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ED2AB" w14:textId="77777777" w:rsidR="002C6BD5" w:rsidRPr="000F33CD" w:rsidRDefault="002C6BD5" w:rsidP="00CE6770">
      <w:pPr>
        <w:pStyle w:val="NormalWeb"/>
        <w:shd w:val="clear" w:color="auto" w:fill="FFFFFF"/>
        <w:spacing w:before="0" w:beforeAutospacing="0" w:after="0" w:afterAutospacing="0"/>
        <w:jc w:val="center"/>
        <w:rPr>
          <w:rFonts w:asciiTheme="minorHAnsi" w:hAnsiTheme="minorHAnsi" w:cstheme="minorHAnsi"/>
          <w:b/>
          <w:color w:val="1D2129"/>
          <w:sz w:val="22"/>
          <w:szCs w:val="22"/>
          <w:u w:val="single"/>
        </w:rPr>
      </w:pPr>
      <w:r w:rsidRPr="000F33CD">
        <w:rPr>
          <w:rFonts w:asciiTheme="minorHAnsi" w:hAnsiTheme="minorHAnsi" w:cstheme="minorHAnsi"/>
          <w:b/>
          <w:color w:val="1D2129"/>
          <w:sz w:val="22"/>
          <w:szCs w:val="22"/>
          <w:u w:val="single"/>
        </w:rPr>
        <w:t>Sur les psychopathes</w:t>
      </w:r>
    </w:p>
    <w:p w14:paraId="5924E740" w14:textId="77777777" w:rsidR="002C6BD5" w:rsidRPr="000F33CD" w:rsidRDefault="002C6BD5" w:rsidP="00CE6770">
      <w:pPr>
        <w:pStyle w:val="NormalWeb"/>
        <w:shd w:val="clear" w:color="auto" w:fill="FFFFFF"/>
        <w:spacing w:before="0" w:beforeAutospacing="0" w:after="0" w:afterAutospacing="0"/>
        <w:rPr>
          <w:rFonts w:asciiTheme="minorHAnsi" w:hAnsiTheme="minorHAnsi" w:cstheme="minorHAnsi"/>
          <w:color w:val="1D2129"/>
          <w:sz w:val="22"/>
          <w:szCs w:val="22"/>
        </w:rPr>
      </w:pPr>
    </w:p>
    <w:p w14:paraId="77C86920" w14:textId="77777777" w:rsidR="002C6BD5" w:rsidRDefault="002C6BD5" w:rsidP="00CE6770">
      <w:pPr>
        <w:pStyle w:val="NormalWeb"/>
        <w:shd w:val="clear" w:color="auto" w:fill="FFFFFF"/>
        <w:spacing w:before="0" w:beforeAutospacing="0" w:after="0" w:afterAutospacing="0"/>
        <w:jc w:val="center"/>
        <w:rPr>
          <w:rFonts w:asciiTheme="minorHAnsi" w:hAnsiTheme="minorHAnsi" w:cstheme="minorHAnsi"/>
          <w:color w:val="1D2129"/>
          <w:sz w:val="22"/>
          <w:szCs w:val="22"/>
        </w:rPr>
      </w:pPr>
      <w:r w:rsidRPr="000F33CD">
        <w:rPr>
          <w:rFonts w:asciiTheme="minorHAnsi" w:hAnsiTheme="minorHAnsi" w:cstheme="minorHAnsi"/>
          <w:color w:val="1D2129"/>
          <w:sz w:val="22"/>
          <w:szCs w:val="22"/>
        </w:rPr>
        <w:t>B. L., 22/01/2017</w:t>
      </w:r>
    </w:p>
    <w:p w14:paraId="5E75D986" w14:textId="77777777" w:rsidR="00BC0A92" w:rsidRDefault="00BC0A92" w:rsidP="00CE6770">
      <w:pPr>
        <w:pStyle w:val="NormalWeb"/>
        <w:shd w:val="clear" w:color="auto" w:fill="FFFFFF"/>
        <w:spacing w:before="0" w:beforeAutospacing="0" w:after="0" w:afterAutospacing="0"/>
        <w:jc w:val="center"/>
        <w:rPr>
          <w:rFonts w:asciiTheme="minorHAnsi" w:hAnsiTheme="minorHAnsi" w:cstheme="minorHAnsi"/>
          <w:color w:val="1D2129"/>
          <w:sz w:val="22"/>
          <w:szCs w:val="22"/>
        </w:rPr>
      </w:pPr>
    </w:p>
    <w:p w14:paraId="6A26CEE8" w14:textId="77777777" w:rsidR="00BC0A92" w:rsidRPr="000F33CD" w:rsidRDefault="00BC0A92" w:rsidP="00CE6770">
      <w:pPr>
        <w:pStyle w:val="NormalWeb"/>
        <w:shd w:val="clear" w:color="auto" w:fill="FFFFFF"/>
        <w:spacing w:before="0" w:beforeAutospacing="0" w:after="0" w:afterAutospacing="0"/>
        <w:jc w:val="center"/>
        <w:rPr>
          <w:rFonts w:asciiTheme="minorHAnsi" w:hAnsiTheme="minorHAnsi" w:cstheme="minorHAnsi"/>
          <w:color w:val="1D2129"/>
          <w:sz w:val="22"/>
          <w:szCs w:val="22"/>
        </w:rPr>
      </w:pPr>
      <w:r>
        <w:rPr>
          <w:rFonts w:asciiTheme="minorHAnsi" w:hAnsiTheme="minorHAnsi" w:cstheme="minorHAnsi"/>
          <w:color w:val="1D2129"/>
          <w:sz w:val="22"/>
          <w:szCs w:val="22"/>
        </w:rPr>
        <w:t xml:space="preserve">Pour accéder au sommaire : cliquez sur ce </w:t>
      </w:r>
      <w:hyperlink w:anchor="_Sommaire" w:history="1">
        <w:r w:rsidRPr="00BC0A92">
          <w:rPr>
            <w:rStyle w:val="Lienhypertexte"/>
            <w:rFonts w:asciiTheme="minorHAnsi" w:hAnsiTheme="minorHAnsi" w:cstheme="minorHAnsi"/>
            <w:sz w:val="22"/>
            <w:szCs w:val="22"/>
          </w:rPr>
          <w:t>lien</w:t>
        </w:r>
      </w:hyperlink>
      <w:r>
        <w:rPr>
          <w:rFonts w:asciiTheme="minorHAnsi" w:hAnsiTheme="minorHAnsi" w:cstheme="minorHAnsi"/>
          <w:color w:val="1D2129"/>
          <w:sz w:val="22"/>
          <w:szCs w:val="22"/>
        </w:rPr>
        <w:t>.</w:t>
      </w:r>
      <w:r w:rsidR="005A69A8">
        <w:rPr>
          <w:rFonts w:asciiTheme="minorHAnsi" w:hAnsiTheme="minorHAnsi" w:cstheme="minorHAnsi"/>
          <w:color w:val="1D2129"/>
          <w:sz w:val="22"/>
          <w:szCs w:val="22"/>
        </w:rPr>
        <w:t xml:space="preserve"> </w:t>
      </w:r>
    </w:p>
    <w:p w14:paraId="6DDC8354" w14:textId="77777777" w:rsidR="002C6BD5" w:rsidRDefault="002C6BD5" w:rsidP="00CE6770">
      <w:pPr>
        <w:pStyle w:val="NormalWeb"/>
        <w:shd w:val="clear" w:color="auto" w:fill="FFFFFF"/>
        <w:spacing w:before="0" w:beforeAutospacing="0" w:after="0" w:afterAutospacing="0"/>
        <w:rPr>
          <w:rFonts w:asciiTheme="minorHAnsi" w:hAnsiTheme="minorHAnsi" w:cstheme="minorHAnsi"/>
          <w:color w:val="1D2129"/>
          <w:sz w:val="22"/>
          <w:szCs w:val="22"/>
        </w:rPr>
      </w:pPr>
    </w:p>
    <w:p w14:paraId="3FA720AE" w14:textId="77777777" w:rsidR="00E038CD" w:rsidRPr="00E038CD" w:rsidRDefault="00E038CD" w:rsidP="00E038CD">
      <w:pPr>
        <w:pStyle w:val="Titre1"/>
      </w:pPr>
      <w:bookmarkStart w:id="0" w:name="_Toc42882260"/>
      <w:r w:rsidRPr="00E038CD">
        <w:t>Introduction</w:t>
      </w:r>
      <w:bookmarkEnd w:id="0"/>
    </w:p>
    <w:p w14:paraId="099D9419" w14:textId="77777777" w:rsidR="00E038CD" w:rsidRDefault="00E038CD" w:rsidP="00CE6770">
      <w:pPr>
        <w:pStyle w:val="NormalWeb"/>
        <w:shd w:val="clear" w:color="auto" w:fill="FFFFFF"/>
        <w:spacing w:before="0" w:beforeAutospacing="0" w:after="0" w:afterAutospacing="0"/>
        <w:rPr>
          <w:rFonts w:asciiTheme="minorHAnsi" w:hAnsiTheme="minorHAnsi" w:cstheme="minorHAnsi"/>
          <w:color w:val="1D2129"/>
          <w:sz w:val="22"/>
          <w:szCs w:val="22"/>
        </w:rPr>
      </w:pPr>
    </w:p>
    <w:p w14:paraId="7D47313C" w14:textId="77777777" w:rsidR="00E52044" w:rsidRPr="00E64FFC" w:rsidRDefault="00E52044"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E64FFC">
        <w:rPr>
          <w:rFonts w:asciiTheme="minorHAnsi" w:hAnsiTheme="minorHAnsi" w:cstheme="minorHAnsi"/>
          <w:sz w:val="22"/>
          <w:szCs w:val="22"/>
        </w:rPr>
        <w:t>J’ai pris conscience de ce qu’est la psychopathie</w:t>
      </w:r>
      <w:r w:rsidR="00E64FFC">
        <w:rPr>
          <w:rFonts w:asciiTheme="minorHAnsi" w:hAnsiTheme="minorHAnsi" w:cstheme="minorHAnsi"/>
          <w:sz w:val="22"/>
          <w:szCs w:val="22"/>
        </w:rPr>
        <w:t>, voire</w:t>
      </w:r>
      <w:r w:rsidRPr="00E64FFC">
        <w:rPr>
          <w:rFonts w:asciiTheme="minorHAnsi" w:hAnsiTheme="minorHAnsi" w:cstheme="minorHAnsi"/>
          <w:sz w:val="22"/>
          <w:szCs w:val="22"/>
        </w:rPr>
        <w:t xml:space="preserve"> de la différence entre psychopathes et « pervers narcissiques</w:t>
      </w:r>
      <w:r w:rsidRPr="00E64FFC">
        <w:rPr>
          <w:rStyle w:val="Appelnotedebasdep"/>
          <w:rFonts w:asciiTheme="minorHAnsi" w:hAnsiTheme="minorHAnsi" w:cstheme="minorHAnsi"/>
          <w:sz w:val="22"/>
          <w:szCs w:val="22"/>
        </w:rPr>
        <w:footnoteReference w:id="1"/>
      </w:r>
      <w:r w:rsidRPr="00E64FFC">
        <w:rPr>
          <w:rFonts w:asciiTheme="minorHAnsi" w:hAnsiTheme="minorHAnsi" w:cstheme="minorHAnsi"/>
          <w:sz w:val="22"/>
          <w:szCs w:val="22"/>
        </w:rPr>
        <w:t> », assez tardivement.</w:t>
      </w:r>
    </w:p>
    <w:p w14:paraId="2F38C6CE" w14:textId="77777777" w:rsidR="00E52044" w:rsidRDefault="00E52044"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302F97FE" w14:textId="77777777" w:rsidR="00E64FFC" w:rsidRDefault="00E64FFC"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E64FFC">
        <w:rPr>
          <w:rFonts w:asciiTheme="minorHAnsi" w:hAnsiTheme="minorHAnsi" w:cstheme="minorHAnsi"/>
          <w:sz w:val="22"/>
          <w:szCs w:val="22"/>
          <w:u w:val="single"/>
        </w:rPr>
        <w:t>Quelques définitions</w:t>
      </w:r>
      <w:r>
        <w:rPr>
          <w:rFonts w:asciiTheme="minorHAnsi" w:hAnsiTheme="minorHAnsi" w:cstheme="minorHAnsi"/>
          <w:sz w:val="22"/>
          <w:szCs w:val="22"/>
        </w:rPr>
        <w:t> :</w:t>
      </w:r>
    </w:p>
    <w:p w14:paraId="2CE6A5DE" w14:textId="77777777" w:rsidR="00E64FFC" w:rsidRDefault="00E64FFC"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27761123" w14:textId="77777777" w:rsidR="00E64FFC" w:rsidRPr="00E64FFC" w:rsidRDefault="00E64FFC" w:rsidP="00E64FFC">
      <w:pPr>
        <w:spacing w:after="0" w:line="240" w:lineRule="auto"/>
        <w:jc w:val="both"/>
        <w:rPr>
          <w:lang w:val="fr-FR"/>
        </w:rPr>
      </w:pPr>
      <w:r w:rsidRPr="00E64FFC">
        <w:rPr>
          <w:lang w:val="fr-FR"/>
        </w:rPr>
        <w:t>Les traits les plus marquants des personnalités psychopathiques sont l’instabilité, l’impulsivité, l’intolérance à la frustration, la tendance aux « passages à l’acte », aux conduites antisociales et amorales (Méd. Biol.t. 31972, s.v. psychopathie).</w:t>
      </w:r>
    </w:p>
    <w:p w14:paraId="777C3D3C" w14:textId="77777777" w:rsidR="00E64FFC" w:rsidRPr="00E64FFC" w:rsidRDefault="00E64FFC" w:rsidP="00E64FFC">
      <w:pPr>
        <w:spacing w:after="0" w:line="240" w:lineRule="auto"/>
        <w:jc w:val="both"/>
        <w:rPr>
          <w:lang w:val="fr-FR"/>
        </w:rPr>
      </w:pPr>
    </w:p>
    <w:p w14:paraId="7446189C" w14:textId="77777777" w:rsidR="00E64FFC" w:rsidRPr="00E64FFC" w:rsidRDefault="00E64FFC" w:rsidP="00E64FFC">
      <w:pPr>
        <w:spacing w:after="0" w:line="240" w:lineRule="auto"/>
        <w:jc w:val="both"/>
        <w:rPr>
          <w:lang w:val="fr-FR"/>
        </w:rPr>
      </w:pPr>
      <w:r w:rsidRPr="00E64FFC">
        <w:rPr>
          <w:lang w:val="fr-FR"/>
        </w:rPr>
        <w:t>Le mot psychopathie désigne un trouble permanent de la personnalité caractérisé par un sévère manque de considération pour autrui, découlant d’une absence de sentiment de culpabilité, de remords et d’empathie envers les autres. Affichant une apparente normalité en matière de moralité et d’expression émotionnelle, le psychopathe se révèle incapable d’éprouver au plus profond de lui-même des émotions sociales. Sérieusement carencé sur le plan émotionnel, le psychopathe parvient, par mimétisme, à exprimer, verbalement ou physiquement, de tels sentiments sans toutefois les ressentir. Pareille dislocation entre la forme et la substance d’un message émotionnel serait, selon bon nombre d’études neurologiques, générée par une connexion défectueuse entre les réseaux cognitifs et émotionnels du cerveau du psychopathe.</w:t>
      </w:r>
    </w:p>
    <w:p w14:paraId="402B1594" w14:textId="77777777" w:rsidR="00E64FFC" w:rsidRPr="00E64FFC" w:rsidRDefault="00E64FFC" w:rsidP="00E64FFC">
      <w:pPr>
        <w:spacing w:after="0" w:line="240" w:lineRule="auto"/>
        <w:jc w:val="both"/>
        <w:rPr>
          <w:lang w:val="fr-FR"/>
        </w:rPr>
      </w:pPr>
    </w:p>
    <w:p w14:paraId="4FE7A0D0" w14:textId="77777777" w:rsidR="00E64FFC" w:rsidRPr="00E64FFC" w:rsidRDefault="00E64FFC" w:rsidP="00E64FFC">
      <w:pPr>
        <w:spacing w:after="0" w:line="240" w:lineRule="auto"/>
        <w:jc w:val="both"/>
        <w:rPr>
          <w:lang w:val="fr-FR"/>
        </w:rPr>
      </w:pPr>
      <w:r w:rsidRPr="00E64FFC">
        <w:rPr>
          <w:lang w:val="fr-FR"/>
        </w:rPr>
        <w:t xml:space="preserve">« </w:t>
      </w:r>
      <w:r w:rsidRPr="00E64FFC">
        <w:rPr>
          <w:i/>
          <w:lang w:val="fr-FR"/>
        </w:rPr>
        <w:t>La psychopathie est un trouble (au sens psychiatrique du terme) qui trouve son origine dans une déviation du développement et qui se caractérise par un excès d’agressivité pulsionnelle ainsi que par une incapacité à nouer des relations aux autres. Le terme de psychopathie représente à la fois une catégorie diagnostique, et un continuum de perturbations psychologiques, dont l’intensité et la nature sont variables d’un individu à l’autre en termes de traitement</w:t>
      </w:r>
      <w:r w:rsidRPr="00E64FFC">
        <w:rPr>
          <w:lang w:val="fr-FR"/>
        </w:rPr>
        <w:t xml:space="preserve"> ».</w:t>
      </w:r>
    </w:p>
    <w:p w14:paraId="0411216F" w14:textId="77777777" w:rsidR="00E64FFC" w:rsidRPr="00E64FFC" w:rsidRDefault="00E64FFC" w:rsidP="00E64FFC">
      <w:pPr>
        <w:spacing w:after="0" w:line="240" w:lineRule="auto"/>
        <w:jc w:val="both"/>
        <w:rPr>
          <w:lang w:val="fr-FR"/>
        </w:rPr>
      </w:pPr>
      <w:r w:rsidRPr="00E64FFC">
        <w:rPr>
          <w:lang w:val="fr-FR"/>
        </w:rPr>
        <w:t xml:space="preserve">Paul-Claude Racamier affirma lui-même que : « </w:t>
      </w:r>
      <w:r w:rsidRPr="00E64FFC">
        <w:rPr>
          <w:i/>
          <w:lang w:val="fr-FR"/>
        </w:rPr>
        <w:t xml:space="preserve">des rapports existent sans doute entre perversion narcissique et psychopathie, mais ils sont complexes </w:t>
      </w:r>
      <w:r w:rsidRPr="00E64FFC">
        <w:rPr>
          <w:lang w:val="fr-FR"/>
        </w:rPr>
        <w:t>».</w:t>
      </w:r>
    </w:p>
    <w:p w14:paraId="203C58F2" w14:textId="77777777" w:rsidR="00E64FFC" w:rsidRPr="00E64FFC" w:rsidRDefault="00E64FFC" w:rsidP="00E64FFC">
      <w:pPr>
        <w:spacing w:after="0" w:line="240" w:lineRule="auto"/>
        <w:jc w:val="both"/>
        <w:rPr>
          <w:lang w:val="fr-FR"/>
        </w:rPr>
      </w:pPr>
    </w:p>
    <w:p w14:paraId="462D098A" w14:textId="77777777" w:rsidR="00E64FFC" w:rsidRPr="00E64FFC" w:rsidRDefault="00E64FFC" w:rsidP="00E64FFC">
      <w:pPr>
        <w:spacing w:after="0" w:line="240" w:lineRule="auto"/>
        <w:jc w:val="both"/>
        <w:rPr>
          <w:lang w:val="fr-FR"/>
        </w:rPr>
      </w:pPr>
      <w:r w:rsidRPr="00E64FFC">
        <w:rPr>
          <w:lang w:val="fr-FR"/>
        </w:rPr>
        <w:t xml:space="preserve">Depuis Konrad Lorenz (1903 – 1989) et son traité sur « </w:t>
      </w:r>
      <w:r w:rsidRPr="00E64FFC">
        <w:rPr>
          <w:i/>
          <w:lang w:val="fr-FR"/>
        </w:rPr>
        <w:t>l’agression, une histoire naturelle du mal</w:t>
      </w:r>
      <w:r w:rsidRPr="00E64FFC">
        <w:rPr>
          <w:lang w:val="fr-FR"/>
        </w:rPr>
        <w:t xml:space="preserve"> » généralisant le concept anthropologique de « bouc émissaire », les études portant sur cet instinct ont dégagé une typologie consensuelle des comportements agressifs qui peuvent « </w:t>
      </w:r>
      <w:r w:rsidRPr="00E64FFC">
        <w:rPr>
          <w:i/>
          <w:lang w:val="fr-FR"/>
        </w:rPr>
        <w:t>revêtir des formes très diverses allant de l’homicide à la simple remarque sarcastique</w:t>
      </w:r>
      <w:r w:rsidRPr="00E64FFC">
        <w:rPr>
          <w:lang w:val="fr-FR"/>
        </w:rPr>
        <w:t>… ».</w:t>
      </w:r>
    </w:p>
    <w:p w14:paraId="48D3D3DD" w14:textId="77777777" w:rsidR="00E64FFC" w:rsidRPr="00E64FFC" w:rsidRDefault="00E64FFC" w:rsidP="00E64FFC">
      <w:pPr>
        <w:spacing w:after="0" w:line="240" w:lineRule="auto"/>
        <w:rPr>
          <w:lang w:val="fr-FR"/>
        </w:rPr>
      </w:pPr>
    </w:p>
    <w:p w14:paraId="0173B23C" w14:textId="77777777" w:rsidR="00E64FFC" w:rsidRPr="00E64FFC" w:rsidRDefault="00E64FFC" w:rsidP="00E64FFC">
      <w:pPr>
        <w:spacing w:after="0" w:line="240" w:lineRule="auto"/>
        <w:jc w:val="both"/>
        <w:rPr>
          <w:lang w:val="fr-FR"/>
        </w:rPr>
      </w:pPr>
      <w:r w:rsidRPr="00E64FFC">
        <w:rPr>
          <w:lang w:val="fr-FR"/>
        </w:rPr>
        <w:lastRenderedPageBreak/>
        <w:t>Dans le livre « La fabrique des pervers » [22], on voit que la perversion, la psychopathie est issue d’une éducation (déviante, perverse ...) et se transmet de génération en génération. « </w:t>
      </w:r>
      <w:r w:rsidRPr="00E64FFC">
        <w:rPr>
          <w:i/>
          <w:lang w:val="fr-FR"/>
        </w:rPr>
        <w:t>Les psychopathes font souvent des enfants eux-mêmes psychopathes</w:t>
      </w:r>
      <w:r w:rsidRPr="00E64FFC">
        <w:rPr>
          <w:lang w:val="fr-FR"/>
        </w:rPr>
        <w:t> ». Peut-on rompre cette chaîne causale, cette fatalité générationnelle ?</w:t>
      </w:r>
    </w:p>
    <w:p w14:paraId="4E895F51" w14:textId="77777777" w:rsidR="00E64FFC" w:rsidRPr="00E64FFC" w:rsidRDefault="00E64FFC"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071A971F" w14:textId="77777777" w:rsidR="000F33CD" w:rsidRPr="00E64FFC" w:rsidRDefault="000F33CD"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E64FFC">
        <w:rPr>
          <w:rFonts w:asciiTheme="minorHAnsi" w:hAnsiTheme="minorHAnsi" w:cstheme="minorHAnsi"/>
          <w:sz w:val="22"/>
          <w:szCs w:val="22"/>
        </w:rPr>
        <w:t>Voici ce qu’il est écrit dans l’encyclopédie en ligne Wikipedia, sur la psychopathie :</w:t>
      </w:r>
    </w:p>
    <w:p w14:paraId="22244666" w14:textId="77777777" w:rsidR="007A1FF4" w:rsidRPr="00E64FFC" w:rsidRDefault="007A1FF4"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64AD6B21" w14:textId="77777777" w:rsidR="000F33CD" w:rsidRPr="00E64FFC" w:rsidRDefault="000F33CD" w:rsidP="00FF4430">
      <w:pPr>
        <w:pStyle w:val="NormalWeb"/>
        <w:shd w:val="clear" w:color="auto" w:fill="FFFFFF"/>
        <w:spacing w:before="0" w:beforeAutospacing="0" w:after="0" w:afterAutospacing="0"/>
        <w:jc w:val="both"/>
        <w:rPr>
          <w:rFonts w:asciiTheme="minorHAnsi" w:hAnsiTheme="minorHAnsi" w:cstheme="minorHAnsi"/>
          <w:i/>
          <w:sz w:val="22"/>
          <w:szCs w:val="22"/>
        </w:rPr>
      </w:pPr>
      <w:r w:rsidRPr="000F33CD">
        <w:rPr>
          <w:rFonts w:asciiTheme="minorHAnsi" w:hAnsiTheme="minorHAnsi" w:cstheme="minorHAnsi"/>
          <w:color w:val="252525"/>
          <w:sz w:val="22"/>
          <w:szCs w:val="22"/>
        </w:rPr>
        <w:t>« </w:t>
      </w:r>
      <w:r w:rsidRPr="000F33CD">
        <w:rPr>
          <w:rFonts w:asciiTheme="minorHAnsi" w:hAnsiTheme="minorHAnsi" w:cstheme="minorHAnsi"/>
          <w:i/>
          <w:color w:val="252525"/>
          <w:sz w:val="22"/>
          <w:szCs w:val="22"/>
        </w:rPr>
        <w:t>La</w:t>
      </w:r>
      <w:r w:rsidRPr="000F33CD">
        <w:rPr>
          <w:rStyle w:val="apple-converted-space"/>
          <w:rFonts w:asciiTheme="minorHAnsi" w:hAnsiTheme="minorHAnsi" w:cstheme="minorHAnsi"/>
          <w:i/>
          <w:color w:val="252525"/>
          <w:sz w:val="22"/>
          <w:szCs w:val="22"/>
        </w:rPr>
        <w:t> </w:t>
      </w:r>
      <w:r w:rsidRPr="000F33CD">
        <w:rPr>
          <w:rFonts w:asciiTheme="minorHAnsi" w:hAnsiTheme="minorHAnsi" w:cstheme="minorHAnsi"/>
          <w:b/>
          <w:bCs/>
          <w:i/>
          <w:color w:val="252525"/>
          <w:sz w:val="22"/>
          <w:szCs w:val="22"/>
        </w:rPr>
        <w:t>psychopathie</w:t>
      </w:r>
      <w:r w:rsidRPr="000F33CD">
        <w:rPr>
          <w:rStyle w:val="apple-converted-space"/>
          <w:rFonts w:asciiTheme="minorHAnsi" w:hAnsiTheme="minorHAnsi" w:cstheme="minorHAnsi"/>
          <w:i/>
          <w:color w:val="252525"/>
          <w:sz w:val="22"/>
          <w:szCs w:val="22"/>
        </w:rPr>
        <w:t> </w:t>
      </w:r>
      <w:r w:rsidRPr="000F33CD">
        <w:rPr>
          <w:rFonts w:asciiTheme="minorHAnsi" w:hAnsiTheme="minorHAnsi" w:cstheme="minorHAnsi"/>
          <w:i/>
          <w:color w:val="252525"/>
          <w:sz w:val="22"/>
          <w:szCs w:val="22"/>
        </w:rPr>
        <w:t>(des mots</w:t>
      </w:r>
      <w:r w:rsidRPr="000F33CD">
        <w:rPr>
          <w:rStyle w:val="apple-converted-space"/>
          <w:rFonts w:asciiTheme="minorHAnsi" w:hAnsiTheme="minorHAnsi" w:cstheme="minorHAnsi"/>
          <w:i/>
          <w:color w:val="252525"/>
          <w:sz w:val="22"/>
          <w:szCs w:val="22"/>
        </w:rPr>
        <w:t> </w:t>
      </w:r>
      <w:hyperlink r:id="rId8" w:tooltip="Grec ancien" w:history="1">
        <w:r w:rsidRPr="000F33CD">
          <w:rPr>
            <w:rStyle w:val="Lienhypertexte"/>
            <w:rFonts w:asciiTheme="minorHAnsi" w:hAnsiTheme="minorHAnsi" w:cstheme="minorHAnsi"/>
            <w:i/>
            <w:color w:val="0B0080"/>
            <w:sz w:val="22"/>
            <w:szCs w:val="22"/>
          </w:rPr>
          <w:t>grecs</w:t>
        </w:r>
      </w:hyperlink>
      <w:r w:rsidRPr="000F33CD">
        <w:rPr>
          <w:rFonts w:asciiTheme="minorHAnsi" w:hAnsiTheme="minorHAnsi" w:cstheme="minorHAnsi"/>
          <w:i/>
          <w:color w:val="252525"/>
          <w:sz w:val="22"/>
          <w:szCs w:val="22"/>
        </w:rPr>
        <w:t> :</w:t>
      </w:r>
      <w:r w:rsidRPr="000F33CD">
        <w:rPr>
          <w:rStyle w:val="apple-converted-space"/>
          <w:rFonts w:asciiTheme="minorHAnsi" w:hAnsiTheme="minorHAnsi" w:cstheme="minorHAnsi"/>
          <w:i/>
          <w:color w:val="252525"/>
          <w:sz w:val="22"/>
          <w:szCs w:val="22"/>
        </w:rPr>
        <w:t> </w:t>
      </w:r>
      <w:r w:rsidRPr="00E64FFC">
        <w:rPr>
          <w:rFonts w:asciiTheme="minorHAnsi" w:hAnsiTheme="minorHAnsi" w:cstheme="minorHAnsi"/>
          <w:i/>
          <w:iCs/>
          <w:sz w:val="22"/>
          <w:szCs w:val="22"/>
        </w:rPr>
        <w:t>psyche</w:t>
      </w:r>
      <w:r w:rsidRPr="00E64FFC">
        <w:rPr>
          <w:rFonts w:asciiTheme="minorHAnsi" w:hAnsiTheme="minorHAnsi" w:cstheme="minorHAnsi"/>
          <w:i/>
          <w:sz w:val="22"/>
          <w:szCs w:val="22"/>
        </w:rPr>
        <w:t>, ψυχή (</w:t>
      </w:r>
      <w:r w:rsidRPr="00E64FFC">
        <w:rPr>
          <w:rStyle w:val="citation"/>
          <w:rFonts w:asciiTheme="minorHAnsi" w:hAnsiTheme="minorHAnsi" w:cstheme="minorHAnsi"/>
          <w:i/>
          <w:sz w:val="22"/>
          <w:szCs w:val="22"/>
        </w:rPr>
        <w:t>« esprit, âme »</w:t>
      </w:r>
      <w:r w:rsidRPr="00E64FFC">
        <w:rPr>
          <w:rFonts w:asciiTheme="minorHAnsi" w:hAnsiTheme="minorHAnsi" w:cstheme="minorHAnsi"/>
          <w:i/>
          <w:sz w:val="22"/>
          <w:szCs w:val="22"/>
        </w:rPr>
        <w:t>) et</w:t>
      </w:r>
      <w:r w:rsidRPr="00E64FFC">
        <w:rPr>
          <w:rStyle w:val="apple-converted-space"/>
          <w:rFonts w:asciiTheme="minorHAnsi" w:hAnsiTheme="minorHAnsi" w:cstheme="minorHAnsi"/>
          <w:i/>
          <w:sz w:val="22"/>
          <w:szCs w:val="22"/>
        </w:rPr>
        <w:t> </w:t>
      </w:r>
      <w:r w:rsidRPr="00E64FFC">
        <w:rPr>
          <w:rFonts w:asciiTheme="minorHAnsi" w:hAnsiTheme="minorHAnsi" w:cstheme="minorHAnsi"/>
          <w:i/>
          <w:iCs/>
          <w:sz w:val="22"/>
          <w:szCs w:val="22"/>
        </w:rPr>
        <w:t>pathos</w:t>
      </w:r>
      <w:r w:rsidRPr="00E64FFC">
        <w:rPr>
          <w:rFonts w:asciiTheme="minorHAnsi" w:hAnsiTheme="minorHAnsi" w:cstheme="minorHAnsi"/>
          <w:i/>
          <w:sz w:val="22"/>
          <w:szCs w:val="22"/>
        </w:rPr>
        <w:t>, πάθος (</w:t>
      </w:r>
      <w:r w:rsidRPr="00E64FFC">
        <w:rPr>
          <w:rStyle w:val="citation"/>
          <w:rFonts w:asciiTheme="minorHAnsi" w:hAnsiTheme="minorHAnsi" w:cstheme="minorHAnsi"/>
          <w:i/>
          <w:sz w:val="22"/>
          <w:szCs w:val="22"/>
        </w:rPr>
        <w:t>« souffrance, changement accidentel</w:t>
      </w:r>
      <w:r w:rsidRPr="00E64FFC">
        <w:rPr>
          <w:rStyle w:val="Appelnotedebasdep"/>
          <w:rFonts w:asciiTheme="minorHAnsi" w:hAnsiTheme="minorHAnsi" w:cstheme="minorHAnsi"/>
          <w:i/>
          <w:sz w:val="22"/>
          <w:szCs w:val="22"/>
        </w:rPr>
        <w:footnoteReference w:id="2"/>
      </w:r>
      <w:r w:rsidRPr="00E64FFC">
        <w:rPr>
          <w:rStyle w:val="citation"/>
          <w:rFonts w:asciiTheme="minorHAnsi" w:hAnsiTheme="minorHAnsi" w:cstheme="minorHAnsi"/>
          <w:i/>
          <w:sz w:val="22"/>
          <w:szCs w:val="22"/>
        </w:rPr>
        <w:t>»</w:t>
      </w:r>
      <w:r w:rsidRPr="00E64FFC">
        <w:rPr>
          <w:rFonts w:asciiTheme="minorHAnsi" w:hAnsiTheme="minorHAnsi" w:cstheme="minorHAnsi"/>
          <w:i/>
          <w:sz w:val="22"/>
          <w:szCs w:val="22"/>
        </w:rPr>
        <w:t>) est un</w:t>
      </w:r>
      <w:r w:rsidRPr="00E64FFC">
        <w:rPr>
          <w:rStyle w:val="apple-converted-space"/>
          <w:rFonts w:asciiTheme="minorHAnsi" w:hAnsiTheme="minorHAnsi" w:cstheme="minorHAnsi"/>
          <w:i/>
          <w:sz w:val="22"/>
          <w:szCs w:val="22"/>
        </w:rPr>
        <w:t> </w:t>
      </w:r>
      <w:hyperlink r:id="rId9" w:tooltip="Trouble de la personnalité" w:history="1">
        <w:r w:rsidRPr="000F33CD">
          <w:rPr>
            <w:rStyle w:val="Lienhypertexte"/>
            <w:rFonts w:asciiTheme="minorHAnsi" w:hAnsiTheme="minorHAnsi" w:cstheme="minorHAnsi"/>
            <w:i/>
            <w:color w:val="0B0080"/>
            <w:sz w:val="22"/>
            <w:szCs w:val="22"/>
          </w:rPr>
          <w:t>trouble de la personnalité</w:t>
        </w:r>
      </w:hyperlink>
      <w:r w:rsidRPr="000F33CD">
        <w:rPr>
          <w:rFonts w:asciiTheme="minorHAnsi" w:hAnsiTheme="minorHAnsi" w:cstheme="minorHAnsi"/>
          <w:i/>
          <w:color w:val="252525"/>
          <w:sz w:val="22"/>
          <w:szCs w:val="22"/>
        </w:rPr>
        <w:t>, caractérisé par un</w:t>
      </w:r>
      <w:r w:rsidRPr="000F33CD">
        <w:rPr>
          <w:rStyle w:val="apple-converted-space"/>
          <w:rFonts w:asciiTheme="minorHAnsi" w:hAnsiTheme="minorHAnsi" w:cstheme="minorHAnsi"/>
          <w:i/>
          <w:color w:val="252525"/>
          <w:sz w:val="22"/>
          <w:szCs w:val="22"/>
        </w:rPr>
        <w:t> </w:t>
      </w:r>
      <w:hyperlink r:id="rId10" w:tooltip="Comportement antisocial" w:history="1">
        <w:r w:rsidRPr="000F33CD">
          <w:rPr>
            <w:rStyle w:val="Lienhypertexte"/>
            <w:rFonts w:asciiTheme="minorHAnsi" w:hAnsiTheme="minorHAnsi" w:cstheme="minorHAnsi"/>
            <w:i/>
            <w:color w:val="0B0080"/>
            <w:sz w:val="22"/>
            <w:szCs w:val="22"/>
          </w:rPr>
          <w:t>comportement antisocial</w:t>
        </w:r>
      </w:hyperlink>
      <w:r w:rsidRPr="000F33CD">
        <w:rPr>
          <w:rFonts w:asciiTheme="minorHAnsi" w:hAnsiTheme="minorHAnsi" w:cstheme="minorHAnsi"/>
          <w:i/>
          <w:color w:val="252525"/>
          <w:sz w:val="22"/>
          <w:szCs w:val="22"/>
        </w:rPr>
        <w:t xml:space="preserve">, </w:t>
      </w:r>
      <w:r w:rsidRPr="00E64FFC">
        <w:rPr>
          <w:rFonts w:asciiTheme="minorHAnsi" w:hAnsiTheme="minorHAnsi" w:cstheme="minorHAnsi"/>
          <w:i/>
          <w:sz w:val="22"/>
          <w:szCs w:val="22"/>
        </w:rPr>
        <w:t>un manque de remords et un manque de « comportements humains » décrit comme étant un mode de vie criminel et instable. Il n'existe aucun consensus concernant le critère symptomatique et de nombreuses discussions sont établies concernant les causes éventuelles et des possibilités de traitements</w:t>
      </w:r>
      <w:r w:rsidRPr="00E64FFC">
        <w:rPr>
          <w:rStyle w:val="Appelnotedebasdep"/>
          <w:rFonts w:asciiTheme="minorHAnsi" w:hAnsiTheme="minorHAnsi" w:cstheme="minorHAnsi"/>
          <w:i/>
          <w:sz w:val="22"/>
          <w:szCs w:val="22"/>
        </w:rPr>
        <w:footnoteReference w:id="3"/>
      </w:r>
      <w:r w:rsidRPr="00E64FFC">
        <w:rPr>
          <w:rFonts w:asciiTheme="minorHAnsi" w:hAnsiTheme="minorHAnsi" w:cstheme="minorHAnsi"/>
          <w:i/>
          <w:sz w:val="22"/>
          <w:szCs w:val="22"/>
        </w:rPr>
        <w:t>.</w:t>
      </w:r>
    </w:p>
    <w:p w14:paraId="6BF3B40B" w14:textId="77777777" w:rsidR="000F33CD" w:rsidRPr="00E64FFC" w:rsidRDefault="000F33CD" w:rsidP="00FF4430">
      <w:pPr>
        <w:pStyle w:val="NormalWeb"/>
        <w:shd w:val="clear" w:color="auto" w:fill="FFFFFF"/>
        <w:spacing w:before="0" w:beforeAutospacing="0" w:after="0" w:afterAutospacing="0"/>
        <w:jc w:val="both"/>
        <w:rPr>
          <w:rFonts w:asciiTheme="minorHAnsi" w:hAnsiTheme="minorHAnsi" w:cstheme="minorHAnsi"/>
          <w:i/>
          <w:sz w:val="22"/>
          <w:szCs w:val="22"/>
        </w:rPr>
      </w:pPr>
      <w:r w:rsidRPr="00E64FFC">
        <w:rPr>
          <w:rFonts w:asciiTheme="minorHAnsi" w:hAnsiTheme="minorHAnsi" w:cstheme="minorHAnsi"/>
          <w:i/>
          <w:sz w:val="22"/>
          <w:szCs w:val="22"/>
        </w:rPr>
        <w:t>Il n'y a jamais eu de diagnostic appelé</w:t>
      </w:r>
      <w:r w:rsidRPr="00E64FFC">
        <w:rPr>
          <w:rStyle w:val="apple-converted-space"/>
          <w:rFonts w:asciiTheme="minorHAnsi" w:hAnsiTheme="minorHAnsi" w:cstheme="minorHAnsi"/>
          <w:i/>
          <w:sz w:val="22"/>
          <w:szCs w:val="22"/>
        </w:rPr>
        <w:t> </w:t>
      </w:r>
      <w:r w:rsidRPr="00E64FFC">
        <w:rPr>
          <w:rStyle w:val="citation"/>
          <w:rFonts w:asciiTheme="minorHAnsi" w:hAnsiTheme="minorHAnsi" w:cstheme="minorHAnsi"/>
          <w:i/>
          <w:sz w:val="22"/>
          <w:szCs w:val="22"/>
        </w:rPr>
        <w:t>« psychopathie »</w:t>
      </w:r>
      <w:r w:rsidRPr="00E64FFC">
        <w:rPr>
          <w:rStyle w:val="apple-converted-space"/>
          <w:rFonts w:asciiTheme="minorHAnsi" w:hAnsiTheme="minorHAnsi" w:cstheme="minorHAnsi"/>
          <w:i/>
          <w:sz w:val="22"/>
          <w:szCs w:val="22"/>
        </w:rPr>
        <w:t> </w:t>
      </w:r>
      <w:r w:rsidRPr="00E64FFC">
        <w:rPr>
          <w:rFonts w:asciiTheme="minorHAnsi" w:hAnsiTheme="minorHAnsi" w:cstheme="minorHAnsi"/>
          <w:i/>
          <w:sz w:val="22"/>
          <w:szCs w:val="22"/>
        </w:rPr>
        <w:t>que ce soit dans le</w:t>
      </w:r>
      <w:r w:rsidRPr="00E64FFC">
        <w:rPr>
          <w:rStyle w:val="apple-converted-space"/>
          <w:rFonts w:asciiTheme="minorHAnsi" w:hAnsiTheme="minorHAnsi" w:cstheme="minorHAnsi"/>
          <w:i/>
          <w:sz w:val="22"/>
          <w:szCs w:val="22"/>
        </w:rPr>
        <w:t> </w:t>
      </w:r>
      <w:hyperlink r:id="rId11" w:tooltip="Manuel diagnostique et statistique des troubles mentaux" w:history="1">
        <w:r w:rsidRPr="000F33CD">
          <w:rPr>
            <w:rStyle w:val="Lienhypertexte"/>
            <w:rFonts w:asciiTheme="minorHAnsi" w:hAnsiTheme="minorHAnsi" w:cstheme="minorHAnsi"/>
            <w:i/>
            <w:iCs/>
            <w:color w:val="0B0080"/>
            <w:sz w:val="22"/>
            <w:szCs w:val="22"/>
          </w:rPr>
          <w:t>Manuel diagnostique et statistique des troubles mentaux</w:t>
        </w:r>
      </w:hyperlink>
      <w:r w:rsidRPr="000F33CD">
        <w:rPr>
          <w:rStyle w:val="apple-converted-space"/>
          <w:rFonts w:asciiTheme="minorHAnsi" w:hAnsiTheme="minorHAnsi" w:cstheme="minorHAnsi"/>
          <w:i/>
          <w:color w:val="252525"/>
          <w:sz w:val="22"/>
          <w:szCs w:val="22"/>
        </w:rPr>
        <w:t> </w:t>
      </w:r>
      <w:r w:rsidRPr="000F33CD">
        <w:rPr>
          <w:rFonts w:asciiTheme="minorHAnsi" w:hAnsiTheme="minorHAnsi" w:cstheme="minorHAnsi"/>
          <w:i/>
          <w:color w:val="252525"/>
          <w:sz w:val="22"/>
          <w:szCs w:val="22"/>
        </w:rPr>
        <w:t>(ou DSM) ou la</w:t>
      </w:r>
      <w:r w:rsidRPr="000F33CD">
        <w:rPr>
          <w:rStyle w:val="apple-converted-space"/>
          <w:rFonts w:asciiTheme="minorHAnsi" w:hAnsiTheme="minorHAnsi" w:cstheme="minorHAnsi"/>
          <w:i/>
          <w:color w:val="252525"/>
          <w:sz w:val="22"/>
          <w:szCs w:val="22"/>
        </w:rPr>
        <w:t> </w:t>
      </w:r>
      <w:hyperlink r:id="rId12" w:tooltip="Classification internationale des maladies" w:history="1">
        <w:r w:rsidRPr="000F33CD">
          <w:rPr>
            <w:rStyle w:val="Lienhypertexte"/>
            <w:rFonts w:asciiTheme="minorHAnsi" w:hAnsiTheme="minorHAnsi" w:cstheme="minorHAnsi"/>
            <w:i/>
            <w:iCs/>
            <w:color w:val="0B0080"/>
            <w:sz w:val="22"/>
            <w:szCs w:val="22"/>
          </w:rPr>
          <w:t>Classification statistique internationale des maladies et problèmes de santé connexes</w:t>
        </w:r>
      </w:hyperlink>
      <w:r w:rsidRPr="000F33CD">
        <w:rPr>
          <w:rFonts w:asciiTheme="minorHAnsi" w:hAnsiTheme="minorHAnsi" w:cstheme="minorHAnsi"/>
          <w:i/>
          <w:color w:val="252525"/>
          <w:sz w:val="22"/>
          <w:szCs w:val="22"/>
        </w:rPr>
        <w:t xml:space="preserve">. </w:t>
      </w:r>
      <w:r w:rsidRPr="00E64FFC">
        <w:rPr>
          <w:rFonts w:asciiTheme="minorHAnsi" w:hAnsiTheme="minorHAnsi" w:cstheme="minorHAnsi"/>
          <w:i/>
          <w:sz w:val="22"/>
          <w:szCs w:val="22"/>
        </w:rPr>
        <w:t>La première édition du</w:t>
      </w:r>
      <w:r w:rsidRPr="00E64FFC">
        <w:rPr>
          <w:rStyle w:val="apple-converted-space"/>
          <w:rFonts w:asciiTheme="minorHAnsi" w:hAnsiTheme="minorHAnsi" w:cstheme="minorHAnsi"/>
          <w:i/>
          <w:sz w:val="22"/>
          <w:szCs w:val="22"/>
        </w:rPr>
        <w:t> </w:t>
      </w:r>
      <w:r w:rsidRPr="00E64FFC">
        <w:rPr>
          <w:rFonts w:asciiTheme="minorHAnsi" w:hAnsiTheme="minorHAnsi" w:cstheme="minorHAnsi"/>
          <w:i/>
          <w:iCs/>
          <w:sz w:val="22"/>
          <w:szCs w:val="22"/>
        </w:rPr>
        <w:t>DSM</w:t>
      </w:r>
      <w:r w:rsidRPr="00E64FFC">
        <w:rPr>
          <w:rStyle w:val="apple-converted-space"/>
          <w:rFonts w:asciiTheme="minorHAnsi" w:hAnsiTheme="minorHAnsi" w:cstheme="minorHAnsi"/>
          <w:i/>
          <w:sz w:val="22"/>
          <w:szCs w:val="22"/>
        </w:rPr>
        <w:t> </w:t>
      </w:r>
      <w:r w:rsidRPr="00E64FFC">
        <w:rPr>
          <w:rFonts w:asciiTheme="minorHAnsi" w:hAnsiTheme="minorHAnsi" w:cstheme="minorHAnsi"/>
          <w:i/>
          <w:sz w:val="22"/>
          <w:szCs w:val="22"/>
        </w:rPr>
        <w:t>en 1952 avait une section sur les troubles de la personnalité</w:t>
      </w:r>
      <w:r w:rsidRPr="000F33CD">
        <w:rPr>
          <w:rStyle w:val="apple-converted-space"/>
          <w:rFonts w:asciiTheme="minorHAnsi" w:hAnsiTheme="minorHAnsi" w:cstheme="minorHAnsi"/>
          <w:i/>
          <w:color w:val="252525"/>
          <w:sz w:val="22"/>
          <w:szCs w:val="22"/>
        </w:rPr>
        <w:t> </w:t>
      </w:r>
      <w:hyperlink r:id="rId13" w:tooltip="Sociopathe" w:history="1">
        <w:r w:rsidRPr="000F33CD">
          <w:rPr>
            <w:rStyle w:val="Lienhypertexte"/>
            <w:rFonts w:asciiTheme="minorHAnsi" w:hAnsiTheme="minorHAnsi" w:cstheme="minorHAnsi"/>
            <w:i/>
            <w:color w:val="0B0080"/>
            <w:sz w:val="22"/>
            <w:szCs w:val="22"/>
          </w:rPr>
          <w:t>sociopathe</w:t>
        </w:r>
      </w:hyperlink>
      <w:r w:rsidRPr="00E64FFC">
        <w:rPr>
          <w:rFonts w:asciiTheme="minorHAnsi" w:hAnsiTheme="minorHAnsi" w:cstheme="minorHAnsi"/>
          <w:i/>
          <w:sz w:val="22"/>
          <w:szCs w:val="22"/>
        </w:rPr>
        <w:t>, puis un terme général qui comprend des éléments tels que l'alcoolisme ainsi que d'une</w:t>
      </w:r>
      <w:r w:rsidRPr="00E64FFC">
        <w:rPr>
          <w:rStyle w:val="apple-converted-space"/>
          <w:rFonts w:asciiTheme="minorHAnsi" w:hAnsiTheme="minorHAnsi" w:cstheme="minorHAnsi"/>
          <w:i/>
          <w:sz w:val="22"/>
          <w:szCs w:val="22"/>
        </w:rPr>
        <w:t> </w:t>
      </w:r>
      <w:r w:rsidRPr="00E64FFC">
        <w:rPr>
          <w:rStyle w:val="citation"/>
          <w:rFonts w:asciiTheme="minorHAnsi" w:hAnsiTheme="minorHAnsi" w:cstheme="minorHAnsi"/>
          <w:i/>
          <w:sz w:val="22"/>
          <w:szCs w:val="22"/>
        </w:rPr>
        <w:t>« réaction antisociale »</w:t>
      </w:r>
      <w:r w:rsidRPr="00E64FFC">
        <w:rPr>
          <w:rStyle w:val="apple-converted-space"/>
          <w:rFonts w:asciiTheme="minorHAnsi" w:hAnsiTheme="minorHAnsi" w:cstheme="minorHAnsi"/>
          <w:i/>
          <w:sz w:val="22"/>
          <w:szCs w:val="22"/>
        </w:rPr>
        <w:t> </w:t>
      </w:r>
      <w:r w:rsidRPr="00E64FFC">
        <w:rPr>
          <w:rFonts w:asciiTheme="minorHAnsi" w:hAnsiTheme="minorHAnsi" w:cstheme="minorHAnsi"/>
          <w:i/>
          <w:sz w:val="22"/>
          <w:szCs w:val="22"/>
        </w:rPr>
        <w:t>et d'une</w:t>
      </w:r>
      <w:r w:rsidRPr="00E64FFC">
        <w:rPr>
          <w:rStyle w:val="apple-converted-space"/>
          <w:rFonts w:asciiTheme="minorHAnsi" w:hAnsiTheme="minorHAnsi" w:cstheme="minorHAnsi"/>
          <w:i/>
          <w:sz w:val="22"/>
          <w:szCs w:val="22"/>
        </w:rPr>
        <w:t> </w:t>
      </w:r>
      <w:r w:rsidRPr="00E64FFC">
        <w:rPr>
          <w:rStyle w:val="citation"/>
          <w:rFonts w:asciiTheme="minorHAnsi" w:hAnsiTheme="minorHAnsi" w:cstheme="minorHAnsi"/>
          <w:i/>
          <w:sz w:val="22"/>
          <w:szCs w:val="22"/>
        </w:rPr>
        <w:t>« réaction dyssociale »</w:t>
      </w:r>
      <w:r w:rsidRPr="00E64FFC">
        <w:rPr>
          <w:rStyle w:val="apple-converted-space"/>
          <w:rFonts w:asciiTheme="minorHAnsi" w:hAnsiTheme="minorHAnsi" w:cstheme="minorHAnsi"/>
          <w:i/>
          <w:sz w:val="22"/>
          <w:szCs w:val="22"/>
        </w:rPr>
        <w:t> </w:t>
      </w:r>
      <w:r w:rsidRPr="00E64FFC">
        <w:rPr>
          <w:rFonts w:asciiTheme="minorHAnsi" w:hAnsiTheme="minorHAnsi" w:cstheme="minorHAnsi"/>
          <w:i/>
          <w:sz w:val="22"/>
          <w:szCs w:val="22"/>
        </w:rPr>
        <w:t>qui seront dans la troisième édition du</w:t>
      </w:r>
      <w:r w:rsidRPr="00E64FFC">
        <w:rPr>
          <w:rStyle w:val="apple-converted-space"/>
          <w:rFonts w:asciiTheme="minorHAnsi" w:hAnsiTheme="minorHAnsi" w:cstheme="minorHAnsi"/>
          <w:i/>
          <w:sz w:val="22"/>
          <w:szCs w:val="22"/>
        </w:rPr>
        <w:t> </w:t>
      </w:r>
      <w:r w:rsidRPr="00E64FFC">
        <w:rPr>
          <w:rFonts w:asciiTheme="minorHAnsi" w:hAnsiTheme="minorHAnsi" w:cstheme="minorHAnsi"/>
          <w:i/>
          <w:iCs/>
          <w:sz w:val="22"/>
          <w:szCs w:val="22"/>
        </w:rPr>
        <w:t>Manuel diagnostique et statistique des troubles mentaux</w:t>
      </w:r>
      <w:r w:rsidRPr="00E64FFC">
        <w:rPr>
          <w:rStyle w:val="apple-converted-space"/>
          <w:rFonts w:asciiTheme="minorHAnsi" w:hAnsiTheme="minorHAnsi" w:cstheme="minorHAnsi"/>
          <w:i/>
          <w:sz w:val="22"/>
          <w:szCs w:val="22"/>
        </w:rPr>
        <w:t> </w:t>
      </w:r>
      <w:r w:rsidRPr="00E64FFC">
        <w:rPr>
          <w:rFonts w:asciiTheme="minorHAnsi" w:hAnsiTheme="minorHAnsi" w:cstheme="minorHAnsi"/>
          <w:i/>
          <w:sz w:val="22"/>
          <w:szCs w:val="22"/>
        </w:rPr>
        <w:t>(</w:t>
      </w:r>
      <w:r w:rsidRPr="00E64FFC">
        <w:rPr>
          <w:rFonts w:asciiTheme="minorHAnsi" w:hAnsiTheme="minorHAnsi" w:cstheme="minorHAnsi"/>
          <w:i/>
          <w:iCs/>
          <w:sz w:val="22"/>
          <w:szCs w:val="22"/>
        </w:rPr>
        <w:t>DSM-III</w:t>
      </w:r>
      <w:r w:rsidRPr="00E64FFC">
        <w:rPr>
          <w:rFonts w:asciiTheme="minorHAnsi" w:hAnsiTheme="minorHAnsi" w:cstheme="minorHAnsi"/>
          <w:i/>
          <w:sz w:val="22"/>
          <w:szCs w:val="22"/>
        </w:rPr>
        <w:t>) attribués au terme de</w:t>
      </w:r>
      <w:r w:rsidRPr="000F33CD">
        <w:rPr>
          <w:rStyle w:val="apple-converted-space"/>
          <w:rFonts w:asciiTheme="minorHAnsi" w:hAnsiTheme="minorHAnsi" w:cstheme="minorHAnsi"/>
          <w:i/>
          <w:color w:val="252525"/>
          <w:sz w:val="22"/>
          <w:szCs w:val="22"/>
        </w:rPr>
        <w:t> </w:t>
      </w:r>
      <w:hyperlink r:id="rId14" w:tooltip="Personnalité antisociale" w:history="1">
        <w:r w:rsidRPr="00E64FFC">
          <w:rPr>
            <w:rStyle w:val="Lienhypertexte"/>
            <w:rFonts w:asciiTheme="minorHAnsi" w:hAnsiTheme="minorHAnsi" w:cstheme="minorHAnsi"/>
            <w:i/>
            <w:color w:val="auto"/>
            <w:sz w:val="22"/>
            <w:szCs w:val="22"/>
          </w:rPr>
          <w:t>trouble de la personnalité dyssociale (antisociale)</w:t>
        </w:r>
      </w:hyperlink>
      <w:r w:rsidRPr="00E64FFC">
        <w:rPr>
          <w:rStyle w:val="Appelnotedebasdep"/>
          <w:rFonts w:asciiTheme="minorHAnsi" w:hAnsiTheme="minorHAnsi" w:cstheme="minorHAnsi"/>
          <w:i/>
          <w:sz w:val="22"/>
          <w:szCs w:val="22"/>
        </w:rPr>
        <w:footnoteReference w:id="4"/>
      </w:r>
      <w:r w:rsidRPr="00E64FFC">
        <w:rPr>
          <w:rFonts w:asciiTheme="minorHAnsi" w:hAnsiTheme="minorHAnsi" w:cstheme="minorHAnsi"/>
          <w:i/>
          <w:sz w:val="22"/>
          <w:szCs w:val="22"/>
        </w:rPr>
        <w:t>,  avec la mise en place d'un critère diagnostique clinique à un critère diagnostique comportemental. Le groupe travaillant sur le</w:t>
      </w:r>
      <w:r w:rsidRPr="00E64FFC">
        <w:rPr>
          <w:rStyle w:val="apple-converted-space"/>
          <w:rFonts w:asciiTheme="minorHAnsi" w:hAnsiTheme="minorHAnsi" w:cstheme="minorHAnsi"/>
          <w:i/>
          <w:sz w:val="22"/>
          <w:szCs w:val="22"/>
        </w:rPr>
        <w:t> </w:t>
      </w:r>
      <w:hyperlink r:id="rId15" w:tooltip="DSM-V" w:history="1">
        <w:r w:rsidRPr="000F33CD">
          <w:rPr>
            <w:rStyle w:val="Lienhypertexte"/>
            <w:rFonts w:asciiTheme="minorHAnsi" w:hAnsiTheme="minorHAnsi" w:cstheme="minorHAnsi"/>
            <w:i/>
            <w:iCs/>
            <w:color w:val="0B0080"/>
            <w:sz w:val="22"/>
            <w:szCs w:val="22"/>
          </w:rPr>
          <w:t>DSM-V</w:t>
        </w:r>
      </w:hyperlink>
      <w:r w:rsidRPr="000F33CD">
        <w:rPr>
          <w:rStyle w:val="apple-converted-space"/>
          <w:rFonts w:asciiTheme="minorHAnsi" w:hAnsiTheme="minorHAnsi" w:cstheme="minorHAnsi"/>
          <w:i/>
          <w:color w:val="252525"/>
          <w:sz w:val="22"/>
          <w:szCs w:val="22"/>
        </w:rPr>
        <w:t> </w:t>
      </w:r>
      <w:r w:rsidRPr="00E64FFC">
        <w:rPr>
          <w:rFonts w:asciiTheme="minorHAnsi" w:hAnsiTheme="minorHAnsi" w:cstheme="minorHAnsi"/>
          <w:i/>
          <w:sz w:val="22"/>
          <w:szCs w:val="22"/>
        </w:rPr>
        <w:t>a recommandé une révision de la personnalité antisociale pour être appelé trouble de la personnalité antisocial/dyssocial. Il y a aussi une suggestion d'inclure un sous-type</w:t>
      </w:r>
      <w:r w:rsidRPr="00E64FFC">
        <w:rPr>
          <w:rStyle w:val="apple-converted-space"/>
          <w:rFonts w:asciiTheme="minorHAnsi" w:hAnsiTheme="minorHAnsi" w:cstheme="minorHAnsi"/>
          <w:i/>
          <w:sz w:val="22"/>
          <w:szCs w:val="22"/>
        </w:rPr>
        <w:t> </w:t>
      </w:r>
      <w:r w:rsidRPr="00E64FFC">
        <w:rPr>
          <w:rStyle w:val="citation"/>
          <w:rFonts w:asciiTheme="minorHAnsi" w:hAnsiTheme="minorHAnsi" w:cstheme="minorHAnsi"/>
          <w:i/>
          <w:sz w:val="22"/>
          <w:szCs w:val="22"/>
        </w:rPr>
        <w:t>« antisocial/psychopathique »</w:t>
      </w:r>
      <w:r w:rsidRPr="00E64FFC">
        <w:rPr>
          <w:rFonts w:asciiTheme="minorHAnsi" w:hAnsiTheme="minorHAnsi" w:cstheme="minorHAnsi"/>
          <w:i/>
          <w:sz w:val="22"/>
          <w:szCs w:val="22"/>
        </w:rPr>
        <w:t>, cependant, il n'en est rien.</w:t>
      </w:r>
    </w:p>
    <w:p w14:paraId="7F4EE8C7" w14:textId="77777777" w:rsidR="000F33CD" w:rsidRPr="00E64FFC" w:rsidRDefault="000F33CD" w:rsidP="00FF4430">
      <w:pPr>
        <w:pStyle w:val="NormalWeb"/>
        <w:shd w:val="clear" w:color="auto" w:fill="FFFFFF"/>
        <w:spacing w:before="0" w:beforeAutospacing="0" w:after="0" w:afterAutospacing="0"/>
        <w:jc w:val="both"/>
        <w:rPr>
          <w:rFonts w:asciiTheme="minorHAnsi" w:hAnsiTheme="minorHAnsi" w:cstheme="minorHAnsi"/>
          <w:i/>
          <w:sz w:val="22"/>
          <w:szCs w:val="22"/>
        </w:rPr>
      </w:pPr>
      <w:r w:rsidRPr="00E64FFC">
        <w:rPr>
          <w:rFonts w:asciiTheme="minorHAnsi" w:hAnsiTheme="minorHAnsi" w:cstheme="minorHAnsi"/>
          <w:i/>
          <w:sz w:val="22"/>
          <w:szCs w:val="22"/>
        </w:rPr>
        <w:t>Malgré les termes similaires, les psychopathes sont rarement</w:t>
      </w:r>
      <w:r w:rsidRPr="000F33CD">
        <w:rPr>
          <w:rStyle w:val="apple-converted-space"/>
          <w:rFonts w:asciiTheme="minorHAnsi" w:hAnsiTheme="minorHAnsi" w:cstheme="minorHAnsi"/>
          <w:i/>
          <w:color w:val="252525"/>
          <w:sz w:val="22"/>
          <w:szCs w:val="22"/>
        </w:rPr>
        <w:t> </w:t>
      </w:r>
      <w:hyperlink r:id="rId16" w:tooltip="Psychose" w:history="1">
        <w:r w:rsidRPr="000F33CD">
          <w:rPr>
            <w:rStyle w:val="Lienhypertexte"/>
            <w:rFonts w:asciiTheme="minorHAnsi" w:hAnsiTheme="minorHAnsi" w:cstheme="minorHAnsi"/>
            <w:i/>
            <w:color w:val="0B0080"/>
            <w:sz w:val="22"/>
            <w:szCs w:val="22"/>
          </w:rPr>
          <w:t>psychotiques</w:t>
        </w:r>
      </w:hyperlink>
      <w:r w:rsidRPr="000F33CD">
        <w:rPr>
          <w:rStyle w:val="Appelnotedebasdep"/>
          <w:rFonts w:asciiTheme="minorHAnsi" w:hAnsiTheme="minorHAnsi" w:cstheme="minorHAnsi"/>
          <w:i/>
          <w:color w:val="252525"/>
          <w:sz w:val="22"/>
          <w:szCs w:val="22"/>
        </w:rPr>
        <w:footnoteReference w:id="5"/>
      </w:r>
      <w:r w:rsidRPr="000F33CD">
        <w:rPr>
          <w:rFonts w:asciiTheme="minorHAnsi" w:hAnsiTheme="minorHAnsi" w:cstheme="minorHAnsi"/>
          <w:i/>
          <w:color w:val="252525"/>
          <w:sz w:val="22"/>
          <w:szCs w:val="22"/>
        </w:rPr>
        <w:t xml:space="preserve">. </w:t>
      </w:r>
      <w:r w:rsidRPr="00E64FFC">
        <w:rPr>
          <w:rFonts w:asciiTheme="minorHAnsi" w:hAnsiTheme="minorHAnsi" w:cstheme="minorHAnsi"/>
          <w:i/>
          <w:sz w:val="22"/>
          <w:szCs w:val="22"/>
        </w:rPr>
        <w:t>Les psychopathes ne sont pas tous violents ; ils utilisent la manipulation pour obtenir ce qu'ils souhaitent. En général, ce sont des individus qui se soucient peu de ce que les autres pensent d'eux et les utilisent pour atteindre leur but.</w:t>
      </w:r>
    </w:p>
    <w:p w14:paraId="114511F5" w14:textId="77777777" w:rsidR="000F33CD" w:rsidRPr="00E64FFC" w:rsidRDefault="000F33CD"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E64FFC">
        <w:rPr>
          <w:rFonts w:asciiTheme="minorHAnsi" w:hAnsiTheme="minorHAnsi" w:cstheme="minorHAnsi"/>
          <w:i/>
          <w:sz w:val="22"/>
          <w:szCs w:val="22"/>
        </w:rPr>
        <w:t>Bien qu'aucune organisation psychiatrique ou psychologique n'ait sanctionné le diagnostic de</w:t>
      </w:r>
      <w:r w:rsidRPr="00E64FFC">
        <w:rPr>
          <w:rStyle w:val="apple-converted-space"/>
          <w:rFonts w:asciiTheme="minorHAnsi" w:hAnsiTheme="minorHAnsi" w:cstheme="minorHAnsi"/>
          <w:i/>
          <w:sz w:val="22"/>
          <w:szCs w:val="22"/>
        </w:rPr>
        <w:t> </w:t>
      </w:r>
      <w:r w:rsidRPr="00E64FFC">
        <w:rPr>
          <w:rStyle w:val="citation"/>
          <w:rFonts w:asciiTheme="minorHAnsi" w:hAnsiTheme="minorHAnsi" w:cstheme="minorHAnsi"/>
          <w:i/>
          <w:sz w:val="22"/>
          <w:szCs w:val="22"/>
        </w:rPr>
        <w:t>« psychopathie »</w:t>
      </w:r>
      <w:r w:rsidRPr="00E64FFC">
        <w:rPr>
          <w:rStyle w:val="apple-converted-space"/>
          <w:rFonts w:asciiTheme="minorHAnsi" w:hAnsiTheme="minorHAnsi" w:cstheme="minorHAnsi"/>
          <w:i/>
          <w:sz w:val="22"/>
          <w:szCs w:val="22"/>
        </w:rPr>
        <w:t> </w:t>
      </w:r>
      <w:r w:rsidRPr="00E64FFC">
        <w:rPr>
          <w:rFonts w:asciiTheme="minorHAnsi" w:hAnsiTheme="minorHAnsi" w:cstheme="minorHAnsi"/>
          <w:i/>
          <w:sz w:val="22"/>
          <w:szCs w:val="22"/>
        </w:rPr>
        <w:t>lui-même,</w:t>
      </w:r>
      <w:r w:rsidR="00E64FFC" w:rsidRPr="00E64FFC">
        <w:rPr>
          <w:rFonts w:asciiTheme="minorHAnsi" w:hAnsiTheme="minorHAnsi" w:cstheme="minorHAnsi"/>
          <w:i/>
          <w:sz w:val="22"/>
          <w:szCs w:val="22"/>
        </w:rPr>
        <w:t xml:space="preserve"> </w:t>
      </w:r>
      <w:r w:rsidRPr="00E64FFC">
        <w:rPr>
          <w:rFonts w:asciiTheme="minorHAnsi" w:hAnsiTheme="minorHAnsi" w:cstheme="minorHAnsi"/>
          <w:i/>
          <w:sz w:val="22"/>
          <w:szCs w:val="22"/>
        </w:rPr>
        <w:t>l'évaluation des caractéristiques de la psychopathie sont largement utilisés dans le cadre de la</w:t>
      </w:r>
      <w:r w:rsidRPr="00E64FFC">
        <w:rPr>
          <w:rStyle w:val="apple-converted-space"/>
          <w:rFonts w:asciiTheme="minorHAnsi" w:hAnsiTheme="minorHAnsi" w:cstheme="minorHAnsi"/>
          <w:i/>
          <w:sz w:val="22"/>
          <w:szCs w:val="22"/>
        </w:rPr>
        <w:t> </w:t>
      </w:r>
      <w:hyperlink r:id="rId17" w:tooltip="Justice pénale" w:history="1">
        <w:r w:rsidRPr="000F33CD">
          <w:rPr>
            <w:rStyle w:val="Lienhypertexte"/>
            <w:rFonts w:asciiTheme="minorHAnsi" w:hAnsiTheme="minorHAnsi" w:cstheme="minorHAnsi"/>
            <w:i/>
            <w:color w:val="0B0080"/>
            <w:sz w:val="22"/>
            <w:szCs w:val="22"/>
          </w:rPr>
          <w:t>justice pénale</w:t>
        </w:r>
      </w:hyperlink>
      <w:r w:rsidRPr="000F33CD">
        <w:rPr>
          <w:rStyle w:val="apple-converted-space"/>
          <w:rFonts w:asciiTheme="minorHAnsi" w:hAnsiTheme="minorHAnsi" w:cstheme="minorHAnsi"/>
          <w:i/>
          <w:color w:val="252525"/>
          <w:sz w:val="22"/>
          <w:szCs w:val="22"/>
        </w:rPr>
        <w:t> </w:t>
      </w:r>
      <w:r w:rsidRPr="00E64FFC">
        <w:rPr>
          <w:rFonts w:asciiTheme="minorHAnsi" w:hAnsiTheme="minorHAnsi" w:cstheme="minorHAnsi"/>
          <w:i/>
          <w:sz w:val="22"/>
          <w:szCs w:val="22"/>
        </w:rPr>
        <w:t>de certains pays et peuvent avoir des conséquences importantes pour les concernés. Le terme est également utilisé par le grand public, dans la presse populaire, et dans la représentation fictive des psychopathes</w:t>
      </w:r>
      <w:r w:rsidRPr="00E64FFC">
        <w:rPr>
          <w:rStyle w:val="Appelnotedebasdep"/>
          <w:rFonts w:asciiTheme="minorHAnsi" w:hAnsiTheme="minorHAnsi" w:cstheme="minorHAnsi"/>
          <w:i/>
          <w:sz w:val="22"/>
          <w:szCs w:val="22"/>
        </w:rPr>
        <w:footnoteReference w:id="6"/>
      </w:r>
      <w:r w:rsidRPr="00E64FFC">
        <w:rPr>
          <w:rFonts w:asciiTheme="minorHAnsi" w:hAnsiTheme="minorHAnsi" w:cstheme="minorHAnsi"/>
          <w:sz w:val="22"/>
          <w:szCs w:val="22"/>
        </w:rPr>
        <w:t> »</w:t>
      </w:r>
      <w:r w:rsidRPr="00E64FFC">
        <w:rPr>
          <w:rStyle w:val="Appelnotedebasdep"/>
          <w:rFonts w:asciiTheme="minorHAnsi" w:hAnsiTheme="minorHAnsi" w:cstheme="minorHAnsi"/>
          <w:sz w:val="22"/>
          <w:szCs w:val="22"/>
        </w:rPr>
        <w:footnoteReference w:id="7"/>
      </w:r>
      <w:r w:rsidRPr="00E64FFC">
        <w:rPr>
          <w:rFonts w:asciiTheme="minorHAnsi" w:hAnsiTheme="minorHAnsi" w:cstheme="minorHAnsi"/>
          <w:sz w:val="22"/>
          <w:szCs w:val="22"/>
        </w:rPr>
        <w:t>.</w:t>
      </w:r>
    </w:p>
    <w:p w14:paraId="21CE9AA1" w14:textId="77777777" w:rsidR="007A1FF4" w:rsidRDefault="007A1FF4" w:rsidP="00FF4430">
      <w:pPr>
        <w:pStyle w:val="NormalWeb"/>
        <w:shd w:val="clear" w:color="auto" w:fill="FFFFFF"/>
        <w:spacing w:before="0" w:beforeAutospacing="0" w:after="0" w:afterAutospacing="0"/>
        <w:jc w:val="both"/>
        <w:rPr>
          <w:rFonts w:asciiTheme="minorHAnsi" w:hAnsiTheme="minorHAnsi" w:cstheme="minorHAnsi"/>
          <w:color w:val="1D2129"/>
          <w:sz w:val="22"/>
          <w:szCs w:val="22"/>
        </w:rPr>
      </w:pPr>
    </w:p>
    <w:p w14:paraId="0E0ED5ED" w14:textId="77777777" w:rsidR="000F33CD" w:rsidRPr="007172C7" w:rsidRDefault="000F33CD"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7172C7">
        <w:rPr>
          <w:rFonts w:asciiTheme="minorHAnsi" w:hAnsiTheme="minorHAnsi" w:cstheme="minorHAnsi"/>
          <w:sz w:val="22"/>
          <w:szCs w:val="22"/>
        </w:rPr>
        <w:t xml:space="preserve">Donc, </w:t>
      </w:r>
      <w:r w:rsidRPr="007172C7">
        <w:rPr>
          <w:rFonts w:asciiTheme="minorHAnsi" w:hAnsiTheme="minorHAnsi" w:cstheme="minorHAnsi"/>
          <w:b/>
          <w:sz w:val="22"/>
          <w:szCs w:val="22"/>
        </w:rPr>
        <w:t>il n’y a aucun consensus scientifique sur la définition exacte du terme</w:t>
      </w:r>
      <w:r w:rsidRPr="007172C7">
        <w:rPr>
          <w:rFonts w:asciiTheme="minorHAnsi" w:hAnsiTheme="minorHAnsi" w:cstheme="minorHAnsi"/>
          <w:sz w:val="22"/>
          <w:szCs w:val="22"/>
        </w:rPr>
        <w:t xml:space="preserve">. Pourtant, les psychiatres, les psychologues et les autorités judiciaires utilisent couramment les mots « psychopathes » et « psychopathie ». </w:t>
      </w:r>
    </w:p>
    <w:p w14:paraId="6A31AADB" w14:textId="77777777" w:rsidR="007A1FF4" w:rsidRDefault="007A1FF4" w:rsidP="00CE6770">
      <w:pPr>
        <w:pStyle w:val="NormalWeb"/>
        <w:shd w:val="clear" w:color="auto" w:fill="FFFFFF"/>
        <w:spacing w:before="0" w:beforeAutospacing="0" w:after="0" w:afterAutospacing="0"/>
        <w:rPr>
          <w:rFonts w:asciiTheme="minorHAnsi" w:hAnsiTheme="minorHAnsi" w:cstheme="minorHAnsi"/>
          <w:color w:val="1D2129"/>
          <w:sz w:val="22"/>
          <w:szCs w:val="22"/>
        </w:rPr>
      </w:pPr>
    </w:p>
    <w:p w14:paraId="0E747186" w14:textId="77777777" w:rsidR="00284720" w:rsidRPr="00421ED8" w:rsidRDefault="00284720" w:rsidP="00284720">
      <w:pPr>
        <w:pStyle w:val="Titre1"/>
        <w:rPr>
          <w:lang w:val="fr-FR"/>
        </w:rPr>
      </w:pPr>
      <w:bookmarkStart w:id="1" w:name="_Toc42882261"/>
      <w:r w:rsidRPr="00421ED8">
        <w:rPr>
          <w:lang w:val="fr-FR"/>
        </w:rPr>
        <w:t>Le point de vue de James Fallon</w:t>
      </w:r>
      <w:bookmarkEnd w:id="1"/>
    </w:p>
    <w:p w14:paraId="2433CC9E" w14:textId="77777777" w:rsidR="00284720" w:rsidRDefault="00284720" w:rsidP="00CE6770">
      <w:pPr>
        <w:pStyle w:val="NormalWeb"/>
        <w:shd w:val="clear" w:color="auto" w:fill="FFFFFF"/>
        <w:spacing w:before="0" w:beforeAutospacing="0" w:after="0" w:afterAutospacing="0"/>
        <w:rPr>
          <w:rFonts w:asciiTheme="minorHAnsi" w:hAnsiTheme="minorHAnsi" w:cstheme="minorHAnsi"/>
          <w:color w:val="1D2129"/>
          <w:sz w:val="22"/>
          <w:szCs w:val="22"/>
        </w:rPr>
      </w:pPr>
    </w:p>
    <w:p w14:paraId="723D7FF2" w14:textId="77777777" w:rsidR="007172C7" w:rsidRPr="007172C7" w:rsidRDefault="003167BD" w:rsidP="00FF4430">
      <w:pPr>
        <w:pStyle w:val="NormalWeb"/>
        <w:shd w:val="clear" w:color="auto" w:fill="FFFFFF"/>
        <w:spacing w:before="0" w:beforeAutospacing="0" w:after="0" w:afterAutospacing="0"/>
        <w:jc w:val="both"/>
        <w:rPr>
          <w:rFonts w:asciiTheme="minorHAnsi" w:hAnsiTheme="minorHAnsi" w:cstheme="minorHAnsi"/>
          <w:color w:val="1D2129"/>
          <w:sz w:val="22"/>
          <w:szCs w:val="22"/>
        </w:rPr>
      </w:pPr>
      <w:r>
        <w:rPr>
          <w:rFonts w:asciiTheme="minorHAnsi" w:hAnsiTheme="minorHAnsi" w:cstheme="minorHAnsi"/>
          <w:sz w:val="22"/>
          <w:szCs w:val="22"/>
        </w:rPr>
        <w:t>Mais selon</w:t>
      </w:r>
      <w:r w:rsidR="007172C7" w:rsidRPr="007172C7">
        <w:rPr>
          <w:rStyle w:val="apple-converted-space"/>
          <w:rFonts w:asciiTheme="minorHAnsi" w:hAnsiTheme="minorHAnsi" w:cstheme="minorHAnsi"/>
          <w:sz w:val="22"/>
          <w:szCs w:val="22"/>
          <w:shd w:val="clear" w:color="auto" w:fill="FFFFFF"/>
        </w:rPr>
        <w:t> </w:t>
      </w:r>
      <w:hyperlink r:id="rId18" w:tgtFrame="_blank" w:history="1">
        <w:r w:rsidR="007172C7" w:rsidRPr="003167BD">
          <w:rPr>
            <w:rStyle w:val="Lienhypertexte"/>
            <w:rFonts w:asciiTheme="minorHAnsi" w:hAnsiTheme="minorHAnsi" w:cstheme="minorHAnsi"/>
            <w:sz w:val="22"/>
            <w:szCs w:val="22"/>
            <w:bdr w:val="none" w:sz="0" w:space="0" w:color="auto" w:frame="1"/>
            <w:shd w:val="clear" w:color="auto" w:fill="FFFFFF"/>
          </w:rPr>
          <w:t>James Fallon</w:t>
        </w:r>
      </w:hyperlink>
      <w:r w:rsidR="007172C7" w:rsidRPr="007172C7">
        <w:rPr>
          <w:rFonts w:asciiTheme="minorHAnsi" w:hAnsiTheme="minorHAnsi" w:cstheme="minorHAnsi"/>
          <w:sz w:val="22"/>
          <w:szCs w:val="22"/>
          <w:shd w:val="clear" w:color="auto" w:fill="FFFFFF"/>
        </w:rPr>
        <w:t>, un neuroscientifique américain enquêtant sur le cerveau de</w:t>
      </w:r>
      <w:r w:rsidR="007172C7" w:rsidRPr="007172C7">
        <w:rPr>
          <w:rStyle w:val="apple-converted-space"/>
          <w:rFonts w:asciiTheme="minorHAnsi" w:hAnsiTheme="minorHAnsi" w:cstheme="minorHAnsi"/>
          <w:sz w:val="22"/>
          <w:szCs w:val="22"/>
          <w:shd w:val="clear" w:color="auto" w:fill="FFFFFF"/>
        </w:rPr>
        <w:t> </w:t>
      </w:r>
      <w:hyperlink r:id="rId19" w:history="1">
        <w:r w:rsidR="007172C7" w:rsidRPr="001522FD">
          <w:rPr>
            <w:rStyle w:val="Lienhypertexte"/>
            <w:rFonts w:asciiTheme="minorHAnsi" w:hAnsiTheme="minorHAnsi" w:cstheme="minorHAnsi"/>
            <w:color w:val="0000CC"/>
            <w:sz w:val="22"/>
            <w:szCs w:val="22"/>
            <w:bdr w:val="none" w:sz="0" w:space="0" w:color="auto" w:frame="1"/>
            <w:shd w:val="clear" w:color="auto" w:fill="FFFFFF"/>
          </w:rPr>
          <w:t>psychopathes</w:t>
        </w:r>
        <w:r w:rsidR="007172C7" w:rsidRPr="001522FD">
          <w:rPr>
            <w:rStyle w:val="Lienhypertexte"/>
            <w:rFonts w:asciiTheme="minorHAnsi" w:hAnsiTheme="minorHAnsi" w:cstheme="minorHAnsi"/>
            <w:color w:val="auto"/>
            <w:sz w:val="22"/>
            <w:szCs w:val="22"/>
            <w:u w:val="none"/>
            <w:bdr w:val="none" w:sz="0" w:space="0" w:color="auto" w:frame="1"/>
            <w:shd w:val="clear" w:color="auto" w:fill="FFFFFF"/>
          </w:rPr>
          <w:t>,</w:t>
        </w:r>
      </w:hyperlink>
      <w:r w:rsidR="007172C7">
        <w:rPr>
          <w:rFonts w:asciiTheme="minorHAnsi" w:hAnsiTheme="minorHAnsi" w:cstheme="minorHAnsi"/>
          <w:sz w:val="22"/>
          <w:szCs w:val="22"/>
        </w:rPr>
        <w:t xml:space="preserve"> la psychopathie serait détectable « scientifiquement ».  En effet, chez les psychopathes, </w:t>
      </w:r>
      <w:r w:rsidR="007172C7" w:rsidRPr="007172C7">
        <w:rPr>
          <w:rFonts w:asciiTheme="minorHAnsi" w:hAnsiTheme="minorHAnsi" w:cstheme="minorHAnsi"/>
          <w:sz w:val="22"/>
          <w:szCs w:val="22"/>
        </w:rPr>
        <w:t xml:space="preserve">les zones du cerveau liées à l'empathie, à la moralité et au contrôle de soi montrent une faible activité. Selon </w:t>
      </w:r>
      <w:r w:rsidR="007172C7">
        <w:rPr>
          <w:rFonts w:asciiTheme="minorHAnsi" w:hAnsiTheme="minorHAnsi" w:cstheme="minorHAnsi"/>
          <w:sz w:val="22"/>
          <w:szCs w:val="22"/>
        </w:rPr>
        <w:t>James Fallon</w:t>
      </w:r>
      <w:r w:rsidR="007172C7" w:rsidRPr="007172C7">
        <w:rPr>
          <w:rFonts w:asciiTheme="minorHAnsi" w:hAnsiTheme="minorHAnsi" w:cstheme="minorHAnsi"/>
          <w:sz w:val="22"/>
          <w:szCs w:val="22"/>
        </w:rPr>
        <w:t>, tous les psychopathes ne sont pas des tueurs en puissance, mais présentent des comportements psychopathiques.</w:t>
      </w:r>
      <w:r w:rsidR="007172C7">
        <w:rPr>
          <w:rFonts w:asciiTheme="minorHAnsi" w:hAnsiTheme="minorHAnsi" w:cstheme="minorHAnsi"/>
          <w:sz w:val="22"/>
          <w:szCs w:val="22"/>
        </w:rPr>
        <w:t xml:space="preserve"> Selon James Fallon</w:t>
      </w:r>
      <w:r w:rsidR="007172C7" w:rsidRPr="007172C7">
        <w:rPr>
          <w:rFonts w:asciiTheme="minorHAnsi" w:hAnsiTheme="minorHAnsi" w:cstheme="minorHAnsi"/>
          <w:sz w:val="22"/>
          <w:szCs w:val="22"/>
        </w:rPr>
        <w:t>,</w:t>
      </w:r>
      <w:r w:rsidR="007172C7">
        <w:rPr>
          <w:rFonts w:asciiTheme="minorHAnsi" w:hAnsiTheme="minorHAnsi" w:cstheme="minorHAnsi"/>
          <w:sz w:val="22"/>
          <w:szCs w:val="22"/>
        </w:rPr>
        <w:t xml:space="preserve"> qui s’est lui-même diagnostiqué </w:t>
      </w:r>
      <w:r w:rsidR="007172C7">
        <w:rPr>
          <w:rFonts w:asciiTheme="minorHAnsi" w:hAnsiTheme="minorHAnsi" w:cstheme="minorHAnsi"/>
          <w:sz w:val="22"/>
          <w:szCs w:val="22"/>
        </w:rPr>
        <w:lastRenderedPageBreak/>
        <w:t>psychopathe</w:t>
      </w:r>
      <w:r w:rsidR="007172C7">
        <w:rPr>
          <w:rStyle w:val="Appelnotedebasdep"/>
          <w:rFonts w:asciiTheme="minorHAnsi" w:hAnsiTheme="minorHAnsi" w:cstheme="minorHAnsi"/>
          <w:sz w:val="22"/>
          <w:szCs w:val="22"/>
        </w:rPr>
        <w:footnoteReference w:id="8"/>
      </w:r>
      <w:r w:rsidR="007172C7">
        <w:rPr>
          <w:rFonts w:asciiTheme="minorHAnsi" w:hAnsiTheme="minorHAnsi" w:cstheme="minorHAnsi"/>
          <w:sz w:val="22"/>
          <w:szCs w:val="22"/>
        </w:rPr>
        <w:t>, l</w:t>
      </w:r>
      <w:r w:rsidR="007172C7" w:rsidRPr="007172C7">
        <w:rPr>
          <w:rFonts w:asciiTheme="minorHAnsi" w:hAnsiTheme="minorHAnsi" w:cstheme="minorHAnsi"/>
          <w:sz w:val="22"/>
          <w:szCs w:val="22"/>
        </w:rPr>
        <w:t>e cadre familial est, selon lui, un facteur primordial</w:t>
      </w:r>
      <w:r w:rsidR="007172C7">
        <w:rPr>
          <w:rFonts w:asciiTheme="minorHAnsi" w:hAnsiTheme="minorHAnsi" w:cstheme="minorHAnsi"/>
          <w:sz w:val="22"/>
          <w:szCs w:val="22"/>
        </w:rPr>
        <w:t xml:space="preserve"> </w:t>
      </w:r>
      <w:r w:rsidR="007172C7" w:rsidRPr="007172C7">
        <w:rPr>
          <w:rFonts w:asciiTheme="minorHAnsi" w:hAnsiTheme="minorHAnsi" w:cstheme="minorHAnsi"/>
          <w:sz w:val="22"/>
          <w:szCs w:val="22"/>
        </w:rPr>
        <w:t>: «</w:t>
      </w:r>
      <w:r w:rsidR="007172C7">
        <w:rPr>
          <w:rFonts w:asciiTheme="minorHAnsi" w:hAnsiTheme="minorHAnsi" w:cstheme="minorHAnsi"/>
          <w:sz w:val="22"/>
          <w:szCs w:val="22"/>
        </w:rPr>
        <w:t xml:space="preserve"> </w:t>
      </w:r>
      <w:r w:rsidR="007172C7" w:rsidRPr="007172C7">
        <w:rPr>
          <w:rFonts w:asciiTheme="minorHAnsi" w:hAnsiTheme="minorHAnsi" w:cstheme="minorHAnsi"/>
          <w:i/>
          <w:sz w:val="22"/>
          <w:szCs w:val="22"/>
        </w:rPr>
        <w:t>J'étai</w:t>
      </w:r>
      <w:r w:rsidR="00AD4DC4">
        <w:rPr>
          <w:rFonts w:asciiTheme="minorHAnsi" w:hAnsiTheme="minorHAnsi" w:cstheme="minorHAnsi"/>
          <w:i/>
          <w:sz w:val="22"/>
          <w:szCs w:val="22"/>
        </w:rPr>
        <w:t>s aimé, et ça m'a protégé. (...</w:t>
      </w:r>
      <w:r w:rsidR="007172C7" w:rsidRPr="007172C7">
        <w:rPr>
          <w:rFonts w:asciiTheme="minorHAnsi" w:hAnsiTheme="minorHAnsi" w:cstheme="minorHAnsi"/>
          <w:i/>
          <w:sz w:val="22"/>
          <w:szCs w:val="22"/>
        </w:rPr>
        <w:t>) L'environnement peut jouer un rôle, mettant les gènes sur “on” ou sur “off”</w:t>
      </w:r>
      <w:r w:rsidR="007172C7" w:rsidRPr="007172C7">
        <w:rPr>
          <w:rFonts w:asciiTheme="minorHAnsi" w:hAnsiTheme="minorHAnsi" w:cstheme="minorHAnsi"/>
          <w:sz w:val="22"/>
          <w:szCs w:val="22"/>
        </w:rPr>
        <w:t>».</w:t>
      </w:r>
    </w:p>
    <w:p w14:paraId="3C6249BF" w14:textId="77777777" w:rsidR="007172C7" w:rsidRDefault="007172C7" w:rsidP="00CE6770">
      <w:pPr>
        <w:pStyle w:val="NormalWeb"/>
        <w:shd w:val="clear" w:color="auto" w:fill="FFFFFF"/>
        <w:spacing w:before="0" w:beforeAutospacing="0" w:after="0" w:afterAutospacing="0"/>
        <w:rPr>
          <w:rFonts w:asciiTheme="minorHAnsi" w:hAnsiTheme="minorHAnsi" w:cstheme="minorHAnsi"/>
          <w:color w:val="1D2129"/>
          <w:sz w:val="22"/>
          <w:szCs w:val="22"/>
        </w:rPr>
      </w:pPr>
    </w:p>
    <w:p w14:paraId="21B3EE58" w14:textId="77777777" w:rsidR="007B5A0B" w:rsidRDefault="007B5A0B" w:rsidP="007B5A0B">
      <w:pPr>
        <w:spacing w:after="0" w:line="240" w:lineRule="auto"/>
        <w:rPr>
          <w:lang w:val="fr-FR"/>
        </w:rPr>
      </w:pPr>
      <w:r>
        <w:rPr>
          <w:lang w:val="fr-FR"/>
        </w:rPr>
        <w:t>Selon James Fallon et cet article, les psychopathes primaires :</w:t>
      </w:r>
    </w:p>
    <w:p w14:paraId="0ECB642A" w14:textId="77777777" w:rsidR="007B5A0B" w:rsidRDefault="007B5A0B" w:rsidP="007B5A0B">
      <w:pPr>
        <w:spacing w:after="0" w:line="240" w:lineRule="auto"/>
        <w:rPr>
          <w:lang w:val="fr-FR"/>
        </w:rPr>
      </w:pPr>
    </w:p>
    <w:p w14:paraId="2BCE4998" w14:textId="77777777" w:rsidR="007B5A0B" w:rsidRDefault="007B5A0B" w:rsidP="007B5A0B">
      <w:pPr>
        <w:pStyle w:val="Paragraphedeliste"/>
        <w:numPr>
          <w:ilvl w:val="0"/>
          <w:numId w:val="3"/>
        </w:numPr>
        <w:spacing w:after="0" w:line="240" w:lineRule="auto"/>
        <w:rPr>
          <w:lang w:val="fr-FR"/>
        </w:rPr>
      </w:pPr>
      <w:r>
        <w:rPr>
          <w:i/>
          <w:lang w:val="fr-FR"/>
        </w:rPr>
        <w:t>Sont des</w:t>
      </w:r>
      <w:r w:rsidRPr="002F41C9">
        <w:rPr>
          <w:i/>
          <w:lang w:val="fr-FR"/>
        </w:rPr>
        <w:t xml:space="preserve"> personne</w:t>
      </w:r>
      <w:r>
        <w:rPr>
          <w:i/>
          <w:lang w:val="fr-FR"/>
        </w:rPr>
        <w:t>s</w:t>
      </w:r>
      <w:r w:rsidRPr="002F41C9">
        <w:rPr>
          <w:i/>
          <w:lang w:val="fr-FR"/>
        </w:rPr>
        <w:t xml:space="preserve"> dénuée</w:t>
      </w:r>
      <w:r>
        <w:rPr>
          <w:i/>
          <w:lang w:val="fr-FR"/>
        </w:rPr>
        <w:t>s</w:t>
      </w:r>
      <w:r w:rsidRPr="002F41C9">
        <w:rPr>
          <w:i/>
          <w:lang w:val="fr-FR"/>
        </w:rPr>
        <w:t xml:space="preserve"> d’empathie émotionnelle et d’empathie cognitive</w:t>
      </w:r>
      <w:r>
        <w:rPr>
          <w:lang w:val="fr-FR"/>
        </w:rPr>
        <w:t xml:space="preserve"> (ou d’une </w:t>
      </w:r>
      <w:r w:rsidRPr="005A5115">
        <w:rPr>
          <w:lang w:val="fr-FR"/>
        </w:rPr>
        <w:t>empathie endogroupe</w:t>
      </w:r>
      <w:r>
        <w:rPr>
          <w:lang w:val="fr-FR"/>
        </w:rPr>
        <w:t xml:space="preserve"> uniquement tournée vers eux).</w:t>
      </w:r>
    </w:p>
    <w:p w14:paraId="23EA17C0" w14:textId="77777777" w:rsidR="007B5A0B" w:rsidRPr="002F41C9" w:rsidRDefault="007B5A0B" w:rsidP="007B5A0B">
      <w:pPr>
        <w:pStyle w:val="Paragraphedeliste"/>
        <w:numPr>
          <w:ilvl w:val="0"/>
          <w:numId w:val="3"/>
        </w:numPr>
        <w:spacing w:after="0" w:line="240" w:lineRule="auto"/>
        <w:rPr>
          <w:lang w:val="fr-FR"/>
        </w:rPr>
      </w:pPr>
      <w:r w:rsidRPr="002F41C9">
        <w:rPr>
          <w:lang w:val="fr-FR"/>
        </w:rPr>
        <w:t>font preuve d’une résistance hors du commun à l’anxiété et à la souffrance. Ils ne sont jamais inquiets, ce sont des gens très détendus.</w:t>
      </w:r>
    </w:p>
    <w:p w14:paraId="669DD7D2" w14:textId="77777777" w:rsidR="007B5A0B" w:rsidRDefault="007B5A0B" w:rsidP="007B5A0B">
      <w:pPr>
        <w:pStyle w:val="Paragraphedeliste"/>
        <w:numPr>
          <w:ilvl w:val="0"/>
          <w:numId w:val="3"/>
        </w:numPr>
        <w:spacing w:after="0" w:line="240" w:lineRule="auto"/>
        <w:rPr>
          <w:lang w:val="fr-FR"/>
        </w:rPr>
      </w:pPr>
      <w:r w:rsidRPr="002F41C9">
        <w:rPr>
          <w:lang w:val="fr-FR"/>
        </w:rPr>
        <w:t xml:space="preserve">n’ont pas de tendance suicidaire, </w:t>
      </w:r>
      <w:r w:rsidRPr="0092761E">
        <w:rPr>
          <w:b/>
          <w:lang w:val="fr-FR"/>
        </w:rPr>
        <w:t>ils cherchent avant toute chose à se préserver</w:t>
      </w:r>
      <w:r w:rsidRPr="002F41C9">
        <w:rPr>
          <w:lang w:val="fr-FR"/>
        </w:rPr>
        <w:t>.</w:t>
      </w:r>
    </w:p>
    <w:p w14:paraId="506D8089" w14:textId="77777777" w:rsidR="007B5A0B" w:rsidRDefault="007B5A0B" w:rsidP="007B5A0B">
      <w:pPr>
        <w:pStyle w:val="Paragraphedeliste"/>
        <w:numPr>
          <w:ilvl w:val="0"/>
          <w:numId w:val="3"/>
        </w:numPr>
        <w:spacing w:after="0" w:line="240" w:lineRule="auto"/>
        <w:rPr>
          <w:lang w:val="fr-FR"/>
        </w:rPr>
      </w:pPr>
      <w:r w:rsidRPr="0092761E">
        <w:rPr>
          <w:b/>
          <w:lang w:val="fr-FR"/>
        </w:rPr>
        <w:t>Peuvent nier facilement avec aplomb</w:t>
      </w:r>
      <w:r>
        <w:rPr>
          <w:lang w:val="fr-FR"/>
        </w:rPr>
        <w:t xml:space="preserve"> (sans être, le moindre du monde, dérangés moralement) « </w:t>
      </w:r>
      <w:r w:rsidRPr="008F209A">
        <w:rPr>
          <w:i/>
          <w:lang w:val="fr-FR"/>
        </w:rPr>
        <w:t>La plupart du temps, quand quelqu’un vous ment, il finit par s’arrêter. Pas eux. Ils mentent avec la plus grande désinvolture</w:t>
      </w:r>
      <w:r>
        <w:rPr>
          <w:lang w:val="fr-FR"/>
        </w:rPr>
        <w:t xml:space="preserve"> ».  </w:t>
      </w:r>
      <w:r w:rsidRPr="0092761E">
        <w:rPr>
          <w:b/>
          <w:lang w:val="fr-FR"/>
        </w:rPr>
        <w:t>Ils mentent très bien car aucune émotion ne vient les perturber</w:t>
      </w:r>
      <w:r w:rsidRPr="008F209A">
        <w:rPr>
          <w:lang w:val="fr-FR"/>
        </w:rPr>
        <w:t>.</w:t>
      </w:r>
    </w:p>
    <w:p w14:paraId="13E8DB2B" w14:textId="77777777" w:rsidR="007B5A0B" w:rsidRDefault="007B5A0B" w:rsidP="007B5A0B">
      <w:pPr>
        <w:pStyle w:val="Paragraphedeliste"/>
        <w:numPr>
          <w:ilvl w:val="0"/>
          <w:numId w:val="3"/>
        </w:numPr>
        <w:spacing w:after="0" w:line="240" w:lineRule="auto"/>
        <w:rPr>
          <w:lang w:val="fr-FR"/>
        </w:rPr>
      </w:pPr>
      <w:r w:rsidRPr="008F209A">
        <w:rPr>
          <w:b/>
          <w:lang w:val="fr-FR"/>
        </w:rPr>
        <w:t>n’ont aucun sens inné de la morale</w:t>
      </w:r>
      <w:r w:rsidRPr="002F41C9">
        <w:rPr>
          <w:lang w:val="fr-FR"/>
        </w:rPr>
        <w:t>.</w:t>
      </w:r>
      <w:r>
        <w:rPr>
          <w:lang w:val="fr-FR"/>
        </w:rPr>
        <w:t xml:space="preserve"> Alors que l</w:t>
      </w:r>
      <w:r w:rsidRPr="008F209A">
        <w:rPr>
          <w:lang w:val="fr-FR"/>
        </w:rPr>
        <w:t xml:space="preserve">a plupart des gens se demandent s’ils sont en train de faire du mal à leur interlocuteur. C’est le signe d’une conscience morale innée. </w:t>
      </w:r>
    </w:p>
    <w:p w14:paraId="672CBA77" w14:textId="77777777" w:rsidR="007B5A0B" w:rsidRDefault="007B5A0B" w:rsidP="007B5A0B">
      <w:pPr>
        <w:pStyle w:val="Paragraphedeliste"/>
        <w:numPr>
          <w:ilvl w:val="0"/>
          <w:numId w:val="3"/>
        </w:numPr>
        <w:spacing w:after="0" w:line="240" w:lineRule="auto"/>
        <w:rPr>
          <w:lang w:val="fr-FR"/>
        </w:rPr>
      </w:pPr>
      <w:r w:rsidRPr="005A2C0B">
        <w:rPr>
          <w:lang w:val="fr-FR"/>
        </w:rPr>
        <w:t>Ont un haut degré d’agressivité</w:t>
      </w:r>
      <w:r>
        <w:rPr>
          <w:lang w:val="fr-FR"/>
        </w:rPr>
        <w:t xml:space="preserve"> a</w:t>
      </w:r>
      <w:r w:rsidRPr="005A2C0B">
        <w:rPr>
          <w:lang w:val="fr-FR"/>
        </w:rPr>
        <w:t xml:space="preserve">u sens compétitif du terme. </w:t>
      </w:r>
      <w:r w:rsidRPr="0092761E">
        <w:rPr>
          <w:b/>
          <w:lang w:val="fr-FR"/>
        </w:rPr>
        <w:t>Ils adorent gagner</w:t>
      </w:r>
      <w:r w:rsidRPr="005A2C0B">
        <w:rPr>
          <w:lang w:val="fr-FR"/>
        </w:rPr>
        <w:t>.</w:t>
      </w:r>
    </w:p>
    <w:p w14:paraId="39FA49C3" w14:textId="77777777" w:rsidR="007B5A0B" w:rsidRDefault="007B5A0B" w:rsidP="007B5A0B">
      <w:pPr>
        <w:pStyle w:val="Paragraphedeliste"/>
        <w:numPr>
          <w:ilvl w:val="0"/>
          <w:numId w:val="3"/>
        </w:numPr>
        <w:spacing w:after="0" w:line="240" w:lineRule="auto"/>
        <w:rPr>
          <w:lang w:val="fr-FR"/>
        </w:rPr>
      </w:pPr>
      <w:r>
        <w:rPr>
          <w:lang w:val="fr-FR"/>
        </w:rPr>
        <w:t>Sont des prédateurs pour les autres êtres humains.</w:t>
      </w:r>
    </w:p>
    <w:p w14:paraId="51EC9235" w14:textId="77777777" w:rsidR="007B5A0B" w:rsidRDefault="007B5A0B" w:rsidP="007B5A0B">
      <w:pPr>
        <w:pStyle w:val="Paragraphedeliste"/>
        <w:numPr>
          <w:ilvl w:val="0"/>
          <w:numId w:val="3"/>
        </w:numPr>
        <w:spacing w:after="0" w:line="240" w:lineRule="auto"/>
        <w:rPr>
          <w:lang w:val="fr-FR"/>
        </w:rPr>
      </w:pPr>
      <w:r w:rsidRPr="00433616">
        <w:rPr>
          <w:lang w:val="fr-FR"/>
        </w:rPr>
        <w:t>sont plutôt attirés par le un contre un, ils aiment se retrouver face à face avec leur proie dans une pièce close</w:t>
      </w:r>
      <w:r>
        <w:rPr>
          <w:lang w:val="fr-FR"/>
        </w:rPr>
        <w:t>.</w:t>
      </w:r>
    </w:p>
    <w:p w14:paraId="7BB1E952" w14:textId="77777777" w:rsidR="007B5A0B" w:rsidRPr="005A2C0B" w:rsidRDefault="007B5A0B" w:rsidP="007B5A0B">
      <w:pPr>
        <w:pStyle w:val="Paragraphedeliste"/>
        <w:numPr>
          <w:ilvl w:val="0"/>
          <w:numId w:val="3"/>
        </w:numPr>
        <w:spacing w:after="0" w:line="240" w:lineRule="auto"/>
        <w:rPr>
          <w:lang w:val="fr-FR"/>
        </w:rPr>
      </w:pPr>
      <w:r w:rsidRPr="0092761E">
        <w:rPr>
          <w:b/>
          <w:lang w:val="fr-FR"/>
        </w:rPr>
        <w:t>Sont très narcissiques</w:t>
      </w:r>
      <w:r>
        <w:rPr>
          <w:lang w:val="fr-FR"/>
        </w:rPr>
        <w:t>.</w:t>
      </w:r>
    </w:p>
    <w:p w14:paraId="7350E878" w14:textId="77777777" w:rsidR="007B5A0B" w:rsidRDefault="007B5A0B" w:rsidP="007B5A0B">
      <w:pPr>
        <w:spacing w:after="0" w:line="240" w:lineRule="auto"/>
        <w:rPr>
          <w:lang w:val="fr-FR"/>
        </w:rPr>
      </w:pPr>
    </w:p>
    <w:p w14:paraId="01F34333" w14:textId="77777777" w:rsidR="007B5A0B" w:rsidRDefault="007B5A0B" w:rsidP="007B5A0B">
      <w:pPr>
        <w:spacing w:after="0" w:line="240" w:lineRule="auto"/>
        <w:rPr>
          <w:lang w:val="fr-FR"/>
        </w:rPr>
      </w:pPr>
      <w:r>
        <w:rPr>
          <w:lang w:val="fr-FR"/>
        </w:rPr>
        <w:t>Selon James Fallon, les sociopathes ou psychopathes secondaires :</w:t>
      </w:r>
    </w:p>
    <w:p w14:paraId="6C65BBE3" w14:textId="77777777" w:rsidR="007B5A0B" w:rsidRDefault="007B5A0B" w:rsidP="007B5A0B">
      <w:pPr>
        <w:spacing w:after="0" w:line="240" w:lineRule="auto"/>
        <w:rPr>
          <w:lang w:val="fr-FR"/>
        </w:rPr>
      </w:pPr>
    </w:p>
    <w:p w14:paraId="15E5F4CC" w14:textId="77777777" w:rsidR="007B5A0B" w:rsidRPr="005A2C0B" w:rsidRDefault="007B5A0B" w:rsidP="007B5A0B">
      <w:pPr>
        <w:pStyle w:val="Paragraphedeliste"/>
        <w:numPr>
          <w:ilvl w:val="0"/>
          <w:numId w:val="4"/>
        </w:numPr>
        <w:spacing w:after="0" w:line="240" w:lineRule="auto"/>
        <w:rPr>
          <w:lang w:val="fr-FR"/>
        </w:rPr>
      </w:pPr>
      <w:r w:rsidRPr="005A2C0B">
        <w:rPr>
          <w:lang w:val="fr-FR"/>
        </w:rPr>
        <w:t xml:space="preserve">se sentent constamment attaqués et cela explique leur besoin de se comporter en prédateur vis-à-vis des autres. Et comme tous les prédateurs, ils y prennent du plaisir. </w:t>
      </w:r>
    </w:p>
    <w:p w14:paraId="31ECEDEF" w14:textId="77777777" w:rsidR="007B5A0B" w:rsidRDefault="007B5A0B" w:rsidP="007B5A0B">
      <w:pPr>
        <w:pStyle w:val="Paragraphedeliste"/>
        <w:numPr>
          <w:ilvl w:val="0"/>
          <w:numId w:val="4"/>
        </w:numPr>
        <w:spacing w:after="0" w:line="240" w:lineRule="auto"/>
        <w:rPr>
          <w:lang w:val="fr-FR"/>
        </w:rPr>
      </w:pPr>
      <w:r w:rsidRPr="005A2C0B">
        <w:rPr>
          <w:lang w:val="fr-FR"/>
        </w:rPr>
        <w:t xml:space="preserve">sont </w:t>
      </w:r>
      <w:r w:rsidRPr="0092761E">
        <w:rPr>
          <w:b/>
          <w:lang w:val="fr-FR"/>
        </w:rPr>
        <w:t>manipulateurs</w:t>
      </w:r>
      <w:r w:rsidRPr="005A2C0B">
        <w:rPr>
          <w:lang w:val="fr-FR"/>
        </w:rPr>
        <w:t xml:space="preserve"> et tentent d’obtenir des choses des autres</w:t>
      </w:r>
      <w:r>
        <w:rPr>
          <w:lang w:val="fr-FR"/>
        </w:rPr>
        <w:t>,</w:t>
      </w:r>
      <w:r w:rsidRPr="005A2C0B">
        <w:rPr>
          <w:lang w:val="fr-FR"/>
        </w:rPr>
        <w:t xml:space="preserve"> parce que cela fait partie du jeu.</w:t>
      </w:r>
    </w:p>
    <w:p w14:paraId="6970A9A9" w14:textId="77777777" w:rsidR="007B5A0B" w:rsidRPr="005A2C0B" w:rsidRDefault="007B5A0B" w:rsidP="007B5A0B">
      <w:pPr>
        <w:pStyle w:val="Paragraphedeliste"/>
        <w:numPr>
          <w:ilvl w:val="0"/>
          <w:numId w:val="4"/>
        </w:numPr>
        <w:spacing w:after="0" w:line="240" w:lineRule="auto"/>
        <w:rPr>
          <w:lang w:val="fr-FR"/>
        </w:rPr>
      </w:pPr>
      <w:r w:rsidRPr="005A2C0B">
        <w:rPr>
          <w:lang w:val="fr-FR"/>
        </w:rPr>
        <w:t>sont capables de dresser un mur</w:t>
      </w:r>
      <w:r>
        <w:rPr>
          <w:lang w:val="fr-FR"/>
        </w:rPr>
        <w:t xml:space="preserve"> (mental)</w:t>
      </w:r>
      <w:r w:rsidRPr="005A2C0B">
        <w:rPr>
          <w:lang w:val="fr-FR"/>
        </w:rPr>
        <w:t xml:space="preserve"> entre leur vie normale et leurs actes violents.</w:t>
      </w:r>
    </w:p>
    <w:p w14:paraId="2229AF4F" w14:textId="77777777" w:rsidR="00284720" w:rsidRDefault="00284720" w:rsidP="00CE6770">
      <w:pPr>
        <w:pStyle w:val="NormalWeb"/>
        <w:shd w:val="clear" w:color="auto" w:fill="FFFFFF"/>
        <w:spacing w:before="0" w:beforeAutospacing="0" w:after="0" w:afterAutospacing="0"/>
        <w:rPr>
          <w:rFonts w:asciiTheme="minorHAnsi" w:hAnsiTheme="minorHAnsi" w:cstheme="minorHAnsi"/>
          <w:color w:val="1D2129"/>
          <w:sz w:val="22"/>
          <w:szCs w:val="22"/>
        </w:rPr>
      </w:pPr>
    </w:p>
    <w:p w14:paraId="3437274B" w14:textId="77777777" w:rsidR="00284720" w:rsidRDefault="00284720" w:rsidP="00284720">
      <w:pPr>
        <w:pStyle w:val="Titre1"/>
      </w:pPr>
      <w:bookmarkStart w:id="2" w:name="_Toc42882262"/>
      <w:r>
        <w:t>Premières intuitions</w:t>
      </w:r>
      <w:r w:rsidR="00E85731">
        <w:t xml:space="preserve"> (personnelles)</w:t>
      </w:r>
      <w:bookmarkEnd w:id="2"/>
    </w:p>
    <w:p w14:paraId="42EB2790" w14:textId="77777777" w:rsidR="00284720" w:rsidRDefault="00284720" w:rsidP="00CE6770">
      <w:pPr>
        <w:pStyle w:val="NormalWeb"/>
        <w:shd w:val="clear" w:color="auto" w:fill="FFFFFF"/>
        <w:spacing w:before="0" w:beforeAutospacing="0" w:after="0" w:afterAutospacing="0"/>
        <w:rPr>
          <w:rFonts w:asciiTheme="minorHAnsi" w:hAnsiTheme="minorHAnsi" w:cstheme="minorHAnsi"/>
          <w:color w:val="1D2129"/>
          <w:sz w:val="22"/>
          <w:szCs w:val="22"/>
        </w:rPr>
      </w:pPr>
    </w:p>
    <w:p w14:paraId="52598572" w14:textId="77777777" w:rsidR="00354125" w:rsidRDefault="00354125"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1522FD">
        <w:rPr>
          <w:rFonts w:asciiTheme="minorHAnsi" w:hAnsiTheme="minorHAnsi" w:cstheme="minorHAnsi"/>
          <w:sz w:val="22"/>
          <w:szCs w:val="22"/>
        </w:rPr>
        <w:t>Les psychopathes</w:t>
      </w:r>
      <w:r>
        <w:rPr>
          <w:rFonts w:asciiTheme="minorHAnsi" w:hAnsiTheme="minorHAnsi" w:cstheme="minorHAnsi"/>
          <w:sz w:val="22"/>
          <w:szCs w:val="22"/>
        </w:rPr>
        <w:t xml:space="preserve"> sont souvent dans la transgression (des règles sociales), la malveillance</w:t>
      </w:r>
      <w:r w:rsidR="00C5641A">
        <w:rPr>
          <w:rStyle w:val="Appelnotedebasdep"/>
          <w:rFonts w:asciiTheme="minorHAnsi" w:hAnsiTheme="minorHAnsi" w:cstheme="minorHAnsi"/>
          <w:sz w:val="22"/>
          <w:szCs w:val="22"/>
        </w:rPr>
        <w:footnoteReference w:id="9"/>
      </w:r>
      <w:r>
        <w:rPr>
          <w:rFonts w:asciiTheme="minorHAnsi" w:hAnsiTheme="minorHAnsi" w:cstheme="minorHAnsi"/>
          <w:sz w:val="22"/>
          <w:szCs w:val="22"/>
        </w:rPr>
        <w:t>, la délinquance …</w:t>
      </w:r>
    </w:p>
    <w:p w14:paraId="4F6140DA" w14:textId="77777777" w:rsidR="00354125" w:rsidRDefault="00C5641A"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Mais la </w:t>
      </w:r>
      <w:r w:rsidRPr="001522FD">
        <w:rPr>
          <w:rFonts w:asciiTheme="minorHAnsi" w:hAnsiTheme="minorHAnsi" w:cstheme="minorHAnsi"/>
          <w:sz w:val="22"/>
          <w:szCs w:val="22"/>
        </w:rPr>
        <w:t>psychopath</w:t>
      </w:r>
      <w:r>
        <w:rPr>
          <w:rFonts w:asciiTheme="minorHAnsi" w:hAnsiTheme="minorHAnsi" w:cstheme="minorHAnsi"/>
          <w:sz w:val="22"/>
          <w:szCs w:val="22"/>
        </w:rPr>
        <w:t>ie de beaucoup reste invisible. On ne peut souvent les repérer que par la connaissance de leur historique (de harcèlement, de délinquance, par le recoupement de témoignages indépendants à leur encore …) ou de leur biographie cachée.</w:t>
      </w:r>
    </w:p>
    <w:p w14:paraId="6101CE40" w14:textId="77777777" w:rsidR="00C5641A" w:rsidRDefault="00C5641A"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1D524C09" w14:textId="77777777" w:rsidR="001522FD" w:rsidRDefault="001522FD"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1522FD">
        <w:rPr>
          <w:rFonts w:asciiTheme="minorHAnsi" w:hAnsiTheme="minorHAnsi" w:cstheme="minorHAnsi"/>
          <w:sz w:val="22"/>
          <w:szCs w:val="22"/>
        </w:rPr>
        <w:t>Les psychopathes sont à la confluence du narcissisme extrême, de la mégalomanie, de la perversion narcissique,</w:t>
      </w:r>
      <w:r>
        <w:rPr>
          <w:rFonts w:asciiTheme="minorHAnsi" w:hAnsiTheme="minorHAnsi" w:cstheme="minorHAnsi"/>
          <w:sz w:val="22"/>
          <w:szCs w:val="22"/>
        </w:rPr>
        <w:t xml:space="preserve"> de la manipulation mentale,</w:t>
      </w:r>
      <w:r w:rsidRPr="001522FD">
        <w:rPr>
          <w:rFonts w:asciiTheme="minorHAnsi" w:hAnsiTheme="minorHAnsi" w:cstheme="minorHAnsi"/>
          <w:sz w:val="22"/>
          <w:szCs w:val="22"/>
        </w:rPr>
        <w:t xml:space="preserve"> de la paranoïa, voire de la mythomanie, du « gouroutisme »</w:t>
      </w:r>
      <w:r w:rsidRPr="001522FD">
        <w:rPr>
          <w:rStyle w:val="Appelnotedebasdep"/>
          <w:rFonts w:asciiTheme="minorHAnsi" w:hAnsiTheme="minorHAnsi" w:cstheme="minorHAnsi"/>
          <w:sz w:val="22"/>
          <w:szCs w:val="22"/>
        </w:rPr>
        <w:footnoteReference w:id="10"/>
      </w:r>
      <w:r w:rsidRPr="001522FD">
        <w:rPr>
          <w:rFonts w:asciiTheme="minorHAnsi" w:hAnsiTheme="minorHAnsi" w:cstheme="minorHAnsi"/>
          <w:sz w:val="22"/>
          <w:szCs w:val="22"/>
        </w:rPr>
        <w:t>.</w:t>
      </w:r>
    </w:p>
    <w:p w14:paraId="793BC67D" w14:textId="77777777" w:rsidR="001522FD" w:rsidRDefault="001522FD" w:rsidP="00FF4430">
      <w:pPr>
        <w:pStyle w:val="NormalWeb"/>
        <w:shd w:val="clear" w:color="auto" w:fill="FFFFFF"/>
        <w:spacing w:before="0" w:beforeAutospacing="0" w:after="0" w:afterAutospacing="0"/>
        <w:jc w:val="both"/>
        <w:rPr>
          <w:rFonts w:asciiTheme="minorHAnsi" w:hAnsiTheme="minorHAnsi" w:cstheme="minorHAnsi"/>
          <w:color w:val="1D2129"/>
          <w:sz w:val="22"/>
          <w:szCs w:val="22"/>
        </w:rPr>
      </w:pPr>
    </w:p>
    <w:p w14:paraId="053AA5B8" w14:textId="77777777" w:rsidR="007A1FF4" w:rsidRPr="007172C7" w:rsidRDefault="007A1FF4"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7172C7">
        <w:rPr>
          <w:rFonts w:asciiTheme="minorHAnsi" w:hAnsiTheme="minorHAnsi" w:cstheme="minorHAnsi"/>
          <w:sz w:val="22"/>
          <w:szCs w:val="22"/>
        </w:rPr>
        <w:t>Alors p</w:t>
      </w:r>
      <w:r w:rsidR="00CE6770" w:rsidRPr="007172C7">
        <w:rPr>
          <w:rFonts w:asciiTheme="minorHAnsi" w:hAnsiTheme="minorHAnsi" w:cstheme="minorHAnsi"/>
          <w:sz w:val="22"/>
          <w:szCs w:val="22"/>
        </w:rPr>
        <w:t>eut-on aborder le sujet scientifiquement, avec détachement et recul, d’une façon ser</w:t>
      </w:r>
      <w:r w:rsidRPr="007172C7">
        <w:rPr>
          <w:rFonts w:asciiTheme="minorHAnsi" w:hAnsiTheme="minorHAnsi" w:cstheme="minorHAnsi"/>
          <w:sz w:val="22"/>
          <w:szCs w:val="22"/>
        </w:rPr>
        <w:t>eine, même si cette pathologie peut avoir</w:t>
      </w:r>
      <w:r w:rsidR="00CE6770" w:rsidRPr="007172C7">
        <w:rPr>
          <w:rFonts w:asciiTheme="minorHAnsi" w:hAnsiTheme="minorHAnsi" w:cstheme="minorHAnsi"/>
          <w:sz w:val="22"/>
          <w:szCs w:val="22"/>
        </w:rPr>
        <w:t xml:space="preserve"> pu vous toucher profondément dans votre chair et âme ? </w:t>
      </w:r>
    </w:p>
    <w:p w14:paraId="35F44482" w14:textId="77777777" w:rsidR="00CE6770" w:rsidRPr="007172C7" w:rsidRDefault="007A1FF4"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7172C7">
        <w:rPr>
          <w:rFonts w:asciiTheme="minorHAnsi" w:hAnsiTheme="minorHAnsi" w:cstheme="minorHAnsi"/>
          <w:sz w:val="22"/>
          <w:szCs w:val="22"/>
        </w:rPr>
        <w:t>Je ne sais pas</w:t>
      </w:r>
      <w:r w:rsidR="000C4136" w:rsidRPr="007172C7">
        <w:rPr>
          <w:rFonts w:asciiTheme="minorHAnsi" w:hAnsiTheme="minorHAnsi" w:cstheme="minorHAnsi"/>
          <w:sz w:val="22"/>
          <w:szCs w:val="22"/>
        </w:rPr>
        <w:t xml:space="preserve"> si c’est possible,</w:t>
      </w:r>
      <w:r w:rsidRPr="007172C7">
        <w:rPr>
          <w:rFonts w:asciiTheme="minorHAnsi" w:hAnsiTheme="minorHAnsi" w:cstheme="minorHAnsi"/>
          <w:sz w:val="22"/>
          <w:szCs w:val="22"/>
        </w:rPr>
        <w:t xml:space="preserve"> mais j</w:t>
      </w:r>
      <w:r w:rsidR="00CE6770" w:rsidRPr="007172C7">
        <w:rPr>
          <w:rFonts w:asciiTheme="minorHAnsi" w:hAnsiTheme="minorHAnsi" w:cstheme="minorHAnsi"/>
          <w:sz w:val="22"/>
          <w:szCs w:val="22"/>
        </w:rPr>
        <w:t xml:space="preserve">’en prends ici le risque. </w:t>
      </w:r>
    </w:p>
    <w:p w14:paraId="76F4FFB2" w14:textId="77777777" w:rsidR="007A1FF4" w:rsidRDefault="007A1FF4" w:rsidP="00FF4430">
      <w:pPr>
        <w:pStyle w:val="NormalWeb"/>
        <w:shd w:val="clear" w:color="auto" w:fill="FFFFFF"/>
        <w:spacing w:before="0" w:beforeAutospacing="0" w:after="0" w:afterAutospacing="0"/>
        <w:jc w:val="both"/>
        <w:rPr>
          <w:rFonts w:asciiTheme="minorHAnsi" w:hAnsiTheme="minorHAnsi" w:cstheme="minorHAnsi"/>
          <w:color w:val="1D2129"/>
          <w:sz w:val="22"/>
          <w:szCs w:val="22"/>
        </w:rPr>
      </w:pPr>
    </w:p>
    <w:p w14:paraId="30025304" w14:textId="77777777" w:rsidR="00AD4DC4" w:rsidRDefault="00CE6770"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7172C7">
        <w:rPr>
          <w:rFonts w:asciiTheme="minorHAnsi" w:hAnsiTheme="minorHAnsi" w:cstheme="minorHAnsi"/>
          <w:sz w:val="22"/>
          <w:szCs w:val="22"/>
        </w:rPr>
        <w:t>Car m</w:t>
      </w:r>
      <w:r w:rsidR="00D64269" w:rsidRPr="007172C7">
        <w:rPr>
          <w:rFonts w:asciiTheme="minorHAnsi" w:hAnsiTheme="minorHAnsi" w:cstheme="minorHAnsi"/>
          <w:sz w:val="22"/>
          <w:szCs w:val="22"/>
        </w:rPr>
        <w:t>oi-même,</w:t>
      </w:r>
      <w:r w:rsidRPr="007172C7">
        <w:rPr>
          <w:rFonts w:asciiTheme="minorHAnsi" w:hAnsiTheme="minorHAnsi" w:cstheme="minorHAnsi"/>
          <w:sz w:val="22"/>
          <w:szCs w:val="22"/>
        </w:rPr>
        <w:t xml:space="preserve"> j’avoue </w:t>
      </w:r>
      <w:r w:rsidR="007A1FF4" w:rsidRPr="007172C7">
        <w:rPr>
          <w:rFonts w:asciiTheme="minorHAnsi" w:hAnsiTheme="minorHAnsi" w:cstheme="minorHAnsi"/>
          <w:sz w:val="22"/>
          <w:szCs w:val="22"/>
        </w:rPr>
        <w:t xml:space="preserve">avoir été confronté à des </w:t>
      </w:r>
      <w:r w:rsidR="00AD4DC4">
        <w:rPr>
          <w:rFonts w:asciiTheme="minorHAnsi" w:hAnsiTheme="minorHAnsi" w:cstheme="minorHAnsi"/>
          <w:sz w:val="22"/>
          <w:szCs w:val="22"/>
        </w:rPr>
        <w:t>personnalités</w:t>
      </w:r>
      <w:r w:rsidR="007A1FF4" w:rsidRPr="007172C7">
        <w:rPr>
          <w:rFonts w:asciiTheme="minorHAnsi" w:hAnsiTheme="minorHAnsi" w:cstheme="minorHAnsi"/>
          <w:sz w:val="22"/>
          <w:szCs w:val="22"/>
        </w:rPr>
        <w:t>, rencontrées dans ma vie, « souffrant » de</w:t>
      </w:r>
      <w:r w:rsidR="002827AD" w:rsidRPr="007172C7">
        <w:rPr>
          <w:rFonts w:asciiTheme="minorHAnsi" w:hAnsiTheme="minorHAnsi" w:cstheme="minorHAnsi"/>
          <w:sz w:val="22"/>
          <w:szCs w:val="22"/>
        </w:rPr>
        <w:t xml:space="preserve"> psychopath</w:t>
      </w:r>
      <w:r w:rsidR="00C5641A">
        <w:rPr>
          <w:rFonts w:asciiTheme="minorHAnsi" w:hAnsiTheme="minorHAnsi" w:cstheme="minorHAnsi"/>
          <w:sz w:val="22"/>
          <w:szCs w:val="22"/>
        </w:rPr>
        <w:t>ie</w:t>
      </w:r>
      <w:r w:rsidR="00C5641A">
        <w:rPr>
          <w:rStyle w:val="Appelnotedebasdep"/>
          <w:rFonts w:asciiTheme="minorHAnsi" w:hAnsiTheme="minorHAnsi" w:cstheme="minorHAnsi"/>
          <w:sz w:val="22"/>
          <w:szCs w:val="22"/>
        </w:rPr>
        <w:footnoteReference w:id="11"/>
      </w:r>
      <w:r w:rsidRPr="007172C7">
        <w:rPr>
          <w:rFonts w:asciiTheme="minorHAnsi" w:hAnsiTheme="minorHAnsi" w:cstheme="minorHAnsi"/>
          <w:sz w:val="22"/>
          <w:szCs w:val="22"/>
        </w:rPr>
        <w:t>. Même si nom évaluation</w:t>
      </w:r>
      <w:r w:rsidR="00AD4DC4">
        <w:rPr>
          <w:rFonts w:asciiTheme="minorHAnsi" w:hAnsiTheme="minorHAnsi" w:cstheme="minorHAnsi"/>
          <w:sz w:val="22"/>
          <w:szCs w:val="22"/>
        </w:rPr>
        <w:t xml:space="preserve"> de la psychopathie ou non d’une personne</w:t>
      </w:r>
      <w:r w:rsidRPr="007172C7">
        <w:rPr>
          <w:rFonts w:asciiTheme="minorHAnsi" w:hAnsiTheme="minorHAnsi" w:cstheme="minorHAnsi"/>
          <w:sz w:val="22"/>
          <w:szCs w:val="22"/>
        </w:rPr>
        <w:t xml:space="preserve"> ne semble pas objective, il me semble que j’en ai rencontré, par ma vie très active,</w:t>
      </w:r>
      <w:r w:rsidR="002827AD" w:rsidRPr="007172C7">
        <w:rPr>
          <w:rFonts w:asciiTheme="minorHAnsi" w:hAnsiTheme="minorHAnsi" w:cstheme="minorHAnsi"/>
          <w:sz w:val="22"/>
          <w:szCs w:val="22"/>
        </w:rPr>
        <w:t xml:space="preserve"> bien plus souvent que la moyenne des êtres humains,</w:t>
      </w:r>
      <w:r w:rsidR="00DB0507" w:rsidRPr="007172C7">
        <w:rPr>
          <w:rFonts w:asciiTheme="minorHAnsi" w:hAnsiTheme="minorHAnsi" w:cstheme="minorHAnsi"/>
          <w:sz w:val="22"/>
          <w:szCs w:val="22"/>
        </w:rPr>
        <w:t xml:space="preserve"> cela</w:t>
      </w:r>
      <w:r w:rsidR="002827AD" w:rsidRPr="007172C7">
        <w:rPr>
          <w:rFonts w:asciiTheme="minorHAnsi" w:hAnsiTheme="minorHAnsi" w:cstheme="minorHAnsi"/>
          <w:sz w:val="22"/>
          <w:szCs w:val="22"/>
        </w:rPr>
        <w:t xml:space="preserve"> dès l'âge de 2 ans. </w:t>
      </w:r>
      <w:r w:rsidR="00DB0507" w:rsidRPr="007172C7">
        <w:rPr>
          <w:rFonts w:asciiTheme="minorHAnsi" w:hAnsiTheme="minorHAnsi" w:cstheme="minorHAnsi"/>
          <w:sz w:val="22"/>
          <w:szCs w:val="22"/>
        </w:rPr>
        <w:t>Ce qui fait qu’il me semble que</w:t>
      </w:r>
      <w:r w:rsidR="002827AD" w:rsidRPr="007172C7">
        <w:rPr>
          <w:rFonts w:asciiTheme="minorHAnsi" w:hAnsiTheme="minorHAnsi" w:cstheme="minorHAnsi"/>
          <w:sz w:val="22"/>
          <w:szCs w:val="22"/>
        </w:rPr>
        <w:t xml:space="preserve"> j'ai une connaissance</w:t>
      </w:r>
      <w:r w:rsidRPr="007172C7">
        <w:rPr>
          <w:rFonts w:asciiTheme="minorHAnsi" w:hAnsiTheme="minorHAnsi" w:cstheme="minorHAnsi"/>
          <w:sz w:val="22"/>
          <w:szCs w:val="22"/>
        </w:rPr>
        <w:t xml:space="preserve"> de cette "pathologie mentale"</w:t>
      </w:r>
      <w:r w:rsidR="00DB0507" w:rsidRPr="007172C7">
        <w:rPr>
          <w:rFonts w:asciiTheme="minorHAnsi" w:hAnsiTheme="minorHAnsi" w:cstheme="minorHAnsi"/>
          <w:sz w:val="22"/>
          <w:szCs w:val="22"/>
        </w:rPr>
        <w:t xml:space="preserve"> </w:t>
      </w:r>
      <w:r w:rsidR="00AD4DC4">
        <w:rPr>
          <w:rFonts w:asciiTheme="minorHAnsi" w:hAnsiTheme="minorHAnsi" w:cstheme="minorHAnsi"/>
          <w:sz w:val="22"/>
          <w:szCs w:val="22"/>
        </w:rPr>
        <w:t>assez</w:t>
      </w:r>
      <w:r w:rsidR="00DB0507" w:rsidRPr="007172C7">
        <w:rPr>
          <w:rFonts w:asciiTheme="minorHAnsi" w:hAnsiTheme="minorHAnsi" w:cstheme="minorHAnsi"/>
          <w:sz w:val="22"/>
          <w:szCs w:val="22"/>
        </w:rPr>
        <w:t xml:space="preserve"> approfondie,</w:t>
      </w:r>
      <w:r w:rsidR="00AD4DC4">
        <w:rPr>
          <w:rFonts w:asciiTheme="minorHAnsi" w:hAnsiTheme="minorHAnsi" w:cstheme="minorHAnsi"/>
          <w:sz w:val="22"/>
          <w:szCs w:val="22"/>
        </w:rPr>
        <w:t xml:space="preserve"> peut-être plus</w:t>
      </w:r>
      <w:r w:rsidR="00DB0507" w:rsidRPr="007172C7">
        <w:rPr>
          <w:rFonts w:asciiTheme="minorHAnsi" w:hAnsiTheme="minorHAnsi" w:cstheme="minorHAnsi"/>
          <w:sz w:val="22"/>
          <w:szCs w:val="22"/>
        </w:rPr>
        <w:t xml:space="preserve"> que l</w:t>
      </w:r>
      <w:r w:rsidRPr="007172C7">
        <w:rPr>
          <w:rFonts w:asciiTheme="minorHAnsi" w:hAnsiTheme="minorHAnsi" w:cstheme="minorHAnsi"/>
          <w:sz w:val="22"/>
          <w:szCs w:val="22"/>
        </w:rPr>
        <w:t>’ensemble</w:t>
      </w:r>
      <w:r w:rsidR="007A1FF4" w:rsidRPr="007172C7">
        <w:rPr>
          <w:rFonts w:asciiTheme="minorHAnsi" w:hAnsiTheme="minorHAnsi" w:cstheme="minorHAnsi"/>
          <w:sz w:val="22"/>
          <w:szCs w:val="22"/>
        </w:rPr>
        <w:t xml:space="preserve"> de la population</w:t>
      </w:r>
      <w:r w:rsidR="00DB0507" w:rsidRPr="007172C7">
        <w:rPr>
          <w:rFonts w:asciiTheme="minorHAnsi" w:hAnsiTheme="minorHAnsi" w:cstheme="minorHAnsi"/>
          <w:sz w:val="22"/>
          <w:szCs w:val="22"/>
        </w:rPr>
        <w:t>, même si j</w:t>
      </w:r>
      <w:r w:rsidR="007A1FF4" w:rsidRPr="007172C7">
        <w:rPr>
          <w:rFonts w:asciiTheme="minorHAnsi" w:hAnsiTheme="minorHAnsi" w:cstheme="minorHAnsi"/>
          <w:sz w:val="22"/>
          <w:szCs w:val="22"/>
        </w:rPr>
        <w:t xml:space="preserve">’estime n’avoir </w:t>
      </w:r>
      <w:r w:rsidRPr="007172C7">
        <w:rPr>
          <w:rFonts w:asciiTheme="minorHAnsi" w:hAnsiTheme="minorHAnsi" w:cstheme="minorHAnsi"/>
          <w:sz w:val="22"/>
          <w:szCs w:val="22"/>
        </w:rPr>
        <w:t>aucune compétence de profileur et</w:t>
      </w:r>
      <w:r w:rsidR="002827AD" w:rsidRPr="007172C7">
        <w:rPr>
          <w:rFonts w:asciiTheme="minorHAnsi" w:hAnsiTheme="minorHAnsi" w:cstheme="minorHAnsi"/>
          <w:sz w:val="22"/>
          <w:szCs w:val="22"/>
        </w:rPr>
        <w:t xml:space="preserve"> </w:t>
      </w:r>
      <w:r w:rsidR="00DB0507" w:rsidRPr="007172C7">
        <w:rPr>
          <w:rFonts w:asciiTheme="minorHAnsi" w:hAnsiTheme="minorHAnsi" w:cstheme="minorHAnsi"/>
          <w:sz w:val="22"/>
          <w:szCs w:val="22"/>
        </w:rPr>
        <w:t xml:space="preserve">que </w:t>
      </w:r>
      <w:r w:rsidR="002827AD" w:rsidRPr="007172C7">
        <w:rPr>
          <w:rFonts w:asciiTheme="minorHAnsi" w:hAnsiTheme="minorHAnsi" w:cstheme="minorHAnsi"/>
          <w:sz w:val="22"/>
          <w:szCs w:val="22"/>
        </w:rPr>
        <w:t>je ne me considè</w:t>
      </w:r>
      <w:r w:rsidR="00DB0507" w:rsidRPr="007172C7">
        <w:rPr>
          <w:rFonts w:asciiTheme="minorHAnsi" w:hAnsiTheme="minorHAnsi" w:cstheme="minorHAnsi"/>
          <w:sz w:val="22"/>
          <w:szCs w:val="22"/>
        </w:rPr>
        <w:t>re pas comme un fin psychologue.</w:t>
      </w:r>
      <w:r w:rsidR="002827AD" w:rsidRPr="007172C7">
        <w:rPr>
          <w:rFonts w:asciiTheme="minorHAnsi" w:hAnsiTheme="minorHAnsi" w:cstheme="minorHAnsi"/>
          <w:sz w:val="22"/>
          <w:szCs w:val="22"/>
        </w:rPr>
        <w:t xml:space="preserve"> </w:t>
      </w:r>
    </w:p>
    <w:p w14:paraId="643783F6" w14:textId="77777777" w:rsidR="00AD4DC4" w:rsidRDefault="00AD4DC4"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_ Voir mon « témoignage sur mes rencontres avec des psychopathes ».</w:t>
      </w:r>
    </w:p>
    <w:p w14:paraId="40CE6775" w14:textId="77777777" w:rsidR="00783374" w:rsidRDefault="00783374"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4963CD58" w14:textId="77777777" w:rsidR="00783374" w:rsidRDefault="00783374"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Dans cet article, nous décrivons d’une façon théorique la psychopathie.</w:t>
      </w:r>
    </w:p>
    <w:p w14:paraId="14C97AA5" w14:textId="77777777" w:rsidR="00783374" w:rsidRDefault="00783374"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1072BEF9" w14:textId="77777777" w:rsidR="00783374" w:rsidRDefault="00783374"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Dans un second article séparé, d’un abord plutôt difficile, je fournis des exemples de descriptions de psychopathes, destinés à illustrer le 1</w:t>
      </w:r>
      <w:r w:rsidRPr="00783374">
        <w:rPr>
          <w:rFonts w:asciiTheme="minorHAnsi" w:hAnsiTheme="minorHAnsi" w:cstheme="minorHAnsi"/>
          <w:sz w:val="22"/>
          <w:szCs w:val="22"/>
          <w:vertAlign w:val="superscript"/>
        </w:rPr>
        <w:t>er</w:t>
      </w:r>
      <w:r>
        <w:rPr>
          <w:rFonts w:asciiTheme="minorHAnsi" w:hAnsiTheme="minorHAnsi" w:cstheme="minorHAnsi"/>
          <w:sz w:val="22"/>
          <w:szCs w:val="22"/>
        </w:rPr>
        <w:t xml:space="preserve"> article :</w:t>
      </w:r>
    </w:p>
    <w:p w14:paraId="1D14FE52" w14:textId="77777777" w:rsidR="00783374" w:rsidRDefault="00783374"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496D5B8B" w14:textId="77777777" w:rsidR="00783374" w:rsidRDefault="00783374" w:rsidP="00E64FFC">
      <w:pPr>
        <w:pStyle w:val="NormalWeb"/>
        <w:shd w:val="clear" w:color="auto" w:fill="FFFFFF"/>
        <w:spacing w:before="0" w:beforeAutospacing="0" w:after="0" w:afterAutospacing="0"/>
        <w:rPr>
          <w:rFonts w:asciiTheme="minorHAnsi" w:hAnsiTheme="minorHAnsi" w:cstheme="minorHAnsi"/>
          <w:sz w:val="22"/>
          <w:szCs w:val="22"/>
        </w:rPr>
      </w:pPr>
      <w:r w:rsidRPr="00783374">
        <w:rPr>
          <w:rFonts w:asciiTheme="minorHAnsi" w:hAnsiTheme="minorHAnsi" w:cstheme="minorHAnsi"/>
          <w:i/>
          <w:sz w:val="22"/>
          <w:szCs w:val="22"/>
        </w:rPr>
        <w:t>Des exemples pour « comprendre » et détecter les psychopathes</w:t>
      </w:r>
      <w:r w:rsidRPr="00783374">
        <w:rPr>
          <w:rFonts w:asciiTheme="minorHAnsi" w:hAnsiTheme="minorHAnsi" w:cstheme="minorHAnsi"/>
          <w:sz w:val="22"/>
          <w:szCs w:val="22"/>
        </w:rPr>
        <w:t xml:space="preserve">, </w:t>
      </w:r>
      <w:hyperlink r:id="rId20" w:history="1">
        <w:r w:rsidRPr="004010F4">
          <w:rPr>
            <w:rStyle w:val="Lienhypertexte"/>
            <w:rFonts w:asciiTheme="minorHAnsi" w:hAnsiTheme="minorHAnsi" w:cstheme="minorHAnsi"/>
            <w:sz w:val="22"/>
            <w:szCs w:val="22"/>
          </w:rPr>
          <w:t>http://benjamin.lisan.free.fr/jardin.secret/EcritsPolitiquesetPhilosophiques/politiques/Des-exemples-pour-detecter-les-psychopathes.htm</w:t>
        </w:r>
      </w:hyperlink>
      <w:r>
        <w:rPr>
          <w:rFonts w:asciiTheme="minorHAnsi" w:hAnsiTheme="minorHAnsi" w:cstheme="minorHAnsi"/>
          <w:sz w:val="22"/>
          <w:szCs w:val="22"/>
        </w:rPr>
        <w:t xml:space="preserve"> </w:t>
      </w:r>
    </w:p>
    <w:p w14:paraId="035DAF7A" w14:textId="77777777" w:rsidR="00AD4DC4" w:rsidRDefault="00AD4DC4"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3C2195D7" w14:textId="77777777" w:rsidR="00E85731" w:rsidRDefault="00E85731"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Selon mon expérience, les </w:t>
      </w:r>
      <w:r w:rsidRPr="001522FD">
        <w:rPr>
          <w:rFonts w:asciiTheme="minorHAnsi" w:hAnsiTheme="minorHAnsi" w:cstheme="minorHAnsi"/>
          <w:sz w:val="22"/>
          <w:szCs w:val="22"/>
        </w:rPr>
        <w:t>psychopathes</w:t>
      </w:r>
      <w:r>
        <w:rPr>
          <w:rFonts w:asciiTheme="minorHAnsi" w:hAnsiTheme="minorHAnsi" w:cstheme="minorHAnsi"/>
          <w:sz w:val="22"/>
          <w:szCs w:val="22"/>
        </w:rPr>
        <w:t xml:space="preserve"> veulent que tout leur cède et n’aime ou ne supporte pas la frustration.</w:t>
      </w:r>
    </w:p>
    <w:p w14:paraId="6F7E2D9F" w14:textId="77777777" w:rsidR="001B7C4D" w:rsidRDefault="00E85731"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Si un problème les gène, ils ont tendance à l’éliminer. Ils sont sans limite, sans frein, sans barrière morale (ils n’ont pas de surmoi). Leur seule « boussole morale », c’est l’amour immodéré pour eux-mêmes ou de leur importance. Selon leur référentiel, ils se sentent ou s’estiment au centre du monde. </w:t>
      </w:r>
    </w:p>
    <w:p w14:paraId="56A928C4" w14:textId="77777777" w:rsidR="00FF4430" w:rsidRDefault="00E85731"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Ils sont caractérisés par leur absence de conscience morale,</w:t>
      </w:r>
      <w:r w:rsidR="001B7C4D">
        <w:rPr>
          <w:rFonts w:asciiTheme="minorHAnsi" w:hAnsiTheme="minorHAnsi" w:cstheme="minorHAnsi"/>
          <w:sz w:val="22"/>
          <w:szCs w:val="22"/>
        </w:rPr>
        <w:t xml:space="preserve"> de compassion,</w:t>
      </w:r>
      <w:r>
        <w:rPr>
          <w:rFonts w:asciiTheme="minorHAnsi" w:hAnsiTheme="minorHAnsi" w:cstheme="minorHAnsi"/>
          <w:sz w:val="22"/>
          <w:szCs w:val="22"/>
        </w:rPr>
        <w:t xml:space="preserve"> de remord, de reconnaissance</w:t>
      </w:r>
      <w:r w:rsidR="00FF4430">
        <w:rPr>
          <w:rFonts w:asciiTheme="minorHAnsi" w:hAnsiTheme="minorHAnsi" w:cstheme="minorHAnsi"/>
          <w:sz w:val="22"/>
          <w:szCs w:val="22"/>
        </w:rPr>
        <w:t xml:space="preserve"> (à la longue, on les perçoit comme des monstres à sang froid, sans cœur)</w:t>
      </w:r>
      <w:r>
        <w:rPr>
          <w:rFonts w:asciiTheme="minorHAnsi" w:hAnsiTheme="minorHAnsi" w:cstheme="minorHAnsi"/>
          <w:sz w:val="22"/>
          <w:szCs w:val="22"/>
        </w:rPr>
        <w:t xml:space="preserve">. </w:t>
      </w:r>
    </w:p>
    <w:p w14:paraId="328DD8B8" w14:textId="77777777" w:rsidR="00E85731" w:rsidRDefault="00E85731"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A cause de cela, </w:t>
      </w:r>
      <w:r w:rsidR="001B7C4D">
        <w:rPr>
          <w:rFonts w:asciiTheme="minorHAnsi" w:hAnsiTheme="minorHAnsi" w:cstheme="minorHAnsi"/>
          <w:sz w:val="22"/>
          <w:szCs w:val="22"/>
        </w:rPr>
        <w:t>certains</w:t>
      </w:r>
      <w:r>
        <w:rPr>
          <w:rFonts w:asciiTheme="minorHAnsi" w:hAnsiTheme="minorHAnsi" w:cstheme="minorHAnsi"/>
          <w:sz w:val="22"/>
          <w:szCs w:val="22"/>
        </w:rPr>
        <w:t xml:space="preserve"> peuvent mentir, sans inquiétude, et peuvent leurrer les détecteurs de mensonge</w:t>
      </w:r>
      <w:r w:rsidR="009F27EC">
        <w:rPr>
          <w:rFonts w:asciiTheme="minorHAnsi" w:hAnsiTheme="minorHAnsi" w:cstheme="minorHAnsi"/>
          <w:sz w:val="22"/>
          <w:szCs w:val="22"/>
        </w:rPr>
        <w:t xml:space="preserve"> (polygraphes)</w:t>
      </w:r>
      <w:r w:rsidR="009F27EC">
        <w:rPr>
          <w:rStyle w:val="Appelnotedebasdep"/>
          <w:rFonts w:asciiTheme="minorHAnsi" w:hAnsiTheme="minorHAnsi" w:cstheme="minorHAnsi"/>
          <w:sz w:val="22"/>
          <w:szCs w:val="22"/>
        </w:rPr>
        <w:footnoteReference w:id="12"/>
      </w:r>
      <w:r>
        <w:rPr>
          <w:rFonts w:asciiTheme="minorHAnsi" w:hAnsiTheme="minorHAnsi" w:cstheme="minorHAnsi"/>
          <w:sz w:val="22"/>
          <w:szCs w:val="22"/>
        </w:rPr>
        <w:t xml:space="preserve">. </w:t>
      </w:r>
    </w:p>
    <w:p w14:paraId="06BFEBCE" w14:textId="77777777" w:rsidR="00793133" w:rsidRDefault="001B7C4D"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Certains sont capables de tromper les psychologues, comme Pierre Bodein, Michel Fourniret, ce dernier ayant toujours une présentation rassurante, celle d’une personne sérieuse, carrée, à qui l’on a envie de se confier.</w:t>
      </w:r>
    </w:p>
    <w:p w14:paraId="0BC5F2F7" w14:textId="77777777" w:rsidR="001B7C4D" w:rsidRDefault="001B7C4D"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Certains prêtres pédophiles pouvaient être de vrais gourous charismatiques, très bien vus par ses paroissiens.</w:t>
      </w:r>
    </w:p>
    <w:p w14:paraId="440698E4" w14:textId="77777777" w:rsidR="001B7C4D" w:rsidRDefault="001B7C4D"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Dans le cas des </w:t>
      </w:r>
      <w:r w:rsidRPr="001522FD">
        <w:rPr>
          <w:rFonts w:asciiTheme="minorHAnsi" w:hAnsiTheme="minorHAnsi" w:cstheme="minorHAnsi"/>
          <w:sz w:val="22"/>
          <w:szCs w:val="22"/>
        </w:rPr>
        <w:t>psychopathes</w:t>
      </w:r>
      <w:r>
        <w:rPr>
          <w:rFonts w:asciiTheme="minorHAnsi" w:hAnsiTheme="minorHAnsi" w:cstheme="minorHAnsi"/>
          <w:sz w:val="22"/>
          <w:szCs w:val="22"/>
        </w:rPr>
        <w:t xml:space="preserve"> menteurs pathologiques, il ne faut jamais les croire, ni leur faire confiance. Ils peuvent ne jamais se démonter, rebondir sans cesse (dans le mensonge), retomber sans cesse sur les jambes et avoir un culot et un aplomb extraordinaires. Certains sont des imposteurs de génie _ comme </w:t>
      </w:r>
      <w:r w:rsidRPr="001B7C4D">
        <w:rPr>
          <w:rFonts w:asciiTheme="minorHAnsi" w:hAnsiTheme="minorHAnsi" w:cstheme="minorHAnsi"/>
          <w:sz w:val="22"/>
          <w:szCs w:val="22"/>
        </w:rPr>
        <w:t>Joseph Smith (fondateur de la religion mormone)</w:t>
      </w:r>
      <w:r>
        <w:rPr>
          <w:rFonts w:asciiTheme="minorHAnsi" w:hAnsiTheme="minorHAnsi" w:cstheme="minorHAnsi"/>
          <w:sz w:val="22"/>
          <w:szCs w:val="22"/>
        </w:rPr>
        <w:t xml:space="preserve"> etc. </w:t>
      </w:r>
    </w:p>
    <w:p w14:paraId="4C242E48" w14:textId="77777777" w:rsidR="001B7C4D" w:rsidRDefault="001B7C4D" w:rsidP="00CE6770">
      <w:pPr>
        <w:pStyle w:val="NormalWeb"/>
        <w:shd w:val="clear" w:color="auto" w:fill="FFFFFF"/>
        <w:spacing w:before="0" w:beforeAutospacing="0" w:after="0" w:afterAutospacing="0"/>
        <w:rPr>
          <w:rFonts w:asciiTheme="minorHAnsi" w:hAnsiTheme="minorHAnsi" w:cstheme="minorHAnsi"/>
          <w:sz w:val="22"/>
          <w:szCs w:val="22"/>
        </w:rPr>
      </w:pPr>
    </w:p>
    <w:p w14:paraId="231056A0" w14:textId="77777777" w:rsidR="001B7C4D" w:rsidRPr="00130859" w:rsidRDefault="001B7C4D" w:rsidP="001B7C4D">
      <w:pPr>
        <w:pStyle w:val="Titre1"/>
        <w:rPr>
          <w:lang w:val="fr-FR"/>
        </w:rPr>
      </w:pPr>
      <w:bookmarkStart w:id="3" w:name="_Toc42882263"/>
      <w:r w:rsidRPr="00130859">
        <w:rPr>
          <w:lang w:val="fr-FR"/>
        </w:rPr>
        <w:t>Certains psychopathes ont changé le cours de l’histoire</w:t>
      </w:r>
      <w:bookmarkEnd w:id="3"/>
    </w:p>
    <w:p w14:paraId="44D80321" w14:textId="77777777" w:rsidR="001B7C4D" w:rsidRDefault="001B7C4D" w:rsidP="00CE6770">
      <w:pPr>
        <w:pStyle w:val="NormalWeb"/>
        <w:shd w:val="clear" w:color="auto" w:fill="FFFFFF"/>
        <w:spacing w:before="0" w:beforeAutospacing="0" w:after="0" w:afterAutospacing="0"/>
        <w:rPr>
          <w:rFonts w:asciiTheme="minorHAnsi" w:hAnsiTheme="minorHAnsi" w:cstheme="minorHAnsi"/>
          <w:sz w:val="22"/>
          <w:szCs w:val="22"/>
        </w:rPr>
      </w:pPr>
    </w:p>
    <w:p w14:paraId="2DFCDC03" w14:textId="77777777" w:rsidR="001B7C4D" w:rsidRPr="001B7C4D" w:rsidRDefault="001B7C4D"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Certains </w:t>
      </w:r>
      <w:r w:rsidRPr="001B7C4D">
        <w:rPr>
          <w:rFonts w:asciiTheme="minorHAnsi" w:hAnsiTheme="minorHAnsi" w:cstheme="minorHAnsi"/>
          <w:sz w:val="22"/>
          <w:szCs w:val="22"/>
        </w:rPr>
        <w:t xml:space="preserve">psychopathes </w:t>
      </w:r>
      <w:r>
        <w:rPr>
          <w:rFonts w:asciiTheme="minorHAnsi" w:hAnsiTheme="minorHAnsi" w:cstheme="minorHAnsi"/>
          <w:sz w:val="22"/>
          <w:szCs w:val="22"/>
        </w:rPr>
        <w:t>ont</w:t>
      </w:r>
      <w:r w:rsidRPr="001B7C4D">
        <w:rPr>
          <w:rFonts w:asciiTheme="minorHAnsi" w:hAnsiTheme="minorHAnsi" w:cstheme="minorHAnsi"/>
          <w:sz w:val="22"/>
          <w:szCs w:val="22"/>
        </w:rPr>
        <w:t xml:space="preserve"> emmen</w:t>
      </w:r>
      <w:r>
        <w:rPr>
          <w:rFonts w:asciiTheme="minorHAnsi" w:hAnsiTheme="minorHAnsi" w:cstheme="minorHAnsi"/>
          <w:sz w:val="22"/>
          <w:szCs w:val="22"/>
        </w:rPr>
        <w:t>é</w:t>
      </w:r>
      <w:r w:rsidRPr="001B7C4D">
        <w:rPr>
          <w:rFonts w:asciiTheme="minorHAnsi" w:hAnsiTheme="minorHAnsi" w:cstheme="minorHAnsi"/>
          <w:sz w:val="22"/>
          <w:szCs w:val="22"/>
        </w:rPr>
        <w:t xml:space="preserve"> des fidèles endoctrinés vers l’apocalypse, comme :</w:t>
      </w:r>
    </w:p>
    <w:p w14:paraId="58911C74" w14:textId="77777777" w:rsidR="001B7C4D" w:rsidRPr="001B7C4D" w:rsidRDefault="001B7C4D"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51FD8547" w14:textId="77777777" w:rsidR="001B7C4D" w:rsidRPr="001B7C4D" w:rsidRDefault="001B7C4D"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1B7C4D">
        <w:rPr>
          <w:rFonts w:asciiTheme="minorHAnsi" w:hAnsiTheme="minorHAnsi" w:cstheme="minorHAnsi"/>
          <w:sz w:val="22"/>
          <w:szCs w:val="22"/>
        </w:rPr>
        <w:t>Qin Shi Hua, premier empereur de Chine, Gengis Khan, Tamerlan (Timour), Mahomet, (Moïse), Napoléon, Hitler, Staline</w:t>
      </w:r>
      <w:r w:rsidR="00130859">
        <w:rPr>
          <w:rFonts w:asciiTheme="minorHAnsi" w:hAnsiTheme="minorHAnsi" w:cstheme="minorHAnsi"/>
          <w:sz w:val="22"/>
          <w:szCs w:val="22"/>
        </w:rPr>
        <w:t>, Mao … et</w:t>
      </w:r>
      <w:r w:rsidRPr="001B7C4D">
        <w:rPr>
          <w:rFonts w:asciiTheme="minorHAnsi" w:hAnsiTheme="minorHAnsi" w:cstheme="minorHAnsi"/>
          <w:sz w:val="22"/>
          <w:szCs w:val="22"/>
        </w:rPr>
        <w:t xml:space="preserve"> la plupart des gourous _ comme Jim Jones, David Koresh, </w:t>
      </w:r>
      <w:r>
        <w:rPr>
          <w:rFonts w:asciiTheme="minorHAnsi" w:hAnsiTheme="minorHAnsi" w:cstheme="minorHAnsi"/>
          <w:sz w:val="22"/>
          <w:szCs w:val="22"/>
        </w:rPr>
        <w:t>etc.</w:t>
      </w:r>
      <w:r w:rsidRPr="001B7C4D">
        <w:rPr>
          <w:rFonts w:asciiTheme="minorHAnsi" w:hAnsiTheme="minorHAnsi" w:cstheme="minorHAnsi"/>
          <w:sz w:val="22"/>
          <w:szCs w:val="22"/>
        </w:rPr>
        <w:t>…</w:t>
      </w:r>
    </w:p>
    <w:p w14:paraId="05EEC74B" w14:textId="77777777" w:rsidR="001B7C4D" w:rsidRPr="001B7C4D" w:rsidRDefault="001B7C4D"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34603B33" w14:textId="77777777" w:rsidR="001B7C4D" w:rsidRPr="001B7C4D" w:rsidRDefault="001B7C4D"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1B7C4D">
        <w:rPr>
          <w:rFonts w:asciiTheme="minorHAnsi" w:hAnsiTheme="minorHAnsi" w:cstheme="minorHAnsi"/>
          <w:sz w:val="22"/>
          <w:szCs w:val="22"/>
        </w:rPr>
        <w:t>Tous ces derniers ont poussés à la violence extrême, à pousser leurs fidèles à donner leur vie pour eux et leur « cause</w:t>
      </w:r>
      <w:r>
        <w:rPr>
          <w:rFonts w:asciiTheme="minorHAnsi" w:hAnsiTheme="minorHAnsi" w:cstheme="minorHAnsi"/>
          <w:sz w:val="22"/>
          <w:szCs w:val="22"/>
        </w:rPr>
        <w:t> »</w:t>
      </w:r>
      <w:r w:rsidRPr="001B7C4D">
        <w:rPr>
          <w:rFonts w:asciiTheme="minorHAnsi" w:hAnsiTheme="minorHAnsi" w:cstheme="minorHAnsi"/>
          <w:sz w:val="22"/>
          <w:szCs w:val="22"/>
        </w:rPr>
        <w:t>.</w:t>
      </w:r>
    </w:p>
    <w:p w14:paraId="6ACBDAC8" w14:textId="77777777" w:rsidR="001B7C4D" w:rsidRDefault="00683609"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Derrière leur apparence « humaine » et les faux-semblants, ils sont souvent implacables et sans pitié. La plupart a mis en place de terribles tyrannies et des « barbaries à visage humain ».</w:t>
      </w:r>
    </w:p>
    <w:p w14:paraId="299520E5" w14:textId="77777777" w:rsidR="00683609" w:rsidRDefault="00683609"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591BBCF1" w14:textId="77777777" w:rsidR="001B7C4D" w:rsidRDefault="001B7C4D"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1B7C4D">
        <w:rPr>
          <w:rFonts w:asciiTheme="minorHAnsi" w:hAnsiTheme="minorHAnsi" w:cstheme="minorHAnsi"/>
          <w:sz w:val="22"/>
          <w:szCs w:val="22"/>
        </w:rPr>
        <w:t>Les psychopathes n’ont pas de limites et</w:t>
      </w:r>
      <w:r>
        <w:rPr>
          <w:rFonts w:asciiTheme="minorHAnsi" w:hAnsiTheme="minorHAnsi" w:cstheme="minorHAnsi"/>
          <w:sz w:val="22"/>
          <w:szCs w:val="22"/>
        </w:rPr>
        <w:t xml:space="preserve"> certains</w:t>
      </w:r>
      <w:r w:rsidRPr="001B7C4D">
        <w:rPr>
          <w:rFonts w:asciiTheme="minorHAnsi" w:hAnsiTheme="minorHAnsi" w:cstheme="minorHAnsi"/>
          <w:sz w:val="22"/>
          <w:szCs w:val="22"/>
        </w:rPr>
        <w:t xml:space="preserve"> peuvent aller à l’extrême, comme à la guerre totale, </w:t>
      </w:r>
      <w:r w:rsidR="00683609">
        <w:rPr>
          <w:rFonts w:asciiTheme="minorHAnsi" w:hAnsiTheme="minorHAnsi" w:cstheme="minorHAnsi"/>
          <w:sz w:val="22"/>
          <w:szCs w:val="22"/>
        </w:rPr>
        <w:t xml:space="preserve">telle </w:t>
      </w:r>
      <w:r w:rsidRPr="001B7C4D">
        <w:rPr>
          <w:rFonts w:asciiTheme="minorHAnsi" w:hAnsiTheme="minorHAnsi" w:cstheme="minorHAnsi"/>
          <w:sz w:val="22"/>
          <w:szCs w:val="22"/>
        </w:rPr>
        <w:t>celle voulue par Hitler, Goebbels, ….</w:t>
      </w:r>
    </w:p>
    <w:p w14:paraId="182C5BE5" w14:textId="77777777" w:rsidR="001B7C4D" w:rsidRDefault="001B7C4D"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78CE1AB5" w14:textId="77777777" w:rsidR="00E26D44" w:rsidRDefault="00E26D44" w:rsidP="00FF4430">
      <w:pPr>
        <w:spacing w:after="0" w:line="240" w:lineRule="auto"/>
        <w:jc w:val="both"/>
        <w:rPr>
          <w:lang w:val="fr-FR"/>
        </w:rPr>
      </w:pPr>
      <w:r w:rsidRPr="00E26D44">
        <w:rPr>
          <w:rFonts w:cstheme="minorHAnsi"/>
          <w:lang w:val="fr-FR"/>
        </w:rPr>
        <w:t xml:space="preserve">Certains veulent </w:t>
      </w:r>
      <w:r>
        <w:rPr>
          <w:rFonts w:cstheme="minorHAnsi"/>
          <w:lang w:val="fr-FR"/>
        </w:rPr>
        <w:t xml:space="preserve">le </w:t>
      </w:r>
      <w:r w:rsidRPr="00E26D44">
        <w:rPr>
          <w:lang w:val="fr-FR"/>
        </w:rPr>
        <w:t xml:space="preserve">génocide, </w:t>
      </w:r>
      <w:r>
        <w:rPr>
          <w:lang w:val="fr-FR"/>
        </w:rPr>
        <w:t>l’</w:t>
      </w:r>
      <w:r w:rsidRPr="00E26D44">
        <w:rPr>
          <w:lang w:val="fr-FR"/>
        </w:rPr>
        <w:t xml:space="preserve">extermination, la double mort </w:t>
      </w:r>
      <w:r>
        <w:rPr>
          <w:lang w:val="fr-FR"/>
        </w:rPr>
        <w:t xml:space="preserve">de leurs ennemis _ comme le fait de </w:t>
      </w:r>
      <w:r w:rsidRPr="00E26D44">
        <w:rPr>
          <w:lang w:val="fr-FR"/>
        </w:rPr>
        <w:t>tuer une personne puis détruire sa mémoire, comme le faisait Staline avec ses opposants</w:t>
      </w:r>
      <w:r>
        <w:rPr>
          <w:lang w:val="fr-FR"/>
        </w:rPr>
        <w:t>,</w:t>
      </w:r>
      <w:r w:rsidRPr="00E26D44">
        <w:rPr>
          <w:lang w:val="fr-FR"/>
        </w:rPr>
        <w:t xml:space="preserve"> ou</w:t>
      </w:r>
      <w:r>
        <w:rPr>
          <w:lang w:val="fr-FR"/>
        </w:rPr>
        <w:t xml:space="preserve"> comme</w:t>
      </w:r>
      <w:r w:rsidRPr="00E26D44">
        <w:rPr>
          <w:lang w:val="fr-FR"/>
        </w:rPr>
        <w:t xml:space="preserve"> les nazis </w:t>
      </w:r>
      <w:r>
        <w:rPr>
          <w:lang w:val="fr-FR"/>
        </w:rPr>
        <w:t>qui conspuaient, harcelaient, se moquaient des</w:t>
      </w:r>
      <w:r w:rsidRPr="00E26D44">
        <w:rPr>
          <w:lang w:val="fr-FR"/>
        </w:rPr>
        <w:t xml:space="preserve"> vétérans allemands, juifs, décorés de la première guerre mondial</w:t>
      </w:r>
      <w:r>
        <w:rPr>
          <w:lang w:val="fr-FR"/>
        </w:rPr>
        <w:t xml:space="preserve">, en ne leur accordant </w:t>
      </w:r>
      <w:r w:rsidRPr="00E26D44">
        <w:rPr>
          <w:lang w:val="fr-FR"/>
        </w:rPr>
        <w:t>aucune pitié</w:t>
      </w:r>
      <w:r>
        <w:rPr>
          <w:lang w:val="fr-FR"/>
        </w:rPr>
        <w:t xml:space="preserve">, aucune </w:t>
      </w:r>
      <w:r w:rsidRPr="00E26D44">
        <w:rPr>
          <w:lang w:val="fr-FR"/>
        </w:rPr>
        <w:t>grâce</w:t>
      </w:r>
      <w:r>
        <w:rPr>
          <w:lang w:val="fr-FR"/>
        </w:rPr>
        <w:t>, jusqu’à les poussent au suicide.</w:t>
      </w:r>
    </w:p>
    <w:p w14:paraId="15E38CA4" w14:textId="77777777" w:rsidR="00E26D44" w:rsidRDefault="00E26D44" w:rsidP="00FF4430">
      <w:pPr>
        <w:spacing w:after="0" w:line="240" w:lineRule="auto"/>
        <w:jc w:val="both"/>
        <w:rPr>
          <w:lang w:val="fr-FR"/>
        </w:rPr>
      </w:pPr>
    </w:p>
    <w:p w14:paraId="55971EDB" w14:textId="77777777" w:rsidR="00015EFB" w:rsidRPr="00015EFB" w:rsidRDefault="00015EFB" w:rsidP="00FF4430">
      <w:pPr>
        <w:spacing w:after="0" w:line="240" w:lineRule="auto"/>
        <w:jc w:val="both"/>
        <w:rPr>
          <w:lang w:val="fr-FR"/>
        </w:rPr>
      </w:pPr>
      <w:r w:rsidRPr="00015EFB">
        <w:rPr>
          <w:lang w:val="fr-FR"/>
        </w:rPr>
        <w:t>Staline ne faisait pas que condamner à mort ses anciens camarades ou opposants, ils exigeaient d'eux, lors de leur procès, qu'ils acceptent leur mort et</w:t>
      </w:r>
      <w:r>
        <w:rPr>
          <w:lang w:val="fr-FR"/>
        </w:rPr>
        <w:t xml:space="preserve"> qu’ils lui</w:t>
      </w:r>
      <w:r w:rsidRPr="00015EFB">
        <w:rPr>
          <w:lang w:val="fr-FR"/>
        </w:rPr>
        <w:t xml:space="preserve"> fassent </w:t>
      </w:r>
      <w:r>
        <w:rPr>
          <w:lang w:val="fr-FR"/>
        </w:rPr>
        <w:t>s</w:t>
      </w:r>
      <w:r w:rsidRPr="00015EFB">
        <w:rPr>
          <w:lang w:val="fr-FR"/>
        </w:rPr>
        <w:t>es éloges. Puis, après leur exécution, il les « tuaient » deux fois, en salissant leur mémoire. De plus, il déportait ou faisait exécuter tous les membres de la famille de la personne exécutée</w:t>
      </w:r>
      <w:r>
        <w:rPr>
          <w:rStyle w:val="Appelnotedebasdep"/>
        </w:rPr>
        <w:footnoteReference w:id="13"/>
      </w:r>
      <w:r w:rsidRPr="00015EFB">
        <w:rPr>
          <w:lang w:val="fr-FR"/>
        </w:rPr>
        <w:t xml:space="preserve">. </w:t>
      </w:r>
    </w:p>
    <w:p w14:paraId="2187A901" w14:textId="77777777" w:rsidR="00E26D44" w:rsidRDefault="00E26D44" w:rsidP="001B7C4D">
      <w:pPr>
        <w:pStyle w:val="NormalWeb"/>
        <w:shd w:val="clear" w:color="auto" w:fill="FFFFFF"/>
        <w:spacing w:before="0" w:beforeAutospacing="0" w:after="0" w:afterAutospacing="0"/>
        <w:rPr>
          <w:rFonts w:asciiTheme="minorHAnsi" w:hAnsiTheme="minorHAnsi" w:cstheme="minorHAnsi"/>
          <w:sz w:val="22"/>
          <w:szCs w:val="22"/>
        </w:rPr>
      </w:pPr>
    </w:p>
    <w:p w14:paraId="6C6B3EFD" w14:textId="77777777" w:rsidR="00421ED8" w:rsidRPr="00FF4430" w:rsidRDefault="00FF4430" w:rsidP="00421ED8">
      <w:pPr>
        <w:pStyle w:val="Titre1"/>
        <w:rPr>
          <w:lang w:val="fr-FR"/>
        </w:rPr>
      </w:pPr>
      <w:bookmarkStart w:id="4" w:name="_Toc42882264"/>
      <w:r w:rsidRPr="00FF4430">
        <w:rPr>
          <w:lang w:val="fr-FR"/>
        </w:rPr>
        <w:t>D</w:t>
      </w:r>
      <w:r w:rsidR="00421ED8" w:rsidRPr="00FF4430">
        <w:rPr>
          <w:lang w:val="fr-FR"/>
        </w:rPr>
        <w:t>es personnalités autoritaires</w:t>
      </w:r>
      <w:bookmarkEnd w:id="4"/>
    </w:p>
    <w:p w14:paraId="695C4F84" w14:textId="77777777" w:rsidR="00421ED8" w:rsidRDefault="00421ED8" w:rsidP="00CE6770">
      <w:pPr>
        <w:pStyle w:val="NormalWeb"/>
        <w:shd w:val="clear" w:color="auto" w:fill="FFFFFF"/>
        <w:spacing w:before="0" w:beforeAutospacing="0" w:after="0" w:afterAutospacing="0"/>
        <w:rPr>
          <w:rFonts w:asciiTheme="minorHAnsi" w:hAnsiTheme="minorHAnsi" w:cstheme="minorHAnsi"/>
          <w:sz w:val="22"/>
          <w:szCs w:val="22"/>
        </w:rPr>
      </w:pPr>
    </w:p>
    <w:p w14:paraId="15637277" w14:textId="77777777" w:rsidR="00421ED8" w:rsidRDefault="00421ED8"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Chez beaucoup de psychopathes, on retrouve une personnalité fortement autoritaire</w:t>
      </w:r>
      <w:r>
        <w:rPr>
          <w:rStyle w:val="Appelnotedebasdep"/>
          <w:rFonts w:asciiTheme="minorHAnsi" w:hAnsiTheme="minorHAnsi" w:cstheme="minorHAnsi"/>
          <w:sz w:val="22"/>
          <w:szCs w:val="22"/>
        </w:rPr>
        <w:footnoteReference w:id="14"/>
      </w:r>
      <w:r>
        <w:rPr>
          <w:rFonts w:asciiTheme="minorHAnsi" w:hAnsiTheme="minorHAnsi" w:cstheme="minorHAnsi"/>
          <w:sz w:val="22"/>
          <w:szCs w:val="22"/>
        </w:rPr>
        <w:t>.</w:t>
      </w:r>
    </w:p>
    <w:p w14:paraId="232B0E35" w14:textId="77777777" w:rsidR="00421ED8" w:rsidRDefault="00421ED8"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421ED8">
        <w:rPr>
          <w:rFonts w:asciiTheme="minorHAnsi" w:hAnsiTheme="minorHAnsi" w:cstheme="minorHAnsi"/>
          <w:b/>
          <w:sz w:val="22"/>
          <w:szCs w:val="22"/>
        </w:rPr>
        <w:t>Theodor Adorno</w:t>
      </w:r>
      <w:r w:rsidRPr="00421ED8">
        <w:rPr>
          <w:rFonts w:asciiTheme="minorHAnsi" w:hAnsiTheme="minorHAnsi" w:cstheme="minorHAnsi"/>
          <w:sz w:val="22"/>
          <w:szCs w:val="22"/>
        </w:rPr>
        <w:t xml:space="preserve"> a analysé les comportements envers l’autoritarisme dans un livre que viennent de rééditer les éditions Allia, </w:t>
      </w:r>
      <w:r>
        <w:rPr>
          <w:rFonts w:asciiTheme="minorHAnsi" w:hAnsiTheme="minorHAnsi" w:cstheme="minorHAnsi"/>
          <w:sz w:val="22"/>
          <w:szCs w:val="22"/>
        </w:rPr>
        <w:t>« </w:t>
      </w:r>
      <w:r w:rsidRPr="00421ED8">
        <w:rPr>
          <w:rFonts w:asciiTheme="minorHAnsi" w:hAnsiTheme="minorHAnsi" w:cstheme="minorHAnsi"/>
          <w:sz w:val="22"/>
          <w:szCs w:val="22"/>
        </w:rPr>
        <w:t>les Etudes sur la personnalité autoritaire</w:t>
      </w:r>
      <w:r>
        <w:rPr>
          <w:rFonts w:asciiTheme="minorHAnsi" w:hAnsiTheme="minorHAnsi" w:cstheme="minorHAnsi"/>
          <w:sz w:val="22"/>
          <w:szCs w:val="22"/>
        </w:rPr>
        <w:t> »</w:t>
      </w:r>
      <w:r>
        <w:rPr>
          <w:rStyle w:val="Appelnotedebasdep"/>
          <w:rFonts w:asciiTheme="minorHAnsi" w:hAnsiTheme="minorHAnsi" w:cstheme="minorHAnsi"/>
          <w:sz w:val="22"/>
          <w:szCs w:val="22"/>
        </w:rPr>
        <w:footnoteReference w:id="15"/>
      </w:r>
      <w:r w:rsidRPr="00421ED8">
        <w:rPr>
          <w:rFonts w:asciiTheme="minorHAnsi" w:hAnsiTheme="minorHAnsi" w:cstheme="minorHAnsi"/>
          <w:sz w:val="22"/>
          <w:szCs w:val="22"/>
        </w:rPr>
        <w:t>.</w:t>
      </w:r>
    </w:p>
    <w:p w14:paraId="45CCCBF7" w14:textId="77777777" w:rsidR="00421ED8" w:rsidRDefault="00421ED8"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5CB98BDC" w14:textId="77777777" w:rsidR="00421ED8" w:rsidRPr="00421ED8" w:rsidRDefault="00421ED8"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421ED8">
        <w:rPr>
          <w:rFonts w:asciiTheme="minorHAnsi" w:hAnsiTheme="minorHAnsi" w:cstheme="minorHAnsi"/>
          <w:sz w:val="22"/>
          <w:szCs w:val="22"/>
        </w:rPr>
        <w:t xml:space="preserve">Le présupposé philosophique de Theodor Adorno repose sur l'existence d'une personnalité humaine, au sein de laquelle peut se développer une </w:t>
      </w:r>
      <w:r>
        <w:rPr>
          <w:rFonts w:asciiTheme="minorHAnsi" w:hAnsiTheme="minorHAnsi" w:cstheme="minorHAnsi"/>
          <w:sz w:val="22"/>
          <w:szCs w:val="22"/>
        </w:rPr>
        <w:t>« </w:t>
      </w:r>
      <w:r w:rsidRPr="00421ED8">
        <w:rPr>
          <w:rFonts w:asciiTheme="minorHAnsi" w:hAnsiTheme="minorHAnsi" w:cstheme="minorHAnsi"/>
          <w:sz w:val="22"/>
          <w:szCs w:val="22"/>
        </w:rPr>
        <w:t>potentialité fasciste</w:t>
      </w:r>
      <w:r>
        <w:rPr>
          <w:rFonts w:asciiTheme="minorHAnsi" w:hAnsiTheme="minorHAnsi" w:cstheme="minorHAnsi"/>
          <w:sz w:val="22"/>
          <w:szCs w:val="22"/>
        </w:rPr>
        <w:t> »</w:t>
      </w:r>
      <w:r w:rsidRPr="00421ED8">
        <w:rPr>
          <w:rFonts w:asciiTheme="minorHAnsi" w:hAnsiTheme="minorHAnsi" w:cstheme="minorHAnsi"/>
          <w:sz w:val="22"/>
          <w:szCs w:val="22"/>
        </w:rPr>
        <w:t>, à condition que la structure économico-politique de la société le permette.</w:t>
      </w:r>
      <w:r>
        <w:rPr>
          <w:rFonts w:asciiTheme="minorHAnsi" w:hAnsiTheme="minorHAnsi" w:cstheme="minorHAnsi"/>
          <w:sz w:val="22"/>
          <w:szCs w:val="22"/>
        </w:rPr>
        <w:t xml:space="preserve"> </w:t>
      </w:r>
      <w:r w:rsidRPr="00421ED8">
        <w:rPr>
          <w:rFonts w:asciiTheme="minorHAnsi" w:hAnsiTheme="minorHAnsi" w:cstheme="minorHAnsi"/>
          <w:sz w:val="22"/>
          <w:szCs w:val="22"/>
        </w:rPr>
        <w:t xml:space="preserve">Il a ainsi construit une échelle, dite F (comme </w:t>
      </w:r>
      <w:r>
        <w:rPr>
          <w:rFonts w:asciiTheme="minorHAnsi" w:hAnsiTheme="minorHAnsi" w:cstheme="minorHAnsi"/>
          <w:sz w:val="22"/>
          <w:szCs w:val="22"/>
        </w:rPr>
        <w:t>« </w:t>
      </w:r>
      <w:r w:rsidRPr="00421ED8">
        <w:rPr>
          <w:rFonts w:asciiTheme="minorHAnsi" w:hAnsiTheme="minorHAnsi" w:cstheme="minorHAnsi"/>
          <w:sz w:val="22"/>
          <w:szCs w:val="22"/>
        </w:rPr>
        <w:t>fasciste</w:t>
      </w:r>
      <w:r>
        <w:rPr>
          <w:rFonts w:asciiTheme="minorHAnsi" w:hAnsiTheme="minorHAnsi" w:cstheme="minorHAnsi"/>
          <w:sz w:val="22"/>
          <w:szCs w:val="22"/>
        </w:rPr>
        <w:t> »</w:t>
      </w:r>
      <w:r w:rsidRPr="00421ED8">
        <w:rPr>
          <w:rFonts w:asciiTheme="minorHAnsi" w:hAnsiTheme="minorHAnsi" w:cstheme="minorHAnsi"/>
          <w:sz w:val="22"/>
          <w:szCs w:val="22"/>
        </w:rPr>
        <w:t>), constituée de neuf variables, p</w:t>
      </w:r>
      <w:r>
        <w:rPr>
          <w:rFonts w:asciiTheme="minorHAnsi" w:hAnsiTheme="minorHAnsi" w:cstheme="minorHAnsi"/>
          <w:sz w:val="22"/>
          <w:szCs w:val="22"/>
        </w:rPr>
        <w:t>our mesurer un « potentiel fascist</w:t>
      </w:r>
      <w:r w:rsidRPr="00421ED8">
        <w:rPr>
          <w:rFonts w:asciiTheme="minorHAnsi" w:hAnsiTheme="minorHAnsi" w:cstheme="minorHAnsi"/>
          <w:sz w:val="22"/>
          <w:szCs w:val="22"/>
        </w:rPr>
        <w:t>e</w:t>
      </w:r>
      <w:r>
        <w:rPr>
          <w:rFonts w:asciiTheme="minorHAnsi" w:hAnsiTheme="minorHAnsi" w:cstheme="minorHAnsi"/>
          <w:sz w:val="22"/>
          <w:szCs w:val="22"/>
        </w:rPr>
        <w:t> »</w:t>
      </w:r>
      <w:r w:rsidRPr="00421ED8">
        <w:rPr>
          <w:rFonts w:asciiTheme="minorHAnsi" w:hAnsiTheme="minorHAnsi" w:cstheme="minorHAnsi"/>
          <w:sz w:val="22"/>
          <w:szCs w:val="22"/>
        </w:rPr>
        <w:t xml:space="preserve"> chez un être humain : </w:t>
      </w:r>
    </w:p>
    <w:p w14:paraId="55375B8D" w14:textId="77777777" w:rsidR="00421ED8" w:rsidRPr="00421ED8" w:rsidRDefault="00421ED8"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421ED8">
        <w:rPr>
          <w:rFonts w:asciiTheme="minorHAnsi" w:hAnsiTheme="minorHAnsi" w:cstheme="minorHAnsi"/>
          <w:sz w:val="22"/>
          <w:szCs w:val="22"/>
        </w:rPr>
        <w:t>- conventionnalisme</w:t>
      </w:r>
      <w:r>
        <w:rPr>
          <w:rStyle w:val="Appelnotedebasdep"/>
          <w:rFonts w:asciiTheme="minorHAnsi" w:hAnsiTheme="minorHAnsi" w:cstheme="minorHAnsi"/>
          <w:sz w:val="22"/>
          <w:szCs w:val="22"/>
        </w:rPr>
        <w:footnoteReference w:id="16"/>
      </w:r>
    </w:p>
    <w:p w14:paraId="47C007E3" w14:textId="77777777" w:rsidR="00421ED8" w:rsidRPr="00421ED8" w:rsidRDefault="00421ED8"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421ED8">
        <w:rPr>
          <w:rFonts w:asciiTheme="minorHAnsi" w:hAnsiTheme="minorHAnsi" w:cstheme="minorHAnsi"/>
          <w:sz w:val="22"/>
          <w:szCs w:val="22"/>
        </w:rPr>
        <w:t>- soumission à l'autorité</w:t>
      </w:r>
    </w:p>
    <w:p w14:paraId="2CFB7D3C" w14:textId="77777777" w:rsidR="00421ED8" w:rsidRPr="00421ED8" w:rsidRDefault="00421ED8"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421ED8">
        <w:rPr>
          <w:rFonts w:asciiTheme="minorHAnsi" w:hAnsiTheme="minorHAnsi" w:cstheme="minorHAnsi"/>
          <w:sz w:val="22"/>
          <w:szCs w:val="22"/>
        </w:rPr>
        <w:t>- agressivité autoritaire</w:t>
      </w:r>
    </w:p>
    <w:p w14:paraId="4700449B" w14:textId="77777777" w:rsidR="00421ED8" w:rsidRPr="00421ED8" w:rsidRDefault="00421ED8"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421ED8">
        <w:rPr>
          <w:rFonts w:asciiTheme="minorHAnsi" w:hAnsiTheme="minorHAnsi" w:cstheme="minorHAnsi"/>
          <w:sz w:val="22"/>
          <w:szCs w:val="22"/>
        </w:rPr>
        <w:t>- anti-intraception (opposition à l'intelligence imaginative (des artistes par exemple)</w:t>
      </w:r>
    </w:p>
    <w:p w14:paraId="7054D808" w14:textId="77777777" w:rsidR="00421ED8" w:rsidRPr="00421ED8" w:rsidRDefault="00421ED8"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421ED8">
        <w:rPr>
          <w:rFonts w:asciiTheme="minorHAnsi" w:hAnsiTheme="minorHAnsi" w:cstheme="minorHAnsi"/>
          <w:sz w:val="22"/>
          <w:szCs w:val="22"/>
        </w:rPr>
        <w:t>- superstition et stéréotypie (pensée rigide)</w:t>
      </w:r>
    </w:p>
    <w:p w14:paraId="01F09010" w14:textId="77777777" w:rsidR="00421ED8" w:rsidRPr="00421ED8" w:rsidRDefault="00421ED8"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421ED8">
        <w:rPr>
          <w:rFonts w:asciiTheme="minorHAnsi" w:hAnsiTheme="minorHAnsi" w:cstheme="minorHAnsi"/>
          <w:sz w:val="22"/>
          <w:szCs w:val="22"/>
        </w:rPr>
        <w:t>- pouvoir et dureté (obsession de la dialectique forts/faibles)</w:t>
      </w:r>
    </w:p>
    <w:p w14:paraId="04D371AF" w14:textId="77777777" w:rsidR="00421ED8" w:rsidRPr="00421ED8" w:rsidRDefault="00421ED8"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421ED8">
        <w:rPr>
          <w:rFonts w:asciiTheme="minorHAnsi" w:hAnsiTheme="minorHAnsi" w:cstheme="minorHAnsi"/>
          <w:sz w:val="22"/>
          <w:szCs w:val="22"/>
        </w:rPr>
        <w:t>- destructivité associée au cynisme</w:t>
      </w:r>
    </w:p>
    <w:p w14:paraId="3EBCFF13" w14:textId="77777777" w:rsidR="00421ED8" w:rsidRPr="00421ED8" w:rsidRDefault="00421ED8"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421ED8">
        <w:rPr>
          <w:rFonts w:asciiTheme="minorHAnsi" w:hAnsiTheme="minorHAnsi" w:cstheme="minorHAnsi"/>
          <w:sz w:val="22"/>
          <w:szCs w:val="22"/>
        </w:rPr>
        <w:t>- projectivité (projection systématique d'impulsions émotionnelles sur les autres)</w:t>
      </w:r>
    </w:p>
    <w:p w14:paraId="739244B8" w14:textId="77777777" w:rsidR="00421ED8" w:rsidRDefault="00421ED8"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421ED8">
        <w:rPr>
          <w:rFonts w:asciiTheme="minorHAnsi" w:hAnsiTheme="minorHAnsi" w:cstheme="minorHAnsi"/>
          <w:sz w:val="22"/>
          <w:szCs w:val="22"/>
        </w:rPr>
        <w:t>- préoccupation angoissée sur la sexualité présupposée des autres (attitude moralisatrice et punitive envers tout ce qui apparaît comme en dehors de "la normalité")</w:t>
      </w:r>
      <w:r>
        <w:rPr>
          <w:rStyle w:val="Appelnotedebasdep"/>
          <w:rFonts w:asciiTheme="minorHAnsi" w:hAnsiTheme="minorHAnsi" w:cstheme="minorHAnsi"/>
          <w:sz w:val="22"/>
          <w:szCs w:val="22"/>
        </w:rPr>
        <w:footnoteReference w:id="17"/>
      </w:r>
      <w:r>
        <w:rPr>
          <w:rFonts w:asciiTheme="minorHAnsi" w:hAnsiTheme="minorHAnsi" w:cstheme="minorHAnsi"/>
          <w:sz w:val="22"/>
          <w:szCs w:val="22"/>
        </w:rPr>
        <w:t>.</w:t>
      </w:r>
    </w:p>
    <w:p w14:paraId="4D634D0A" w14:textId="77777777" w:rsidR="00421ED8" w:rsidRDefault="00421ED8" w:rsidP="00CE6770">
      <w:pPr>
        <w:pStyle w:val="NormalWeb"/>
        <w:shd w:val="clear" w:color="auto" w:fill="FFFFFF"/>
        <w:spacing w:before="0" w:beforeAutospacing="0" w:after="0" w:afterAutospacing="0"/>
        <w:rPr>
          <w:rFonts w:asciiTheme="minorHAnsi" w:hAnsiTheme="minorHAnsi" w:cstheme="minorHAnsi"/>
          <w:sz w:val="22"/>
          <w:szCs w:val="22"/>
        </w:rPr>
      </w:pPr>
    </w:p>
    <w:p w14:paraId="758F5EC2" w14:textId="77777777" w:rsidR="00E52044" w:rsidRPr="00421ED8" w:rsidRDefault="00E52044" w:rsidP="00E038CD">
      <w:pPr>
        <w:pStyle w:val="Titre1"/>
        <w:rPr>
          <w:lang w:val="fr-FR"/>
        </w:rPr>
      </w:pPr>
      <w:bookmarkStart w:id="5" w:name="_Toc42882265"/>
      <w:r w:rsidRPr="00421ED8">
        <w:rPr>
          <w:lang w:val="fr-FR"/>
        </w:rPr>
        <w:t>Traits distinctifs de la psychopathie</w:t>
      </w:r>
      <w:bookmarkEnd w:id="5"/>
    </w:p>
    <w:p w14:paraId="1833286C" w14:textId="77777777" w:rsidR="00E52044" w:rsidRDefault="00E52044" w:rsidP="00CE6770">
      <w:pPr>
        <w:pStyle w:val="NormalWeb"/>
        <w:shd w:val="clear" w:color="auto" w:fill="FFFFFF"/>
        <w:spacing w:before="0" w:beforeAutospacing="0" w:after="0" w:afterAutospacing="0"/>
        <w:rPr>
          <w:rFonts w:asciiTheme="minorHAnsi" w:hAnsiTheme="minorHAnsi" w:cstheme="minorHAnsi"/>
          <w:sz w:val="22"/>
          <w:szCs w:val="22"/>
        </w:rPr>
      </w:pPr>
    </w:p>
    <w:p w14:paraId="7DA27918" w14:textId="77777777" w:rsidR="00DB0507" w:rsidRPr="007172C7" w:rsidRDefault="00CE6770"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7172C7">
        <w:rPr>
          <w:rFonts w:asciiTheme="minorHAnsi" w:hAnsiTheme="minorHAnsi" w:cstheme="minorHAnsi"/>
          <w:sz w:val="22"/>
          <w:szCs w:val="22"/>
        </w:rPr>
        <w:lastRenderedPageBreak/>
        <w:t>Simplement, il m’arrive à repérer certains traits psychologiques qui me font alors penser que</w:t>
      </w:r>
      <w:r w:rsidR="001F443B" w:rsidRPr="007172C7">
        <w:rPr>
          <w:rFonts w:asciiTheme="minorHAnsi" w:hAnsiTheme="minorHAnsi" w:cstheme="minorHAnsi"/>
          <w:sz w:val="22"/>
          <w:szCs w:val="22"/>
        </w:rPr>
        <w:t xml:space="preserve"> j’ai</w:t>
      </w:r>
      <w:r w:rsidR="00AD4DC4">
        <w:rPr>
          <w:rFonts w:asciiTheme="minorHAnsi" w:hAnsiTheme="minorHAnsi" w:cstheme="minorHAnsi"/>
          <w:sz w:val="22"/>
          <w:szCs w:val="22"/>
        </w:rPr>
        <w:t xml:space="preserve"> bien</w:t>
      </w:r>
      <w:r w:rsidR="001F443B" w:rsidRPr="007172C7">
        <w:rPr>
          <w:rFonts w:asciiTheme="minorHAnsi" w:hAnsiTheme="minorHAnsi" w:cstheme="minorHAnsi"/>
          <w:sz w:val="22"/>
          <w:szCs w:val="22"/>
        </w:rPr>
        <w:t xml:space="preserve"> affaire à une personne psychopathe (</w:t>
      </w:r>
      <w:r w:rsidR="00AD4DC4">
        <w:rPr>
          <w:rFonts w:asciiTheme="minorHAnsi" w:hAnsiTheme="minorHAnsi" w:cstheme="minorHAnsi"/>
          <w:sz w:val="22"/>
          <w:szCs w:val="22"/>
        </w:rPr>
        <w:t xml:space="preserve">mais c’est </w:t>
      </w:r>
      <w:r w:rsidR="001F443B" w:rsidRPr="007172C7">
        <w:rPr>
          <w:rFonts w:asciiTheme="minorHAnsi" w:hAnsiTheme="minorHAnsi" w:cstheme="minorHAnsi"/>
          <w:sz w:val="22"/>
          <w:szCs w:val="22"/>
        </w:rPr>
        <w:t>diagnostic difficile à poser</w:t>
      </w:r>
      <w:r w:rsidR="00AD4DC4">
        <w:rPr>
          <w:rFonts w:asciiTheme="minorHAnsi" w:hAnsiTheme="minorHAnsi" w:cstheme="minorHAnsi"/>
          <w:sz w:val="22"/>
          <w:szCs w:val="22"/>
        </w:rPr>
        <w:t xml:space="preserve"> car beaucoup de psychopathes peuvent être trompeurs et très agréables socialement</w:t>
      </w:r>
      <w:r w:rsidR="001F443B" w:rsidRPr="007172C7">
        <w:rPr>
          <w:rFonts w:asciiTheme="minorHAnsi" w:hAnsiTheme="minorHAnsi" w:cstheme="minorHAnsi"/>
          <w:sz w:val="22"/>
          <w:szCs w:val="22"/>
        </w:rPr>
        <w:t>)</w:t>
      </w:r>
      <w:r w:rsidRPr="007172C7">
        <w:rPr>
          <w:rFonts w:asciiTheme="minorHAnsi" w:hAnsiTheme="minorHAnsi" w:cstheme="minorHAnsi"/>
          <w:sz w:val="22"/>
          <w:szCs w:val="22"/>
        </w:rPr>
        <w:t xml:space="preserve"> je </w:t>
      </w:r>
      <w:r w:rsidR="00AD4DC4">
        <w:rPr>
          <w:rFonts w:asciiTheme="minorHAnsi" w:hAnsiTheme="minorHAnsi" w:cstheme="minorHAnsi"/>
          <w:sz w:val="22"/>
          <w:szCs w:val="22"/>
        </w:rPr>
        <w:t xml:space="preserve">me </w:t>
      </w:r>
      <w:r w:rsidRPr="007172C7">
        <w:rPr>
          <w:rFonts w:asciiTheme="minorHAnsi" w:hAnsiTheme="minorHAnsi" w:cstheme="minorHAnsi"/>
          <w:sz w:val="22"/>
          <w:szCs w:val="22"/>
        </w:rPr>
        <w:t>dois alors</w:t>
      </w:r>
      <w:r w:rsidR="00AD4DC4">
        <w:rPr>
          <w:rFonts w:asciiTheme="minorHAnsi" w:hAnsiTheme="minorHAnsi" w:cstheme="minorHAnsi"/>
          <w:sz w:val="22"/>
          <w:szCs w:val="22"/>
        </w:rPr>
        <w:t xml:space="preserve"> d’être</w:t>
      </w:r>
      <w:r w:rsidRPr="007172C7">
        <w:rPr>
          <w:rFonts w:asciiTheme="minorHAnsi" w:hAnsiTheme="minorHAnsi" w:cstheme="minorHAnsi"/>
          <w:sz w:val="22"/>
          <w:szCs w:val="22"/>
        </w:rPr>
        <w:t xml:space="preserve"> </w:t>
      </w:r>
      <w:r w:rsidR="001F443B" w:rsidRPr="007172C7">
        <w:rPr>
          <w:rFonts w:asciiTheme="minorHAnsi" w:hAnsiTheme="minorHAnsi" w:cstheme="minorHAnsi"/>
          <w:sz w:val="22"/>
          <w:szCs w:val="22"/>
        </w:rPr>
        <w:t>très</w:t>
      </w:r>
      <w:r w:rsidRPr="007172C7">
        <w:rPr>
          <w:rFonts w:asciiTheme="minorHAnsi" w:hAnsiTheme="minorHAnsi" w:cstheme="minorHAnsi"/>
          <w:sz w:val="22"/>
          <w:szCs w:val="22"/>
        </w:rPr>
        <w:t xml:space="preserve"> circonspect avec </w:t>
      </w:r>
      <w:r w:rsidR="00AD4DC4">
        <w:rPr>
          <w:rFonts w:asciiTheme="minorHAnsi" w:hAnsiTheme="minorHAnsi" w:cstheme="minorHAnsi"/>
          <w:sz w:val="22"/>
          <w:szCs w:val="22"/>
        </w:rPr>
        <w:t>de telles personnalités</w:t>
      </w:r>
      <w:r w:rsidR="001F443B" w:rsidRPr="007172C7">
        <w:rPr>
          <w:rFonts w:asciiTheme="minorHAnsi" w:hAnsiTheme="minorHAnsi" w:cstheme="minorHAnsi"/>
          <w:sz w:val="22"/>
          <w:szCs w:val="22"/>
        </w:rPr>
        <w:t xml:space="preserve"> </w:t>
      </w:r>
      <w:r w:rsidR="00AD4DC4">
        <w:rPr>
          <w:rFonts w:asciiTheme="minorHAnsi" w:hAnsiTheme="minorHAnsi" w:cstheme="minorHAnsi"/>
          <w:sz w:val="22"/>
          <w:szCs w:val="22"/>
        </w:rPr>
        <w:t>(mais le fait que je les repère</w:t>
      </w:r>
      <w:r w:rsidRPr="007172C7">
        <w:rPr>
          <w:rFonts w:asciiTheme="minorHAnsi" w:hAnsiTheme="minorHAnsi" w:cstheme="minorHAnsi"/>
          <w:sz w:val="22"/>
          <w:szCs w:val="22"/>
        </w:rPr>
        <w:t xml:space="preserve"> n’est pas systématique et je peux</w:t>
      </w:r>
      <w:r w:rsidR="001F443B" w:rsidRPr="007172C7">
        <w:rPr>
          <w:rFonts w:asciiTheme="minorHAnsi" w:hAnsiTheme="minorHAnsi" w:cstheme="minorHAnsi"/>
          <w:sz w:val="22"/>
          <w:szCs w:val="22"/>
        </w:rPr>
        <w:t xml:space="preserve"> toujours continuer à</w:t>
      </w:r>
      <w:r w:rsidRPr="007172C7">
        <w:rPr>
          <w:rFonts w:asciiTheme="minorHAnsi" w:hAnsiTheme="minorHAnsi" w:cstheme="minorHAnsi"/>
          <w:sz w:val="22"/>
          <w:szCs w:val="22"/>
        </w:rPr>
        <w:t xml:space="preserve"> me faire abuser</w:t>
      </w:r>
      <w:r w:rsidR="00AD4DC4">
        <w:rPr>
          <w:rFonts w:asciiTheme="minorHAnsi" w:hAnsiTheme="minorHAnsi" w:cstheme="minorHAnsi"/>
          <w:sz w:val="22"/>
          <w:szCs w:val="22"/>
        </w:rPr>
        <w:t xml:space="preserve"> par eux</w:t>
      </w:r>
      <w:r w:rsidR="001F443B" w:rsidRPr="007172C7">
        <w:rPr>
          <w:rFonts w:asciiTheme="minorHAnsi" w:hAnsiTheme="minorHAnsi" w:cstheme="minorHAnsi"/>
          <w:sz w:val="22"/>
          <w:szCs w:val="22"/>
        </w:rPr>
        <w:t>, même à l’heure actuelle)</w:t>
      </w:r>
      <w:r w:rsidRPr="007172C7">
        <w:rPr>
          <w:rFonts w:asciiTheme="minorHAnsi" w:hAnsiTheme="minorHAnsi" w:cstheme="minorHAnsi"/>
          <w:sz w:val="22"/>
          <w:szCs w:val="22"/>
        </w:rPr>
        <w:t xml:space="preserve">. </w:t>
      </w:r>
    </w:p>
    <w:p w14:paraId="5D0C80F5" w14:textId="77777777" w:rsidR="00AD4DC4" w:rsidRDefault="00AD4DC4"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43BC1EEE" w14:textId="77777777" w:rsidR="001E7804" w:rsidRPr="007172C7" w:rsidRDefault="00CE6770" w:rsidP="00B2623D">
      <w:pPr>
        <w:pStyle w:val="NormalWeb"/>
        <w:shd w:val="clear" w:color="auto" w:fill="FFFFFF"/>
        <w:spacing w:before="0" w:beforeAutospacing="0" w:after="0" w:afterAutospacing="0"/>
        <w:rPr>
          <w:rFonts w:asciiTheme="minorHAnsi" w:hAnsiTheme="minorHAnsi" w:cstheme="minorHAnsi"/>
          <w:sz w:val="22"/>
          <w:szCs w:val="22"/>
        </w:rPr>
      </w:pPr>
      <w:r w:rsidRPr="007172C7">
        <w:rPr>
          <w:rFonts w:asciiTheme="minorHAnsi" w:hAnsiTheme="minorHAnsi" w:cstheme="minorHAnsi"/>
          <w:sz w:val="22"/>
          <w:szCs w:val="22"/>
        </w:rPr>
        <w:t>En tout cas, c</w:t>
      </w:r>
      <w:r w:rsidR="00DB0507" w:rsidRPr="007172C7">
        <w:rPr>
          <w:rFonts w:asciiTheme="minorHAnsi" w:hAnsiTheme="minorHAnsi" w:cstheme="minorHAnsi"/>
          <w:sz w:val="22"/>
          <w:szCs w:val="22"/>
        </w:rPr>
        <w:t xml:space="preserve">e que j’ai pu tirer de mes observations de la psychologie de ces personnes, c’est qu’il me semble avoir discerné </w:t>
      </w:r>
      <w:r w:rsidR="00AD4DC4" w:rsidRPr="007172C7">
        <w:rPr>
          <w:rFonts w:asciiTheme="minorHAnsi" w:hAnsiTheme="minorHAnsi" w:cstheme="minorHAnsi"/>
          <w:sz w:val="22"/>
          <w:szCs w:val="22"/>
        </w:rPr>
        <w:t>(chez eux)</w:t>
      </w:r>
      <w:r w:rsidR="00AD4DC4">
        <w:rPr>
          <w:rFonts w:asciiTheme="minorHAnsi" w:hAnsiTheme="minorHAnsi" w:cstheme="minorHAnsi"/>
          <w:sz w:val="22"/>
          <w:szCs w:val="22"/>
        </w:rPr>
        <w:t xml:space="preserve"> certains</w:t>
      </w:r>
      <w:r w:rsidR="00DB0507" w:rsidRPr="007172C7">
        <w:rPr>
          <w:rFonts w:asciiTheme="minorHAnsi" w:hAnsiTheme="minorHAnsi" w:cstheme="minorHAnsi"/>
          <w:sz w:val="22"/>
          <w:szCs w:val="22"/>
        </w:rPr>
        <w:t xml:space="preserve"> traits psychologiques dominant</w:t>
      </w:r>
      <w:r w:rsidRPr="007172C7">
        <w:rPr>
          <w:rFonts w:asciiTheme="minorHAnsi" w:hAnsiTheme="minorHAnsi" w:cstheme="minorHAnsi"/>
          <w:sz w:val="22"/>
          <w:szCs w:val="22"/>
        </w:rPr>
        <w:t>s</w:t>
      </w:r>
      <w:r w:rsidR="00DB0507" w:rsidRPr="007172C7">
        <w:rPr>
          <w:rFonts w:asciiTheme="minorHAnsi" w:hAnsiTheme="minorHAnsi" w:cstheme="minorHAnsi"/>
          <w:sz w:val="22"/>
          <w:szCs w:val="22"/>
        </w:rPr>
        <w:t>, ci-après</w:t>
      </w:r>
      <w:r w:rsidRPr="007172C7">
        <w:rPr>
          <w:rFonts w:asciiTheme="minorHAnsi" w:hAnsiTheme="minorHAnsi" w:cstheme="minorHAnsi"/>
          <w:sz w:val="22"/>
          <w:szCs w:val="22"/>
        </w:rPr>
        <w:t>, certaines faisant consensus chez la plusieurs des professionnels de la psychologie</w:t>
      </w:r>
      <w:r w:rsidR="001F443B" w:rsidRPr="007172C7">
        <w:rPr>
          <w:rFonts w:asciiTheme="minorHAnsi" w:hAnsiTheme="minorHAnsi" w:cstheme="minorHAnsi"/>
          <w:sz w:val="22"/>
          <w:szCs w:val="22"/>
        </w:rPr>
        <w:t>, d’autres non</w:t>
      </w:r>
      <w:r w:rsidR="002827AD" w:rsidRPr="007172C7">
        <w:rPr>
          <w:rFonts w:asciiTheme="minorHAnsi" w:hAnsiTheme="minorHAnsi" w:cstheme="minorHAnsi"/>
          <w:sz w:val="22"/>
          <w:szCs w:val="22"/>
        </w:rPr>
        <w:t xml:space="preserve"> :</w:t>
      </w:r>
      <w:r w:rsidR="002827AD" w:rsidRPr="007172C7">
        <w:rPr>
          <w:rFonts w:asciiTheme="minorHAnsi" w:hAnsiTheme="minorHAnsi" w:cstheme="minorHAnsi"/>
          <w:sz w:val="22"/>
          <w:szCs w:val="22"/>
        </w:rPr>
        <w:br/>
      </w:r>
    </w:p>
    <w:p w14:paraId="22FB67D4" w14:textId="77777777" w:rsidR="002827AD" w:rsidRPr="007172C7" w:rsidRDefault="002827AD" w:rsidP="00E64FFC">
      <w:pPr>
        <w:pStyle w:val="NormalWeb"/>
        <w:shd w:val="clear" w:color="auto" w:fill="FFFFFF"/>
        <w:spacing w:before="0" w:beforeAutospacing="0" w:after="0" w:afterAutospacing="0"/>
        <w:jc w:val="both"/>
        <w:rPr>
          <w:rFonts w:asciiTheme="minorHAnsi" w:hAnsiTheme="minorHAnsi" w:cstheme="minorHAnsi"/>
          <w:sz w:val="22"/>
          <w:szCs w:val="22"/>
        </w:rPr>
      </w:pPr>
      <w:r w:rsidRPr="007172C7">
        <w:rPr>
          <w:rFonts w:asciiTheme="minorHAnsi" w:hAnsiTheme="minorHAnsi" w:cstheme="minorHAnsi"/>
          <w:sz w:val="22"/>
          <w:szCs w:val="22"/>
        </w:rPr>
        <w:t>1) une totale absence pathologique de sentiments humains et de compassion pour autrui. Ils n'ont jamais de remord</w:t>
      </w:r>
      <w:r w:rsidR="00E52044">
        <w:rPr>
          <w:rFonts w:asciiTheme="minorHAnsi" w:hAnsiTheme="minorHAnsi" w:cstheme="minorHAnsi"/>
          <w:sz w:val="22"/>
          <w:szCs w:val="22"/>
        </w:rPr>
        <w:t>, de regret</w:t>
      </w:r>
      <w:r w:rsidRPr="007172C7">
        <w:rPr>
          <w:rFonts w:asciiTheme="minorHAnsi" w:hAnsiTheme="minorHAnsi" w:cstheme="minorHAnsi"/>
          <w:sz w:val="22"/>
          <w:szCs w:val="22"/>
        </w:rPr>
        <w:t xml:space="preserve"> ou de scrupule</w:t>
      </w:r>
      <w:r w:rsidR="00DE419B">
        <w:rPr>
          <w:rStyle w:val="Appelnotedebasdep"/>
          <w:rFonts w:asciiTheme="minorHAnsi" w:hAnsiTheme="minorHAnsi" w:cstheme="minorHAnsi"/>
          <w:sz w:val="22"/>
          <w:szCs w:val="22"/>
        </w:rPr>
        <w:footnoteReference w:id="18"/>
      </w:r>
      <w:r w:rsidRPr="007172C7">
        <w:rPr>
          <w:rFonts w:asciiTheme="minorHAnsi" w:hAnsiTheme="minorHAnsi" w:cstheme="minorHAnsi"/>
          <w:sz w:val="22"/>
          <w:szCs w:val="22"/>
        </w:rPr>
        <w:t>. Tous les êtres humains, tombant entre leurs mains, ne sont que des objets, à "chosifier", à manipuler éternellement (y compris les membres de leur propre famille), tout cela à leur unique profit. Il a un total mépris pour tout le genre humain, pour les animaux etc.</w:t>
      </w:r>
      <w:r w:rsidR="00DB0507" w:rsidRPr="007172C7">
        <w:rPr>
          <w:rFonts w:asciiTheme="minorHAnsi" w:hAnsiTheme="minorHAnsi" w:cstheme="minorHAnsi"/>
          <w:sz w:val="22"/>
          <w:szCs w:val="22"/>
        </w:rPr>
        <w:t xml:space="preserve"> Du fait de leur absence d’empathie, ils sont incapables de se mettre à la place d’une personne souffrance, de ressentir leur souffrance, leur émotion, ils sont en général incapables de comprendre la phrase « ne fait pas aux autres ce que tu n’aimes pas qu’on te fasse ». </w:t>
      </w:r>
      <w:r w:rsidRPr="007172C7">
        <w:rPr>
          <w:rFonts w:asciiTheme="minorHAnsi" w:hAnsiTheme="minorHAnsi" w:cstheme="minorHAnsi"/>
          <w:sz w:val="22"/>
          <w:szCs w:val="22"/>
        </w:rPr>
        <w:br/>
        <w:t>2) une hypersensibilité gigantesque envers ce qui leur arrive personnellement. Tout ce qui leur arrive prend des dimensions disproportionnées (telle une humiliation, une contrariété etc.).</w:t>
      </w:r>
      <w:r w:rsidRPr="007172C7">
        <w:rPr>
          <w:rStyle w:val="apple-converted-space"/>
          <w:rFonts w:asciiTheme="minorHAnsi" w:hAnsiTheme="minorHAnsi" w:cstheme="minorHAnsi"/>
          <w:sz w:val="22"/>
          <w:szCs w:val="22"/>
        </w:rPr>
        <w:t> </w:t>
      </w:r>
      <w:r w:rsidR="00252E89" w:rsidRPr="007172C7">
        <w:rPr>
          <w:rStyle w:val="apple-converted-space"/>
          <w:rFonts w:asciiTheme="minorHAnsi" w:hAnsiTheme="minorHAnsi" w:cstheme="minorHAnsi"/>
          <w:sz w:val="22"/>
          <w:szCs w:val="22"/>
        </w:rPr>
        <w:t>Ils ne pensent qu’à eux, mais ne s’intéressent jamais</w:t>
      </w:r>
      <w:r w:rsidR="00DE367F" w:rsidRPr="007172C7">
        <w:rPr>
          <w:rStyle w:val="apple-converted-space"/>
          <w:rFonts w:asciiTheme="minorHAnsi" w:hAnsiTheme="minorHAnsi" w:cstheme="minorHAnsi"/>
          <w:sz w:val="22"/>
          <w:szCs w:val="22"/>
        </w:rPr>
        <w:t xml:space="preserve"> sincèrement au sort des autres</w:t>
      </w:r>
      <w:r w:rsidR="00DB0507" w:rsidRPr="007172C7">
        <w:rPr>
          <w:rStyle w:val="apple-converted-space"/>
          <w:rFonts w:asciiTheme="minorHAnsi" w:hAnsiTheme="minorHAnsi" w:cstheme="minorHAnsi"/>
          <w:sz w:val="22"/>
          <w:szCs w:val="22"/>
        </w:rPr>
        <w:t xml:space="preserve">. </w:t>
      </w:r>
      <w:r w:rsidRPr="007172C7">
        <w:rPr>
          <w:rFonts w:asciiTheme="minorHAnsi" w:hAnsiTheme="minorHAnsi" w:cstheme="minorHAnsi"/>
          <w:sz w:val="22"/>
          <w:szCs w:val="22"/>
        </w:rPr>
        <w:br/>
        <w:t>3) Une nette incapacité à résister ou à supporter la frustration.</w:t>
      </w:r>
      <w:r w:rsidRPr="007172C7">
        <w:rPr>
          <w:rStyle w:val="apple-converted-space"/>
          <w:rFonts w:asciiTheme="minorHAnsi" w:hAnsiTheme="minorHAnsi" w:cstheme="minorHAnsi"/>
          <w:sz w:val="22"/>
          <w:szCs w:val="22"/>
        </w:rPr>
        <w:t> </w:t>
      </w:r>
      <w:r w:rsidRPr="007172C7">
        <w:rPr>
          <w:rFonts w:asciiTheme="minorHAnsi" w:hAnsiTheme="minorHAnsi" w:cstheme="minorHAnsi"/>
          <w:sz w:val="22"/>
          <w:szCs w:val="22"/>
        </w:rPr>
        <w:br/>
        <w:t>4) un ego toujours surdimensionné. Tout doit constamment se rapporter</w:t>
      </w:r>
      <w:r w:rsidR="00DB0507" w:rsidRPr="007172C7">
        <w:rPr>
          <w:rFonts w:asciiTheme="minorHAnsi" w:hAnsiTheme="minorHAnsi" w:cstheme="minorHAnsi"/>
          <w:sz w:val="22"/>
          <w:szCs w:val="22"/>
        </w:rPr>
        <w:t xml:space="preserve"> ou </w:t>
      </w:r>
      <w:r w:rsidR="00DB0507" w:rsidRPr="007172C7">
        <w:rPr>
          <w:rStyle w:val="apple-converted-space"/>
          <w:rFonts w:asciiTheme="minorHAnsi" w:hAnsiTheme="minorHAnsi" w:cstheme="minorHAnsi"/>
          <w:sz w:val="22"/>
          <w:szCs w:val="22"/>
        </w:rPr>
        <w:t>être ramené</w:t>
      </w:r>
      <w:r w:rsidRPr="007172C7">
        <w:rPr>
          <w:rFonts w:asciiTheme="minorHAnsi" w:hAnsiTheme="minorHAnsi" w:cstheme="minorHAnsi"/>
          <w:sz w:val="22"/>
          <w:szCs w:val="22"/>
        </w:rPr>
        <w:t xml:space="preserve"> à eux</w:t>
      </w:r>
      <w:r w:rsidR="00DB0507" w:rsidRPr="007172C7">
        <w:rPr>
          <w:rFonts w:asciiTheme="minorHAnsi" w:hAnsiTheme="minorHAnsi" w:cstheme="minorHAnsi"/>
          <w:sz w:val="22"/>
          <w:szCs w:val="22"/>
        </w:rPr>
        <w:t xml:space="preserve">, </w:t>
      </w:r>
      <w:r w:rsidR="00DB0507" w:rsidRPr="007172C7">
        <w:rPr>
          <w:rStyle w:val="apple-converted-space"/>
          <w:rFonts w:asciiTheme="minorHAnsi" w:hAnsiTheme="minorHAnsi" w:cstheme="minorHAnsi"/>
          <w:sz w:val="22"/>
          <w:szCs w:val="22"/>
        </w:rPr>
        <w:t>tourner autour d’eux</w:t>
      </w:r>
      <w:r w:rsidRPr="007172C7">
        <w:rPr>
          <w:rFonts w:asciiTheme="minorHAnsi" w:hAnsiTheme="minorHAnsi" w:cstheme="minorHAnsi"/>
          <w:sz w:val="22"/>
          <w:szCs w:val="22"/>
        </w:rPr>
        <w:t>. Ils veulent être le centre de toutes les attentions, avoir toujours le leadership sur les autres. A cause de leur très haute opinion d'eux-mêmes, ils ne peuvent supporter toute forme de "vérité" les concernant ou qu'on leur dise leurs "quatre vérités".</w:t>
      </w:r>
      <w:r w:rsidR="00252E89" w:rsidRPr="007172C7">
        <w:rPr>
          <w:rFonts w:asciiTheme="minorHAnsi" w:hAnsiTheme="minorHAnsi" w:cstheme="minorHAnsi"/>
          <w:sz w:val="22"/>
          <w:szCs w:val="22"/>
        </w:rPr>
        <w:t xml:space="preserve"> Ils sont totalement incapables de se critiquer ou de se remettre en cause.</w:t>
      </w:r>
      <w:r w:rsidRPr="007172C7">
        <w:rPr>
          <w:rFonts w:asciiTheme="minorHAnsi" w:hAnsiTheme="minorHAnsi" w:cstheme="minorHAnsi"/>
          <w:sz w:val="22"/>
          <w:szCs w:val="22"/>
        </w:rPr>
        <w:br/>
        <w:t xml:space="preserve">5) une dimension paranoïaque en eux. Toute critique, même fraternelle, même bien intentionnée, est toujours considérée toujours comme une attaque ennemie, totalement insupportable, </w:t>
      </w:r>
      <w:r w:rsidR="00252E89" w:rsidRPr="007172C7">
        <w:rPr>
          <w:rFonts w:asciiTheme="minorHAnsi" w:hAnsiTheme="minorHAnsi" w:cstheme="minorHAnsi"/>
          <w:sz w:val="22"/>
          <w:szCs w:val="22"/>
        </w:rPr>
        <w:t xml:space="preserve">bref </w:t>
      </w:r>
      <w:r w:rsidRPr="007172C7">
        <w:rPr>
          <w:rFonts w:asciiTheme="minorHAnsi" w:hAnsiTheme="minorHAnsi" w:cstheme="minorHAnsi"/>
          <w:sz w:val="22"/>
          <w:szCs w:val="22"/>
        </w:rPr>
        <w:t>un crime de lèse-majesté.</w:t>
      </w:r>
      <w:r w:rsidRPr="007172C7">
        <w:rPr>
          <w:rFonts w:asciiTheme="minorHAnsi" w:hAnsiTheme="minorHAnsi" w:cstheme="minorHAnsi"/>
          <w:sz w:val="22"/>
          <w:szCs w:val="22"/>
        </w:rPr>
        <w:br/>
        <w:t>5) Ce sont le plus souvent des beaux parleurs, des manipulateurs, des menteurs pathologiques, très souvent des escrocs. Mais étant de grands comédiens, ils savent rebondir sans cesse, avoir réponse à tout, et simuler la compassion et l'empathie pour autrui, pour le peuple etc.</w:t>
      </w:r>
      <w:r w:rsidRPr="007172C7">
        <w:rPr>
          <w:rFonts w:asciiTheme="minorHAnsi" w:hAnsiTheme="minorHAnsi" w:cstheme="minorHAnsi"/>
          <w:sz w:val="22"/>
          <w:szCs w:val="22"/>
        </w:rPr>
        <w:br/>
        <w:t xml:space="preserve">6) Ce sont des personnes toujours </w:t>
      </w:r>
      <w:r w:rsidR="001D6AB4">
        <w:rPr>
          <w:rFonts w:asciiTheme="minorHAnsi" w:hAnsiTheme="minorHAnsi" w:cstheme="minorHAnsi"/>
          <w:sz w:val="22"/>
          <w:szCs w:val="22"/>
        </w:rPr>
        <w:t>« </w:t>
      </w:r>
      <w:r w:rsidRPr="007172C7">
        <w:rPr>
          <w:rFonts w:asciiTheme="minorHAnsi" w:hAnsiTheme="minorHAnsi" w:cstheme="minorHAnsi"/>
          <w:sz w:val="22"/>
          <w:szCs w:val="22"/>
        </w:rPr>
        <w:t>injustes</w:t>
      </w:r>
      <w:r w:rsidR="001D6AB4">
        <w:rPr>
          <w:rFonts w:asciiTheme="minorHAnsi" w:hAnsiTheme="minorHAnsi" w:cstheme="minorHAnsi"/>
          <w:sz w:val="22"/>
          <w:szCs w:val="22"/>
        </w:rPr>
        <w:t> » (même si le terme « d’injuste » n’a rien de scientifique)</w:t>
      </w:r>
      <w:r w:rsidRPr="007172C7">
        <w:rPr>
          <w:rFonts w:asciiTheme="minorHAnsi" w:hAnsiTheme="minorHAnsi" w:cstheme="minorHAnsi"/>
          <w:sz w:val="22"/>
          <w:szCs w:val="22"/>
        </w:rPr>
        <w:t>, même envers leur propre famille. Ils ne favorisent que ceux qui l'adulent, qui leur sont utiles, tels les bons exécutants serviles, obéissants et pas les personnes honnêtes qui pourraient les aider à évoluer psychologiquement positivement.</w:t>
      </w:r>
      <w:r w:rsidRPr="007172C7">
        <w:rPr>
          <w:rFonts w:asciiTheme="minorHAnsi" w:hAnsiTheme="minorHAnsi" w:cstheme="minorHAnsi"/>
          <w:sz w:val="22"/>
          <w:szCs w:val="22"/>
        </w:rPr>
        <w:br/>
        <w:t xml:space="preserve">7) En tant que politicien ou chefs d'entreprises, n'ayant pas de scrupules ou d'état d'âme, ils sont le plus souvent des personnes très efficaces, performants, au départ, concernant les buts qu'ils cherchent à atteindre. Mais par la suite, leur mégalomanie se renforçant avec les succès obtenus au départ, ils </w:t>
      </w:r>
      <w:r w:rsidR="001D6AB4">
        <w:rPr>
          <w:rFonts w:asciiTheme="minorHAnsi" w:hAnsiTheme="minorHAnsi" w:cstheme="minorHAnsi"/>
          <w:sz w:val="22"/>
          <w:szCs w:val="22"/>
        </w:rPr>
        <w:t>peuvent dériver de plus en plus ... devenir</w:t>
      </w:r>
      <w:r w:rsidRPr="007172C7">
        <w:rPr>
          <w:rFonts w:asciiTheme="minorHAnsi" w:hAnsiTheme="minorHAnsi" w:cstheme="minorHAnsi"/>
          <w:sz w:val="22"/>
          <w:szCs w:val="22"/>
        </w:rPr>
        <w:t xml:space="preserve"> de plus en plus sûr d'eux et remplis de la certitude de posséder la Vérité avec un grand V, n'ayant plus aucun compte à rendre à personne, devenant totalement incontrôlables et imprévisibles</w:t>
      </w:r>
      <w:r w:rsidR="001D6AB4">
        <w:rPr>
          <w:rFonts w:asciiTheme="minorHAnsi" w:hAnsiTheme="minorHAnsi" w:cstheme="minorHAnsi"/>
          <w:sz w:val="22"/>
          <w:szCs w:val="22"/>
        </w:rPr>
        <w:t xml:space="preserve"> (comme dans le cas d’Hitler et Erdogan …)</w:t>
      </w:r>
      <w:r w:rsidRPr="007172C7">
        <w:rPr>
          <w:rFonts w:asciiTheme="minorHAnsi" w:hAnsiTheme="minorHAnsi" w:cstheme="minorHAnsi"/>
          <w:sz w:val="22"/>
          <w:szCs w:val="22"/>
        </w:rPr>
        <w:t>. Aucune critique ou manifestation de protestation ne leur fera changer d'avis.</w:t>
      </w:r>
      <w:r w:rsidR="001D6AB4">
        <w:rPr>
          <w:rFonts w:asciiTheme="minorHAnsi" w:hAnsiTheme="minorHAnsi" w:cstheme="minorHAnsi"/>
          <w:sz w:val="22"/>
          <w:szCs w:val="22"/>
        </w:rPr>
        <w:t xml:space="preserve"> Quand ils veulent quelque chose, ils n’écoutent qu’eux-mêmes et leurs intuitions, et n’écoutent jamais les autres (et leurs avis).</w:t>
      </w:r>
      <w:r w:rsidRPr="007172C7">
        <w:rPr>
          <w:rFonts w:asciiTheme="minorHAnsi" w:hAnsiTheme="minorHAnsi" w:cstheme="minorHAnsi"/>
          <w:sz w:val="22"/>
          <w:szCs w:val="22"/>
        </w:rPr>
        <w:br/>
        <w:t>8) Souvent, plus ils acquièrent de l'assurance, plus ils prennent des risques, tel de perpétuels joueurs (pathologiques), jusqu'à pouvoir ou non commettre l'irréparable.</w:t>
      </w:r>
      <w:r w:rsidRPr="007172C7">
        <w:rPr>
          <w:rStyle w:val="apple-converted-space"/>
          <w:rFonts w:asciiTheme="minorHAnsi" w:hAnsiTheme="minorHAnsi" w:cstheme="minorHAnsi"/>
          <w:sz w:val="22"/>
          <w:szCs w:val="22"/>
        </w:rPr>
        <w:t> </w:t>
      </w:r>
      <w:r w:rsidRPr="007172C7">
        <w:rPr>
          <w:rFonts w:asciiTheme="minorHAnsi" w:hAnsiTheme="minorHAnsi" w:cstheme="minorHAnsi"/>
          <w:sz w:val="22"/>
          <w:szCs w:val="22"/>
        </w:rPr>
        <w:br/>
        <w:t>9) Bien que performants, efficaces au départ, ils sont toujours négatifs sur le long terme, à leur propre peuple, à leurs admirateurs et suiveurs.</w:t>
      </w:r>
      <w:r w:rsidRPr="007172C7">
        <w:rPr>
          <w:rFonts w:asciiTheme="minorHAnsi" w:hAnsiTheme="minorHAnsi" w:cstheme="minorHAnsi"/>
          <w:sz w:val="22"/>
          <w:szCs w:val="22"/>
        </w:rPr>
        <w:br/>
        <w:t>10) Ils sont parfaitement socialisés, intégrés à la société et sont indétectables socialement (alors qu'ils sont pourtant asociaux). Ils sont souvent de prime abord agréables, entreprenants, moteurs, voire "généreux" (mais cette générosité est toujours "égoïste", intéressée, attendant alors une contrepartie) .... Ce n'est souvent qu'à la longue (voire trop tard), qu'on détecte leur psychopathie (dont le critère principal, pour les détecter / repérer, est leur totale absence de compassion et d'empathie pour autrui).</w:t>
      </w:r>
      <w:r w:rsidRPr="007172C7">
        <w:rPr>
          <w:rStyle w:val="apple-converted-space"/>
          <w:rFonts w:asciiTheme="minorHAnsi" w:hAnsiTheme="minorHAnsi" w:cstheme="minorHAnsi"/>
          <w:sz w:val="22"/>
          <w:szCs w:val="22"/>
        </w:rPr>
        <w:t> </w:t>
      </w:r>
      <w:r w:rsidRPr="007172C7">
        <w:rPr>
          <w:rFonts w:asciiTheme="minorHAnsi" w:hAnsiTheme="minorHAnsi" w:cstheme="minorHAnsi"/>
          <w:sz w:val="22"/>
          <w:szCs w:val="22"/>
        </w:rPr>
        <w:br/>
        <w:t xml:space="preserve">11) Ils sont souvent assez doués au niveau psychologique, du moins, surtout et essentiellement dans le domaine des rapports de force. Ils ne comprennent que les rapports de forces et sont totalement imperméables aux rapports d'amitié, </w:t>
      </w:r>
      <w:r w:rsidRPr="007172C7">
        <w:rPr>
          <w:rFonts w:asciiTheme="minorHAnsi" w:hAnsiTheme="minorHAnsi" w:cstheme="minorHAnsi"/>
          <w:sz w:val="22"/>
          <w:szCs w:val="22"/>
        </w:rPr>
        <w:lastRenderedPageBreak/>
        <w:t>d'amour et d'empathie.</w:t>
      </w:r>
      <w:r w:rsidR="00252E89" w:rsidRPr="007172C7">
        <w:rPr>
          <w:rFonts w:asciiTheme="minorHAnsi" w:hAnsiTheme="minorHAnsi" w:cstheme="minorHAnsi"/>
          <w:sz w:val="22"/>
          <w:szCs w:val="22"/>
        </w:rPr>
        <w:t xml:space="preserve"> Ils sont souvent pertinents dans leur analyse psychologique des autres. Ils se présentent souvent comme un conseiller fiable et efficace, dont les avis comptent, ce qui leur donne un pouvoir et une emprise importante sur les autres. Mais leurs avis pertinents, en apparence « objectifs » dérivent toujours et contribuent toujours à dévaloriser subtilement l’image des autres, en particulier de celle de ses ennemis. </w:t>
      </w:r>
      <w:r w:rsidRPr="007172C7">
        <w:rPr>
          <w:rFonts w:asciiTheme="minorHAnsi" w:hAnsiTheme="minorHAnsi" w:cstheme="minorHAnsi"/>
          <w:sz w:val="22"/>
          <w:szCs w:val="22"/>
        </w:rPr>
        <w:br/>
        <w:t>12) Ils sont souvent rancuniers (vengeurs), pouvant ruminer leur vengeance longtemps. Dans ce cas, ils n'oublient jamais. Ils peuvent être alors hypermnésiques.</w:t>
      </w:r>
      <w:r w:rsidR="001D6AB4">
        <w:rPr>
          <w:rFonts w:asciiTheme="minorHAnsi" w:hAnsiTheme="minorHAnsi" w:cstheme="minorHAnsi"/>
          <w:sz w:val="22"/>
          <w:szCs w:val="22"/>
        </w:rPr>
        <w:t xml:space="preserve"> Ils peuvent même se venger plusieurs années après les faits, comme dans le cas de Staline. </w:t>
      </w:r>
    </w:p>
    <w:p w14:paraId="21CB01EA" w14:textId="77777777" w:rsidR="00DE367F" w:rsidRPr="007172C7" w:rsidRDefault="00DE367F" w:rsidP="00E64FFC">
      <w:pPr>
        <w:pStyle w:val="NormalWeb"/>
        <w:shd w:val="clear" w:color="auto" w:fill="FFFFFF"/>
        <w:spacing w:before="0" w:beforeAutospacing="0" w:after="0" w:afterAutospacing="0"/>
        <w:jc w:val="both"/>
        <w:rPr>
          <w:rFonts w:asciiTheme="minorHAnsi" w:hAnsiTheme="minorHAnsi" w:cstheme="minorHAnsi"/>
          <w:sz w:val="22"/>
          <w:szCs w:val="22"/>
        </w:rPr>
      </w:pPr>
      <w:r w:rsidRPr="007172C7">
        <w:rPr>
          <w:rFonts w:asciiTheme="minorHAnsi" w:hAnsiTheme="minorHAnsi" w:cstheme="minorHAnsi"/>
          <w:sz w:val="22"/>
          <w:szCs w:val="22"/>
        </w:rPr>
        <w:t>13) Chez eux, les principes théoriques ou/et transcendants (souvent à tendance mégalomaniaques …) ont souvent plus d’importance que la vie humaine ou le respect de la vie humaine. Le principe est plus important que l’individu, qui ne compte pas. Les idées prennent le pas sur l’humanité.</w:t>
      </w:r>
    </w:p>
    <w:p w14:paraId="041535F1" w14:textId="77777777" w:rsidR="001E7804" w:rsidRDefault="00DE367F" w:rsidP="00E64FFC">
      <w:pPr>
        <w:pStyle w:val="NormalWeb"/>
        <w:shd w:val="clear" w:color="auto" w:fill="FFFFFF"/>
        <w:spacing w:before="0" w:beforeAutospacing="0" w:after="0" w:afterAutospacing="0"/>
        <w:jc w:val="both"/>
        <w:rPr>
          <w:rFonts w:asciiTheme="minorHAnsi" w:hAnsiTheme="minorHAnsi" w:cstheme="minorHAnsi"/>
          <w:sz w:val="22"/>
          <w:szCs w:val="22"/>
        </w:rPr>
      </w:pPr>
      <w:r w:rsidRPr="007172C7">
        <w:rPr>
          <w:rFonts w:asciiTheme="minorHAnsi" w:hAnsiTheme="minorHAnsi" w:cstheme="minorHAnsi"/>
          <w:sz w:val="22"/>
          <w:szCs w:val="22"/>
        </w:rPr>
        <w:t>14) Il y a souvent chez eux une pensée ou des idées obsessionnel</w:t>
      </w:r>
      <w:r w:rsidR="002F5BDD" w:rsidRPr="007172C7">
        <w:rPr>
          <w:rFonts w:asciiTheme="minorHAnsi" w:hAnsiTheme="minorHAnsi" w:cstheme="minorHAnsi"/>
          <w:sz w:val="22"/>
          <w:szCs w:val="22"/>
        </w:rPr>
        <w:t>les ou compulsive</w:t>
      </w:r>
      <w:r w:rsidRPr="007172C7">
        <w:rPr>
          <w:rFonts w:asciiTheme="minorHAnsi" w:hAnsiTheme="minorHAnsi" w:cstheme="minorHAnsi"/>
          <w:sz w:val="22"/>
          <w:szCs w:val="22"/>
        </w:rPr>
        <w:t>s</w:t>
      </w:r>
      <w:r w:rsidR="002F5BDD" w:rsidRPr="007172C7">
        <w:rPr>
          <w:rStyle w:val="Appelnotedebasdep"/>
          <w:rFonts w:asciiTheme="minorHAnsi" w:hAnsiTheme="minorHAnsi" w:cstheme="minorHAnsi"/>
          <w:sz w:val="22"/>
          <w:szCs w:val="22"/>
        </w:rPr>
        <w:footnoteReference w:id="19"/>
      </w:r>
      <w:r w:rsidRPr="007172C7">
        <w:rPr>
          <w:rFonts w:asciiTheme="minorHAnsi" w:hAnsiTheme="minorHAnsi" w:cstheme="minorHAnsi"/>
          <w:sz w:val="22"/>
          <w:szCs w:val="22"/>
        </w:rPr>
        <w:t>, voire fan</w:t>
      </w:r>
      <w:r w:rsidR="00605473" w:rsidRPr="007172C7">
        <w:rPr>
          <w:rFonts w:asciiTheme="minorHAnsi" w:hAnsiTheme="minorHAnsi" w:cstheme="minorHAnsi"/>
          <w:sz w:val="22"/>
          <w:szCs w:val="22"/>
        </w:rPr>
        <w:t xml:space="preserve">atiques, </w:t>
      </w:r>
      <w:r w:rsidR="002F5BDD" w:rsidRPr="007172C7">
        <w:rPr>
          <w:rFonts w:asciiTheme="minorHAnsi" w:hAnsiTheme="minorHAnsi" w:cstheme="minorHAnsi"/>
          <w:sz w:val="22"/>
          <w:szCs w:val="22"/>
        </w:rPr>
        <w:t xml:space="preserve">idées </w:t>
      </w:r>
      <w:r w:rsidR="00605473" w:rsidRPr="007172C7">
        <w:rPr>
          <w:rFonts w:asciiTheme="minorHAnsi" w:hAnsiTheme="minorHAnsi" w:cstheme="minorHAnsi"/>
          <w:sz w:val="22"/>
          <w:szCs w:val="22"/>
        </w:rPr>
        <w:t>pas nécessairement fau</w:t>
      </w:r>
      <w:r w:rsidR="002F5BDD" w:rsidRPr="007172C7">
        <w:rPr>
          <w:rFonts w:asciiTheme="minorHAnsi" w:hAnsiTheme="minorHAnsi" w:cstheme="minorHAnsi"/>
          <w:sz w:val="22"/>
          <w:szCs w:val="22"/>
        </w:rPr>
        <w:t>sses</w:t>
      </w:r>
      <w:r w:rsidRPr="007172C7">
        <w:rPr>
          <w:rFonts w:asciiTheme="minorHAnsi" w:hAnsiTheme="minorHAnsi" w:cstheme="minorHAnsi"/>
          <w:sz w:val="22"/>
          <w:szCs w:val="22"/>
        </w:rPr>
        <w:t>,</w:t>
      </w:r>
      <w:r w:rsidR="002F5BDD" w:rsidRPr="007172C7">
        <w:rPr>
          <w:rFonts w:asciiTheme="minorHAnsi" w:hAnsiTheme="minorHAnsi" w:cstheme="minorHAnsi"/>
          <w:sz w:val="22"/>
          <w:szCs w:val="22"/>
        </w:rPr>
        <w:t xml:space="preserve"> même</w:t>
      </w:r>
      <w:r w:rsidRPr="007172C7">
        <w:rPr>
          <w:rFonts w:asciiTheme="minorHAnsi" w:hAnsiTheme="minorHAnsi" w:cstheme="minorHAnsi"/>
          <w:sz w:val="22"/>
          <w:szCs w:val="22"/>
        </w:rPr>
        <w:t xml:space="preserve"> souvent séduisant</w:t>
      </w:r>
      <w:r w:rsidR="002F5BDD" w:rsidRPr="007172C7">
        <w:rPr>
          <w:rFonts w:asciiTheme="minorHAnsi" w:hAnsiTheme="minorHAnsi" w:cstheme="minorHAnsi"/>
          <w:sz w:val="22"/>
          <w:szCs w:val="22"/>
        </w:rPr>
        <w:t>e</w:t>
      </w:r>
      <w:r w:rsidRPr="007172C7">
        <w:rPr>
          <w:rFonts w:asciiTheme="minorHAnsi" w:hAnsiTheme="minorHAnsi" w:cstheme="minorHAnsi"/>
          <w:sz w:val="22"/>
          <w:szCs w:val="22"/>
        </w:rPr>
        <w:t>s (</w:t>
      </w:r>
      <w:r w:rsidR="002F5BDD" w:rsidRPr="007172C7">
        <w:rPr>
          <w:rFonts w:asciiTheme="minorHAnsi" w:hAnsiTheme="minorHAnsi" w:cstheme="minorHAnsi"/>
          <w:sz w:val="22"/>
          <w:szCs w:val="22"/>
        </w:rPr>
        <w:t xml:space="preserve">en effet, </w:t>
      </w:r>
      <w:r w:rsidRPr="007172C7">
        <w:rPr>
          <w:rFonts w:asciiTheme="minorHAnsi" w:hAnsiTheme="minorHAnsi" w:cstheme="minorHAnsi"/>
          <w:sz w:val="22"/>
          <w:szCs w:val="22"/>
        </w:rPr>
        <w:t xml:space="preserve">nous ne rappellerons jamais assez que les psychopathes peuvent être </w:t>
      </w:r>
      <w:r w:rsidR="002F5BDD" w:rsidRPr="007172C7">
        <w:rPr>
          <w:rFonts w:asciiTheme="minorHAnsi" w:hAnsiTheme="minorHAnsi" w:cstheme="minorHAnsi"/>
          <w:sz w:val="22"/>
          <w:szCs w:val="22"/>
        </w:rPr>
        <w:t>de</w:t>
      </w:r>
      <w:r w:rsidRPr="007172C7">
        <w:rPr>
          <w:rFonts w:asciiTheme="minorHAnsi" w:hAnsiTheme="minorHAnsi" w:cstheme="minorHAnsi"/>
          <w:sz w:val="22"/>
          <w:szCs w:val="22"/>
        </w:rPr>
        <w:t xml:space="preserve"> fin psychologue</w:t>
      </w:r>
      <w:r w:rsidR="002F5BDD" w:rsidRPr="007172C7">
        <w:rPr>
          <w:rFonts w:asciiTheme="minorHAnsi" w:hAnsiTheme="minorHAnsi" w:cstheme="minorHAnsi"/>
          <w:sz w:val="22"/>
          <w:szCs w:val="22"/>
        </w:rPr>
        <w:t>s</w:t>
      </w:r>
      <w:r w:rsidRPr="007172C7">
        <w:rPr>
          <w:rFonts w:asciiTheme="minorHAnsi" w:hAnsiTheme="minorHAnsi" w:cstheme="minorHAnsi"/>
          <w:sz w:val="22"/>
          <w:szCs w:val="22"/>
        </w:rPr>
        <w:t xml:space="preserve"> et avoir aussi </w:t>
      </w:r>
      <w:r w:rsidR="002F5BDD" w:rsidRPr="007172C7">
        <w:rPr>
          <w:rFonts w:asciiTheme="minorHAnsi" w:hAnsiTheme="minorHAnsi" w:cstheme="minorHAnsi"/>
          <w:sz w:val="22"/>
          <w:szCs w:val="22"/>
        </w:rPr>
        <w:t>un bon</w:t>
      </w:r>
      <w:r w:rsidRPr="007172C7">
        <w:rPr>
          <w:rFonts w:asciiTheme="minorHAnsi" w:hAnsiTheme="minorHAnsi" w:cstheme="minorHAnsi"/>
          <w:sz w:val="22"/>
          <w:szCs w:val="22"/>
        </w:rPr>
        <w:t xml:space="preserve"> sens pratique), qui occupent souvent intégralement leur champ de leur vision et qu’ils veulent imposer aux autres. C’est l’aspect répétitif, réitéré de cette pensée _ raciste, antisémite, homophobe … _ qui dénote caractère obsessionnel de sa pensée. Le psychopathe et ses disciples sont tellement enfermés dans cette pensée qu’ils en deviennent souvent fanatiques. </w:t>
      </w:r>
    </w:p>
    <w:p w14:paraId="3CC3206A" w14:textId="77777777" w:rsidR="001D6AB4" w:rsidRDefault="001D6AB4" w:rsidP="00E64FFC">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15) Cela ne concerne pas tous les cas. Mais quand ils veulent quelque chose _ surtout quand ils sont des financiers ou des entrepreneurs _, ils n’hésiteront pas à harceler une personne, sans fin, à l’épuiser, à revenir sans cesse à la charge, jusqu’à ce qu’elle cède. Il n’y a pas pitié envers sa victime.</w:t>
      </w:r>
      <w:r w:rsidR="00BC4F30">
        <w:rPr>
          <w:rFonts w:asciiTheme="minorHAnsi" w:hAnsiTheme="minorHAnsi" w:cstheme="minorHAnsi"/>
          <w:sz w:val="22"/>
          <w:szCs w:val="22"/>
        </w:rPr>
        <w:t xml:space="preserve"> Ils ne lâchent jamais leur proie.</w:t>
      </w:r>
      <w:r>
        <w:rPr>
          <w:rFonts w:asciiTheme="minorHAnsi" w:hAnsiTheme="minorHAnsi" w:cstheme="minorHAnsi"/>
          <w:sz w:val="22"/>
          <w:szCs w:val="22"/>
        </w:rPr>
        <w:t xml:space="preserve"> Ce qui compte pour eux, c’est gagner à tout prix, par n’importe quel moyen, tout est bon pour y parvenir (y compris par d’énormes mensonges). </w:t>
      </w:r>
    </w:p>
    <w:p w14:paraId="24BF4F63" w14:textId="77777777" w:rsidR="00E52044" w:rsidRDefault="00E52044" w:rsidP="00E64FFC">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16) Ils s’inventent souvent une biographie falsifiée, destinée à les rendre sympathique (le plus souvent se présentant comme une victime, une personne courageuse, héroïque …).</w:t>
      </w:r>
    </w:p>
    <w:p w14:paraId="5A554A60" w14:textId="77777777" w:rsidR="00E52044" w:rsidRDefault="00E52044" w:rsidP="00E64FFC">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17) Ils sont tous soucieux voire extrêmement maniaques de leur apparence et de l’image qu’ils projettent vers l’extérieur et qu’ils contrôlent avec soin. Pour eux le paraître, l’image sont plus importants que d’être</w:t>
      </w:r>
      <w:r w:rsidR="00A43D46">
        <w:rPr>
          <w:rFonts w:asciiTheme="minorHAnsi" w:hAnsiTheme="minorHAnsi" w:cstheme="minorHAnsi"/>
          <w:sz w:val="22"/>
          <w:szCs w:val="22"/>
        </w:rPr>
        <w:t xml:space="preserve"> (que d’être authentique, honnête, sincère, droit etc.)</w:t>
      </w:r>
      <w:r>
        <w:rPr>
          <w:rFonts w:asciiTheme="minorHAnsi" w:hAnsiTheme="minorHAnsi" w:cstheme="minorHAnsi"/>
          <w:sz w:val="22"/>
          <w:szCs w:val="22"/>
        </w:rPr>
        <w:t xml:space="preserve">. </w:t>
      </w:r>
      <w:r w:rsidR="00A43D46">
        <w:rPr>
          <w:rFonts w:asciiTheme="minorHAnsi" w:hAnsiTheme="minorHAnsi" w:cstheme="minorHAnsi"/>
          <w:sz w:val="22"/>
          <w:szCs w:val="22"/>
        </w:rPr>
        <w:t>Ils feront tout pour changer ou améliorer leur image mais ne chercheront jamais à changer en profondeur (ou se remettre en cause. La remise en cause est impossible).</w:t>
      </w:r>
    </w:p>
    <w:p w14:paraId="151334AC" w14:textId="77777777" w:rsidR="00D46B13" w:rsidRDefault="00D46B13"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1CD85E43" w14:textId="77777777" w:rsidR="00DE367F" w:rsidRDefault="00D46B13"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Quels sont les critères suffisants pour définir un psychopathe ?</w:t>
      </w:r>
    </w:p>
    <w:p w14:paraId="33A4F786" w14:textId="77777777" w:rsidR="00E60643" w:rsidRDefault="00D46B13"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L’absence totale de compassion en est</w:t>
      </w:r>
      <w:r w:rsidR="00AB0D95">
        <w:rPr>
          <w:rFonts w:asciiTheme="minorHAnsi" w:hAnsiTheme="minorHAnsi" w:cstheme="minorHAnsi"/>
          <w:sz w:val="22"/>
          <w:szCs w:val="22"/>
        </w:rPr>
        <w:t xml:space="preserve"> un</w:t>
      </w:r>
      <w:r>
        <w:rPr>
          <w:rFonts w:asciiTheme="minorHAnsi" w:hAnsiTheme="minorHAnsi" w:cstheme="minorHAnsi"/>
          <w:sz w:val="22"/>
          <w:szCs w:val="22"/>
        </w:rPr>
        <w:t>. Probablement aussi le</w:t>
      </w:r>
      <w:r w:rsidR="00AB0D95">
        <w:rPr>
          <w:rFonts w:asciiTheme="minorHAnsi" w:hAnsiTheme="minorHAnsi" w:cstheme="minorHAnsi"/>
          <w:sz w:val="22"/>
          <w:szCs w:val="22"/>
        </w:rPr>
        <w:t>ur</w:t>
      </w:r>
      <w:r>
        <w:rPr>
          <w:rFonts w:asciiTheme="minorHAnsi" w:hAnsiTheme="minorHAnsi" w:cstheme="minorHAnsi"/>
          <w:sz w:val="22"/>
          <w:szCs w:val="22"/>
        </w:rPr>
        <w:t xml:space="preserve"> côté menteur pathologique.  </w:t>
      </w:r>
      <w:r w:rsidR="00AB0D95">
        <w:rPr>
          <w:rFonts w:asciiTheme="minorHAnsi" w:hAnsiTheme="minorHAnsi" w:cstheme="minorHAnsi"/>
          <w:sz w:val="22"/>
          <w:szCs w:val="22"/>
        </w:rPr>
        <w:t>Mais l</w:t>
      </w:r>
      <w:r>
        <w:rPr>
          <w:rFonts w:asciiTheme="minorHAnsi" w:hAnsiTheme="minorHAnsi" w:cstheme="minorHAnsi"/>
          <w:sz w:val="22"/>
          <w:szCs w:val="22"/>
        </w:rPr>
        <w:t>a certitude</w:t>
      </w:r>
      <w:r w:rsidR="00AB0D95">
        <w:rPr>
          <w:rFonts w:asciiTheme="minorHAnsi" w:hAnsiTheme="minorHAnsi" w:cstheme="minorHAnsi"/>
          <w:sz w:val="22"/>
          <w:szCs w:val="22"/>
        </w:rPr>
        <w:t xml:space="preserve"> du psychopathe </w:t>
      </w:r>
      <w:r>
        <w:rPr>
          <w:rFonts w:asciiTheme="minorHAnsi" w:hAnsiTheme="minorHAnsi" w:cstheme="minorHAnsi"/>
          <w:sz w:val="22"/>
          <w:szCs w:val="22"/>
        </w:rPr>
        <w:t>de l’importance du mensonge pour réussir n’</w:t>
      </w:r>
      <w:r w:rsidR="00AB0D95">
        <w:rPr>
          <w:rFonts w:asciiTheme="minorHAnsi" w:hAnsiTheme="minorHAnsi" w:cstheme="minorHAnsi"/>
          <w:sz w:val="22"/>
          <w:szCs w:val="22"/>
        </w:rPr>
        <w:t>en est pas un</w:t>
      </w:r>
      <w:r>
        <w:rPr>
          <w:rFonts w:asciiTheme="minorHAnsi" w:hAnsiTheme="minorHAnsi" w:cstheme="minorHAnsi"/>
          <w:sz w:val="22"/>
          <w:szCs w:val="22"/>
        </w:rPr>
        <w:t>. Idem</w:t>
      </w:r>
      <w:r w:rsidR="00DA4FB0">
        <w:rPr>
          <w:rFonts w:asciiTheme="minorHAnsi" w:hAnsiTheme="minorHAnsi" w:cstheme="minorHAnsi"/>
          <w:sz w:val="22"/>
          <w:szCs w:val="22"/>
        </w:rPr>
        <w:t xml:space="preserve"> pour la sincérité dans la conviction délirante,</w:t>
      </w:r>
      <w:r w:rsidR="00D91A10">
        <w:rPr>
          <w:rFonts w:asciiTheme="minorHAnsi" w:hAnsiTheme="minorHAnsi" w:cstheme="minorHAnsi"/>
          <w:sz w:val="22"/>
          <w:szCs w:val="22"/>
        </w:rPr>
        <w:t xml:space="preserve"> pour la pensée claire et cohérence, mais reposant sur des présupposés faux et/ou délirants,</w:t>
      </w:r>
      <w:r>
        <w:rPr>
          <w:rFonts w:asciiTheme="minorHAnsi" w:hAnsiTheme="minorHAnsi" w:cstheme="minorHAnsi"/>
          <w:sz w:val="22"/>
          <w:szCs w:val="22"/>
        </w:rPr>
        <w:t xml:space="preserve"> pour la pensée obsessionnelle, le cynisme, le narcissisme, la paranoïa, le goût pour les théories du complot, l’ignorance fanatiquement militante, érigée en vertu et vérités absolues …</w:t>
      </w:r>
      <w:r w:rsidR="00AB0D95">
        <w:rPr>
          <w:rFonts w:asciiTheme="minorHAnsi" w:hAnsiTheme="minorHAnsi" w:cstheme="minorHAnsi"/>
          <w:sz w:val="22"/>
          <w:szCs w:val="22"/>
        </w:rPr>
        <w:t xml:space="preserve"> </w:t>
      </w:r>
    </w:p>
    <w:p w14:paraId="5AB89895" w14:textId="77777777" w:rsidR="00D46B13" w:rsidRDefault="00E60643"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Sinon, l</w:t>
      </w:r>
      <w:r w:rsidR="00AB0D95">
        <w:rPr>
          <w:rFonts w:asciiTheme="minorHAnsi" w:hAnsiTheme="minorHAnsi" w:cstheme="minorHAnsi"/>
          <w:sz w:val="22"/>
          <w:szCs w:val="22"/>
        </w:rPr>
        <w:t>es membres d’une même famille devraient avoir de l’affection entre eux. Des parents normaux devraient naturellement aimer protéger ses enfants, mais non être hostiles avec eux ou les dénigrer systématiquement. Un frère de</w:t>
      </w:r>
      <w:r>
        <w:rPr>
          <w:rFonts w:asciiTheme="minorHAnsi" w:hAnsiTheme="minorHAnsi" w:cstheme="minorHAnsi"/>
          <w:sz w:val="22"/>
          <w:szCs w:val="22"/>
        </w:rPr>
        <w:t>vrai</w:t>
      </w:r>
      <w:r w:rsidR="00AB0D95">
        <w:rPr>
          <w:rFonts w:asciiTheme="minorHAnsi" w:hAnsiTheme="minorHAnsi" w:cstheme="minorHAnsi"/>
          <w:sz w:val="22"/>
          <w:szCs w:val="22"/>
        </w:rPr>
        <w:t xml:space="preserve">t être fraternel avec son frère (et non à mentir contre lui ou à lui nuire systématiquement, dès le plus jeune âge). </w:t>
      </w:r>
    </w:p>
    <w:p w14:paraId="76C28236" w14:textId="77777777" w:rsidR="00E464F4" w:rsidRDefault="00E60643"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Ce genre de comportement anormal, au sein de la famille, peut être le signe d’une psychopathe.</w:t>
      </w:r>
    </w:p>
    <w:p w14:paraId="1F0A5C03" w14:textId="77777777" w:rsidR="007B5A0B" w:rsidRDefault="007B5A0B" w:rsidP="00CE6770">
      <w:pPr>
        <w:pStyle w:val="NormalWeb"/>
        <w:shd w:val="clear" w:color="auto" w:fill="FFFFFF"/>
        <w:spacing w:before="0" w:beforeAutospacing="0" w:after="0" w:afterAutospacing="0"/>
        <w:rPr>
          <w:rFonts w:asciiTheme="minorHAnsi" w:hAnsiTheme="minorHAnsi" w:cstheme="minorHAnsi"/>
          <w:sz w:val="22"/>
          <w:szCs w:val="22"/>
        </w:rPr>
      </w:pPr>
    </w:p>
    <w:p w14:paraId="6B78A572" w14:textId="77777777" w:rsidR="007B5A0B" w:rsidRPr="00C5641A" w:rsidRDefault="007B5A0B" w:rsidP="007B5A0B">
      <w:pPr>
        <w:pStyle w:val="Titre1"/>
        <w:rPr>
          <w:lang w:val="fr-FR"/>
        </w:rPr>
      </w:pPr>
      <w:bookmarkStart w:id="6" w:name="_Toc42882266"/>
      <w:r w:rsidRPr="00C5641A">
        <w:rPr>
          <w:lang w:val="fr-FR"/>
        </w:rPr>
        <w:t>Un narcissisme</w:t>
      </w:r>
      <w:r w:rsidR="00C5641A" w:rsidRPr="00C5641A">
        <w:rPr>
          <w:lang w:val="fr-FR"/>
        </w:rPr>
        <w:t xml:space="preserve"> gigantesque</w:t>
      </w:r>
      <w:r w:rsidRPr="00C5641A">
        <w:rPr>
          <w:lang w:val="fr-FR"/>
        </w:rPr>
        <w:t xml:space="preserve"> pouvant aller jusqu’au délire</w:t>
      </w:r>
      <w:bookmarkEnd w:id="6"/>
    </w:p>
    <w:p w14:paraId="0E6FF5C3" w14:textId="77777777" w:rsidR="007B5A0B" w:rsidRDefault="007B5A0B" w:rsidP="00CE6770">
      <w:pPr>
        <w:pStyle w:val="NormalWeb"/>
        <w:shd w:val="clear" w:color="auto" w:fill="FFFFFF"/>
        <w:spacing w:before="0" w:beforeAutospacing="0" w:after="0" w:afterAutospacing="0"/>
        <w:rPr>
          <w:rFonts w:asciiTheme="minorHAnsi" w:hAnsiTheme="minorHAnsi" w:cstheme="minorHAnsi"/>
          <w:sz w:val="22"/>
          <w:szCs w:val="22"/>
        </w:rPr>
      </w:pPr>
    </w:p>
    <w:p w14:paraId="7833EA51" w14:textId="77777777" w:rsidR="00C5641A" w:rsidRDefault="007B5A0B"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Il y a souvent chez le psychopathe, un ego surdimensionné,</w:t>
      </w:r>
      <w:r w:rsidR="0014342F">
        <w:rPr>
          <w:rFonts w:asciiTheme="minorHAnsi" w:hAnsiTheme="minorHAnsi" w:cstheme="minorHAnsi"/>
          <w:sz w:val="22"/>
          <w:szCs w:val="22"/>
        </w:rPr>
        <w:t xml:space="preserve"> une « suffisance »,</w:t>
      </w:r>
      <w:r>
        <w:rPr>
          <w:rFonts w:asciiTheme="minorHAnsi" w:hAnsiTheme="minorHAnsi" w:cstheme="minorHAnsi"/>
          <w:sz w:val="22"/>
          <w:szCs w:val="22"/>
        </w:rPr>
        <w:t xml:space="preserve"> un amour de soi gigantesque, une subjugation</w:t>
      </w:r>
      <w:r w:rsidR="00C5641A">
        <w:rPr>
          <w:rFonts w:asciiTheme="minorHAnsi" w:hAnsiTheme="minorHAnsi" w:cstheme="minorHAnsi"/>
          <w:sz w:val="22"/>
          <w:szCs w:val="22"/>
        </w:rPr>
        <w:t xml:space="preserve"> gigantesque</w:t>
      </w:r>
      <w:r>
        <w:rPr>
          <w:rFonts w:asciiTheme="minorHAnsi" w:hAnsiTheme="minorHAnsi" w:cstheme="minorHAnsi"/>
          <w:sz w:val="22"/>
          <w:szCs w:val="22"/>
        </w:rPr>
        <w:t xml:space="preserve"> envers soi-même et pour ses propres qualités, …</w:t>
      </w:r>
      <w:r w:rsidR="00C5641A">
        <w:rPr>
          <w:rFonts w:asciiTheme="minorHAnsi" w:hAnsiTheme="minorHAnsi" w:cstheme="minorHAnsi"/>
          <w:sz w:val="22"/>
          <w:szCs w:val="22"/>
        </w:rPr>
        <w:t xml:space="preserve">  Leur certitude sur eux-mêmes est aveuglante.</w:t>
      </w:r>
    </w:p>
    <w:p w14:paraId="7AB11344" w14:textId="77777777" w:rsidR="0014342F" w:rsidRDefault="0014342F"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Ils sont totalement persuadés d’être des personnes géniales</w:t>
      </w:r>
      <w:r>
        <w:rPr>
          <w:rStyle w:val="Appelnotedebasdep"/>
          <w:rFonts w:asciiTheme="minorHAnsi" w:hAnsiTheme="minorHAnsi" w:cstheme="minorHAnsi"/>
          <w:sz w:val="22"/>
          <w:szCs w:val="22"/>
        </w:rPr>
        <w:footnoteReference w:id="20"/>
      </w:r>
      <w:r>
        <w:rPr>
          <w:rFonts w:asciiTheme="minorHAnsi" w:hAnsiTheme="minorHAnsi" w:cstheme="minorHAnsi"/>
          <w:sz w:val="22"/>
          <w:szCs w:val="22"/>
        </w:rPr>
        <w:t>, ayant des qualités (d’intelligence …) bien au-dessus du commun des mortels, certains de détenir la vérité avec un grand V.</w:t>
      </w:r>
    </w:p>
    <w:p w14:paraId="763D22FE" w14:textId="77777777" w:rsidR="0014342F" w:rsidRDefault="0014342F"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lastRenderedPageBreak/>
        <w:t>C’est cette composante narcissique extrê</w:t>
      </w:r>
      <w:r w:rsidR="00921918">
        <w:rPr>
          <w:rFonts w:asciiTheme="minorHAnsi" w:hAnsiTheme="minorHAnsi" w:cstheme="minorHAnsi"/>
          <w:sz w:val="22"/>
          <w:szCs w:val="22"/>
        </w:rPr>
        <w:t>me qui est la plus dangereuse et qui l’empêche, totalement, de se remettre en cause. Cette mégalomanie, poussée à l’extrême, jusqu’au délire, peuvent les convaincre d’être missionné par Dieu, une force supérieure, transcendante, d’être l’élu exceptionnel de Dieu.</w:t>
      </w:r>
      <w:r w:rsidR="00ED76D1">
        <w:rPr>
          <w:rFonts w:asciiTheme="minorHAnsi" w:hAnsiTheme="minorHAnsi" w:cstheme="minorHAnsi"/>
          <w:sz w:val="22"/>
          <w:szCs w:val="22"/>
        </w:rPr>
        <w:t xml:space="preserve"> Ils ont souvent une ambition démesurée.</w:t>
      </w:r>
    </w:p>
    <w:p w14:paraId="22745DE4" w14:textId="77777777" w:rsidR="0014342F" w:rsidRDefault="0014342F"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6542B1CB" w14:textId="77777777" w:rsidR="0014342F" w:rsidRDefault="0014342F"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Voici par exemple l’introduction de Mein Kampf d’Adolphe Hitler : « </w:t>
      </w:r>
      <w:r w:rsidRPr="0014342F">
        <w:rPr>
          <w:rFonts w:asciiTheme="minorHAnsi" w:hAnsiTheme="minorHAnsi" w:cstheme="minorHAnsi"/>
          <w:b/>
          <w:i/>
          <w:sz w:val="22"/>
          <w:szCs w:val="22"/>
        </w:rPr>
        <w:t>Une heureuse prédestination</w:t>
      </w:r>
      <w:r>
        <w:rPr>
          <w:rStyle w:val="Appelnotedebasdep"/>
          <w:rFonts w:asciiTheme="minorHAnsi" w:hAnsiTheme="minorHAnsi" w:cstheme="minorHAnsi"/>
          <w:i/>
          <w:sz w:val="22"/>
          <w:szCs w:val="22"/>
        </w:rPr>
        <w:footnoteReference w:id="21"/>
      </w:r>
      <w:r w:rsidRPr="0014342F">
        <w:rPr>
          <w:rFonts w:asciiTheme="minorHAnsi" w:hAnsiTheme="minorHAnsi" w:cstheme="minorHAnsi"/>
          <w:i/>
          <w:sz w:val="22"/>
          <w:szCs w:val="22"/>
        </w:rPr>
        <w:t xml:space="preserve"> m'a fait naître à Braunau-am-Inn, bourgade située précisément à la frontière de ces deux Etats allemands dont la nouvelle fusion nous apparaît comme la </w:t>
      </w:r>
      <w:r w:rsidRPr="0014342F">
        <w:rPr>
          <w:rFonts w:asciiTheme="minorHAnsi" w:hAnsiTheme="minorHAnsi" w:cstheme="minorHAnsi"/>
          <w:b/>
          <w:i/>
          <w:sz w:val="22"/>
          <w:szCs w:val="22"/>
        </w:rPr>
        <w:t>tâche essentielle de notre vie, à poursuivre par tous les moyens</w:t>
      </w:r>
      <w:r w:rsidRPr="0014342F">
        <w:rPr>
          <w:rFonts w:asciiTheme="minorHAnsi" w:hAnsiTheme="minorHAnsi" w:cstheme="minorHAnsi"/>
          <w:b/>
          <w:sz w:val="22"/>
          <w:szCs w:val="22"/>
        </w:rPr>
        <w:t>.</w:t>
      </w:r>
      <w:r>
        <w:rPr>
          <w:rFonts w:asciiTheme="minorHAnsi" w:hAnsiTheme="minorHAnsi" w:cstheme="minorHAnsi"/>
          <w:sz w:val="22"/>
          <w:szCs w:val="22"/>
        </w:rPr>
        <w:t xml:space="preserve"> […] </w:t>
      </w:r>
      <w:r w:rsidRPr="0014342F">
        <w:rPr>
          <w:rFonts w:asciiTheme="minorHAnsi" w:hAnsiTheme="minorHAnsi" w:cstheme="minorHAnsi"/>
          <w:i/>
          <w:sz w:val="22"/>
          <w:szCs w:val="22"/>
        </w:rPr>
        <w:t xml:space="preserve">C’est ainsi que la situation de ma ville natale m’apparaît comme le </w:t>
      </w:r>
      <w:r w:rsidRPr="0014342F">
        <w:rPr>
          <w:rFonts w:asciiTheme="minorHAnsi" w:hAnsiTheme="minorHAnsi" w:cstheme="minorHAnsi"/>
          <w:b/>
          <w:i/>
          <w:sz w:val="22"/>
          <w:szCs w:val="22"/>
        </w:rPr>
        <w:t>symbole d’un grand devoir</w:t>
      </w:r>
      <w:r w:rsidRPr="0014342F">
        <w:rPr>
          <w:rFonts w:asciiTheme="minorHAnsi" w:hAnsiTheme="minorHAnsi" w:cstheme="minorHAnsi"/>
          <w:i/>
          <w:sz w:val="22"/>
          <w:szCs w:val="22"/>
        </w:rPr>
        <w:t> </w:t>
      </w:r>
      <w:r>
        <w:rPr>
          <w:rFonts w:asciiTheme="minorHAnsi" w:hAnsiTheme="minorHAnsi" w:cstheme="minorHAnsi"/>
          <w:sz w:val="22"/>
          <w:szCs w:val="22"/>
        </w:rPr>
        <w:t>».</w:t>
      </w:r>
    </w:p>
    <w:p w14:paraId="4AAB9AE7" w14:textId="77777777" w:rsidR="00921918" w:rsidRDefault="00921918"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Hitler, par ces lignes, nous fait comprendre « qu’i</w:t>
      </w:r>
      <w:r w:rsidRPr="00921918">
        <w:rPr>
          <w:rFonts w:asciiTheme="minorHAnsi" w:hAnsiTheme="minorHAnsi" w:cstheme="minorHAnsi"/>
          <w:sz w:val="22"/>
          <w:szCs w:val="22"/>
        </w:rPr>
        <w:t>l n’est qu’un ambassadeur de l’au-delà, qui a pris récemment conscience de sa mission</w:t>
      </w:r>
      <w:r>
        <w:rPr>
          <w:rFonts w:asciiTheme="minorHAnsi" w:hAnsiTheme="minorHAnsi" w:cstheme="minorHAnsi"/>
          <w:sz w:val="22"/>
          <w:szCs w:val="22"/>
        </w:rPr>
        <w:t> »</w:t>
      </w:r>
      <w:r w:rsidRPr="00921918">
        <w:rPr>
          <w:rFonts w:asciiTheme="minorHAnsi" w:hAnsiTheme="minorHAnsi" w:cstheme="minorHAnsi"/>
          <w:sz w:val="22"/>
          <w:szCs w:val="22"/>
        </w:rPr>
        <w:t>.</w:t>
      </w:r>
      <w:r>
        <w:rPr>
          <w:rFonts w:asciiTheme="minorHAnsi" w:hAnsiTheme="minorHAnsi" w:cstheme="minorHAnsi"/>
          <w:sz w:val="22"/>
          <w:szCs w:val="22"/>
        </w:rPr>
        <w:t xml:space="preserve"> Nous sommes alors à la limite de la folie, de la mégalomanie extrême.</w:t>
      </w:r>
    </w:p>
    <w:p w14:paraId="346267CF" w14:textId="77777777" w:rsidR="0014342F" w:rsidRDefault="0014342F"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3E354C83" w14:textId="77777777" w:rsidR="007B5A0B" w:rsidRDefault="00C5641A"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Et donc, une critique à leur égard est considérée comme une insulte grave ou un crime de lèse-majesté (et ils peuvent alors devenir dangereux). C’est comme une grave effraction contre la haute conviction ou certitude qu’ils ont d’eux-mêmes.</w:t>
      </w:r>
    </w:p>
    <w:p w14:paraId="1DC50F0A" w14:textId="77777777" w:rsidR="00C5641A" w:rsidRDefault="00921918"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Par exemple, dans les années 80</w:t>
      </w:r>
      <w:r w:rsidR="00055B2F">
        <w:rPr>
          <w:rFonts w:asciiTheme="minorHAnsi" w:hAnsiTheme="minorHAnsi" w:cstheme="minorHAnsi"/>
          <w:sz w:val="22"/>
          <w:szCs w:val="22"/>
        </w:rPr>
        <w:t>, lors d’une randonnée ensembles</w:t>
      </w:r>
      <w:r>
        <w:rPr>
          <w:rFonts w:asciiTheme="minorHAnsi" w:hAnsiTheme="minorHAnsi" w:cstheme="minorHAnsi"/>
          <w:sz w:val="22"/>
          <w:szCs w:val="22"/>
        </w:rPr>
        <w:t>, u</w:t>
      </w:r>
      <w:r w:rsidR="00C64BA1">
        <w:rPr>
          <w:rFonts w:asciiTheme="minorHAnsi" w:hAnsiTheme="minorHAnsi" w:cstheme="minorHAnsi"/>
          <w:sz w:val="22"/>
          <w:szCs w:val="22"/>
        </w:rPr>
        <w:t xml:space="preserve">ne </w:t>
      </w:r>
      <w:r w:rsidR="00055B2F">
        <w:rPr>
          <w:rFonts w:asciiTheme="minorHAnsi" w:hAnsiTheme="minorHAnsi" w:cstheme="minorHAnsi"/>
          <w:sz w:val="22"/>
          <w:szCs w:val="22"/>
        </w:rPr>
        <w:t>femme</w:t>
      </w:r>
      <w:r w:rsidR="00C64BA1">
        <w:rPr>
          <w:rFonts w:asciiTheme="minorHAnsi" w:hAnsiTheme="minorHAnsi" w:cstheme="minorHAnsi"/>
          <w:sz w:val="22"/>
          <w:szCs w:val="22"/>
        </w:rPr>
        <w:t xml:space="preserve"> très narcissique s’</w:t>
      </w:r>
      <w:r w:rsidR="00055B2F">
        <w:rPr>
          <w:rFonts w:asciiTheme="minorHAnsi" w:hAnsiTheme="minorHAnsi" w:cstheme="minorHAnsi"/>
          <w:sz w:val="22"/>
          <w:szCs w:val="22"/>
        </w:rPr>
        <w:t>est ouverte, à moi, momentanément et vraisemblablement</w:t>
      </w:r>
      <w:r w:rsidR="00C5641A">
        <w:rPr>
          <w:rFonts w:asciiTheme="minorHAnsi" w:hAnsiTheme="minorHAnsi" w:cstheme="minorHAnsi"/>
          <w:sz w:val="22"/>
          <w:szCs w:val="22"/>
        </w:rPr>
        <w:t xml:space="preserve"> sincèrement</w:t>
      </w:r>
      <w:r w:rsidR="00055B2F">
        <w:rPr>
          <w:rFonts w:asciiTheme="minorHAnsi" w:hAnsiTheme="minorHAnsi" w:cstheme="minorHAnsi"/>
          <w:sz w:val="22"/>
          <w:szCs w:val="22"/>
        </w:rPr>
        <w:t xml:space="preserve"> </w:t>
      </w:r>
      <w:r w:rsidR="00C64BA1">
        <w:rPr>
          <w:rFonts w:asciiTheme="minorHAnsi" w:hAnsiTheme="minorHAnsi" w:cstheme="minorHAnsi"/>
          <w:sz w:val="22"/>
          <w:szCs w:val="22"/>
        </w:rPr>
        <w:t>:</w:t>
      </w:r>
      <w:r w:rsidR="00C5641A">
        <w:rPr>
          <w:rFonts w:asciiTheme="minorHAnsi" w:hAnsiTheme="minorHAnsi" w:cstheme="minorHAnsi"/>
          <w:sz w:val="22"/>
          <w:szCs w:val="22"/>
        </w:rPr>
        <w:t xml:space="preserve"> « </w:t>
      </w:r>
      <w:r w:rsidR="00C5641A" w:rsidRPr="00C5641A">
        <w:rPr>
          <w:rFonts w:asciiTheme="minorHAnsi" w:hAnsiTheme="minorHAnsi" w:cstheme="minorHAnsi"/>
          <w:i/>
          <w:sz w:val="22"/>
          <w:szCs w:val="22"/>
        </w:rPr>
        <w:t>j’ai une telle haute op</w:t>
      </w:r>
      <w:r w:rsidR="00C64BA1">
        <w:rPr>
          <w:rFonts w:asciiTheme="minorHAnsi" w:hAnsiTheme="minorHAnsi" w:cstheme="minorHAnsi"/>
          <w:i/>
          <w:sz w:val="22"/>
          <w:szCs w:val="22"/>
        </w:rPr>
        <w:t xml:space="preserve">inion de moi-même, que je tombe </w:t>
      </w:r>
      <w:r w:rsidR="00C5641A" w:rsidRPr="00C5641A">
        <w:rPr>
          <w:rFonts w:asciiTheme="minorHAnsi" w:hAnsiTheme="minorHAnsi" w:cstheme="minorHAnsi"/>
          <w:i/>
          <w:sz w:val="22"/>
          <w:szCs w:val="22"/>
        </w:rPr>
        <w:t>toujours des nues quand on me critique </w:t>
      </w:r>
      <w:r w:rsidR="00C5641A">
        <w:rPr>
          <w:rFonts w:asciiTheme="minorHAnsi" w:hAnsiTheme="minorHAnsi" w:cstheme="minorHAnsi"/>
          <w:sz w:val="22"/>
          <w:szCs w:val="22"/>
        </w:rPr>
        <w:t>».</w:t>
      </w:r>
    </w:p>
    <w:p w14:paraId="2BDEB71E" w14:textId="77777777" w:rsidR="00921918" w:rsidRDefault="00921918" w:rsidP="00CE6770">
      <w:pPr>
        <w:pStyle w:val="NormalWeb"/>
        <w:shd w:val="clear" w:color="auto" w:fill="FFFFFF"/>
        <w:spacing w:before="0" w:beforeAutospacing="0" w:after="0" w:afterAutospacing="0"/>
        <w:rPr>
          <w:rFonts w:asciiTheme="minorHAnsi" w:hAnsiTheme="minorHAnsi" w:cstheme="minorHAnsi"/>
          <w:sz w:val="22"/>
          <w:szCs w:val="22"/>
        </w:rPr>
      </w:pPr>
    </w:p>
    <w:p w14:paraId="1A23D47D" w14:textId="77777777" w:rsidR="00921918" w:rsidRPr="00FF4430" w:rsidRDefault="00921918" w:rsidP="00921918">
      <w:pPr>
        <w:pStyle w:val="Titre1"/>
        <w:rPr>
          <w:lang w:val="fr-FR"/>
        </w:rPr>
      </w:pPr>
      <w:bookmarkStart w:id="7" w:name="_Toc42882267"/>
      <w:r w:rsidRPr="00FF4430">
        <w:rPr>
          <w:lang w:val="fr-FR"/>
        </w:rPr>
        <w:t>Vouloir gagner à tout prix</w:t>
      </w:r>
      <w:r w:rsidR="00FF4430" w:rsidRPr="00FF4430">
        <w:rPr>
          <w:lang w:val="fr-FR"/>
        </w:rPr>
        <w:t>,</w:t>
      </w:r>
      <w:r w:rsidR="00FF4430">
        <w:rPr>
          <w:lang w:val="fr-FR"/>
        </w:rPr>
        <w:t xml:space="preserve"> par n’importe quel moyen</w:t>
      </w:r>
      <w:bookmarkEnd w:id="7"/>
    </w:p>
    <w:p w14:paraId="6B9B8A09" w14:textId="77777777" w:rsidR="00C5641A" w:rsidRDefault="00C5641A" w:rsidP="00CE6770">
      <w:pPr>
        <w:pStyle w:val="NormalWeb"/>
        <w:shd w:val="clear" w:color="auto" w:fill="FFFFFF"/>
        <w:spacing w:before="0" w:beforeAutospacing="0" w:after="0" w:afterAutospacing="0"/>
        <w:rPr>
          <w:rFonts w:asciiTheme="minorHAnsi" w:hAnsiTheme="minorHAnsi" w:cstheme="minorHAnsi"/>
          <w:sz w:val="22"/>
          <w:szCs w:val="22"/>
        </w:rPr>
      </w:pPr>
    </w:p>
    <w:p w14:paraId="490B782D" w14:textId="77777777" w:rsidR="007B5A0B" w:rsidRDefault="00921918"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La recherche honnête de la vérité </w:t>
      </w:r>
      <w:r w:rsidRPr="00921918">
        <w:rPr>
          <w:rFonts w:asciiTheme="minorHAnsi" w:hAnsiTheme="minorHAnsi" w:cstheme="minorHAnsi"/>
          <w:sz w:val="22"/>
          <w:szCs w:val="22"/>
        </w:rPr>
        <w:t>(</w:t>
      </w:r>
      <w:r>
        <w:rPr>
          <w:rFonts w:asciiTheme="minorHAnsi" w:hAnsiTheme="minorHAnsi" w:cstheme="minorHAnsi"/>
          <w:sz w:val="22"/>
          <w:szCs w:val="22"/>
        </w:rPr>
        <w:t xml:space="preserve">le désir sincère </w:t>
      </w:r>
      <w:r w:rsidRPr="00921918">
        <w:rPr>
          <w:rFonts w:asciiTheme="minorHAnsi" w:hAnsiTheme="minorHAnsi" w:cstheme="minorHAnsi"/>
          <w:sz w:val="22"/>
          <w:szCs w:val="22"/>
        </w:rPr>
        <w:t xml:space="preserve">de séparer le vrai du faux) n'est pas </w:t>
      </w:r>
      <w:r>
        <w:rPr>
          <w:rFonts w:asciiTheme="minorHAnsi" w:hAnsiTheme="minorHAnsi" w:cstheme="minorHAnsi"/>
          <w:sz w:val="22"/>
          <w:szCs w:val="22"/>
        </w:rPr>
        <w:t>leur souci</w:t>
      </w:r>
      <w:r w:rsidRPr="00921918">
        <w:rPr>
          <w:rFonts w:asciiTheme="minorHAnsi" w:hAnsiTheme="minorHAnsi" w:cstheme="minorHAnsi"/>
          <w:sz w:val="22"/>
          <w:szCs w:val="22"/>
        </w:rPr>
        <w:t xml:space="preserve"> principal.  </w:t>
      </w:r>
      <w:r>
        <w:rPr>
          <w:rFonts w:asciiTheme="minorHAnsi" w:hAnsiTheme="minorHAnsi" w:cstheme="minorHAnsi"/>
          <w:sz w:val="22"/>
          <w:szCs w:val="22"/>
        </w:rPr>
        <w:t>Leur</w:t>
      </w:r>
      <w:r w:rsidRPr="00921918">
        <w:rPr>
          <w:rFonts w:asciiTheme="minorHAnsi" w:hAnsiTheme="minorHAnsi" w:cstheme="minorHAnsi"/>
          <w:sz w:val="22"/>
          <w:szCs w:val="22"/>
        </w:rPr>
        <w:t xml:space="preserve"> unique but sera de gagner à tou</w:t>
      </w:r>
      <w:r>
        <w:rPr>
          <w:rFonts w:asciiTheme="minorHAnsi" w:hAnsiTheme="minorHAnsi" w:cstheme="minorHAnsi"/>
          <w:sz w:val="22"/>
          <w:szCs w:val="22"/>
        </w:rPr>
        <w:t>t prix, par tous les moyens</w:t>
      </w:r>
      <w:r w:rsidR="00FF4430">
        <w:rPr>
          <w:rFonts w:asciiTheme="minorHAnsi" w:hAnsiTheme="minorHAnsi" w:cstheme="minorHAnsi"/>
          <w:sz w:val="22"/>
          <w:szCs w:val="22"/>
        </w:rPr>
        <w:t>, y compris déloyaux (par la trahison, la tromperie, …)</w:t>
      </w:r>
      <w:r>
        <w:rPr>
          <w:rFonts w:asciiTheme="minorHAnsi" w:hAnsiTheme="minorHAnsi" w:cstheme="minorHAnsi"/>
          <w:sz w:val="22"/>
          <w:szCs w:val="22"/>
        </w:rPr>
        <w:t>, s’étant convaincu que la</w:t>
      </w:r>
      <w:r w:rsidRPr="00921918">
        <w:rPr>
          <w:rFonts w:asciiTheme="minorHAnsi" w:hAnsiTheme="minorHAnsi" w:cstheme="minorHAnsi"/>
          <w:sz w:val="22"/>
          <w:szCs w:val="22"/>
        </w:rPr>
        <w:t xml:space="preserve"> '"</w:t>
      </w:r>
      <w:r w:rsidRPr="00921918">
        <w:rPr>
          <w:rFonts w:asciiTheme="minorHAnsi" w:hAnsiTheme="minorHAnsi" w:cstheme="minorHAnsi"/>
          <w:i/>
          <w:sz w:val="22"/>
          <w:szCs w:val="22"/>
        </w:rPr>
        <w:t>la fin justifie les moyens</w:t>
      </w:r>
      <w:r w:rsidRPr="00921918">
        <w:rPr>
          <w:rFonts w:asciiTheme="minorHAnsi" w:hAnsiTheme="minorHAnsi" w:cstheme="minorHAnsi"/>
          <w:sz w:val="22"/>
          <w:szCs w:val="22"/>
        </w:rPr>
        <w:t>".</w:t>
      </w:r>
    </w:p>
    <w:p w14:paraId="580E2865" w14:textId="77777777" w:rsidR="00921918" w:rsidRDefault="00921918"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Pour arriver à convaincre, à gagner dans une joute verbale, ils n’hésiteront pas à harceler, tromper, pour dérouter, épuiser son adversaire. Pour lui, la diffamation peut être un moyen « moralement » tout à fait légitime, car </w:t>
      </w:r>
      <w:r w:rsidRPr="00921918">
        <w:rPr>
          <w:rFonts w:asciiTheme="minorHAnsi" w:hAnsiTheme="minorHAnsi" w:cstheme="minorHAnsi"/>
          <w:sz w:val="22"/>
          <w:szCs w:val="22"/>
        </w:rPr>
        <w:t>"</w:t>
      </w:r>
      <w:r w:rsidRPr="00921918">
        <w:rPr>
          <w:rFonts w:asciiTheme="minorHAnsi" w:hAnsiTheme="minorHAnsi" w:cstheme="minorHAnsi"/>
          <w:i/>
          <w:sz w:val="22"/>
          <w:szCs w:val="22"/>
        </w:rPr>
        <w:t>diffamer, diffamer, il en restera toujours quelque chose</w:t>
      </w:r>
      <w:r w:rsidR="00A26F65">
        <w:rPr>
          <w:rStyle w:val="Appelnotedebasdep"/>
          <w:rFonts w:asciiTheme="minorHAnsi" w:hAnsiTheme="minorHAnsi" w:cstheme="minorHAnsi"/>
          <w:i/>
          <w:sz w:val="22"/>
          <w:szCs w:val="22"/>
        </w:rPr>
        <w:footnoteReference w:id="22"/>
      </w:r>
      <w:r>
        <w:rPr>
          <w:rFonts w:asciiTheme="minorHAnsi" w:hAnsiTheme="minorHAnsi" w:cstheme="minorHAnsi"/>
          <w:sz w:val="22"/>
          <w:szCs w:val="22"/>
        </w:rPr>
        <w:t xml:space="preserve">" </w:t>
      </w:r>
      <w:r w:rsidRPr="00921918">
        <w:rPr>
          <w:rFonts w:asciiTheme="minorHAnsi" w:hAnsiTheme="minorHAnsi" w:cstheme="minorHAnsi"/>
          <w:sz w:val="22"/>
          <w:szCs w:val="22"/>
        </w:rPr>
        <w:t>(Francis Bacon).</w:t>
      </w:r>
      <w:r>
        <w:rPr>
          <w:rFonts w:asciiTheme="minorHAnsi" w:hAnsiTheme="minorHAnsi" w:cstheme="minorHAnsi"/>
          <w:sz w:val="22"/>
          <w:szCs w:val="22"/>
        </w:rPr>
        <w:t xml:space="preserve"> C’est « gagnant-gagnant ». </w:t>
      </w:r>
    </w:p>
    <w:p w14:paraId="3230808F" w14:textId="77777777" w:rsidR="00A26F65" w:rsidRDefault="00A26F65"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Ils n’hésitent pas à diffuser des </w:t>
      </w:r>
      <w:r w:rsidRPr="00A26F65">
        <w:rPr>
          <w:rFonts w:asciiTheme="minorHAnsi" w:hAnsiTheme="minorHAnsi" w:cstheme="minorHAnsi"/>
          <w:sz w:val="22"/>
          <w:szCs w:val="22"/>
        </w:rPr>
        <w:t>infos sur le net qui sont au mieux des exagérations partisanes au pire des mensonges grossiers et des manipulations</w:t>
      </w:r>
      <w:r>
        <w:rPr>
          <w:rFonts w:asciiTheme="minorHAnsi" w:hAnsiTheme="minorHAnsi" w:cstheme="minorHAnsi"/>
          <w:sz w:val="22"/>
          <w:szCs w:val="22"/>
        </w:rPr>
        <w:t xml:space="preserve">, à faire </w:t>
      </w:r>
      <w:r w:rsidRPr="00A26F65">
        <w:rPr>
          <w:rFonts w:asciiTheme="minorHAnsi" w:hAnsiTheme="minorHAnsi" w:cstheme="minorHAnsi"/>
          <w:sz w:val="22"/>
          <w:szCs w:val="22"/>
        </w:rPr>
        <w:t>suivre des informations non vérifié</w:t>
      </w:r>
      <w:r>
        <w:rPr>
          <w:rFonts w:asciiTheme="minorHAnsi" w:hAnsiTheme="minorHAnsi" w:cstheme="minorHAnsi"/>
          <w:sz w:val="22"/>
          <w:szCs w:val="22"/>
        </w:rPr>
        <w:t>e</w:t>
      </w:r>
      <w:r w:rsidRPr="00A26F65">
        <w:rPr>
          <w:rFonts w:asciiTheme="minorHAnsi" w:hAnsiTheme="minorHAnsi" w:cstheme="minorHAnsi"/>
          <w:sz w:val="22"/>
          <w:szCs w:val="22"/>
        </w:rPr>
        <w:t>s</w:t>
      </w:r>
      <w:r>
        <w:rPr>
          <w:rFonts w:asciiTheme="minorHAnsi" w:hAnsiTheme="minorHAnsi" w:cstheme="minorHAnsi"/>
          <w:sz w:val="22"/>
          <w:szCs w:val="22"/>
        </w:rPr>
        <w:t>, même</w:t>
      </w:r>
      <w:r w:rsidRPr="00A26F65">
        <w:rPr>
          <w:rFonts w:asciiTheme="minorHAnsi" w:hAnsiTheme="minorHAnsi" w:cstheme="minorHAnsi"/>
          <w:sz w:val="22"/>
          <w:szCs w:val="22"/>
        </w:rPr>
        <w:t xml:space="preserve"> si elles pouvaient porter atteinte à quelqu'un pour rentrer dans ce jeu de destr</w:t>
      </w:r>
      <w:r>
        <w:rPr>
          <w:rFonts w:asciiTheme="minorHAnsi" w:hAnsiTheme="minorHAnsi" w:cstheme="minorHAnsi"/>
          <w:sz w:val="22"/>
          <w:szCs w:val="22"/>
        </w:rPr>
        <w:t>uction nourri par des colères mê</w:t>
      </w:r>
      <w:r w:rsidRPr="00A26F65">
        <w:rPr>
          <w:rFonts w:asciiTheme="minorHAnsi" w:hAnsiTheme="minorHAnsi" w:cstheme="minorHAnsi"/>
          <w:sz w:val="22"/>
          <w:szCs w:val="22"/>
        </w:rPr>
        <w:t>me</w:t>
      </w:r>
      <w:r>
        <w:rPr>
          <w:rFonts w:asciiTheme="minorHAnsi" w:hAnsiTheme="minorHAnsi" w:cstheme="minorHAnsi"/>
          <w:sz w:val="22"/>
          <w:szCs w:val="22"/>
        </w:rPr>
        <w:t>s</w:t>
      </w:r>
      <w:r w:rsidRPr="00A26F65">
        <w:rPr>
          <w:rFonts w:asciiTheme="minorHAnsi" w:hAnsiTheme="minorHAnsi" w:cstheme="minorHAnsi"/>
          <w:sz w:val="22"/>
          <w:szCs w:val="22"/>
        </w:rPr>
        <w:t xml:space="preserve"> légitimes</w:t>
      </w:r>
      <w:r>
        <w:rPr>
          <w:rFonts w:asciiTheme="minorHAnsi" w:hAnsiTheme="minorHAnsi" w:cstheme="minorHAnsi"/>
          <w:sz w:val="22"/>
          <w:szCs w:val="22"/>
        </w:rPr>
        <w:t>.</w:t>
      </w:r>
    </w:p>
    <w:p w14:paraId="09C0CDF0" w14:textId="77777777" w:rsidR="00421956" w:rsidRDefault="00421956"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Mais trop d’exagération peuvent être contreproductif</w:t>
      </w:r>
      <w:r>
        <w:rPr>
          <w:rStyle w:val="Appelnotedebasdep"/>
          <w:rFonts w:asciiTheme="minorHAnsi" w:hAnsiTheme="minorHAnsi" w:cstheme="minorHAnsi"/>
          <w:sz w:val="22"/>
          <w:szCs w:val="22"/>
        </w:rPr>
        <w:footnoteReference w:id="23"/>
      </w:r>
      <w:r>
        <w:rPr>
          <w:rFonts w:asciiTheme="minorHAnsi" w:hAnsiTheme="minorHAnsi" w:cstheme="minorHAnsi"/>
          <w:sz w:val="22"/>
          <w:szCs w:val="22"/>
        </w:rPr>
        <w:t>, et entraîner le rejet</w:t>
      </w:r>
      <w:r w:rsidR="00C64BA1">
        <w:rPr>
          <w:rFonts w:asciiTheme="minorHAnsi" w:hAnsiTheme="minorHAnsi" w:cstheme="minorHAnsi"/>
          <w:sz w:val="22"/>
          <w:szCs w:val="22"/>
        </w:rPr>
        <w:t>, par les interlocuteurs,</w:t>
      </w:r>
      <w:r>
        <w:rPr>
          <w:rFonts w:asciiTheme="minorHAnsi" w:hAnsiTheme="minorHAnsi" w:cstheme="minorHAnsi"/>
          <w:sz w:val="22"/>
          <w:szCs w:val="22"/>
        </w:rPr>
        <w:t xml:space="preserve"> des arguments de celui</w:t>
      </w:r>
      <w:r w:rsidR="00C64BA1">
        <w:rPr>
          <w:rStyle w:val="Appelnotedebasdep"/>
          <w:rFonts w:asciiTheme="minorHAnsi" w:hAnsiTheme="minorHAnsi" w:cstheme="minorHAnsi"/>
          <w:sz w:val="22"/>
          <w:szCs w:val="22"/>
        </w:rPr>
        <w:footnoteReference w:id="24"/>
      </w:r>
      <w:r>
        <w:rPr>
          <w:rFonts w:asciiTheme="minorHAnsi" w:hAnsiTheme="minorHAnsi" w:cstheme="minorHAnsi"/>
          <w:sz w:val="22"/>
          <w:szCs w:val="22"/>
        </w:rPr>
        <w:t xml:space="preserve"> qui veut gagner à tout prix</w:t>
      </w:r>
      <w:r w:rsidR="00443966">
        <w:rPr>
          <w:rFonts w:asciiTheme="minorHAnsi" w:hAnsiTheme="minorHAnsi" w:cstheme="minorHAnsi"/>
          <w:sz w:val="22"/>
          <w:szCs w:val="22"/>
        </w:rPr>
        <w:t xml:space="preserve"> .</w:t>
      </w:r>
      <w:r>
        <w:rPr>
          <w:rFonts w:asciiTheme="minorHAnsi" w:hAnsiTheme="minorHAnsi" w:cstheme="minorHAnsi"/>
          <w:sz w:val="22"/>
          <w:szCs w:val="22"/>
        </w:rPr>
        <w:t>..</w:t>
      </w:r>
    </w:p>
    <w:p w14:paraId="44A91773" w14:textId="77777777" w:rsidR="00106AAC" w:rsidRDefault="00106AAC"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Par exemple, sur le</w:t>
      </w:r>
      <w:r w:rsidR="00410E41">
        <w:rPr>
          <w:rFonts w:asciiTheme="minorHAnsi" w:hAnsiTheme="minorHAnsi" w:cstheme="minorHAnsi"/>
          <w:sz w:val="22"/>
          <w:szCs w:val="22"/>
        </w:rPr>
        <w:t>s</w:t>
      </w:r>
      <w:r>
        <w:rPr>
          <w:rFonts w:asciiTheme="minorHAnsi" w:hAnsiTheme="minorHAnsi" w:cstheme="minorHAnsi"/>
          <w:sz w:val="22"/>
          <w:szCs w:val="22"/>
        </w:rPr>
        <w:t xml:space="preserve"> réseau</w:t>
      </w:r>
      <w:r w:rsidR="00410E41">
        <w:rPr>
          <w:rFonts w:asciiTheme="minorHAnsi" w:hAnsiTheme="minorHAnsi" w:cstheme="minorHAnsi"/>
          <w:sz w:val="22"/>
          <w:szCs w:val="22"/>
        </w:rPr>
        <w:t>x</w:t>
      </w:r>
      <w:r>
        <w:rPr>
          <w:rFonts w:asciiTheme="minorHAnsi" w:hAnsiTheme="minorHAnsi" w:cstheme="minorHAnsi"/>
          <w:sz w:val="22"/>
          <w:szCs w:val="22"/>
        </w:rPr>
        <w:t xml:space="preserve"> sociaux, il se cacheront derrière l’étiquette de catholique</w:t>
      </w:r>
      <w:r w:rsidR="00410E41">
        <w:rPr>
          <w:rFonts w:asciiTheme="minorHAnsi" w:hAnsiTheme="minorHAnsi" w:cstheme="minorHAnsi"/>
          <w:sz w:val="22"/>
          <w:szCs w:val="22"/>
        </w:rPr>
        <w:t xml:space="preserve">, pour mieux convaincre les catholiques. </w:t>
      </w:r>
      <w:r w:rsidR="00410E41" w:rsidRPr="00410E41">
        <w:rPr>
          <w:rFonts w:asciiTheme="minorHAnsi" w:hAnsiTheme="minorHAnsi" w:cstheme="minorHAnsi"/>
          <w:sz w:val="22"/>
          <w:szCs w:val="22"/>
        </w:rPr>
        <w:t>Mais un catholique</w:t>
      </w:r>
      <w:r w:rsidR="00410E41">
        <w:rPr>
          <w:rFonts w:asciiTheme="minorHAnsi" w:hAnsiTheme="minorHAnsi" w:cstheme="minorHAnsi"/>
          <w:sz w:val="22"/>
          <w:szCs w:val="22"/>
        </w:rPr>
        <w:t>,</w:t>
      </w:r>
      <w:r w:rsidR="00410E41" w:rsidRPr="00410E41">
        <w:rPr>
          <w:rFonts w:asciiTheme="minorHAnsi" w:hAnsiTheme="minorHAnsi" w:cstheme="minorHAnsi"/>
          <w:sz w:val="22"/>
          <w:szCs w:val="22"/>
        </w:rPr>
        <w:t xml:space="preserve"> par exemple</w:t>
      </w:r>
      <w:r w:rsidR="00410E41">
        <w:rPr>
          <w:rFonts w:asciiTheme="minorHAnsi" w:hAnsiTheme="minorHAnsi" w:cstheme="minorHAnsi"/>
          <w:sz w:val="22"/>
          <w:szCs w:val="22"/>
        </w:rPr>
        <w:t>,</w:t>
      </w:r>
      <w:r w:rsidR="00410E41" w:rsidRPr="00410E41">
        <w:rPr>
          <w:rFonts w:asciiTheme="minorHAnsi" w:hAnsiTheme="minorHAnsi" w:cstheme="minorHAnsi"/>
          <w:sz w:val="22"/>
          <w:szCs w:val="22"/>
        </w:rPr>
        <w:t xml:space="preserve"> se doit d'être exemplaire sur la notion de fraternité </w:t>
      </w:r>
      <w:r w:rsidR="00410E41">
        <w:rPr>
          <w:rFonts w:asciiTheme="minorHAnsi" w:hAnsiTheme="minorHAnsi" w:cstheme="minorHAnsi"/>
          <w:sz w:val="22"/>
          <w:szCs w:val="22"/>
        </w:rPr>
        <w:t>(</w:t>
      </w:r>
      <w:r w:rsidR="00410E41" w:rsidRPr="00410E41">
        <w:rPr>
          <w:rFonts w:asciiTheme="minorHAnsi" w:hAnsiTheme="minorHAnsi" w:cstheme="minorHAnsi"/>
          <w:sz w:val="22"/>
          <w:szCs w:val="22"/>
        </w:rPr>
        <w:t>à mes yeux</w:t>
      </w:r>
      <w:r w:rsidR="00410E41">
        <w:rPr>
          <w:rFonts w:asciiTheme="minorHAnsi" w:hAnsiTheme="minorHAnsi" w:cstheme="minorHAnsi"/>
          <w:sz w:val="22"/>
          <w:szCs w:val="22"/>
        </w:rPr>
        <w:t xml:space="preserve"> du moins). Ou bien pour convaincre un démocrate, ils se déclareront démocrates. Or</w:t>
      </w:r>
      <w:r w:rsidR="00410E41" w:rsidRPr="00410E41">
        <w:rPr>
          <w:rFonts w:asciiTheme="minorHAnsi" w:hAnsiTheme="minorHAnsi" w:cstheme="minorHAnsi"/>
          <w:sz w:val="22"/>
          <w:szCs w:val="22"/>
        </w:rPr>
        <w:t xml:space="preserve"> un démocrate rigoure</w:t>
      </w:r>
      <w:r w:rsidR="00410E41">
        <w:rPr>
          <w:rFonts w:asciiTheme="minorHAnsi" w:hAnsiTheme="minorHAnsi" w:cstheme="minorHAnsi"/>
          <w:sz w:val="22"/>
          <w:szCs w:val="22"/>
        </w:rPr>
        <w:t>ux respecte les règles de la république (il ne balance pas</w:t>
      </w:r>
      <w:r w:rsidR="00055B2F">
        <w:rPr>
          <w:rFonts w:asciiTheme="minorHAnsi" w:hAnsiTheme="minorHAnsi" w:cstheme="minorHAnsi"/>
          <w:sz w:val="22"/>
          <w:szCs w:val="22"/>
        </w:rPr>
        <w:t>, par exemple</w:t>
      </w:r>
      <w:r w:rsidR="00410E41">
        <w:rPr>
          <w:rFonts w:asciiTheme="minorHAnsi" w:hAnsiTheme="minorHAnsi" w:cstheme="minorHAnsi"/>
          <w:sz w:val="22"/>
          <w:szCs w:val="22"/>
        </w:rPr>
        <w:t xml:space="preserve">, volontairement et sans cesse, des « fake news » sur Facebook) </w:t>
      </w:r>
      <w:r w:rsidR="00410E41" w:rsidRPr="00410E41">
        <w:rPr>
          <w:rFonts w:asciiTheme="minorHAnsi" w:hAnsiTheme="minorHAnsi" w:cstheme="minorHAnsi"/>
          <w:sz w:val="22"/>
          <w:szCs w:val="22"/>
        </w:rPr>
        <w:t>et</w:t>
      </w:r>
      <w:r w:rsidR="00410E41">
        <w:rPr>
          <w:rFonts w:asciiTheme="minorHAnsi" w:hAnsiTheme="minorHAnsi" w:cstheme="minorHAnsi"/>
          <w:sz w:val="22"/>
          <w:szCs w:val="22"/>
        </w:rPr>
        <w:t xml:space="preserve"> il est</w:t>
      </w:r>
      <w:r w:rsidR="00410E41" w:rsidRPr="00410E41">
        <w:rPr>
          <w:rFonts w:asciiTheme="minorHAnsi" w:hAnsiTheme="minorHAnsi" w:cstheme="minorHAnsi"/>
          <w:sz w:val="22"/>
          <w:szCs w:val="22"/>
        </w:rPr>
        <w:t xml:space="preserve"> da</w:t>
      </w:r>
      <w:r w:rsidR="00410E41">
        <w:rPr>
          <w:rFonts w:asciiTheme="minorHAnsi" w:hAnsiTheme="minorHAnsi" w:cstheme="minorHAnsi"/>
          <w:sz w:val="22"/>
          <w:szCs w:val="22"/>
        </w:rPr>
        <w:t>ns une logique plus collective q</w:t>
      </w:r>
      <w:r w:rsidR="00410E41" w:rsidRPr="00410E41">
        <w:rPr>
          <w:rFonts w:asciiTheme="minorHAnsi" w:hAnsiTheme="minorHAnsi" w:cstheme="minorHAnsi"/>
          <w:sz w:val="22"/>
          <w:szCs w:val="22"/>
        </w:rPr>
        <w:t>ue partisane</w:t>
      </w:r>
      <w:r w:rsidR="00410E41">
        <w:rPr>
          <w:rFonts w:asciiTheme="minorHAnsi" w:hAnsiTheme="minorHAnsi" w:cstheme="minorHAnsi"/>
          <w:sz w:val="22"/>
          <w:szCs w:val="22"/>
        </w:rPr>
        <w:t xml:space="preserve"> (</w:t>
      </w:r>
      <w:r w:rsidR="00055B2F">
        <w:rPr>
          <w:rFonts w:asciiTheme="minorHAnsi" w:hAnsiTheme="minorHAnsi" w:cstheme="minorHAnsi"/>
          <w:sz w:val="22"/>
          <w:szCs w:val="22"/>
        </w:rPr>
        <w:t xml:space="preserve">il est </w:t>
      </w:r>
      <w:r w:rsidR="00410E41">
        <w:rPr>
          <w:rFonts w:asciiTheme="minorHAnsi" w:hAnsiTheme="minorHAnsi" w:cstheme="minorHAnsi"/>
          <w:sz w:val="22"/>
          <w:szCs w:val="22"/>
        </w:rPr>
        <w:t>plus préoccupé du bien collectif et public que celui d</w:t>
      </w:r>
      <w:r w:rsidR="00055B2F">
        <w:rPr>
          <w:rFonts w:asciiTheme="minorHAnsi" w:hAnsiTheme="minorHAnsi" w:cstheme="minorHAnsi"/>
          <w:sz w:val="22"/>
          <w:szCs w:val="22"/>
        </w:rPr>
        <w:t>e son</w:t>
      </w:r>
      <w:r w:rsidR="00410E41">
        <w:rPr>
          <w:rFonts w:asciiTheme="minorHAnsi" w:hAnsiTheme="minorHAnsi" w:cstheme="minorHAnsi"/>
          <w:sz w:val="22"/>
          <w:szCs w:val="22"/>
        </w:rPr>
        <w:t xml:space="preserve"> groupe partisan).</w:t>
      </w:r>
    </w:p>
    <w:p w14:paraId="25F57783" w14:textId="77777777" w:rsidR="00FF4430" w:rsidRDefault="00FF4430" w:rsidP="00CE6770">
      <w:pPr>
        <w:pStyle w:val="NormalWeb"/>
        <w:shd w:val="clear" w:color="auto" w:fill="FFFFFF"/>
        <w:spacing w:before="0" w:beforeAutospacing="0" w:after="0" w:afterAutospacing="0"/>
        <w:rPr>
          <w:rFonts w:asciiTheme="minorHAnsi" w:hAnsiTheme="minorHAnsi" w:cstheme="minorHAnsi"/>
          <w:sz w:val="22"/>
          <w:szCs w:val="22"/>
        </w:rPr>
      </w:pPr>
    </w:p>
    <w:p w14:paraId="54F6A32C" w14:textId="77777777" w:rsidR="00055B2F" w:rsidRPr="00FF4430" w:rsidRDefault="00055B2F" w:rsidP="00055B2F">
      <w:pPr>
        <w:pStyle w:val="Titre1"/>
        <w:rPr>
          <w:lang w:val="fr-FR"/>
        </w:rPr>
      </w:pPr>
      <w:bookmarkStart w:id="8" w:name="_Toc42882268"/>
      <w:r w:rsidRPr="00FF4430">
        <w:rPr>
          <w:lang w:val="fr-FR"/>
        </w:rPr>
        <w:t>Une apparence trompeuse</w:t>
      </w:r>
      <w:bookmarkEnd w:id="8"/>
    </w:p>
    <w:p w14:paraId="14DEACDF" w14:textId="77777777" w:rsidR="00055B2F" w:rsidRDefault="00055B2F" w:rsidP="00CE6770">
      <w:pPr>
        <w:pStyle w:val="NormalWeb"/>
        <w:shd w:val="clear" w:color="auto" w:fill="FFFFFF"/>
        <w:spacing w:before="0" w:beforeAutospacing="0" w:after="0" w:afterAutospacing="0"/>
        <w:rPr>
          <w:rFonts w:asciiTheme="minorHAnsi" w:hAnsiTheme="minorHAnsi" w:cstheme="minorHAnsi"/>
          <w:sz w:val="22"/>
          <w:szCs w:val="22"/>
        </w:rPr>
      </w:pPr>
    </w:p>
    <w:p w14:paraId="3D9AB157" w14:textId="77777777" w:rsidR="000C72E5" w:rsidRDefault="00055B2F"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Les psychopathes</w:t>
      </w:r>
      <w:r w:rsidR="000C72E5">
        <w:rPr>
          <w:rFonts w:asciiTheme="minorHAnsi" w:hAnsiTheme="minorHAnsi" w:cstheme="minorHAnsi"/>
          <w:sz w:val="22"/>
          <w:szCs w:val="22"/>
        </w:rPr>
        <w:t xml:space="preserve"> sont souvent des séducteurs, de bons </w:t>
      </w:r>
      <w:r w:rsidR="00421956">
        <w:rPr>
          <w:rFonts w:asciiTheme="minorHAnsi" w:hAnsiTheme="minorHAnsi" w:cstheme="minorHAnsi"/>
          <w:sz w:val="22"/>
          <w:szCs w:val="22"/>
        </w:rPr>
        <w:t>commerciaux et communicants, sachant flatter l’égo</w:t>
      </w:r>
      <w:r>
        <w:rPr>
          <w:rFonts w:asciiTheme="minorHAnsi" w:hAnsiTheme="minorHAnsi" w:cstheme="minorHAnsi"/>
          <w:sz w:val="22"/>
          <w:szCs w:val="22"/>
        </w:rPr>
        <w:t>, le désir de sécurité, la révolte, le sentiment d’injustice</w:t>
      </w:r>
      <w:r w:rsidR="00421956">
        <w:rPr>
          <w:rFonts w:asciiTheme="minorHAnsi" w:hAnsiTheme="minorHAnsi" w:cstheme="minorHAnsi"/>
          <w:sz w:val="22"/>
          <w:szCs w:val="22"/>
        </w:rPr>
        <w:t xml:space="preserve"> et les bas instincts (la haine,</w:t>
      </w:r>
      <w:r>
        <w:rPr>
          <w:rFonts w:asciiTheme="minorHAnsi" w:hAnsiTheme="minorHAnsi" w:cstheme="minorHAnsi"/>
          <w:sz w:val="22"/>
          <w:szCs w:val="22"/>
        </w:rPr>
        <w:t xml:space="preserve"> les égoïsmes, </w:t>
      </w:r>
      <w:r w:rsidR="00421956">
        <w:rPr>
          <w:rFonts w:asciiTheme="minorHAnsi" w:hAnsiTheme="minorHAnsi" w:cstheme="minorHAnsi"/>
          <w:sz w:val="22"/>
          <w:szCs w:val="22"/>
        </w:rPr>
        <w:t>…).</w:t>
      </w:r>
      <w:r>
        <w:rPr>
          <w:rFonts w:asciiTheme="minorHAnsi" w:hAnsiTheme="minorHAnsi" w:cstheme="minorHAnsi"/>
          <w:sz w:val="22"/>
          <w:szCs w:val="22"/>
        </w:rPr>
        <w:t xml:space="preserve"> Ce sont souvent des « monstres » </w:t>
      </w:r>
      <w:r>
        <w:rPr>
          <w:rFonts w:asciiTheme="minorHAnsi" w:hAnsiTheme="minorHAnsi" w:cstheme="minorHAnsi"/>
          <w:sz w:val="22"/>
          <w:szCs w:val="22"/>
        </w:rPr>
        <w:lastRenderedPageBreak/>
        <w:t>à visage humain. C’est ce côté humain, sympathique, qui leur permet de faire « passer », auprès d’un public conquis, les idées les idées les plus égoïstes, les plus monstrueuses, et ainsi « banaliser le mal ».</w:t>
      </w:r>
    </w:p>
    <w:p w14:paraId="729237A3" w14:textId="77777777" w:rsidR="00A26F65" w:rsidRDefault="00A26F65" w:rsidP="00CE6770">
      <w:pPr>
        <w:pStyle w:val="NormalWeb"/>
        <w:shd w:val="clear" w:color="auto" w:fill="FFFFFF"/>
        <w:spacing w:before="0" w:beforeAutospacing="0" w:after="0" w:afterAutospacing="0"/>
        <w:rPr>
          <w:rFonts w:asciiTheme="minorHAnsi" w:hAnsiTheme="minorHAnsi" w:cstheme="minorHAnsi"/>
          <w:sz w:val="22"/>
          <w:szCs w:val="22"/>
        </w:rPr>
      </w:pPr>
    </w:p>
    <w:p w14:paraId="6E6D4AAB" w14:textId="77777777" w:rsidR="00E464F4" w:rsidRDefault="00E464F4" w:rsidP="00E464F4">
      <w:pPr>
        <w:pStyle w:val="Titre1"/>
      </w:pPr>
      <w:bookmarkStart w:id="9" w:name="_Toc42882269"/>
      <w:r>
        <w:t xml:space="preserve">La </w:t>
      </w:r>
      <w:r w:rsidRPr="007B5A0B">
        <w:rPr>
          <w:lang w:val="fr-FR"/>
        </w:rPr>
        <w:t>fausse gentille</w:t>
      </w:r>
      <w:r w:rsidR="007B5A0B" w:rsidRPr="007B5A0B">
        <w:rPr>
          <w:lang w:val="fr-FR"/>
        </w:rPr>
        <w:t>sse</w:t>
      </w:r>
      <w:r w:rsidRPr="007B5A0B">
        <w:rPr>
          <w:lang w:val="fr-FR"/>
        </w:rPr>
        <w:t xml:space="preserve"> désarmante</w:t>
      </w:r>
      <w:bookmarkEnd w:id="9"/>
    </w:p>
    <w:p w14:paraId="71D67608" w14:textId="77777777" w:rsidR="00E464F4" w:rsidRDefault="00E464F4" w:rsidP="00CE6770">
      <w:pPr>
        <w:pStyle w:val="NormalWeb"/>
        <w:shd w:val="clear" w:color="auto" w:fill="FFFFFF"/>
        <w:spacing w:before="0" w:beforeAutospacing="0" w:after="0" w:afterAutospacing="0"/>
        <w:rPr>
          <w:rFonts w:asciiTheme="minorHAnsi" w:hAnsiTheme="minorHAnsi" w:cstheme="minorHAnsi"/>
          <w:sz w:val="22"/>
          <w:szCs w:val="22"/>
        </w:rPr>
      </w:pPr>
    </w:p>
    <w:p w14:paraId="4B7B111C" w14:textId="77777777" w:rsidR="00E464F4" w:rsidRDefault="00E464F4"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Selon ma propre expérience, j’ai toujours constaté que les mythomanes, les menteurs pathologiques, aussi sympathiques et désarmants soient-ils, se révèlent toujours à la longue </w:t>
      </w:r>
      <w:r w:rsidR="00E60643">
        <w:rPr>
          <w:rFonts w:asciiTheme="minorHAnsi" w:hAnsiTheme="minorHAnsi" w:cstheme="minorHAnsi"/>
          <w:sz w:val="22"/>
          <w:szCs w:val="22"/>
        </w:rPr>
        <w:t>être</w:t>
      </w:r>
      <w:r>
        <w:rPr>
          <w:rFonts w:asciiTheme="minorHAnsi" w:hAnsiTheme="minorHAnsi" w:cstheme="minorHAnsi"/>
          <w:sz w:val="22"/>
          <w:szCs w:val="22"/>
        </w:rPr>
        <w:t xml:space="preserve"> des personnes dangereuses (sans scrupule)</w:t>
      </w:r>
      <w:r w:rsidR="00E60643">
        <w:rPr>
          <w:rFonts w:asciiTheme="minorHAnsi" w:hAnsiTheme="minorHAnsi" w:cstheme="minorHAnsi"/>
          <w:sz w:val="22"/>
          <w:szCs w:val="22"/>
        </w:rPr>
        <w:t xml:space="preserve"> pour vous</w:t>
      </w:r>
      <w:r>
        <w:rPr>
          <w:rFonts w:asciiTheme="minorHAnsi" w:hAnsiTheme="minorHAnsi" w:cstheme="minorHAnsi"/>
          <w:sz w:val="22"/>
          <w:szCs w:val="22"/>
        </w:rPr>
        <w:t xml:space="preserve">, pour votre vie, vos biens et/ou votre santé mentale. </w:t>
      </w:r>
    </w:p>
    <w:p w14:paraId="4B4C30EB" w14:textId="77777777" w:rsidR="00E464F4" w:rsidRDefault="00E464F4"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Il y a le cas étrange des personnes, en apparence, d’une gentille désarmante, à qui l’on donnerait instinctivement « le bon Dieu sans confession », semblant éternellement sympathiques, capables d’un très beau sourire permanent reflétant la bonté, le visage reflétant la bonté ou le ravissement intérieur, pourtant toujours constamment négatives, voire capables de vous trahir et de vous planter un couteau dans le cœur.</w:t>
      </w:r>
      <w:r w:rsidR="00AB0D95">
        <w:rPr>
          <w:rFonts w:asciiTheme="minorHAnsi" w:hAnsiTheme="minorHAnsi" w:cstheme="minorHAnsi"/>
          <w:sz w:val="22"/>
          <w:szCs w:val="22"/>
        </w:rPr>
        <w:t xml:space="preserve"> Comme s’ils avaient une double personnalité.</w:t>
      </w:r>
    </w:p>
    <w:p w14:paraId="44FD87BB" w14:textId="77777777" w:rsidR="00E464F4" w:rsidRDefault="00E464F4"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Cette fausse gentillesse est tellement trompeuse, inspirant tellement confiance, est tellement déstabilisante, qu’on ne peut qu</w:t>
      </w:r>
      <w:r w:rsidR="00AB0D95">
        <w:rPr>
          <w:rFonts w:asciiTheme="minorHAnsi" w:hAnsiTheme="minorHAnsi" w:cstheme="minorHAnsi"/>
          <w:sz w:val="22"/>
          <w:szCs w:val="22"/>
        </w:rPr>
        <w:t xml:space="preserve">e fuir ce genre de personne, cela afin de pouvoir garder ses repères et de pas perdre la raison. </w:t>
      </w:r>
    </w:p>
    <w:p w14:paraId="4D4CDB0A" w14:textId="77777777" w:rsidR="00E464F4" w:rsidRDefault="00E464F4"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J’ai</w:t>
      </w:r>
      <w:r w:rsidR="00AB0D95">
        <w:rPr>
          <w:rFonts w:asciiTheme="minorHAnsi" w:hAnsiTheme="minorHAnsi" w:cstheme="minorHAnsi"/>
          <w:sz w:val="22"/>
          <w:szCs w:val="22"/>
        </w:rPr>
        <w:t xml:space="preserve">, par exemple, </w:t>
      </w:r>
      <w:r w:rsidR="00783374">
        <w:rPr>
          <w:rFonts w:asciiTheme="minorHAnsi" w:hAnsiTheme="minorHAnsi" w:cstheme="minorHAnsi"/>
          <w:sz w:val="22"/>
          <w:szCs w:val="22"/>
        </w:rPr>
        <w:t xml:space="preserve">connu </w:t>
      </w:r>
      <w:r w:rsidR="00AB0D95">
        <w:rPr>
          <w:rFonts w:asciiTheme="minorHAnsi" w:hAnsiTheme="minorHAnsi" w:cstheme="minorHAnsi"/>
          <w:sz w:val="22"/>
          <w:szCs w:val="22"/>
        </w:rPr>
        <w:t>au</w:t>
      </w:r>
      <w:r w:rsidR="00783374">
        <w:rPr>
          <w:rFonts w:asciiTheme="minorHAnsi" w:hAnsiTheme="minorHAnsi" w:cstheme="minorHAnsi"/>
          <w:sz w:val="22"/>
          <w:szCs w:val="22"/>
        </w:rPr>
        <w:t xml:space="preserve"> moins</w:t>
      </w:r>
      <w:r w:rsidR="00AB0D95">
        <w:rPr>
          <w:rFonts w:asciiTheme="minorHAnsi" w:hAnsiTheme="minorHAnsi" w:cstheme="minorHAnsi"/>
          <w:sz w:val="22"/>
          <w:szCs w:val="22"/>
        </w:rPr>
        <w:t xml:space="preserve"> six</w:t>
      </w:r>
      <w:r>
        <w:rPr>
          <w:rFonts w:asciiTheme="minorHAnsi" w:hAnsiTheme="minorHAnsi" w:cstheme="minorHAnsi"/>
          <w:sz w:val="22"/>
          <w:szCs w:val="22"/>
        </w:rPr>
        <w:t xml:space="preserve"> personnes apparaissant toujours éter</w:t>
      </w:r>
      <w:r w:rsidR="00AB0D95">
        <w:rPr>
          <w:rFonts w:asciiTheme="minorHAnsi" w:hAnsiTheme="minorHAnsi" w:cstheme="minorHAnsi"/>
          <w:sz w:val="22"/>
          <w:szCs w:val="22"/>
        </w:rPr>
        <w:t xml:space="preserve">nellement sympathiques, </w:t>
      </w:r>
      <w:r>
        <w:rPr>
          <w:rFonts w:asciiTheme="minorHAnsi" w:hAnsiTheme="minorHAnsi" w:cstheme="minorHAnsi"/>
          <w:sz w:val="22"/>
          <w:szCs w:val="22"/>
        </w:rPr>
        <w:t>fragiles ou</w:t>
      </w:r>
      <w:r w:rsidR="00AB0D95">
        <w:rPr>
          <w:rFonts w:asciiTheme="minorHAnsi" w:hAnsiTheme="minorHAnsi" w:cstheme="minorHAnsi"/>
          <w:sz w:val="22"/>
          <w:szCs w:val="22"/>
        </w:rPr>
        <w:t>/et</w:t>
      </w:r>
      <w:r>
        <w:rPr>
          <w:rFonts w:asciiTheme="minorHAnsi" w:hAnsiTheme="minorHAnsi" w:cstheme="minorHAnsi"/>
          <w:sz w:val="22"/>
          <w:szCs w:val="22"/>
        </w:rPr>
        <w:t xml:space="preserve"> inno</w:t>
      </w:r>
      <w:r w:rsidR="00AB0D95">
        <w:rPr>
          <w:rFonts w:asciiTheme="minorHAnsi" w:hAnsiTheme="minorHAnsi" w:cstheme="minorHAnsi"/>
          <w:sz w:val="22"/>
          <w:szCs w:val="22"/>
        </w:rPr>
        <w:t>centes</w:t>
      </w:r>
      <w:r>
        <w:rPr>
          <w:rFonts w:asciiTheme="minorHAnsi" w:hAnsiTheme="minorHAnsi" w:cstheme="minorHAnsi"/>
          <w:sz w:val="22"/>
          <w:szCs w:val="22"/>
        </w:rPr>
        <w:t>,</w:t>
      </w:r>
      <w:r w:rsidR="00AB0D95">
        <w:rPr>
          <w:rFonts w:asciiTheme="minorHAnsi" w:hAnsiTheme="minorHAnsi" w:cstheme="minorHAnsi"/>
          <w:sz w:val="22"/>
          <w:szCs w:val="22"/>
        </w:rPr>
        <w:t xml:space="preserve"> correspondant à ces cas déstabilisants,</w:t>
      </w:r>
      <w:r>
        <w:rPr>
          <w:rFonts w:asciiTheme="minorHAnsi" w:hAnsiTheme="minorHAnsi" w:cstheme="minorHAnsi"/>
          <w:sz w:val="22"/>
          <w:szCs w:val="22"/>
        </w:rPr>
        <w:t xml:space="preserve"> comme Ahmed, Pascal, Hugues, Virginie, Joël, </w:t>
      </w:r>
      <w:r w:rsidR="00AB0D95" w:rsidRPr="00AB0D95">
        <w:rPr>
          <w:rFonts w:asciiTheme="minorHAnsi" w:hAnsiTheme="minorHAnsi" w:cstheme="minorHAnsi"/>
          <w:sz w:val="22"/>
          <w:szCs w:val="22"/>
        </w:rPr>
        <w:t>Mahoub</w:t>
      </w:r>
      <w:r w:rsidR="00AB0D95">
        <w:rPr>
          <w:rFonts w:asciiTheme="minorHAnsi" w:hAnsiTheme="minorHAnsi" w:cstheme="minorHAnsi"/>
          <w:sz w:val="22"/>
          <w:szCs w:val="22"/>
        </w:rPr>
        <w:t xml:space="preserve"> …</w:t>
      </w:r>
    </w:p>
    <w:p w14:paraId="187BDAC3" w14:textId="77777777" w:rsidR="00783374" w:rsidRDefault="00783374"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6284334B" w14:textId="77777777" w:rsidR="00AB0D95" w:rsidRDefault="00AB0D95"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Staline, dont le surnom affectueux Koba, un des plus grands criminels de l’histoire, apparaissait pourtant</w:t>
      </w:r>
      <w:r w:rsidR="00783374">
        <w:rPr>
          <w:rFonts w:asciiTheme="minorHAnsi" w:hAnsiTheme="minorHAnsi" w:cstheme="minorHAnsi"/>
          <w:sz w:val="22"/>
          <w:szCs w:val="22"/>
        </w:rPr>
        <w:t>, lui aussi,</w:t>
      </w:r>
      <w:r>
        <w:rPr>
          <w:rFonts w:asciiTheme="minorHAnsi" w:hAnsiTheme="minorHAnsi" w:cstheme="minorHAnsi"/>
          <w:sz w:val="22"/>
          <w:szCs w:val="22"/>
        </w:rPr>
        <w:t xml:space="preserve"> sympathique en famille, semblant réellement avoir de l’affection pour sa fille </w:t>
      </w:r>
      <w:r w:rsidRPr="00AB0D95">
        <w:rPr>
          <w:rFonts w:asciiTheme="minorHAnsi" w:hAnsiTheme="minorHAnsi" w:cstheme="minorHAnsi"/>
          <w:sz w:val="22"/>
          <w:szCs w:val="22"/>
        </w:rPr>
        <w:t>Svetlana</w:t>
      </w:r>
      <w:r>
        <w:rPr>
          <w:rFonts w:asciiTheme="minorHAnsi" w:hAnsiTheme="minorHAnsi" w:cstheme="minorHAnsi"/>
          <w:sz w:val="22"/>
          <w:szCs w:val="22"/>
        </w:rPr>
        <w:t xml:space="preserve">. </w:t>
      </w:r>
    </w:p>
    <w:p w14:paraId="04B0B6E4" w14:textId="77777777" w:rsidR="00783374" w:rsidRDefault="00783374"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0A64F8DC" w14:textId="77777777" w:rsidR="00E60643" w:rsidRDefault="00E60643"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Dans l’émission « Histoires parallèles » de l’historien Marc Ferro, une intervention radiodiffusée d’Hitler, qu’il a donnée suite à l’attentat contre lui, donne l’impression qu’il est bon et l n’a pas d’autres choix que de faire condamner à mort les comploteurs. </w:t>
      </w:r>
    </w:p>
    <w:p w14:paraId="5EABD3F5" w14:textId="77777777" w:rsidR="008F1979" w:rsidRDefault="008F1979" w:rsidP="00CE6770">
      <w:pPr>
        <w:pStyle w:val="NormalWeb"/>
        <w:shd w:val="clear" w:color="auto" w:fill="FFFFFF"/>
        <w:spacing w:before="0" w:beforeAutospacing="0" w:after="0" w:afterAutospacing="0"/>
        <w:rPr>
          <w:rFonts w:asciiTheme="minorHAnsi" w:hAnsiTheme="minorHAnsi" w:cstheme="minorHAnsi"/>
          <w:sz w:val="22"/>
          <w:szCs w:val="22"/>
        </w:rPr>
      </w:pPr>
    </w:p>
    <w:p w14:paraId="00EF3526" w14:textId="77777777" w:rsidR="008F1979" w:rsidRPr="00ED5583" w:rsidRDefault="00ED5583" w:rsidP="00ED5583">
      <w:pPr>
        <w:pStyle w:val="Titre1"/>
        <w:rPr>
          <w:lang w:val="fr-FR"/>
        </w:rPr>
      </w:pPr>
      <w:bookmarkStart w:id="10" w:name="_Toc42882270"/>
      <w:r w:rsidRPr="00ED5583">
        <w:rPr>
          <w:lang w:val="fr-FR"/>
        </w:rPr>
        <w:t>Les raisonnements obsessionnels ou semi-délirants</w:t>
      </w:r>
      <w:r w:rsidR="00FF4430">
        <w:rPr>
          <w:lang w:val="fr-FR"/>
        </w:rPr>
        <w:t xml:space="preserve"> chez certains</w:t>
      </w:r>
      <w:bookmarkEnd w:id="10"/>
    </w:p>
    <w:p w14:paraId="73D6AFCB" w14:textId="77777777" w:rsidR="00ED5583" w:rsidRDefault="00ED5583" w:rsidP="00CE6770">
      <w:pPr>
        <w:pStyle w:val="NormalWeb"/>
        <w:shd w:val="clear" w:color="auto" w:fill="FFFFFF"/>
        <w:spacing w:before="0" w:beforeAutospacing="0" w:after="0" w:afterAutospacing="0"/>
        <w:rPr>
          <w:rFonts w:asciiTheme="minorHAnsi" w:hAnsiTheme="minorHAnsi" w:cstheme="minorHAnsi"/>
          <w:sz w:val="22"/>
          <w:szCs w:val="22"/>
        </w:rPr>
      </w:pPr>
    </w:p>
    <w:p w14:paraId="0E22F969" w14:textId="77777777" w:rsidR="00ED5583" w:rsidRDefault="00ED5583"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Ce que j’appelle aussi les raisonnements « </w:t>
      </w:r>
      <w:r w:rsidRPr="00ED5583">
        <w:rPr>
          <w:rFonts w:asciiTheme="minorHAnsi" w:hAnsiTheme="minorHAnsi" w:cstheme="minorHAnsi"/>
          <w:sz w:val="22"/>
          <w:szCs w:val="22"/>
        </w:rPr>
        <w:t>à la mords-moi-le-nœud</w:t>
      </w:r>
      <w:r>
        <w:rPr>
          <w:rStyle w:val="Appelnotedebasdep"/>
          <w:rFonts w:asciiTheme="minorHAnsi" w:hAnsiTheme="minorHAnsi" w:cstheme="minorHAnsi"/>
          <w:sz w:val="22"/>
          <w:szCs w:val="22"/>
        </w:rPr>
        <w:footnoteReference w:id="25"/>
      </w:r>
      <w:r>
        <w:rPr>
          <w:rFonts w:asciiTheme="minorHAnsi" w:hAnsiTheme="minorHAnsi" w:cstheme="minorHAnsi"/>
          <w:sz w:val="22"/>
          <w:szCs w:val="22"/>
        </w:rPr>
        <w:t> ».</w:t>
      </w:r>
      <w:r w:rsidR="00E64FFC">
        <w:rPr>
          <w:rFonts w:asciiTheme="minorHAnsi" w:hAnsiTheme="minorHAnsi" w:cstheme="minorHAnsi"/>
          <w:sz w:val="22"/>
          <w:szCs w:val="22"/>
        </w:rPr>
        <w:t xml:space="preserve"> </w:t>
      </w:r>
      <w:r>
        <w:rPr>
          <w:rFonts w:asciiTheme="minorHAnsi" w:hAnsiTheme="minorHAnsi" w:cstheme="minorHAnsi"/>
          <w:sz w:val="22"/>
          <w:szCs w:val="22"/>
        </w:rPr>
        <w:t>Quand un gourou</w:t>
      </w:r>
      <w:r w:rsidR="00FD51BA">
        <w:rPr>
          <w:rFonts w:asciiTheme="minorHAnsi" w:hAnsiTheme="minorHAnsi" w:cstheme="minorHAnsi"/>
          <w:sz w:val="22"/>
          <w:szCs w:val="22"/>
        </w:rPr>
        <w:t xml:space="preserve"> ou des</w:t>
      </w:r>
      <w:r>
        <w:rPr>
          <w:rFonts w:asciiTheme="minorHAnsi" w:hAnsiTheme="minorHAnsi" w:cstheme="minorHAnsi"/>
          <w:sz w:val="22"/>
          <w:szCs w:val="22"/>
        </w:rPr>
        <w:t xml:space="preserve"> personne</w:t>
      </w:r>
      <w:r w:rsidR="00FD51BA">
        <w:rPr>
          <w:rFonts w:asciiTheme="minorHAnsi" w:hAnsiTheme="minorHAnsi" w:cstheme="minorHAnsi"/>
          <w:sz w:val="22"/>
          <w:szCs w:val="22"/>
        </w:rPr>
        <w:t>s</w:t>
      </w:r>
      <w:r>
        <w:rPr>
          <w:rFonts w:asciiTheme="minorHAnsi" w:hAnsiTheme="minorHAnsi" w:cstheme="minorHAnsi"/>
          <w:sz w:val="22"/>
          <w:szCs w:val="22"/>
        </w:rPr>
        <w:t xml:space="preserve"> sont obsédés par les règles concernant les </w:t>
      </w:r>
      <w:r w:rsidR="007B5D0F">
        <w:rPr>
          <w:rFonts w:asciiTheme="minorHAnsi" w:hAnsiTheme="minorHAnsi" w:cstheme="minorHAnsi"/>
          <w:sz w:val="22"/>
          <w:szCs w:val="22"/>
        </w:rPr>
        <w:t>ablutions, la façon de déféquer</w:t>
      </w:r>
      <w:r w:rsidR="007B5D0F">
        <w:rPr>
          <w:rStyle w:val="Appelnotedebasdep"/>
          <w:rFonts w:asciiTheme="minorHAnsi" w:hAnsiTheme="minorHAnsi" w:cstheme="minorHAnsi"/>
          <w:sz w:val="22"/>
          <w:szCs w:val="22"/>
        </w:rPr>
        <w:footnoteReference w:id="26"/>
      </w:r>
      <w:r>
        <w:rPr>
          <w:rFonts w:asciiTheme="minorHAnsi" w:hAnsiTheme="minorHAnsi" w:cstheme="minorHAnsi"/>
          <w:sz w:val="22"/>
          <w:szCs w:val="22"/>
        </w:rPr>
        <w:t>,</w:t>
      </w:r>
      <w:r w:rsidR="00F126A3">
        <w:rPr>
          <w:rFonts w:asciiTheme="minorHAnsi" w:hAnsiTheme="minorHAnsi" w:cstheme="minorHAnsi"/>
          <w:sz w:val="22"/>
          <w:szCs w:val="22"/>
        </w:rPr>
        <w:t xml:space="preserve"> par les chiens, surtout s’ils sont noirs (et qu’ils veulent alors </w:t>
      </w:r>
      <w:r w:rsidR="00F126A3">
        <w:rPr>
          <w:rFonts w:asciiTheme="minorHAnsi" w:hAnsiTheme="minorHAnsi" w:cstheme="minorHAnsi"/>
          <w:sz w:val="22"/>
          <w:szCs w:val="22"/>
        </w:rPr>
        <w:lastRenderedPageBreak/>
        <w:t>tuer)</w:t>
      </w:r>
      <w:r w:rsidR="00F126A3">
        <w:rPr>
          <w:rStyle w:val="Appelnotedebasdep"/>
          <w:rFonts w:asciiTheme="minorHAnsi" w:hAnsiTheme="minorHAnsi" w:cstheme="minorHAnsi"/>
          <w:sz w:val="22"/>
          <w:szCs w:val="22"/>
        </w:rPr>
        <w:footnoteReference w:id="27"/>
      </w:r>
      <w:r w:rsidR="00F126A3">
        <w:rPr>
          <w:rFonts w:asciiTheme="minorHAnsi" w:hAnsiTheme="minorHAnsi" w:cstheme="minorHAnsi"/>
          <w:sz w:val="22"/>
          <w:szCs w:val="22"/>
        </w:rPr>
        <w:t>,</w:t>
      </w:r>
      <w:r>
        <w:rPr>
          <w:rFonts w:asciiTheme="minorHAnsi" w:hAnsiTheme="minorHAnsi" w:cstheme="minorHAnsi"/>
          <w:sz w:val="22"/>
          <w:szCs w:val="22"/>
        </w:rPr>
        <w:t xml:space="preserve"> on peut se demander si ces personnes ne souffrent pas de TOC</w:t>
      </w:r>
      <w:r w:rsidR="007B5D0F">
        <w:rPr>
          <w:rFonts w:asciiTheme="minorHAnsi" w:hAnsiTheme="minorHAnsi" w:cstheme="minorHAnsi"/>
          <w:sz w:val="22"/>
          <w:szCs w:val="22"/>
        </w:rPr>
        <w:t xml:space="preserve"> ou de </w:t>
      </w:r>
      <w:r w:rsidR="007B5D0F" w:rsidRPr="007B5D0F">
        <w:rPr>
          <w:rFonts w:asciiTheme="minorHAnsi" w:hAnsiTheme="minorHAnsi" w:cstheme="minorHAnsi"/>
          <w:sz w:val="22"/>
          <w:szCs w:val="22"/>
        </w:rPr>
        <w:t>trouble obsessionnel-compulsif</w:t>
      </w:r>
      <w:r>
        <w:rPr>
          <w:rFonts w:asciiTheme="minorHAnsi" w:hAnsiTheme="minorHAnsi" w:cstheme="minorHAnsi"/>
          <w:sz w:val="22"/>
          <w:szCs w:val="22"/>
        </w:rPr>
        <w:t>.</w:t>
      </w:r>
      <w:r w:rsidR="00470FDE">
        <w:rPr>
          <w:rFonts w:asciiTheme="minorHAnsi" w:hAnsiTheme="minorHAnsi" w:cstheme="minorHAnsi"/>
          <w:sz w:val="22"/>
          <w:szCs w:val="22"/>
        </w:rPr>
        <w:t xml:space="preserve"> Pour ces personnes, je crois que v</w:t>
      </w:r>
      <w:r w:rsidR="00F126A3">
        <w:rPr>
          <w:rFonts w:asciiTheme="minorHAnsi" w:hAnsiTheme="minorHAnsi" w:cstheme="minorHAnsi"/>
          <w:sz w:val="22"/>
          <w:szCs w:val="22"/>
        </w:rPr>
        <w:t xml:space="preserve">ouloir tout contrôler </w:t>
      </w:r>
      <w:r w:rsidR="00470FDE">
        <w:rPr>
          <w:rFonts w:asciiTheme="minorHAnsi" w:hAnsiTheme="minorHAnsi" w:cstheme="minorHAnsi"/>
          <w:sz w:val="22"/>
          <w:szCs w:val="22"/>
        </w:rPr>
        <w:t xml:space="preserve">leur </w:t>
      </w:r>
      <w:r w:rsidR="00F126A3">
        <w:rPr>
          <w:rFonts w:asciiTheme="minorHAnsi" w:hAnsiTheme="minorHAnsi" w:cstheme="minorHAnsi"/>
          <w:sz w:val="22"/>
          <w:szCs w:val="22"/>
        </w:rPr>
        <w:t>donne l’impression de tout maîtriser</w:t>
      </w:r>
      <w:r w:rsidR="00FD51BA">
        <w:rPr>
          <w:rFonts w:asciiTheme="minorHAnsi" w:hAnsiTheme="minorHAnsi" w:cstheme="minorHAnsi"/>
          <w:sz w:val="22"/>
          <w:szCs w:val="22"/>
        </w:rPr>
        <w:t xml:space="preserve"> dans leur vie</w:t>
      </w:r>
      <w:r w:rsidR="00F126A3">
        <w:rPr>
          <w:rFonts w:asciiTheme="minorHAnsi" w:hAnsiTheme="minorHAnsi" w:cstheme="minorHAnsi"/>
          <w:sz w:val="22"/>
          <w:szCs w:val="22"/>
        </w:rPr>
        <w:t xml:space="preserve">. Cela peut être </w:t>
      </w:r>
      <w:r w:rsidR="00470FDE">
        <w:rPr>
          <w:rFonts w:asciiTheme="minorHAnsi" w:hAnsiTheme="minorHAnsi" w:cstheme="minorHAnsi"/>
          <w:sz w:val="22"/>
          <w:szCs w:val="22"/>
        </w:rPr>
        <w:t>aussi</w:t>
      </w:r>
      <w:r w:rsidR="007E78CA">
        <w:rPr>
          <w:rFonts w:asciiTheme="minorHAnsi" w:hAnsiTheme="minorHAnsi" w:cstheme="minorHAnsi"/>
          <w:sz w:val="22"/>
          <w:szCs w:val="22"/>
        </w:rPr>
        <w:t>, pour eux,</w:t>
      </w:r>
      <w:r w:rsidR="00470FDE">
        <w:rPr>
          <w:rFonts w:asciiTheme="minorHAnsi" w:hAnsiTheme="minorHAnsi" w:cstheme="minorHAnsi"/>
          <w:sz w:val="22"/>
          <w:szCs w:val="22"/>
        </w:rPr>
        <w:t xml:space="preserve"> </w:t>
      </w:r>
      <w:r w:rsidR="007E78CA">
        <w:rPr>
          <w:rFonts w:asciiTheme="minorHAnsi" w:hAnsiTheme="minorHAnsi" w:cstheme="minorHAnsi"/>
          <w:sz w:val="22"/>
          <w:szCs w:val="22"/>
        </w:rPr>
        <w:t>une tentative de maîtriser leur</w:t>
      </w:r>
      <w:r w:rsidR="00F126A3">
        <w:rPr>
          <w:rFonts w:asciiTheme="minorHAnsi" w:hAnsiTheme="minorHAnsi" w:cstheme="minorHAnsi"/>
          <w:sz w:val="22"/>
          <w:szCs w:val="22"/>
        </w:rPr>
        <w:t>s angoisses cachées, refoulées ou non.</w:t>
      </w:r>
    </w:p>
    <w:p w14:paraId="6EC6D721" w14:textId="77777777" w:rsidR="00F126A3" w:rsidRDefault="00470FDE"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Quand une personne juge les personnes et/ou généralise leurs caractères,</w:t>
      </w:r>
      <w:r w:rsidR="007E78CA">
        <w:rPr>
          <w:rFonts w:asciiTheme="minorHAnsi" w:hAnsiTheme="minorHAnsi" w:cstheme="minorHAnsi"/>
          <w:sz w:val="22"/>
          <w:szCs w:val="22"/>
        </w:rPr>
        <w:t xml:space="preserve"> par exemple,</w:t>
      </w:r>
      <w:r>
        <w:rPr>
          <w:rFonts w:asciiTheme="minorHAnsi" w:hAnsiTheme="minorHAnsi" w:cstheme="minorHAnsi"/>
          <w:sz w:val="22"/>
          <w:szCs w:val="22"/>
        </w:rPr>
        <w:t xml:space="preserve"> à l’aspect de leurs chaussettes</w:t>
      </w:r>
      <w:r w:rsidR="007E78CA">
        <w:rPr>
          <w:rFonts w:asciiTheme="minorHAnsi" w:hAnsiTheme="minorHAnsi" w:cstheme="minorHAnsi"/>
          <w:sz w:val="22"/>
          <w:szCs w:val="22"/>
        </w:rPr>
        <w:t xml:space="preserve"> _</w:t>
      </w:r>
      <w:r>
        <w:rPr>
          <w:rFonts w:asciiTheme="minorHAnsi" w:hAnsiTheme="minorHAnsi" w:cstheme="minorHAnsi"/>
          <w:sz w:val="22"/>
          <w:szCs w:val="22"/>
        </w:rPr>
        <w:t xml:space="preserve"> « </w:t>
      </w:r>
      <w:r w:rsidRPr="00470FDE">
        <w:rPr>
          <w:rFonts w:asciiTheme="minorHAnsi" w:hAnsiTheme="minorHAnsi" w:cstheme="minorHAnsi"/>
          <w:i/>
          <w:sz w:val="22"/>
          <w:szCs w:val="22"/>
        </w:rPr>
        <w:t>Je fais de la psychologie masculine à partir des chaussettes et ce depuis toujours, tel le père qui veut rester jeune et met les chaussettes Mickey de son gamin, ou le faux tennisman à 5€ les 10 paires, les chaussettes qui dégoulinent sur les chevilles, le gendarme en retraite etc.</w:t>
      </w:r>
      <w:r>
        <w:rPr>
          <w:rFonts w:asciiTheme="minorHAnsi" w:hAnsiTheme="minorHAnsi" w:cstheme="minorHAnsi"/>
          <w:sz w:val="22"/>
          <w:szCs w:val="22"/>
        </w:rPr>
        <w:t xml:space="preserve"> », </w:t>
      </w:r>
      <w:r w:rsidR="00FD51BA">
        <w:rPr>
          <w:rFonts w:asciiTheme="minorHAnsi" w:hAnsiTheme="minorHAnsi" w:cstheme="minorHAnsi"/>
          <w:sz w:val="22"/>
          <w:szCs w:val="22"/>
        </w:rPr>
        <w:t xml:space="preserve">ou </w:t>
      </w:r>
      <w:r>
        <w:rPr>
          <w:rFonts w:asciiTheme="minorHAnsi" w:hAnsiTheme="minorHAnsi" w:cstheme="minorHAnsi"/>
          <w:sz w:val="22"/>
          <w:szCs w:val="22"/>
        </w:rPr>
        <w:t>quand une personne soutient que telle personne a telles ou telles qualités « </w:t>
      </w:r>
      <w:r w:rsidRPr="00470FDE">
        <w:rPr>
          <w:rFonts w:asciiTheme="minorHAnsi" w:hAnsiTheme="minorHAnsi" w:cstheme="minorHAnsi"/>
          <w:i/>
          <w:sz w:val="22"/>
          <w:szCs w:val="22"/>
        </w:rPr>
        <w:t>parce qu’elle a le nez camus ou bossu, des touffes de poils dans les oreilles et le nez</w:t>
      </w:r>
      <w:r>
        <w:rPr>
          <w:rFonts w:asciiTheme="minorHAnsi" w:hAnsiTheme="minorHAnsi" w:cstheme="minorHAnsi"/>
          <w:sz w:val="22"/>
          <w:szCs w:val="22"/>
        </w:rPr>
        <w:t> »</w:t>
      </w:r>
      <w:r w:rsidR="007E78CA">
        <w:rPr>
          <w:rFonts w:asciiTheme="minorHAnsi" w:hAnsiTheme="minorHAnsi" w:cstheme="minorHAnsi"/>
          <w:sz w:val="22"/>
          <w:szCs w:val="22"/>
        </w:rPr>
        <w:t xml:space="preserve"> _</w:t>
      </w:r>
      <w:r>
        <w:rPr>
          <w:rFonts w:asciiTheme="minorHAnsi" w:hAnsiTheme="minorHAnsi" w:cstheme="minorHAnsi"/>
          <w:sz w:val="22"/>
          <w:szCs w:val="22"/>
        </w:rPr>
        <w:t>, et qu’elle se focalise sur ce genre de raisonnement, l’on peut se demander si elle ne souffre pas de TOC, de névroses</w:t>
      </w:r>
      <w:r w:rsidR="00FD51BA">
        <w:rPr>
          <w:rFonts w:asciiTheme="minorHAnsi" w:hAnsiTheme="minorHAnsi" w:cstheme="minorHAnsi"/>
          <w:sz w:val="22"/>
          <w:szCs w:val="22"/>
        </w:rPr>
        <w:t>, de paranoïa</w:t>
      </w:r>
      <w:r w:rsidR="007E78CA">
        <w:rPr>
          <w:rFonts w:asciiTheme="minorHAnsi" w:hAnsiTheme="minorHAnsi" w:cstheme="minorHAnsi"/>
          <w:sz w:val="22"/>
          <w:szCs w:val="22"/>
        </w:rPr>
        <w:t>, de semi-délire. O</w:t>
      </w:r>
      <w:r w:rsidR="00FD51BA">
        <w:rPr>
          <w:rFonts w:asciiTheme="minorHAnsi" w:hAnsiTheme="minorHAnsi" w:cstheme="minorHAnsi"/>
          <w:sz w:val="22"/>
          <w:szCs w:val="22"/>
        </w:rPr>
        <w:t>u bien</w:t>
      </w:r>
      <w:r w:rsidR="007E78CA">
        <w:rPr>
          <w:rFonts w:asciiTheme="minorHAnsi" w:hAnsiTheme="minorHAnsi" w:cstheme="minorHAnsi"/>
          <w:sz w:val="22"/>
          <w:szCs w:val="22"/>
        </w:rPr>
        <w:t xml:space="preserve"> l’on peut se poser la question de savoir</w:t>
      </w:r>
      <w:r w:rsidR="00FD51BA">
        <w:rPr>
          <w:rFonts w:asciiTheme="minorHAnsi" w:hAnsiTheme="minorHAnsi" w:cstheme="minorHAnsi"/>
          <w:sz w:val="22"/>
          <w:szCs w:val="22"/>
        </w:rPr>
        <w:t xml:space="preserve"> ce raisonnement obsessionnel n’est-il pas le signe d’un trait</w:t>
      </w:r>
      <w:r>
        <w:rPr>
          <w:rFonts w:asciiTheme="minorHAnsi" w:hAnsiTheme="minorHAnsi" w:cstheme="minorHAnsi"/>
          <w:sz w:val="22"/>
          <w:szCs w:val="22"/>
        </w:rPr>
        <w:t xml:space="preserve"> psychopathi</w:t>
      </w:r>
      <w:r w:rsidR="00FD51BA">
        <w:rPr>
          <w:rFonts w:asciiTheme="minorHAnsi" w:hAnsiTheme="minorHAnsi" w:cstheme="minorHAnsi"/>
          <w:sz w:val="22"/>
          <w:szCs w:val="22"/>
        </w:rPr>
        <w:t>que</w:t>
      </w:r>
      <w:r>
        <w:rPr>
          <w:rFonts w:asciiTheme="minorHAnsi" w:hAnsiTheme="minorHAnsi" w:cstheme="minorHAnsi"/>
          <w:sz w:val="22"/>
          <w:szCs w:val="22"/>
        </w:rPr>
        <w:t> (?).</w:t>
      </w:r>
    </w:p>
    <w:p w14:paraId="5D3810B6" w14:textId="77777777" w:rsidR="007E78CA" w:rsidRDefault="007E78CA"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Mais quand ces personnes, sûres d’elles, répètent et soutiennent, à l’envie, à qui veut l’entendre, avec une « assurance infinie », d’une manière définitive, n’acceptant aucune contestation ou critique (imperméables à elles), d’une façon obsessionnelle, un raisonnement, décliné selon tous les arguments possibles, comme par exemple « </w:t>
      </w:r>
      <w:r w:rsidRPr="00D82538">
        <w:rPr>
          <w:rFonts w:asciiTheme="minorHAnsi" w:hAnsiTheme="minorHAnsi" w:cstheme="minorHAnsi"/>
          <w:i/>
          <w:sz w:val="22"/>
          <w:szCs w:val="22"/>
        </w:rPr>
        <w:t>les peuples ont le régime qu’ils méritent</w:t>
      </w:r>
      <w:r>
        <w:rPr>
          <w:rFonts w:asciiTheme="minorHAnsi" w:hAnsiTheme="minorHAnsi" w:cstheme="minorHAnsi"/>
          <w:sz w:val="22"/>
          <w:szCs w:val="22"/>
        </w:rPr>
        <w:t> », alors il existe une forte présomption que ce raisonnement obsessionnel, imperméable à la critique, soit révélateur d’un trait psychopathique ou paranoïaque.</w:t>
      </w:r>
    </w:p>
    <w:p w14:paraId="4AE5FC8B" w14:textId="77777777" w:rsidR="00320B0A" w:rsidRDefault="00320B0A" w:rsidP="00CE6770">
      <w:pPr>
        <w:pStyle w:val="NormalWeb"/>
        <w:shd w:val="clear" w:color="auto" w:fill="FFFFFF"/>
        <w:spacing w:before="0" w:beforeAutospacing="0" w:after="0" w:afterAutospacing="0"/>
        <w:rPr>
          <w:rFonts w:asciiTheme="minorHAnsi" w:hAnsiTheme="minorHAnsi" w:cstheme="minorHAnsi"/>
          <w:sz w:val="22"/>
          <w:szCs w:val="22"/>
        </w:rPr>
      </w:pPr>
    </w:p>
    <w:p w14:paraId="741645F2" w14:textId="77777777" w:rsidR="00320B0A" w:rsidRPr="00320B0A" w:rsidRDefault="00320B0A" w:rsidP="00320B0A">
      <w:pPr>
        <w:pStyle w:val="Titre1"/>
        <w:rPr>
          <w:lang w:val="fr-FR"/>
        </w:rPr>
      </w:pPr>
      <w:bookmarkStart w:id="11" w:name="_Toc42882271"/>
      <w:r w:rsidRPr="00320B0A">
        <w:rPr>
          <w:lang w:val="fr-FR"/>
        </w:rPr>
        <w:t>Mentir tout azimut</w:t>
      </w:r>
      <w:r w:rsidR="00FF4430">
        <w:rPr>
          <w:lang w:val="fr-FR"/>
        </w:rPr>
        <w:t>, de façon jusqu’au-boutiste</w:t>
      </w:r>
      <w:r w:rsidRPr="00320B0A">
        <w:rPr>
          <w:lang w:val="fr-FR"/>
        </w:rPr>
        <w:t xml:space="preserve"> et mentir à soi-même</w:t>
      </w:r>
      <w:bookmarkEnd w:id="11"/>
    </w:p>
    <w:p w14:paraId="158652DF" w14:textId="77777777" w:rsidR="00E464F4" w:rsidRDefault="00E464F4" w:rsidP="00CE6770">
      <w:pPr>
        <w:pStyle w:val="NormalWeb"/>
        <w:shd w:val="clear" w:color="auto" w:fill="FFFFFF"/>
        <w:spacing w:before="0" w:beforeAutospacing="0" w:after="0" w:afterAutospacing="0"/>
        <w:rPr>
          <w:rFonts w:asciiTheme="minorHAnsi" w:hAnsiTheme="minorHAnsi" w:cstheme="minorHAnsi"/>
          <w:sz w:val="22"/>
          <w:szCs w:val="22"/>
        </w:rPr>
      </w:pPr>
    </w:p>
    <w:p w14:paraId="5D25F586" w14:textId="77777777" w:rsidR="00320B0A" w:rsidRDefault="00320B0A"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Ils ont une propension maladive à mentir et à mentir à soi-même.</w:t>
      </w:r>
    </w:p>
    <w:p w14:paraId="1448FE95" w14:textId="77777777" w:rsidR="00320B0A" w:rsidRDefault="00320B0A"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Il n’hésitera pas à tromper, manipuler, trahir sa propre famille ou son propre conjoint.</w:t>
      </w:r>
    </w:p>
    <w:p w14:paraId="4F5B58FE" w14:textId="77777777" w:rsidR="00320B0A" w:rsidRDefault="00320B0A"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Par contre, il est impossible de reconnaître un fait qui ne valoriserait pas son ego. Par exemple, malgré les preuves que le piratage de la boîte mail d’Hillary Clinton l’a aidé à gagner l’élection présidentielle américaine, le président Trump n’admet pas ce fait et préfère se persuader, sans fin, qu’il a gagné uniquement par sa valeur intrinsèque supérieure à Hillary. Il est dans une psychorigidité paranoïaque dès qu’il est confronté à une critique.</w:t>
      </w:r>
    </w:p>
    <w:p w14:paraId="7E71F152" w14:textId="77777777" w:rsidR="00320B0A" w:rsidRDefault="00320B0A"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Confronté à la révélation d’un de ses mensonges, sa logique psychologique peut alors le pousser à s’engager dans une fuite en avant, jusqu’au-boutiste, sans fin, dans le mensonge ou la mythomanie</w:t>
      </w:r>
      <w:r w:rsidR="00A56DAE">
        <w:rPr>
          <w:rFonts w:asciiTheme="minorHAnsi" w:hAnsiTheme="minorHAnsi" w:cstheme="minorHAnsi"/>
          <w:sz w:val="22"/>
          <w:szCs w:val="22"/>
        </w:rPr>
        <w:t xml:space="preserve"> (une mythomanie intentionnelle)</w:t>
      </w:r>
      <w:r>
        <w:rPr>
          <w:rFonts w:asciiTheme="minorHAnsi" w:hAnsiTheme="minorHAnsi" w:cstheme="minorHAnsi"/>
          <w:sz w:val="22"/>
          <w:szCs w:val="22"/>
        </w:rPr>
        <w:t xml:space="preserve">. </w:t>
      </w:r>
    </w:p>
    <w:p w14:paraId="7443C9F3" w14:textId="77777777" w:rsidR="00A56DAE" w:rsidRDefault="00A56DAE"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C’est en cela qu’ils sont effrayants</w:t>
      </w:r>
      <w:r w:rsidR="00EB3CE7">
        <w:rPr>
          <w:rFonts w:asciiTheme="minorHAnsi" w:hAnsiTheme="minorHAnsi" w:cstheme="minorHAnsi"/>
          <w:sz w:val="22"/>
          <w:szCs w:val="22"/>
        </w:rPr>
        <w:t xml:space="preserve"> et souvent très dangereux</w:t>
      </w:r>
      <w:r>
        <w:rPr>
          <w:rFonts w:asciiTheme="minorHAnsi" w:hAnsiTheme="minorHAnsi" w:cstheme="minorHAnsi"/>
          <w:sz w:val="22"/>
          <w:szCs w:val="22"/>
        </w:rPr>
        <w:t>.</w:t>
      </w:r>
    </w:p>
    <w:p w14:paraId="67A77685" w14:textId="77777777" w:rsidR="00E124C9" w:rsidRDefault="00E124C9" w:rsidP="00CE6770">
      <w:pPr>
        <w:pStyle w:val="NormalWeb"/>
        <w:shd w:val="clear" w:color="auto" w:fill="FFFFFF"/>
        <w:spacing w:before="0" w:beforeAutospacing="0" w:after="0" w:afterAutospacing="0"/>
        <w:rPr>
          <w:rFonts w:asciiTheme="minorHAnsi" w:hAnsiTheme="minorHAnsi" w:cstheme="minorHAnsi"/>
          <w:sz w:val="22"/>
          <w:szCs w:val="22"/>
        </w:rPr>
      </w:pPr>
    </w:p>
    <w:p w14:paraId="1E7AC747" w14:textId="77777777" w:rsidR="00E124C9" w:rsidRPr="00E85731" w:rsidRDefault="00E124C9" w:rsidP="00E124C9">
      <w:pPr>
        <w:pStyle w:val="Titre1"/>
        <w:rPr>
          <w:lang w:val="fr-FR"/>
        </w:rPr>
      </w:pPr>
      <w:bookmarkStart w:id="12" w:name="_Toc42882272"/>
      <w:r w:rsidRPr="00E85731">
        <w:rPr>
          <w:lang w:val="fr-FR"/>
        </w:rPr>
        <w:t>Une capacité à manipuler pour mettre sous emprise</w:t>
      </w:r>
      <w:bookmarkEnd w:id="12"/>
    </w:p>
    <w:p w14:paraId="673BA50A" w14:textId="77777777" w:rsidR="00E124C9" w:rsidRDefault="00E124C9" w:rsidP="00CE6770">
      <w:pPr>
        <w:pStyle w:val="NormalWeb"/>
        <w:shd w:val="clear" w:color="auto" w:fill="FFFFFF"/>
        <w:spacing w:before="0" w:beforeAutospacing="0" w:after="0" w:afterAutospacing="0"/>
        <w:rPr>
          <w:rFonts w:asciiTheme="minorHAnsi" w:hAnsiTheme="minorHAnsi" w:cstheme="minorHAnsi"/>
          <w:sz w:val="22"/>
          <w:szCs w:val="22"/>
        </w:rPr>
      </w:pPr>
    </w:p>
    <w:p w14:paraId="76375DF3" w14:textId="77777777" w:rsidR="00E124C9" w:rsidRPr="00E124C9" w:rsidRDefault="00E124C9"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E124C9">
        <w:rPr>
          <w:rFonts w:asciiTheme="minorHAnsi" w:hAnsiTheme="minorHAnsi" w:cstheme="minorHAnsi"/>
          <w:sz w:val="22"/>
          <w:szCs w:val="22"/>
        </w:rPr>
        <w:t>"</w:t>
      </w:r>
      <w:r w:rsidRPr="00E124C9">
        <w:rPr>
          <w:rFonts w:asciiTheme="minorHAnsi" w:hAnsiTheme="minorHAnsi" w:cstheme="minorHAnsi"/>
          <w:i/>
          <w:sz w:val="22"/>
          <w:szCs w:val="22"/>
        </w:rPr>
        <w:t xml:space="preserve">La victime de la manipulation mentale ignore qu'elle est une victime. Les murs de sa prison lui sont invisibles et </w:t>
      </w:r>
      <w:r w:rsidRPr="00E124C9">
        <w:rPr>
          <w:rFonts w:asciiTheme="minorHAnsi" w:hAnsiTheme="minorHAnsi" w:cstheme="minorHAnsi"/>
          <w:b/>
          <w:i/>
          <w:sz w:val="22"/>
          <w:szCs w:val="22"/>
        </w:rPr>
        <w:t>elle se croit libre</w:t>
      </w:r>
      <w:r w:rsidRPr="00E124C9">
        <w:rPr>
          <w:rFonts w:asciiTheme="minorHAnsi" w:hAnsiTheme="minorHAnsi" w:cstheme="minorHAnsi"/>
          <w:sz w:val="22"/>
          <w:szCs w:val="22"/>
        </w:rPr>
        <w:t>."</w:t>
      </w:r>
      <w:r>
        <w:rPr>
          <w:rFonts w:asciiTheme="minorHAnsi" w:hAnsiTheme="minorHAnsi" w:cstheme="minorHAnsi"/>
          <w:sz w:val="22"/>
          <w:szCs w:val="22"/>
        </w:rPr>
        <w:t xml:space="preserve"> (</w:t>
      </w:r>
      <w:r w:rsidRPr="00E124C9">
        <w:rPr>
          <w:rFonts w:asciiTheme="minorHAnsi" w:hAnsiTheme="minorHAnsi" w:cstheme="minorHAnsi"/>
          <w:sz w:val="22"/>
          <w:szCs w:val="22"/>
        </w:rPr>
        <w:t>Aldous Huxley</w:t>
      </w:r>
      <w:r>
        <w:rPr>
          <w:rFonts w:asciiTheme="minorHAnsi" w:hAnsiTheme="minorHAnsi" w:cstheme="minorHAnsi"/>
          <w:sz w:val="22"/>
          <w:szCs w:val="22"/>
        </w:rPr>
        <w:t>).</w:t>
      </w:r>
    </w:p>
    <w:p w14:paraId="451C3401" w14:textId="77777777" w:rsidR="00E124C9" w:rsidRPr="00E124C9" w:rsidRDefault="00E124C9"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6603E699" w14:textId="77777777" w:rsidR="00E124C9" w:rsidRDefault="00E124C9"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E124C9">
        <w:rPr>
          <w:rFonts w:asciiTheme="minorHAnsi" w:hAnsiTheme="minorHAnsi" w:cstheme="minorHAnsi"/>
          <w:sz w:val="22"/>
          <w:szCs w:val="22"/>
        </w:rPr>
        <w:t xml:space="preserve">Pour Denis Duclos, il est compliqué de « </w:t>
      </w:r>
      <w:r w:rsidRPr="00E124C9">
        <w:rPr>
          <w:rFonts w:asciiTheme="minorHAnsi" w:hAnsiTheme="minorHAnsi" w:cstheme="minorHAnsi"/>
          <w:i/>
          <w:sz w:val="22"/>
          <w:szCs w:val="22"/>
        </w:rPr>
        <w:t>séparer le libre choix de l’adepte de l’influence psychique du gourou</w:t>
      </w:r>
      <w:r w:rsidRPr="00E124C9">
        <w:rPr>
          <w:rFonts w:asciiTheme="minorHAnsi" w:hAnsiTheme="minorHAnsi" w:cstheme="minorHAnsi"/>
          <w:sz w:val="22"/>
          <w:szCs w:val="22"/>
        </w:rPr>
        <w:t xml:space="preserve"> »</w:t>
      </w:r>
      <w:r>
        <w:rPr>
          <w:rStyle w:val="Appelnotedebasdep"/>
          <w:rFonts w:asciiTheme="minorHAnsi" w:hAnsiTheme="minorHAnsi" w:cstheme="minorHAnsi"/>
          <w:sz w:val="22"/>
          <w:szCs w:val="22"/>
        </w:rPr>
        <w:footnoteReference w:id="28"/>
      </w:r>
      <w:r w:rsidRPr="00E124C9">
        <w:rPr>
          <w:rFonts w:asciiTheme="minorHAnsi" w:hAnsiTheme="minorHAnsi" w:cstheme="minorHAnsi"/>
          <w:sz w:val="22"/>
          <w:szCs w:val="22"/>
        </w:rPr>
        <w:t>.</w:t>
      </w:r>
    </w:p>
    <w:p w14:paraId="3EB26C6D" w14:textId="77777777" w:rsidR="00E124C9" w:rsidRPr="00E124C9" w:rsidRDefault="00E124C9"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E124C9">
        <w:rPr>
          <w:rFonts w:asciiTheme="minorHAnsi" w:hAnsiTheme="minorHAnsi" w:cstheme="minorHAnsi"/>
          <w:sz w:val="22"/>
          <w:szCs w:val="22"/>
        </w:rPr>
        <w:t>Les méthodes</w:t>
      </w:r>
      <w:r>
        <w:rPr>
          <w:rFonts w:asciiTheme="minorHAnsi" w:hAnsiTheme="minorHAnsi" w:cstheme="minorHAnsi"/>
          <w:sz w:val="22"/>
          <w:szCs w:val="22"/>
        </w:rPr>
        <w:t xml:space="preserve"> (de manipulation mentale</w:t>
      </w:r>
      <w:r>
        <w:rPr>
          <w:rStyle w:val="Appelnotedebasdep"/>
          <w:rFonts w:asciiTheme="minorHAnsi" w:hAnsiTheme="minorHAnsi" w:cstheme="minorHAnsi"/>
          <w:sz w:val="22"/>
          <w:szCs w:val="22"/>
        </w:rPr>
        <w:footnoteReference w:id="29"/>
      </w:r>
      <w:r>
        <w:rPr>
          <w:rFonts w:asciiTheme="minorHAnsi" w:hAnsiTheme="minorHAnsi" w:cstheme="minorHAnsi"/>
          <w:sz w:val="22"/>
          <w:szCs w:val="22"/>
        </w:rPr>
        <w:t>)</w:t>
      </w:r>
      <w:r w:rsidRPr="00E124C9">
        <w:rPr>
          <w:rFonts w:asciiTheme="minorHAnsi" w:hAnsiTheme="minorHAnsi" w:cstheme="minorHAnsi"/>
          <w:sz w:val="22"/>
          <w:szCs w:val="22"/>
        </w:rPr>
        <w:t xml:space="preserve"> utilisées faussent ou orientent la perception de la réalité d'un interlocuteur en usant d'un rapport de séduction, de suggestion, de persuasion, de soumission non volontaire ou consentie.</w:t>
      </w:r>
    </w:p>
    <w:p w14:paraId="5DF65A34" w14:textId="77777777" w:rsidR="00E124C9" w:rsidRPr="00E124C9" w:rsidRDefault="00E124C9"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 </w:t>
      </w:r>
      <w:r w:rsidRPr="00E124C9">
        <w:rPr>
          <w:rFonts w:asciiTheme="minorHAnsi" w:hAnsiTheme="minorHAnsi" w:cstheme="minorHAnsi"/>
          <w:i/>
          <w:sz w:val="22"/>
          <w:szCs w:val="22"/>
        </w:rPr>
        <w:t>Leur caractère est tel qu'il peut permettre à un pouvoir arbitraire de s'exercer</w:t>
      </w:r>
      <w:r>
        <w:rPr>
          <w:rStyle w:val="Appelnotedebasdep"/>
          <w:rFonts w:asciiTheme="minorHAnsi" w:hAnsiTheme="minorHAnsi" w:cstheme="minorHAnsi"/>
          <w:i/>
          <w:sz w:val="22"/>
          <w:szCs w:val="22"/>
        </w:rPr>
        <w:footnoteReference w:id="30"/>
      </w:r>
      <w:r w:rsidRPr="00E124C9">
        <w:rPr>
          <w:rFonts w:asciiTheme="minorHAnsi" w:hAnsiTheme="minorHAnsi" w:cstheme="minorHAnsi"/>
          <w:sz w:val="22"/>
          <w:szCs w:val="22"/>
        </w:rPr>
        <w:t xml:space="preserve"> »</w:t>
      </w:r>
      <w:r>
        <w:rPr>
          <w:rStyle w:val="Appelnotedebasdep"/>
          <w:rFonts w:asciiTheme="minorHAnsi" w:hAnsiTheme="minorHAnsi" w:cstheme="minorHAnsi"/>
          <w:sz w:val="22"/>
          <w:szCs w:val="22"/>
        </w:rPr>
        <w:footnoteReference w:id="31"/>
      </w:r>
      <w:r>
        <w:rPr>
          <w:rFonts w:asciiTheme="minorHAnsi" w:hAnsiTheme="minorHAnsi" w:cstheme="minorHAnsi"/>
          <w:sz w:val="22"/>
          <w:szCs w:val="22"/>
        </w:rPr>
        <w:t>.</w:t>
      </w:r>
    </w:p>
    <w:p w14:paraId="4EEF571B" w14:textId="77777777" w:rsidR="00E124C9" w:rsidRDefault="00E124C9"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Mais s</w:t>
      </w:r>
      <w:r w:rsidRPr="00E124C9">
        <w:rPr>
          <w:rFonts w:asciiTheme="minorHAnsi" w:hAnsiTheme="minorHAnsi" w:cstheme="minorHAnsi"/>
          <w:sz w:val="22"/>
          <w:szCs w:val="22"/>
        </w:rPr>
        <w:t>elon le bureau de l’</w:t>
      </w:r>
      <w:r w:rsidRPr="00F92E58">
        <w:rPr>
          <w:rFonts w:asciiTheme="minorHAnsi" w:hAnsiTheme="minorHAnsi" w:cstheme="minorHAnsi"/>
          <w:i/>
          <w:sz w:val="22"/>
          <w:szCs w:val="22"/>
        </w:rPr>
        <w:t>American Psychological Association</w:t>
      </w:r>
      <w:r w:rsidRPr="00E124C9">
        <w:rPr>
          <w:rFonts w:asciiTheme="minorHAnsi" w:hAnsiTheme="minorHAnsi" w:cstheme="minorHAnsi"/>
          <w:sz w:val="22"/>
          <w:szCs w:val="22"/>
        </w:rPr>
        <w:t>, la théorie de la manipulation mentale « manque de rigueur scientifique et d’approche critique »</w:t>
      </w:r>
      <w:r w:rsidR="00F92E58">
        <w:rPr>
          <w:rFonts w:asciiTheme="minorHAnsi" w:hAnsiTheme="minorHAnsi" w:cstheme="minorHAnsi"/>
          <w:sz w:val="22"/>
          <w:szCs w:val="22"/>
        </w:rPr>
        <w:t>.</w:t>
      </w:r>
    </w:p>
    <w:p w14:paraId="4EED74F5" w14:textId="77777777" w:rsidR="00F92E58" w:rsidRDefault="00F92E58"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La manipulation peut jouer sur des confusions de sens, par exemple faire croire à une personne souffrant de troubles bipolaires</w:t>
      </w:r>
      <w:r>
        <w:rPr>
          <w:rStyle w:val="Appelnotedebasdep"/>
          <w:rFonts w:asciiTheme="minorHAnsi" w:hAnsiTheme="minorHAnsi" w:cstheme="minorHAnsi"/>
          <w:sz w:val="22"/>
          <w:szCs w:val="22"/>
        </w:rPr>
        <w:footnoteReference w:id="32"/>
      </w:r>
      <w:r>
        <w:rPr>
          <w:rFonts w:asciiTheme="minorHAnsi" w:hAnsiTheme="minorHAnsi" w:cstheme="minorHAnsi"/>
          <w:sz w:val="22"/>
          <w:szCs w:val="22"/>
        </w:rPr>
        <w:t>, qu’elle est schizophrène</w:t>
      </w:r>
      <w:r>
        <w:rPr>
          <w:rStyle w:val="Appelnotedebasdep"/>
          <w:rFonts w:asciiTheme="minorHAnsi" w:hAnsiTheme="minorHAnsi" w:cstheme="minorHAnsi"/>
          <w:sz w:val="22"/>
          <w:szCs w:val="22"/>
        </w:rPr>
        <w:footnoteReference w:id="33"/>
      </w:r>
      <w:r>
        <w:rPr>
          <w:rFonts w:asciiTheme="minorHAnsi" w:hAnsiTheme="minorHAnsi" w:cstheme="minorHAnsi"/>
          <w:sz w:val="22"/>
          <w:szCs w:val="22"/>
        </w:rPr>
        <w:t>, pour mieux la faire (ou la pousser à) douter de sa santé mentale.</w:t>
      </w:r>
    </w:p>
    <w:p w14:paraId="06ACC628" w14:textId="77777777" w:rsidR="00F92E58" w:rsidRDefault="00F92E58"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lastRenderedPageBreak/>
        <w:t>Le manipulateur joue à fond sur les illusions, sur les apparences, s’arrangeant ce qu’il affirme soit impossible à vérifier</w:t>
      </w:r>
      <w:r>
        <w:rPr>
          <w:rStyle w:val="Appelnotedebasdep"/>
          <w:rFonts w:asciiTheme="minorHAnsi" w:hAnsiTheme="minorHAnsi" w:cstheme="minorHAnsi"/>
          <w:sz w:val="22"/>
          <w:szCs w:val="22"/>
        </w:rPr>
        <w:footnoteReference w:id="34"/>
      </w:r>
      <w:r>
        <w:rPr>
          <w:rFonts w:asciiTheme="minorHAnsi" w:hAnsiTheme="minorHAnsi" w:cstheme="minorHAnsi"/>
          <w:sz w:val="22"/>
          <w:szCs w:val="22"/>
        </w:rPr>
        <w:t xml:space="preserve">. </w:t>
      </w:r>
    </w:p>
    <w:p w14:paraId="2D3A9645" w14:textId="77777777" w:rsidR="009D4094" w:rsidRDefault="00F92E58"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Il peut utiliser le g</w:t>
      </w:r>
      <w:r w:rsidRPr="00F92E58">
        <w:rPr>
          <w:rFonts w:asciiTheme="minorHAnsi" w:hAnsiTheme="minorHAnsi" w:cstheme="minorHAnsi"/>
          <w:b/>
          <w:sz w:val="22"/>
          <w:szCs w:val="22"/>
        </w:rPr>
        <w:t>aslighting</w:t>
      </w:r>
      <w:r>
        <w:rPr>
          <w:rFonts w:asciiTheme="minorHAnsi" w:hAnsiTheme="minorHAnsi" w:cstheme="minorHAnsi"/>
          <w:sz w:val="22"/>
          <w:szCs w:val="22"/>
        </w:rPr>
        <w:t>, ou gas-lighting,</w:t>
      </w:r>
      <w:r w:rsidRPr="00F92E58">
        <w:rPr>
          <w:rFonts w:asciiTheme="minorHAnsi" w:hAnsiTheme="minorHAnsi" w:cstheme="minorHAnsi"/>
          <w:sz w:val="22"/>
          <w:szCs w:val="22"/>
        </w:rPr>
        <w:t xml:space="preserve"> une forme d'abus mental dans lequel l'information est déformée ou </w:t>
      </w:r>
      <w:r>
        <w:rPr>
          <w:rFonts w:asciiTheme="minorHAnsi" w:hAnsiTheme="minorHAnsi" w:cstheme="minorHAnsi"/>
          <w:sz w:val="22"/>
          <w:szCs w:val="22"/>
        </w:rPr>
        <w:t>« </w:t>
      </w:r>
      <w:r w:rsidRPr="00F92E58">
        <w:rPr>
          <w:rFonts w:asciiTheme="minorHAnsi" w:hAnsiTheme="minorHAnsi" w:cstheme="minorHAnsi"/>
          <w:sz w:val="22"/>
          <w:szCs w:val="22"/>
        </w:rPr>
        <w:t>spinée</w:t>
      </w:r>
      <w:r>
        <w:rPr>
          <w:rFonts w:asciiTheme="minorHAnsi" w:hAnsiTheme="minorHAnsi" w:cstheme="minorHAnsi"/>
          <w:sz w:val="22"/>
          <w:szCs w:val="22"/>
        </w:rPr>
        <w:t> »</w:t>
      </w:r>
      <w:r w:rsidRPr="00F92E58">
        <w:rPr>
          <w:rFonts w:asciiTheme="minorHAnsi" w:hAnsiTheme="minorHAnsi" w:cstheme="minorHAnsi"/>
          <w:sz w:val="22"/>
          <w:szCs w:val="22"/>
        </w:rPr>
        <w:t xml:space="preserve">, omise sélectivement pour favoriser l'abuseur, ou faussée dans le </w:t>
      </w:r>
      <w:r w:rsidRPr="00F92E58">
        <w:rPr>
          <w:rFonts w:asciiTheme="minorHAnsi" w:hAnsiTheme="minorHAnsi" w:cstheme="minorHAnsi"/>
          <w:b/>
          <w:sz w:val="22"/>
          <w:szCs w:val="22"/>
        </w:rPr>
        <w:t>but de faire douter la victime de sa mémoire, de sa perception et de sa santé mentale</w:t>
      </w:r>
      <w:r w:rsidR="009D4094">
        <w:rPr>
          <w:rStyle w:val="Appelnotedebasdep"/>
          <w:rFonts w:asciiTheme="minorHAnsi" w:hAnsiTheme="minorHAnsi" w:cstheme="minorHAnsi"/>
          <w:b/>
          <w:sz w:val="22"/>
          <w:szCs w:val="22"/>
        </w:rPr>
        <w:footnoteReference w:id="35"/>
      </w:r>
      <w:r w:rsidRPr="00F92E58">
        <w:rPr>
          <w:rFonts w:asciiTheme="minorHAnsi" w:hAnsiTheme="minorHAnsi" w:cstheme="minorHAnsi"/>
          <w:sz w:val="22"/>
          <w:szCs w:val="22"/>
        </w:rPr>
        <w:t>.</w:t>
      </w:r>
      <w:r w:rsidR="009D4094">
        <w:rPr>
          <w:rFonts w:asciiTheme="minorHAnsi" w:hAnsiTheme="minorHAnsi" w:cstheme="minorHAnsi"/>
          <w:sz w:val="22"/>
          <w:szCs w:val="22"/>
        </w:rPr>
        <w:t xml:space="preserve"> </w:t>
      </w:r>
    </w:p>
    <w:p w14:paraId="3BA38F36" w14:textId="77777777" w:rsidR="00F92E58" w:rsidRDefault="009D4094"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Ce sont souvent des manipulations d’un très haut niveau intellectuel, non perceptible par les personnes qui n’ont pas la connaissance de telles pratiques.</w:t>
      </w:r>
    </w:p>
    <w:p w14:paraId="0CB9E2A9" w14:textId="77777777" w:rsidR="009D4094" w:rsidRPr="00E124C9" w:rsidRDefault="009D4094"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Il peut manipuler des données sur Internet _ par exemple, dans l’encyclopédie en ligne Wikipedia _, sachant qu’aucun historique de ses modifications ne sera conservé. </w:t>
      </w:r>
    </w:p>
    <w:p w14:paraId="52393147" w14:textId="77777777" w:rsidR="00E124C9" w:rsidRPr="00E124C9" w:rsidRDefault="00E124C9" w:rsidP="00E124C9">
      <w:pPr>
        <w:pStyle w:val="NormalWeb"/>
        <w:shd w:val="clear" w:color="auto" w:fill="FFFFFF"/>
        <w:spacing w:before="0" w:beforeAutospacing="0" w:after="0" w:afterAutospacing="0"/>
        <w:rPr>
          <w:rFonts w:asciiTheme="minorHAnsi" w:hAnsiTheme="minorHAnsi" w:cstheme="minorHAnsi"/>
          <w:sz w:val="22"/>
          <w:szCs w:val="22"/>
        </w:rPr>
      </w:pPr>
    </w:p>
    <w:p w14:paraId="7724605C" w14:textId="77777777" w:rsidR="00320B0A" w:rsidRPr="00320B0A" w:rsidRDefault="00320B0A" w:rsidP="00320B0A">
      <w:pPr>
        <w:pStyle w:val="Titre1"/>
        <w:rPr>
          <w:lang w:val="fr-FR"/>
        </w:rPr>
      </w:pPr>
      <w:bookmarkStart w:id="13" w:name="_Toc42882273"/>
      <w:r w:rsidRPr="00320B0A">
        <w:rPr>
          <w:lang w:val="fr-FR"/>
        </w:rPr>
        <w:t>L’absence de</w:t>
      </w:r>
      <w:r>
        <w:rPr>
          <w:lang w:val="fr-FR"/>
        </w:rPr>
        <w:t xml:space="preserve"> toute</w:t>
      </w:r>
      <w:r w:rsidRPr="00320B0A">
        <w:rPr>
          <w:lang w:val="fr-FR"/>
        </w:rPr>
        <w:t xml:space="preserve"> conscience morale</w:t>
      </w:r>
      <w:bookmarkEnd w:id="13"/>
    </w:p>
    <w:p w14:paraId="49919505" w14:textId="77777777" w:rsidR="00320B0A" w:rsidRDefault="00320B0A"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710EB45C" w14:textId="77777777" w:rsidR="00320B0A" w:rsidRDefault="00320B0A"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Le psychopathe peut avoir fait souffrir, durant toute sa vie, son conjoint, tout en affirmant « 40 ans de bonheur » (avec ce dernier), en ayant pas conscience ou en minimisant le mal qu’il a fait subir, durant ces 40 ans, à son conjoint.</w:t>
      </w:r>
    </w:p>
    <w:p w14:paraId="5C2A1B91" w14:textId="77777777" w:rsidR="00320B0A" w:rsidRDefault="00320B0A"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Il peut être injuste, trahir, sans ressentir une quelconque inquiétude morale. </w:t>
      </w:r>
    </w:p>
    <w:p w14:paraId="5670641D" w14:textId="77777777" w:rsidR="00A56DAE" w:rsidRDefault="00A56DAE"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Ils n’hésiteront pas à détruire une personnalité valable de premier plan, même quelqu’un qui pourrait apporter une grande contribution à l’humanité, tel détruire un Albert Einstein, si cela peut leur permettre de se mettre en avant et d’être admiré, adulé ou craint</w:t>
      </w:r>
      <w:r>
        <w:rPr>
          <w:rStyle w:val="Appelnotedebasdep"/>
          <w:rFonts w:asciiTheme="minorHAnsi" w:hAnsiTheme="minorHAnsi" w:cstheme="minorHAnsi"/>
          <w:sz w:val="22"/>
          <w:szCs w:val="22"/>
        </w:rPr>
        <w:footnoteReference w:id="36"/>
      </w:r>
      <w:r>
        <w:rPr>
          <w:rFonts w:asciiTheme="minorHAnsi" w:hAnsiTheme="minorHAnsi" w:cstheme="minorHAnsi"/>
          <w:sz w:val="22"/>
          <w:szCs w:val="22"/>
        </w:rPr>
        <w:t>.</w:t>
      </w:r>
    </w:p>
    <w:p w14:paraId="30BD8F97" w14:textId="77777777" w:rsidR="00F92E58" w:rsidRDefault="004C5874"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Ils « souffrent » d’une absence totale de préoccupation pour le bien commun ou le bien public (pour les autres êtres humains). </w:t>
      </w:r>
    </w:p>
    <w:p w14:paraId="733A72A3" w14:textId="77777777" w:rsidR="00320B0A" w:rsidRPr="007172C7" w:rsidRDefault="00320B0A" w:rsidP="00CE6770">
      <w:pPr>
        <w:pStyle w:val="NormalWeb"/>
        <w:shd w:val="clear" w:color="auto" w:fill="FFFFFF"/>
        <w:spacing w:before="0" w:beforeAutospacing="0" w:after="0" w:afterAutospacing="0"/>
        <w:rPr>
          <w:rFonts w:asciiTheme="minorHAnsi" w:hAnsiTheme="minorHAnsi" w:cstheme="minorHAnsi"/>
          <w:sz w:val="22"/>
          <w:szCs w:val="22"/>
        </w:rPr>
      </w:pPr>
    </w:p>
    <w:p w14:paraId="244CCECD" w14:textId="77777777" w:rsidR="00CE6770" w:rsidRPr="00BC0A92" w:rsidRDefault="00CE6770" w:rsidP="00E038CD">
      <w:pPr>
        <w:pStyle w:val="Titre1"/>
        <w:rPr>
          <w:lang w:val="fr-FR"/>
        </w:rPr>
      </w:pPr>
      <w:bookmarkStart w:id="14" w:name="_Toc42882274"/>
      <w:r w:rsidRPr="00BC0A92">
        <w:rPr>
          <w:lang w:val="fr-FR"/>
        </w:rPr>
        <w:t>Le cas des gourous</w:t>
      </w:r>
      <w:r w:rsidR="00AD4DC4" w:rsidRPr="00BC0A92">
        <w:rPr>
          <w:lang w:val="fr-FR"/>
        </w:rPr>
        <w:t>, dirigeant de sectes</w:t>
      </w:r>
      <w:bookmarkEnd w:id="14"/>
    </w:p>
    <w:p w14:paraId="31A6646B" w14:textId="77777777" w:rsidR="00CE6770" w:rsidRPr="007172C7" w:rsidRDefault="00CE6770" w:rsidP="00CE6770">
      <w:pPr>
        <w:pStyle w:val="NormalWeb"/>
        <w:shd w:val="clear" w:color="auto" w:fill="FFFFFF"/>
        <w:spacing w:before="0" w:beforeAutospacing="0" w:after="0" w:afterAutospacing="0"/>
        <w:rPr>
          <w:rFonts w:asciiTheme="minorHAnsi" w:hAnsiTheme="minorHAnsi" w:cstheme="minorHAnsi"/>
          <w:sz w:val="22"/>
          <w:szCs w:val="22"/>
        </w:rPr>
      </w:pPr>
    </w:p>
    <w:p w14:paraId="57671D75" w14:textId="77777777" w:rsidR="002827AD" w:rsidRDefault="002827AD"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7172C7">
        <w:rPr>
          <w:rFonts w:asciiTheme="minorHAnsi" w:hAnsiTheme="minorHAnsi" w:cstheme="minorHAnsi"/>
          <w:sz w:val="22"/>
          <w:szCs w:val="22"/>
        </w:rPr>
        <w:t>Enfin, il y a le cas nettement plus rare des gourous _</w:t>
      </w:r>
      <w:r w:rsidR="000F33CD" w:rsidRPr="007172C7">
        <w:rPr>
          <w:rFonts w:asciiTheme="minorHAnsi" w:hAnsiTheme="minorHAnsi" w:cstheme="minorHAnsi"/>
          <w:sz w:val="22"/>
          <w:szCs w:val="22"/>
        </w:rPr>
        <w:t xml:space="preserve"> person</w:t>
      </w:r>
      <w:r w:rsidR="00CE6770" w:rsidRPr="007172C7">
        <w:rPr>
          <w:rFonts w:asciiTheme="minorHAnsi" w:hAnsiTheme="minorHAnsi" w:cstheme="minorHAnsi"/>
          <w:sz w:val="22"/>
          <w:szCs w:val="22"/>
        </w:rPr>
        <w:t>ne</w:t>
      </w:r>
      <w:r w:rsidR="000F33CD" w:rsidRPr="007172C7">
        <w:rPr>
          <w:rFonts w:asciiTheme="minorHAnsi" w:hAnsiTheme="minorHAnsi" w:cstheme="minorHAnsi"/>
          <w:sz w:val="22"/>
          <w:szCs w:val="22"/>
        </w:rPr>
        <w:t>llement,</w:t>
      </w:r>
      <w:r w:rsidRPr="007172C7">
        <w:rPr>
          <w:rFonts w:asciiTheme="minorHAnsi" w:hAnsiTheme="minorHAnsi" w:cstheme="minorHAnsi"/>
          <w:sz w:val="22"/>
          <w:szCs w:val="22"/>
        </w:rPr>
        <w:t xml:space="preserve"> j'en ai rencontré au moins un dans ma vie _, </w:t>
      </w:r>
      <w:r w:rsidR="00130859">
        <w:rPr>
          <w:rFonts w:asciiTheme="minorHAnsi" w:hAnsiTheme="minorHAnsi" w:cstheme="minorHAnsi"/>
          <w:sz w:val="22"/>
          <w:szCs w:val="22"/>
        </w:rPr>
        <w:t xml:space="preserve">la plupart des </w:t>
      </w:r>
      <w:r w:rsidRPr="007172C7">
        <w:rPr>
          <w:rFonts w:asciiTheme="minorHAnsi" w:hAnsiTheme="minorHAnsi" w:cstheme="minorHAnsi"/>
          <w:sz w:val="22"/>
          <w:szCs w:val="22"/>
        </w:rPr>
        <w:t>psychopathie dangereuse</w:t>
      </w:r>
      <w:r w:rsidR="00130859">
        <w:rPr>
          <w:rFonts w:asciiTheme="minorHAnsi" w:hAnsiTheme="minorHAnsi" w:cstheme="minorHAnsi"/>
          <w:sz w:val="22"/>
          <w:szCs w:val="22"/>
        </w:rPr>
        <w:t>.</w:t>
      </w:r>
      <w:r w:rsidRPr="007172C7">
        <w:rPr>
          <w:rFonts w:asciiTheme="minorHAnsi" w:hAnsiTheme="minorHAnsi" w:cstheme="minorHAnsi"/>
          <w:sz w:val="22"/>
          <w:szCs w:val="22"/>
        </w:rPr>
        <w:t xml:space="preserve"> Ces derniers, suite à certaines psychopathologies mentales _ formes de schizophrénies paranoïdes partielles, hallucinations liées à une épilepsie du lobe temporal ... _ et à une enfance </w:t>
      </w:r>
      <w:r w:rsidRPr="007172C7">
        <w:rPr>
          <w:rFonts w:asciiTheme="minorHAnsi" w:hAnsiTheme="minorHAnsi" w:cstheme="minorHAnsi"/>
          <w:sz w:val="22"/>
          <w:szCs w:val="22"/>
        </w:rPr>
        <w:lastRenderedPageBreak/>
        <w:t>dysfonctionnelle (comme, par exemple, dans le cas de Mahomet</w:t>
      </w:r>
      <w:r w:rsidR="00511C87" w:rsidRPr="007172C7">
        <w:rPr>
          <w:rStyle w:val="Appelnotedebasdep"/>
          <w:rFonts w:asciiTheme="minorHAnsi" w:hAnsiTheme="minorHAnsi" w:cstheme="minorHAnsi"/>
          <w:sz w:val="22"/>
          <w:szCs w:val="22"/>
        </w:rPr>
        <w:footnoteReference w:id="37"/>
      </w:r>
      <w:r w:rsidRPr="007172C7">
        <w:rPr>
          <w:rFonts w:asciiTheme="minorHAnsi" w:hAnsiTheme="minorHAnsi" w:cstheme="minorHAnsi"/>
          <w:sz w:val="22"/>
          <w:szCs w:val="22"/>
        </w:rPr>
        <w:t xml:space="preserve"> et de Moïse</w:t>
      </w:r>
      <w:r w:rsidR="00CE6770" w:rsidRPr="007172C7">
        <w:rPr>
          <w:rStyle w:val="Appelnotedebasdep"/>
          <w:rFonts w:asciiTheme="minorHAnsi" w:hAnsiTheme="minorHAnsi" w:cstheme="minorHAnsi"/>
          <w:sz w:val="22"/>
          <w:szCs w:val="22"/>
        </w:rPr>
        <w:footnoteReference w:id="38"/>
      </w:r>
      <w:r w:rsidRPr="007172C7">
        <w:rPr>
          <w:rFonts w:asciiTheme="minorHAnsi" w:hAnsiTheme="minorHAnsi" w:cstheme="minorHAnsi"/>
          <w:sz w:val="22"/>
          <w:szCs w:val="22"/>
        </w:rPr>
        <w:t>), sont enfermés dans la convictions absolue et délirante de recevoir des messages de Dieu, d'être missionnés par Dieu, et donc d'avoir la caution et la justification de Dieu pour tous les actes qu'ils commettront _ y compris pour les meurtres et génocides qu'ils commanditeront. Ils sont souvent trompeurs, mélangeant sincérité et mensonge, et entrainent dans leurs convictions délirantes tous le</w:t>
      </w:r>
      <w:r w:rsidR="005E6609" w:rsidRPr="007172C7">
        <w:rPr>
          <w:rFonts w:asciiTheme="minorHAnsi" w:hAnsiTheme="minorHAnsi" w:cstheme="minorHAnsi"/>
          <w:sz w:val="22"/>
          <w:szCs w:val="22"/>
        </w:rPr>
        <w:t>ur</w:t>
      </w:r>
      <w:r w:rsidRPr="007172C7">
        <w:rPr>
          <w:rFonts w:asciiTheme="minorHAnsi" w:hAnsiTheme="minorHAnsi" w:cstheme="minorHAnsi"/>
          <w:sz w:val="22"/>
          <w:szCs w:val="22"/>
        </w:rPr>
        <w:t>s disciples.</w:t>
      </w:r>
    </w:p>
    <w:p w14:paraId="29E20160" w14:textId="77777777" w:rsidR="00130859" w:rsidRDefault="00130859"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5E5B7A9E" w14:textId="77777777" w:rsidR="00ED76D1" w:rsidRDefault="00ED76D1"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Une personne qui a souffert d’une timidité paralysante, d’un manque de confiance, d’assurance maladive,  d’une peur généralisée _ qui semble inguérissable _ ou/et d’autres maladies psychiatriques graves, et qui soudainement, au hasard des circonstance, acquière soudainement une très grande assurance, peut alors se convaincre d’être une personne exceptionnelle bénie des Dieu, surtout quand cette personne souffrait de maux psychotiques, accompagnés de délires, visions mystiques, divines.</w:t>
      </w:r>
    </w:p>
    <w:p w14:paraId="767BE8D2" w14:textId="77777777" w:rsidR="000C13BB" w:rsidRDefault="000C13BB"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0A9FAFF0" w14:textId="77777777" w:rsidR="000C13BB" w:rsidRDefault="000C13BB"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Voici ce qu’</w:t>
      </w:r>
      <w:r w:rsidR="00861093">
        <w:rPr>
          <w:rFonts w:asciiTheme="minorHAnsi" w:hAnsiTheme="minorHAnsi" w:cstheme="minorHAnsi"/>
          <w:sz w:val="22"/>
          <w:szCs w:val="22"/>
        </w:rPr>
        <w:t>indique</w:t>
      </w:r>
      <w:r>
        <w:rPr>
          <w:rFonts w:asciiTheme="minorHAnsi" w:hAnsiTheme="minorHAnsi" w:cstheme="minorHAnsi"/>
          <w:sz w:val="22"/>
          <w:szCs w:val="22"/>
        </w:rPr>
        <w:t xml:space="preserve"> </w:t>
      </w:r>
      <w:r w:rsidR="00861093">
        <w:rPr>
          <w:rFonts w:asciiTheme="minorHAnsi" w:hAnsiTheme="minorHAnsi" w:cstheme="minorHAnsi"/>
          <w:sz w:val="22"/>
          <w:szCs w:val="22"/>
        </w:rPr>
        <w:t>l’</w:t>
      </w:r>
      <w:r>
        <w:rPr>
          <w:rFonts w:asciiTheme="minorHAnsi" w:hAnsiTheme="minorHAnsi" w:cstheme="minorHAnsi"/>
          <w:sz w:val="22"/>
          <w:szCs w:val="22"/>
        </w:rPr>
        <w:t>association antisecte</w:t>
      </w:r>
      <w:r w:rsidR="00861093">
        <w:rPr>
          <w:rFonts w:asciiTheme="minorHAnsi" w:hAnsiTheme="minorHAnsi" w:cstheme="minorHAnsi"/>
          <w:sz w:val="22"/>
          <w:szCs w:val="22"/>
        </w:rPr>
        <w:t>, le CCMM, sur les gourous</w:t>
      </w:r>
      <w:r w:rsidR="00861093">
        <w:rPr>
          <w:rStyle w:val="Appelnotedebasdep"/>
          <w:rFonts w:asciiTheme="minorHAnsi" w:hAnsiTheme="minorHAnsi" w:cstheme="minorHAnsi"/>
          <w:sz w:val="22"/>
          <w:szCs w:val="22"/>
        </w:rPr>
        <w:footnoteReference w:id="39"/>
      </w:r>
      <w:r>
        <w:rPr>
          <w:rFonts w:asciiTheme="minorHAnsi" w:hAnsiTheme="minorHAnsi" w:cstheme="minorHAnsi"/>
          <w:sz w:val="22"/>
          <w:szCs w:val="22"/>
        </w:rPr>
        <w:t> : « </w:t>
      </w:r>
      <w:r w:rsidR="00861093" w:rsidRPr="00861093">
        <w:rPr>
          <w:rFonts w:asciiTheme="minorHAnsi" w:hAnsiTheme="minorHAnsi" w:cstheme="minorHAnsi"/>
          <w:i/>
          <w:sz w:val="22"/>
          <w:szCs w:val="22"/>
        </w:rPr>
        <w:t>Poussés par des délires mystiques ou scientifiques, tous les gourous sont persuadés qu’ils sont investis d’une mission sacrée. Par le biais de visions, de révélations ou de pseudo pouvoirs comme celui de guérison ou de prophétie par exemple, ils se sentent désignés pour mener un groupe d’élus vers une conscience améliorée ou au-delà d’une apocalypse annoncée et déterminée dans le temps</w:t>
      </w:r>
      <w:r>
        <w:rPr>
          <w:rFonts w:asciiTheme="minorHAnsi" w:hAnsiTheme="minorHAnsi" w:cstheme="minorHAnsi"/>
          <w:sz w:val="22"/>
          <w:szCs w:val="22"/>
        </w:rPr>
        <w:t> ».</w:t>
      </w:r>
    </w:p>
    <w:p w14:paraId="2B2D302E" w14:textId="77777777" w:rsidR="000C13BB" w:rsidRDefault="000C13BB"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7F9E0BB4" w14:textId="77777777" w:rsidR="00130859" w:rsidRDefault="00130859"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Voici ce que j’avais écrit sur les gourous, pour une conférence intitulée « les croyances au risque de l’esprit critique » :</w:t>
      </w:r>
    </w:p>
    <w:p w14:paraId="6D340507" w14:textId="77777777" w:rsidR="00130859" w:rsidRDefault="00130859"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7FB1DB7E" w14:textId="77777777" w:rsidR="00130859" w:rsidRPr="00130859" w:rsidRDefault="00130859" w:rsidP="00130859">
      <w:pPr>
        <w:pStyle w:val="NormalWeb"/>
        <w:shd w:val="clear" w:color="auto" w:fill="FFFFFF"/>
        <w:spacing w:before="0" w:beforeAutospacing="0" w:after="0" w:afterAutospacing="0"/>
        <w:jc w:val="both"/>
        <w:rPr>
          <w:rFonts w:asciiTheme="minorHAnsi" w:hAnsiTheme="minorHAnsi" w:cstheme="minorHAnsi"/>
          <w:i/>
          <w:sz w:val="22"/>
          <w:szCs w:val="22"/>
        </w:rPr>
      </w:pPr>
      <w:r>
        <w:rPr>
          <w:rFonts w:asciiTheme="minorHAnsi" w:hAnsiTheme="minorHAnsi" w:cstheme="minorHAnsi"/>
          <w:sz w:val="22"/>
          <w:szCs w:val="22"/>
        </w:rPr>
        <w:t>« </w:t>
      </w:r>
      <w:r w:rsidRPr="00130859">
        <w:rPr>
          <w:rFonts w:asciiTheme="minorHAnsi" w:hAnsiTheme="minorHAnsi" w:cstheme="minorHAnsi"/>
          <w:i/>
          <w:sz w:val="22"/>
          <w:szCs w:val="22"/>
        </w:rPr>
        <w:t>Les gourous sont, en général, naturellement, des génies très imaginatifs, ayant un grand sens politique et de l’opportunisme. A cause de leur éducation, souvent dysfonctionnelle, des aléas de la vie, de certaines psychopathologies _ paranoïa et autres psychoses ou à cause d’hallucinations causées par une épilepsie du lobe temporal, une schizophrénies paranoïdes … _, leur narcissisme et mégalomanie peuvent s’exacerber, parallèlement à la vive conscience ou certitude, en eux, en leur intelligence supérieure ou mission. Une frustration, le sentiment de déclassement social, peuvent induire, chez eux, un besoin insatiable de reconnaissance et de revanche, la recherche du pouvoir, sur les autres, de privilèges, de richesse, voire de sexe …</w:t>
      </w:r>
    </w:p>
    <w:p w14:paraId="653E7E03" w14:textId="77777777" w:rsidR="00130859" w:rsidRPr="00130859" w:rsidRDefault="00130859" w:rsidP="00130859">
      <w:pPr>
        <w:pStyle w:val="NormalWeb"/>
        <w:shd w:val="clear" w:color="auto" w:fill="FFFFFF"/>
        <w:spacing w:before="0" w:beforeAutospacing="0" w:after="0" w:afterAutospacing="0"/>
        <w:jc w:val="both"/>
        <w:rPr>
          <w:rFonts w:asciiTheme="minorHAnsi" w:hAnsiTheme="minorHAnsi" w:cstheme="minorHAnsi"/>
          <w:i/>
          <w:sz w:val="22"/>
          <w:szCs w:val="22"/>
        </w:rPr>
      </w:pPr>
      <w:r w:rsidRPr="00130859">
        <w:rPr>
          <w:rFonts w:asciiTheme="minorHAnsi" w:hAnsiTheme="minorHAnsi" w:cstheme="minorHAnsi"/>
          <w:i/>
          <w:sz w:val="22"/>
          <w:szCs w:val="22"/>
        </w:rPr>
        <w:t xml:space="preserve">Il y a souvent chez eux, un mélange de sincérité (surtout quand ils sont paranoïaques et croient sincèrement être persécuté …) et de mensonge et d’imposture. Beaucoup à force de mythomanie finissent à croire à leur propres mensonges ou imposture. </w:t>
      </w:r>
    </w:p>
    <w:p w14:paraId="29752211" w14:textId="77777777" w:rsidR="00130859" w:rsidRPr="00130859" w:rsidRDefault="00130859" w:rsidP="00130859">
      <w:pPr>
        <w:pStyle w:val="NormalWeb"/>
        <w:shd w:val="clear" w:color="auto" w:fill="FFFFFF"/>
        <w:spacing w:before="0" w:beforeAutospacing="0" w:after="0" w:afterAutospacing="0"/>
        <w:jc w:val="both"/>
        <w:rPr>
          <w:rFonts w:asciiTheme="minorHAnsi" w:hAnsiTheme="minorHAnsi" w:cstheme="minorHAnsi"/>
          <w:i/>
          <w:sz w:val="22"/>
          <w:szCs w:val="22"/>
        </w:rPr>
      </w:pPr>
      <w:r w:rsidRPr="00130859">
        <w:rPr>
          <w:rFonts w:asciiTheme="minorHAnsi" w:hAnsiTheme="minorHAnsi" w:cstheme="minorHAnsi"/>
          <w:i/>
          <w:sz w:val="22"/>
          <w:szCs w:val="22"/>
        </w:rPr>
        <w:t>Pour être admiré, suivi, obéi par ses adeptes, le gourou fait croire (ou croit lui-même) qu’il bénéficie de dons, pouvoirs, charismes, grâces extraordinaires, privilèges divins, dont une communication directe avec Dieu… que ne bénéficierait pas le commun des mortels.</w:t>
      </w:r>
    </w:p>
    <w:p w14:paraId="0DA8AC03" w14:textId="77777777" w:rsidR="00130859" w:rsidRPr="00130859" w:rsidRDefault="00130859" w:rsidP="00130859">
      <w:pPr>
        <w:pStyle w:val="NormalWeb"/>
        <w:shd w:val="clear" w:color="auto" w:fill="FFFFFF"/>
        <w:spacing w:before="0" w:beforeAutospacing="0" w:after="0" w:afterAutospacing="0"/>
        <w:jc w:val="both"/>
        <w:rPr>
          <w:rFonts w:asciiTheme="minorHAnsi" w:hAnsiTheme="minorHAnsi" w:cstheme="minorHAnsi"/>
          <w:i/>
          <w:sz w:val="22"/>
          <w:szCs w:val="22"/>
        </w:rPr>
      </w:pPr>
      <w:r w:rsidRPr="00130859">
        <w:rPr>
          <w:rFonts w:asciiTheme="minorHAnsi" w:hAnsiTheme="minorHAnsi" w:cstheme="minorHAnsi"/>
          <w:i/>
          <w:sz w:val="22"/>
          <w:szCs w:val="22"/>
        </w:rPr>
        <w:t xml:space="preserve">Il crée une structure, la secte, permettant d’enfermer ses adeptes, de les empêcher d’accéder à des informations critiques, de réfléchir et afin de les avoir à sa merci. </w:t>
      </w:r>
    </w:p>
    <w:p w14:paraId="1ADBADA8" w14:textId="77777777" w:rsidR="00130859" w:rsidRPr="00130859" w:rsidRDefault="00130859" w:rsidP="00130859">
      <w:pPr>
        <w:pStyle w:val="NormalWeb"/>
        <w:shd w:val="clear" w:color="auto" w:fill="FFFFFF"/>
        <w:spacing w:before="0" w:beforeAutospacing="0" w:after="0" w:afterAutospacing="0"/>
        <w:jc w:val="both"/>
        <w:rPr>
          <w:rFonts w:asciiTheme="minorHAnsi" w:hAnsiTheme="minorHAnsi" w:cstheme="minorHAnsi"/>
          <w:i/>
          <w:sz w:val="22"/>
          <w:szCs w:val="22"/>
        </w:rPr>
      </w:pPr>
      <w:r w:rsidRPr="00130859">
        <w:rPr>
          <w:rFonts w:asciiTheme="minorHAnsi" w:hAnsiTheme="minorHAnsi" w:cstheme="minorHAnsi"/>
          <w:i/>
          <w:sz w:val="22"/>
          <w:szCs w:val="22"/>
        </w:rPr>
        <w:t>Par la manipulation, la séduction, une présentation séduisante, la persuasion, la répétition, il renforce son emprise sur eux et arrive à leur faire croire, progressivement à des affirmations aberrantes ou spécieuses, issues de ses impostures ou délires, que tout un chacun n’aurait pu cru habituellement, dans un contexte non sectaire (hors de toute pression, menace …).</w:t>
      </w:r>
    </w:p>
    <w:p w14:paraId="78A1D334" w14:textId="77777777" w:rsidR="00130859" w:rsidRPr="00130859" w:rsidRDefault="00130859" w:rsidP="00130859">
      <w:pPr>
        <w:pStyle w:val="NormalWeb"/>
        <w:shd w:val="clear" w:color="auto" w:fill="FFFFFF"/>
        <w:spacing w:before="0" w:beforeAutospacing="0" w:after="0" w:afterAutospacing="0"/>
        <w:jc w:val="both"/>
        <w:rPr>
          <w:rFonts w:asciiTheme="minorHAnsi" w:hAnsiTheme="minorHAnsi" w:cstheme="minorHAnsi"/>
          <w:i/>
          <w:sz w:val="22"/>
          <w:szCs w:val="22"/>
        </w:rPr>
      </w:pPr>
      <w:r w:rsidRPr="00130859">
        <w:rPr>
          <w:rFonts w:asciiTheme="minorHAnsi" w:hAnsiTheme="minorHAnsi" w:cstheme="minorHAnsi"/>
          <w:i/>
          <w:sz w:val="22"/>
          <w:szCs w:val="22"/>
        </w:rPr>
        <w:lastRenderedPageBreak/>
        <w:t>Les gourous paranoïaques sont en général intolérants, menaçants, dès qu’on ne croit pas eu eux et voient des ennemis dans tous les personnes critiques envers leurs affirmations. Ils sont totalement incapables de se remettre en cause. Ils sont convaincus de la nécessité de mentir pour se défendre (et que leur imposture est justifiée pour la bonne cause, … la leur, en fait).</w:t>
      </w:r>
    </w:p>
    <w:p w14:paraId="73307589" w14:textId="77777777" w:rsidR="00130859" w:rsidRDefault="00130859" w:rsidP="00130859">
      <w:pPr>
        <w:pStyle w:val="NormalWeb"/>
        <w:shd w:val="clear" w:color="auto" w:fill="FFFFFF"/>
        <w:spacing w:before="0" w:beforeAutospacing="0" w:after="0" w:afterAutospacing="0"/>
        <w:jc w:val="both"/>
        <w:rPr>
          <w:rFonts w:asciiTheme="minorHAnsi" w:hAnsiTheme="minorHAnsi" w:cstheme="minorHAnsi"/>
          <w:sz w:val="22"/>
          <w:szCs w:val="22"/>
        </w:rPr>
      </w:pPr>
      <w:r w:rsidRPr="00130859">
        <w:rPr>
          <w:rFonts w:asciiTheme="minorHAnsi" w:hAnsiTheme="minorHAnsi" w:cstheme="minorHAnsi"/>
          <w:i/>
          <w:sz w:val="22"/>
          <w:szCs w:val="22"/>
        </w:rPr>
        <w:t>La structure sectaire et les certitudes apportées par la croyance rassurent l’adepte angoissé et/ou perdu. Certains adeptes trouvent une satisfaction masochiste à se soumettre totalement à un chef charismatique (parfois jusqu’à leur propre annihilation). Dans sa folie, le gourou peut pousser ses adeptes à faire le sacrifice ultime de leur vie, pour la « bonne cause », … en fait, pour lui, sa gloire, afin de renforcer sa puissance et son emprise pour eux</w:t>
      </w:r>
      <w:r w:rsidRPr="00130859">
        <w:rPr>
          <w:rFonts w:asciiTheme="minorHAnsi" w:hAnsiTheme="minorHAnsi" w:cstheme="minorHAnsi"/>
          <w:sz w:val="22"/>
          <w:szCs w:val="22"/>
        </w:rPr>
        <w:t>.</w:t>
      </w:r>
      <w:r>
        <w:rPr>
          <w:rFonts w:asciiTheme="minorHAnsi" w:hAnsiTheme="minorHAnsi" w:cstheme="minorHAnsi"/>
          <w:sz w:val="22"/>
          <w:szCs w:val="22"/>
        </w:rPr>
        <w:t xml:space="preserve"> ». </w:t>
      </w:r>
    </w:p>
    <w:p w14:paraId="251A0E85" w14:textId="77777777" w:rsidR="00130859" w:rsidRDefault="00130859" w:rsidP="00130859">
      <w:pPr>
        <w:pStyle w:val="NormalWeb"/>
        <w:shd w:val="clear" w:color="auto" w:fill="FFFFFF"/>
        <w:spacing w:before="0" w:beforeAutospacing="0" w:after="0" w:afterAutospacing="0"/>
        <w:jc w:val="both"/>
        <w:rPr>
          <w:rFonts w:asciiTheme="minorHAnsi" w:hAnsiTheme="minorHAnsi" w:cstheme="minorHAnsi"/>
          <w:sz w:val="22"/>
          <w:szCs w:val="22"/>
        </w:rPr>
      </w:pPr>
    </w:p>
    <w:p w14:paraId="73ABC0A1" w14:textId="77777777" w:rsidR="00901668" w:rsidRDefault="00901668" w:rsidP="00901668">
      <w:pPr>
        <w:spacing w:after="0" w:line="240" w:lineRule="auto"/>
        <w:jc w:val="both"/>
      </w:pPr>
      <w:r w:rsidRPr="00901668">
        <w:rPr>
          <w:lang w:val="fr-FR"/>
        </w:rPr>
        <w:t xml:space="preserve">Un gourou est le maître d'une secte, se servant de son influence et de manipulations, généralement sur fond de théories religieuses, pour asservir des disciples _ lui devant souvent une obéissance absolue et aveugle _, pour obtenir d’eux du pouvoir / de la puissance, des faveurs financières ou sexuelles. </w:t>
      </w:r>
      <w:r>
        <w:t>En général, le gourou :</w:t>
      </w:r>
    </w:p>
    <w:p w14:paraId="1F09E929" w14:textId="77777777" w:rsidR="00901668" w:rsidRDefault="00901668" w:rsidP="00901668">
      <w:pPr>
        <w:spacing w:after="0" w:line="240" w:lineRule="auto"/>
        <w:jc w:val="both"/>
      </w:pPr>
    </w:p>
    <w:p w14:paraId="5A42895C" w14:textId="77777777" w:rsidR="00901668" w:rsidRPr="00901668" w:rsidRDefault="00901668" w:rsidP="00901668">
      <w:pPr>
        <w:pStyle w:val="Paragraphedeliste"/>
        <w:numPr>
          <w:ilvl w:val="0"/>
          <w:numId w:val="6"/>
        </w:numPr>
        <w:spacing w:after="0" w:line="240" w:lineRule="auto"/>
        <w:ind w:left="426"/>
        <w:jc w:val="both"/>
        <w:rPr>
          <w:lang w:val="fr-FR"/>
        </w:rPr>
      </w:pPr>
      <w:r w:rsidRPr="00901668">
        <w:rPr>
          <w:lang w:val="fr-FR"/>
        </w:rPr>
        <w:t>Souffre d’un trouble de la personnalité narcissique (mégalomanie, quérulence, combativité extrême, soucis permanent de son apparence et de sa position dans le monde ...).</w:t>
      </w:r>
    </w:p>
    <w:p w14:paraId="459C627E" w14:textId="77777777" w:rsidR="00901668" w:rsidRPr="00901668" w:rsidRDefault="00901668" w:rsidP="00901668">
      <w:pPr>
        <w:pStyle w:val="Paragraphedeliste"/>
        <w:numPr>
          <w:ilvl w:val="0"/>
          <w:numId w:val="6"/>
        </w:numPr>
        <w:spacing w:after="0" w:line="240" w:lineRule="auto"/>
        <w:ind w:left="426"/>
        <w:jc w:val="both"/>
        <w:rPr>
          <w:lang w:val="fr-FR"/>
        </w:rPr>
      </w:pPr>
      <w:r w:rsidRPr="00901668">
        <w:rPr>
          <w:lang w:val="fr-FR"/>
        </w:rPr>
        <w:t>Souffre de traits de caractères paranoïaques.</w:t>
      </w:r>
    </w:p>
    <w:p w14:paraId="1B7B4DF9" w14:textId="77777777" w:rsidR="00901668" w:rsidRPr="00901668" w:rsidRDefault="00901668" w:rsidP="00901668">
      <w:pPr>
        <w:pStyle w:val="Paragraphedeliste"/>
        <w:numPr>
          <w:ilvl w:val="0"/>
          <w:numId w:val="6"/>
        </w:numPr>
        <w:spacing w:after="0" w:line="240" w:lineRule="auto"/>
        <w:ind w:left="426"/>
        <w:jc w:val="both"/>
        <w:rPr>
          <w:lang w:val="fr-FR"/>
        </w:rPr>
      </w:pPr>
      <w:r w:rsidRPr="00901668">
        <w:rPr>
          <w:lang w:val="fr-FR"/>
        </w:rPr>
        <w:t>Est un génie très imaginatif et inventif, jusqu’à la mythomanie (comme Joseph Smith, fondateur de la religion mormone, Raël, Jim Jones, Mahomet ...).</w:t>
      </w:r>
    </w:p>
    <w:p w14:paraId="646B06E5" w14:textId="77777777" w:rsidR="00901668" w:rsidRPr="00901668" w:rsidRDefault="00901668" w:rsidP="00901668">
      <w:pPr>
        <w:pStyle w:val="Paragraphedeliste"/>
        <w:numPr>
          <w:ilvl w:val="0"/>
          <w:numId w:val="6"/>
        </w:numPr>
        <w:spacing w:after="0" w:line="240" w:lineRule="auto"/>
        <w:ind w:left="426"/>
        <w:jc w:val="both"/>
        <w:rPr>
          <w:lang w:val="fr-FR"/>
        </w:rPr>
      </w:pPr>
      <w:r w:rsidRPr="00901668">
        <w:rPr>
          <w:lang w:val="fr-FR"/>
        </w:rPr>
        <w:t>Est un génie opportuniste, ayant toujours réponse à tout, sachant sans cesse rebondir, ne se démontant jamais,</w:t>
      </w:r>
    </w:p>
    <w:p w14:paraId="78F47D4B" w14:textId="77777777" w:rsidR="00901668" w:rsidRPr="00901668" w:rsidRDefault="00901668" w:rsidP="00901668">
      <w:pPr>
        <w:pStyle w:val="Paragraphedeliste"/>
        <w:numPr>
          <w:ilvl w:val="0"/>
          <w:numId w:val="6"/>
        </w:numPr>
        <w:spacing w:after="0" w:line="240" w:lineRule="auto"/>
        <w:ind w:left="426"/>
        <w:jc w:val="both"/>
        <w:rPr>
          <w:lang w:val="fr-FR"/>
        </w:rPr>
      </w:pPr>
      <w:r w:rsidRPr="00901668">
        <w:rPr>
          <w:lang w:val="fr-FR"/>
        </w:rPr>
        <w:t>A continuellement un culot monstre et jamais aucune culpabilisation [c’est éventuellement un psychopathe],</w:t>
      </w:r>
    </w:p>
    <w:p w14:paraId="56779AFC" w14:textId="77777777" w:rsidR="00901668" w:rsidRPr="00901668" w:rsidRDefault="00901668" w:rsidP="00901668">
      <w:pPr>
        <w:pStyle w:val="Paragraphedeliste"/>
        <w:numPr>
          <w:ilvl w:val="0"/>
          <w:numId w:val="6"/>
        </w:numPr>
        <w:spacing w:after="0" w:line="240" w:lineRule="auto"/>
        <w:ind w:left="426"/>
        <w:jc w:val="both"/>
        <w:rPr>
          <w:lang w:val="fr-FR"/>
        </w:rPr>
      </w:pPr>
      <w:r w:rsidRPr="00901668">
        <w:rPr>
          <w:lang w:val="fr-FR"/>
        </w:rPr>
        <w:t>Reçoit souvent des « révélations divines » opportunes, bien arrangeantes (comme par hasard), souvent allant dans le sens de ses désirs (comme avec, par exemple, la révélation 132, qui autorisait Joseph Smith à pouvoir prendre plusieurs épouses ([7], pages 80-81) – une façon de légitimer religieusement la polygamie et sa « frénésie sexuelle »).</w:t>
      </w:r>
    </w:p>
    <w:p w14:paraId="45818F63" w14:textId="77777777" w:rsidR="00901668" w:rsidRPr="007172C7" w:rsidRDefault="00901668" w:rsidP="00130859">
      <w:pPr>
        <w:pStyle w:val="NormalWeb"/>
        <w:shd w:val="clear" w:color="auto" w:fill="FFFFFF"/>
        <w:spacing w:before="0" w:beforeAutospacing="0" w:after="0" w:afterAutospacing="0"/>
        <w:jc w:val="both"/>
        <w:rPr>
          <w:rFonts w:asciiTheme="minorHAnsi" w:hAnsiTheme="minorHAnsi" w:cstheme="minorHAnsi"/>
          <w:sz w:val="22"/>
          <w:szCs w:val="22"/>
        </w:rPr>
      </w:pPr>
    </w:p>
    <w:p w14:paraId="16669AA4" w14:textId="77777777" w:rsidR="002827AD" w:rsidRDefault="002827AD"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7172C7">
        <w:rPr>
          <w:rFonts w:asciiTheme="minorHAnsi" w:hAnsiTheme="minorHAnsi" w:cstheme="minorHAnsi"/>
          <w:sz w:val="22"/>
          <w:szCs w:val="22"/>
        </w:rPr>
        <w:t>Trois critères (d'avidité ou d'appât) souvent permettent de repérer les gourous : a) le pouvoir, b) l'argent, c) le sexe.</w:t>
      </w:r>
    </w:p>
    <w:p w14:paraId="7947389A" w14:textId="77777777" w:rsidR="00130859" w:rsidRPr="007172C7" w:rsidRDefault="00130859"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3C536089" w14:textId="77777777" w:rsidR="002827AD" w:rsidRPr="007172C7" w:rsidRDefault="002827AD"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7172C7">
        <w:rPr>
          <w:rFonts w:asciiTheme="minorHAnsi" w:hAnsiTheme="minorHAnsi" w:cstheme="minorHAnsi"/>
          <w:sz w:val="22"/>
          <w:szCs w:val="22"/>
        </w:rPr>
        <w:t>On retrouve, par exemple, ces 3 critères chez Mahomet (a) le pouvoir, sous le trait psychologique de se sentir Prophète de Dieu ou missionné par Dieu (ce qui permet de ressentir le pouvoir absolu). b) l'argent, au travers du 1/5 du butin (</w:t>
      </w:r>
      <w:r w:rsidR="00130859">
        <w:rPr>
          <w:rFonts w:asciiTheme="minorHAnsi" w:hAnsiTheme="minorHAnsi" w:cstheme="minorHAnsi"/>
          <w:sz w:val="22"/>
          <w:szCs w:val="22"/>
        </w:rPr>
        <w:t>ou l</w:t>
      </w:r>
      <w:r w:rsidRPr="007172C7">
        <w:rPr>
          <w:rFonts w:asciiTheme="minorHAnsi" w:hAnsiTheme="minorHAnsi" w:cstheme="minorHAnsi"/>
          <w:sz w:val="22"/>
          <w:szCs w:val="22"/>
        </w:rPr>
        <w:t>e « quint »), le pillage des caravanes et des cités, c) le sexe, au travers ses 19 épouses et concubines. Il a été jusqu'à épouser la fille de 6 ans, d'un de ses compagnons de guerre, Abu Bakr, alors qu'il avait plus de 50 ans, et à épouser la femme de son fils adoptifs _ ce dernier ne pouvant que s'incliner _ et à épouser une femme qu'il venait de capturer, alors que ses troupes venaient de massacrer la famille _ père, frères</w:t>
      </w:r>
      <w:r w:rsidR="001F443B" w:rsidRPr="007172C7">
        <w:rPr>
          <w:rFonts w:asciiTheme="minorHAnsi" w:hAnsiTheme="minorHAnsi" w:cstheme="minorHAnsi"/>
          <w:sz w:val="22"/>
          <w:szCs w:val="22"/>
        </w:rPr>
        <w:t xml:space="preserve"> ... _ de cette jeune femme)</w:t>
      </w:r>
      <w:r w:rsidR="001F443B" w:rsidRPr="007172C7">
        <w:rPr>
          <w:rStyle w:val="Appelnotedebasdep"/>
          <w:rFonts w:asciiTheme="minorHAnsi" w:hAnsiTheme="minorHAnsi" w:cstheme="minorHAnsi"/>
          <w:sz w:val="22"/>
          <w:szCs w:val="22"/>
        </w:rPr>
        <w:footnoteReference w:id="40"/>
      </w:r>
      <w:r w:rsidRPr="007172C7">
        <w:rPr>
          <w:rFonts w:asciiTheme="minorHAnsi" w:hAnsiTheme="minorHAnsi" w:cstheme="minorHAnsi"/>
          <w:sz w:val="22"/>
          <w:szCs w:val="22"/>
        </w:rPr>
        <w:t>.</w:t>
      </w:r>
    </w:p>
    <w:p w14:paraId="65AB3385" w14:textId="77777777" w:rsidR="001E7804" w:rsidRPr="007172C7" w:rsidRDefault="001E7804"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73E467A7" w14:textId="77777777" w:rsidR="002827AD" w:rsidRPr="007172C7" w:rsidRDefault="001F443B"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7172C7">
        <w:rPr>
          <w:rFonts w:asciiTheme="minorHAnsi" w:hAnsiTheme="minorHAnsi" w:cstheme="minorHAnsi"/>
          <w:sz w:val="22"/>
          <w:szCs w:val="22"/>
        </w:rPr>
        <w:t>Heureusement, ceux qui n</w:t>
      </w:r>
      <w:r w:rsidR="002827AD" w:rsidRPr="007172C7">
        <w:rPr>
          <w:rFonts w:asciiTheme="minorHAnsi" w:hAnsiTheme="minorHAnsi" w:cstheme="minorHAnsi"/>
          <w:sz w:val="22"/>
          <w:szCs w:val="22"/>
        </w:rPr>
        <w:t>ous entourent ne sont pas tous des psychopathes, mais ils sont, quand même, plus nombreux que l'on le croit, parce que le plus souvent indétectables.</w:t>
      </w:r>
    </w:p>
    <w:p w14:paraId="1C6978EB" w14:textId="77777777" w:rsidR="00511C87" w:rsidRDefault="00511C87" w:rsidP="00FF4430">
      <w:pPr>
        <w:pStyle w:val="NormalWeb"/>
        <w:shd w:val="clear" w:color="auto" w:fill="FFFFFF"/>
        <w:spacing w:before="0" w:beforeAutospacing="0" w:after="0" w:afterAutospacing="0"/>
        <w:jc w:val="both"/>
        <w:rPr>
          <w:rFonts w:asciiTheme="minorHAnsi" w:hAnsiTheme="minorHAnsi" w:cstheme="minorHAnsi"/>
          <w:color w:val="1D2129"/>
          <w:sz w:val="22"/>
          <w:szCs w:val="22"/>
        </w:rPr>
      </w:pPr>
    </w:p>
    <w:p w14:paraId="15507D9B" w14:textId="77777777" w:rsidR="00E038CD" w:rsidRDefault="00E038CD"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E038CD">
        <w:rPr>
          <w:rFonts w:asciiTheme="minorHAnsi" w:hAnsiTheme="minorHAnsi" w:cstheme="minorHAnsi"/>
          <w:sz w:val="22"/>
          <w:szCs w:val="22"/>
        </w:rPr>
        <w:t xml:space="preserve">Note : Pour moi, </w:t>
      </w:r>
      <w:r>
        <w:rPr>
          <w:rFonts w:asciiTheme="minorHAnsi" w:hAnsiTheme="minorHAnsi" w:cstheme="minorHAnsi"/>
          <w:sz w:val="22"/>
          <w:szCs w:val="22"/>
        </w:rPr>
        <w:t>Mahomet est un gourou, c'est un gourou</w:t>
      </w:r>
      <w:r w:rsidRPr="00E038CD">
        <w:rPr>
          <w:rFonts w:asciiTheme="minorHAnsi" w:hAnsiTheme="minorHAnsi" w:cstheme="minorHAnsi"/>
          <w:sz w:val="22"/>
          <w:szCs w:val="22"/>
        </w:rPr>
        <w:t xml:space="preserve"> qui a réussi à cause</w:t>
      </w:r>
      <w:r w:rsidR="00130859">
        <w:rPr>
          <w:rFonts w:asciiTheme="minorHAnsi" w:hAnsiTheme="minorHAnsi" w:cstheme="minorHAnsi"/>
          <w:sz w:val="22"/>
          <w:szCs w:val="22"/>
        </w:rPr>
        <w:t xml:space="preserve"> de la puissance de génie très imaginateur (un imposteur de génie, paranoïaque) et</w:t>
      </w:r>
      <w:r w:rsidRPr="00E038CD">
        <w:rPr>
          <w:rFonts w:asciiTheme="minorHAnsi" w:hAnsiTheme="minorHAnsi" w:cstheme="minorHAnsi"/>
          <w:sz w:val="22"/>
          <w:szCs w:val="22"/>
        </w:rPr>
        <w:t xml:space="preserve"> de circonstances historiques exceptionnelle,</w:t>
      </w:r>
      <w:r>
        <w:rPr>
          <w:rFonts w:asciiTheme="minorHAnsi" w:hAnsiTheme="minorHAnsi" w:cstheme="minorHAnsi"/>
          <w:sz w:val="22"/>
          <w:szCs w:val="22"/>
        </w:rPr>
        <w:t xml:space="preserve"> dont</w:t>
      </w:r>
      <w:r w:rsidRPr="00E038CD">
        <w:rPr>
          <w:rFonts w:asciiTheme="minorHAnsi" w:hAnsiTheme="minorHAnsi" w:cstheme="minorHAnsi"/>
          <w:sz w:val="22"/>
          <w:szCs w:val="22"/>
        </w:rPr>
        <w:t xml:space="preserve"> le fait que les empires</w:t>
      </w:r>
      <w:r w:rsidR="00ED76D1">
        <w:rPr>
          <w:rFonts w:asciiTheme="minorHAnsi" w:hAnsiTheme="minorHAnsi" w:cstheme="minorHAnsi"/>
          <w:sz w:val="22"/>
          <w:szCs w:val="22"/>
        </w:rPr>
        <w:t xml:space="preserve"> byzantins et perses étaient exsang</w:t>
      </w:r>
      <w:r w:rsidR="00ED76D1" w:rsidRPr="00E038CD">
        <w:rPr>
          <w:rFonts w:asciiTheme="minorHAnsi" w:hAnsiTheme="minorHAnsi" w:cstheme="minorHAnsi"/>
          <w:sz w:val="22"/>
          <w:szCs w:val="22"/>
        </w:rPr>
        <w:t>ues</w:t>
      </w:r>
      <w:r w:rsidRPr="00E038CD">
        <w:rPr>
          <w:rFonts w:asciiTheme="minorHAnsi" w:hAnsiTheme="minorHAnsi" w:cstheme="minorHAnsi"/>
          <w:sz w:val="22"/>
          <w:szCs w:val="22"/>
        </w:rPr>
        <w:t xml:space="preserve"> à cause d'une lo</w:t>
      </w:r>
      <w:r>
        <w:rPr>
          <w:rFonts w:asciiTheme="minorHAnsi" w:hAnsiTheme="minorHAnsi" w:cstheme="minorHAnsi"/>
          <w:sz w:val="22"/>
          <w:szCs w:val="22"/>
        </w:rPr>
        <w:t>ngue guerre de plus de 20 ans. Et quand à l’Egypte, elle était en révolte. L</w:t>
      </w:r>
      <w:r w:rsidRPr="00E038CD">
        <w:rPr>
          <w:rFonts w:asciiTheme="minorHAnsi" w:hAnsiTheme="minorHAnsi" w:cstheme="minorHAnsi"/>
          <w:sz w:val="22"/>
          <w:szCs w:val="22"/>
        </w:rPr>
        <w:t>'islam a</w:t>
      </w:r>
      <w:r>
        <w:rPr>
          <w:rFonts w:asciiTheme="minorHAnsi" w:hAnsiTheme="minorHAnsi" w:cstheme="minorHAnsi"/>
          <w:sz w:val="22"/>
          <w:szCs w:val="22"/>
        </w:rPr>
        <w:t xml:space="preserve"> alors</w:t>
      </w:r>
      <w:r w:rsidRPr="00E038CD">
        <w:rPr>
          <w:rFonts w:asciiTheme="minorHAnsi" w:hAnsiTheme="minorHAnsi" w:cstheme="minorHAnsi"/>
          <w:sz w:val="22"/>
          <w:szCs w:val="22"/>
        </w:rPr>
        <w:t xml:space="preserve"> c</w:t>
      </w:r>
      <w:r>
        <w:rPr>
          <w:rFonts w:asciiTheme="minorHAnsi" w:hAnsiTheme="minorHAnsi" w:cstheme="minorHAnsi"/>
          <w:sz w:val="22"/>
          <w:szCs w:val="22"/>
        </w:rPr>
        <w:t>ue</w:t>
      </w:r>
      <w:r w:rsidRPr="00E038CD">
        <w:rPr>
          <w:rFonts w:asciiTheme="minorHAnsi" w:hAnsiTheme="minorHAnsi" w:cstheme="minorHAnsi"/>
          <w:sz w:val="22"/>
          <w:szCs w:val="22"/>
        </w:rPr>
        <w:t>illi ces deux empires</w:t>
      </w:r>
      <w:r>
        <w:rPr>
          <w:rFonts w:asciiTheme="minorHAnsi" w:hAnsiTheme="minorHAnsi" w:cstheme="minorHAnsi"/>
          <w:sz w:val="22"/>
          <w:szCs w:val="22"/>
        </w:rPr>
        <w:t xml:space="preserve"> et l’Egypte</w:t>
      </w:r>
      <w:r w:rsidRPr="00E038CD">
        <w:rPr>
          <w:rFonts w:asciiTheme="minorHAnsi" w:hAnsiTheme="minorHAnsi" w:cstheme="minorHAnsi"/>
          <w:sz w:val="22"/>
          <w:szCs w:val="22"/>
        </w:rPr>
        <w:t xml:space="preserve"> comme un fruit mur</w:t>
      </w:r>
      <w:r>
        <w:rPr>
          <w:rFonts w:asciiTheme="minorHAnsi" w:hAnsiTheme="minorHAnsi" w:cstheme="minorHAnsi"/>
          <w:sz w:val="22"/>
          <w:szCs w:val="22"/>
        </w:rPr>
        <w:t>, leurs peuples ne voulant plus se battre</w:t>
      </w:r>
      <w:r w:rsidRPr="00E038CD">
        <w:rPr>
          <w:rFonts w:asciiTheme="minorHAnsi" w:hAnsiTheme="minorHAnsi" w:cstheme="minorHAnsi"/>
          <w:sz w:val="22"/>
          <w:szCs w:val="22"/>
        </w:rPr>
        <w:t>.</w:t>
      </w:r>
    </w:p>
    <w:p w14:paraId="4BEF598E" w14:textId="77777777" w:rsidR="00ED76D1" w:rsidRDefault="00ED76D1"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384B89E8" w14:textId="77777777" w:rsidR="00ED76D1" w:rsidRPr="00ED76D1" w:rsidRDefault="00130859"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Certains</w:t>
      </w:r>
      <w:r w:rsidR="00ED76D1">
        <w:rPr>
          <w:rFonts w:asciiTheme="minorHAnsi" w:hAnsiTheme="minorHAnsi" w:cstheme="minorHAnsi"/>
          <w:sz w:val="22"/>
          <w:szCs w:val="22"/>
        </w:rPr>
        <w:t xml:space="preserve"> gourous, du fait de leurs pathologies et déséquilibres psychologiques ou psychiatriques, sont dans la frénésie sexuelle (ils sont souvent polygames) et souvent pédophiles. </w:t>
      </w:r>
      <w:r>
        <w:rPr>
          <w:rFonts w:asciiTheme="minorHAnsi" w:hAnsiTheme="minorHAnsi" w:cstheme="minorHAnsi"/>
          <w:sz w:val="22"/>
          <w:szCs w:val="22"/>
        </w:rPr>
        <w:t>A</w:t>
      </w:r>
      <w:r w:rsidR="00ED76D1" w:rsidRPr="00ED76D1">
        <w:rPr>
          <w:rFonts w:asciiTheme="minorHAnsi" w:hAnsiTheme="minorHAnsi" w:cstheme="minorHAnsi"/>
          <w:sz w:val="22"/>
          <w:szCs w:val="22"/>
        </w:rPr>
        <w:t xml:space="preserve"> l’exemple des gourous comme Jim John, David Koresh, Gilbert Bourdin, Joseph Smith, Moïse David …</w:t>
      </w:r>
    </w:p>
    <w:p w14:paraId="44F663A5" w14:textId="77777777" w:rsidR="00320B0A" w:rsidRDefault="00320B0A" w:rsidP="00CE6770">
      <w:pPr>
        <w:pStyle w:val="NormalWeb"/>
        <w:shd w:val="clear" w:color="auto" w:fill="FFFFFF"/>
        <w:spacing w:before="0" w:beforeAutospacing="0" w:after="0" w:afterAutospacing="0"/>
        <w:rPr>
          <w:rFonts w:asciiTheme="minorHAnsi" w:hAnsiTheme="minorHAnsi" w:cstheme="minorHAnsi"/>
          <w:sz w:val="22"/>
          <w:szCs w:val="22"/>
        </w:rPr>
      </w:pPr>
    </w:p>
    <w:p w14:paraId="3B598D07" w14:textId="77777777" w:rsidR="00130859" w:rsidRDefault="00130859" w:rsidP="00CE6770">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Nous allons maintenant présenter les cas des psychopathes les plus « monstrueux », les plus criminels de leur époque.</w:t>
      </w:r>
    </w:p>
    <w:p w14:paraId="75842872" w14:textId="77777777" w:rsidR="00130859" w:rsidRDefault="00130859" w:rsidP="00CE6770">
      <w:pPr>
        <w:pStyle w:val="NormalWeb"/>
        <w:shd w:val="clear" w:color="auto" w:fill="FFFFFF"/>
        <w:spacing w:before="0" w:beforeAutospacing="0" w:after="0" w:afterAutospacing="0"/>
        <w:rPr>
          <w:rFonts w:asciiTheme="minorHAnsi" w:hAnsiTheme="minorHAnsi" w:cstheme="minorHAnsi"/>
          <w:sz w:val="22"/>
          <w:szCs w:val="22"/>
        </w:rPr>
      </w:pPr>
    </w:p>
    <w:p w14:paraId="6A10949F" w14:textId="77777777" w:rsidR="00130859" w:rsidRDefault="00FE199B" w:rsidP="00FE199B">
      <w:pPr>
        <w:pStyle w:val="NormalWeb"/>
        <w:shd w:val="clear" w:color="auto" w:fill="FFFFFF"/>
        <w:spacing w:before="0" w:beforeAutospacing="0" w:after="0" w:afterAutospacing="0"/>
        <w:jc w:val="both"/>
        <w:rPr>
          <w:rFonts w:asciiTheme="minorHAnsi" w:hAnsiTheme="minorHAnsi" w:cstheme="minorHAnsi"/>
          <w:sz w:val="22"/>
          <w:szCs w:val="22"/>
        </w:rPr>
      </w:pPr>
      <w:r w:rsidRPr="00FE199B">
        <w:rPr>
          <w:rFonts w:asciiTheme="minorHAnsi" w:hAnsiTheme="minorHAnsi" w:cstheme="minorHAnsi"/>
          <w:sz w:val="22"/>
          <w:szCs w:val="22"/>
        </w:rPr>
        <w:lastRenderedPageBreak/>
        <w:t>De leur vivant, ils ont fait instaurer un immense (et délirant) culte autour de leur personnalité, au point que de les critiquer était devenu un blasphème à leur encontre</w:t>
      </w:r>
      <w:r>
        <w:rPr>
          <w:rFonts w:asciiTheme="minorHAnsi" w:hAnsiTheme="minorHAnsi" w:cstheme="minorHAnsi"/>
          <w:sz w:val="22"/>
          <w:szCs w:val="22"/>
        </w:rPr>
        <w:t>, au point de faire assassiner ceux qui le critiquaient ou qui auraient pu témoigner sur eux (sur leurs failles, les faits dont ils avaient à se reprocher).</w:t>
      </w:r>
    </w:p>
    <w:p w14:paraId="192297AB" w14:textId="77777777" w:rsidR="00130859" w:rsidRDefault="00130859" w:rsidP="00CE6770">
      <w:pPr>
        <w:pStyle w:val="NormalWeb"/>
        <w:shd w:val="clear" w:color="auto" w:fill="FFFFFF"/>
        <w:spacing w:before="0" w:beforeAutospacing="0" w:after="0" w:afterAutospacing="0"/>
        <w:rPr>
          <w:rFonts w:asciiTheme="minorHAnsi" w:hAnsiTheme="minorHAnsi" w:cstheme="minorHAnsi"/>
          <w:sz w:val="22"/>
          <w:szCs w:val="22"/>
        </w:rPr>
      </w:pPr>
    </w:p>
    <w:p w14:paraId="5F2130EB" w14:textId="77777777" w:rsidR="009B170D" w:rsidRDefault="009B170D" w:rsidP="009B170D">
      <w:pPr>
        <w:pStyle w:val="Titre1"/>
      </w:pPr>
      <w:bookmarkStart w:id="15" w:name="_Toc42882275"/>
      <w:r w:rsidRPr="00AA2C53">
        <w:t>Hitler</w:t>
      </w:r>
      <w:bookmarkEnd w:id="15"/>
    </w:p>
    <w:p w14:paraId="175E913F" w14:textId="77777777" w:rsidR="009B170D" w:rsidRDefault="009B170D" w:rsidP="009B170D">
      <w:pPr>
        <w:spacing w:after="0" w:line="240" w:lineRule="auto"/>
      </w:pPr>
    </w:p>
    <w:p w14:paraId="21F6EA9E" w14:textId="77777777" w:rsidR="009B170D" w:rsidRPr="009B170D" w:rsidRDefault="009B170D" w:rsidP="009B170D">
      <w:pPr>
        <w:spacing w:after="0" w:line="240" w:lineRule="auto"/>
        <w:jc w:val="both"/>
        <w:rPr>
          <w:lang w:val="fr-FR"/>
        </w:rPr>
      </w:pPr>
      <w:r w:rsidRPr="009B170D">
        <w:rPr>
          <w:lang w:val="fr-FR"/>
        </w:rPr>
        <w:t>Hitler n’a jamais respecté aucun des traités qu’il a signés, comme les accords de Munich et le Pacte Germano-soviétique (alors que l’URSS et Staline s’y étaient scrupuleusement conformé et n’avaient commis aucune faute), la signature du concordat avec l'Église catholique romaine. Hitler n’a souvent pas tenu ses promesses.</w:t>
      </w:r>
    </w:p>
    <w:p w14:paraId="189362E0" w14:textId="77777777" w:rsidR="009B170D" w:rsidRPr="009B170D" w:rsidRDefault="009B170D" w:rsidP="009B170D">
      <w:pPr>
        <w:spacing w:after="0" w:line="240" w:lineRule="auto"/>
        <w:jc w:val="both"/>
        <w:rPr>
          <w:lang w:val="fr-FR"/>
        </w:rPr>
      </w:pPr>
      <w:r w:rsidRPr="009B170D">
        <w:rPr>
          <w:lang w:val="fr-FR"/>
        </w:rPr>
        <w:t>Le 1</w:t>
      </w:r>
      <w:r w:rsidRPr="009B170D">
        <w:rPr>
          <w:vertAlign w:val="superscript"/>
          <w:lang w:val="fr-FR"/>
        </w:rPr>
        <w:t>er</w:t>
      </w:r>
      <w:r w:rsidRPr="009B170D">
        <w:rPr>
          <w:lang w:val="fr-FR"/>
        </w:rPr>
        <w:t xml:space="preserve"> mai 1933, il organise un défilé avec les syndicats, le lendemain, il les fait interdire</w:t>
      </w:r>
      <w:r>
        <w:rPr>
          <w:rStyle w:val="Appelnotedebasdep"/>
        </w:rPr>
        <w:footnoteReference w:id="41"/>
      </w:r>
      <w:r w:rsidRPr="009B170D">
        <w:rPr>
          <w:lang w:val="fr-FR"/>
        </w:rPr>
        <w:t>.</w:t>
      </w:r>
    </w:p>
    <w:p w14:paraId="6944FD0B" w14:textId="77777777" w:rsidR="009B170D" w:rsidRPr="009B170D" w:rsidRDefault="009B170D" w:rsidP="009B170D">
      <w:pPr>
        <w:spacing w:after="0" w:line="240" w:lineRule="auto"/>
        <w:jc w:val="both"/>
        <w:rPr>
          <w:lang w:val="fr-FR"/>
        </w:rPr>
      </w:pPr>
      <w:r w:rsidRPr="009B170D">
        <w:rPr>
          <w:lang w:val="fr-FR"/>
        </w:rPr>
        <w:t xml:space="preserve">Entre 1933 et 1938, il a fait régulièrement des conférences, affirmant qu’il ne veut que la paix, tandis qu’il réarmait l’Allemagne en secret. </w:t>
      </w:r>
    </w:p>
    <w:p w14:paraId="16AC8EC0" w14:textId="77777777" w:rsidR="009B170D" w:rsidRPr="009B170D" w:rsidRDefault="009B170D" w:rsidP="009B170D">
      <w:pPr>
        <w:spacing w:after="0" w:line="240" w:lineRule="auto"/>
        <w:jc w:val="both"/>
        <w:rPr>
          <w:lang w:val="fr-FR"/>
        </w:rPr>
      </w:pPr>
      <w:r w:rsidRPr="009B170D">
        <w:rPr>
          <w:lang w:val="fr-FR"/>
        </w:rPr>
        <w:t>Il a inventé une fausse attaque des polonais contre un émetteur radio Allemand</w:t>
      </w:r>
      <w:r>
        <w:rPr>
          <w:rStyle w:val="Appelnotedebasdep"/>
        </w:rPr>
        <w:footnoteReference w:id="42"/>
      </w:r>
      <w:r w:rsidRPr="009B170D">
        <w:rPr>
          <w:lang w:val="fr-FR"/>
        </w:rPr>
        <w:t xml:space="preserve">, pour justifier son invasion de la Pologne. </w:t>
      </w:r>
    </w:p>
    <w:p w14:paraId="74ED29F9" w14:textId="77777777" w:rsidR="009B170D" w:rsidRPr="009B170D" w:rsidRDefault="009B170D" w:rsidP="009B170D">
      <w:pPr>
        <w:spacing w:after="0" w:line="240" w:lineRule="auto"/>
        <w:jc w:val="both"/>
        <w:rPr>
          <w:lang w:val="fr-FR"/>
        </w:rPr>
      </w:pPr>
      <w:r w:rsidRPr="009B170D">
        <w:rPr>
          <w:lang w:val="fr-FR"/>
        </w:rPr>
        <w:t>Sinon, Hitler a toujours considéré le pacte de non-agression germano-soviétique, du 23 août 1939, comme une manœuvre tactique temporaire. Le 22 juin 194, l'Allemagne nazie lance une attaque-surprise contre l'Union soviétique, sans aucune déclaration de guerre préalable, moins de deux ans après la signature du pacte germano-soviétique.</w:t>
      </w:r>
    </w:p>
    <w:p w14:paraId="49702793" w14:textId="77777777" w:rsidR="009B170D" w:rsidRPr="009B170D" w:rsidRDefault="009B170D" w:rsidP="009B170D">
      <w:pPr>
        <w:spacing w:after="0" w:line="240" w:lineRule="auto"/>
        <w:jc w:val="both"/>
        <w:rPr>
          <w:lang w:val="fr-FR"/>
        </w:rPr>
      </w:pPr>
      <w:r w:rsidRPr="009B170D">
        <w:rPr>
          <w:lang w:val="fr-FR"/>
        </w:rPr>
        <w:t>Lors de la nuit des longs couteaux,  du 29 au 30 juin 1934, Hitler fait assassiner au moins deux cents dirigeants des SA, dont Röhm, le chef des SA, avec lequel il entretenait pourtant des relations amicales, et l'ancien chancelier Kurt von Schleicher (un opposant à Hitler). Officiellement destinée à contrer une tentative de coup d'État de Röhm, inventée de toutes pièces par Heinrich Himmler, Reinhard Heydrich et Hermann Göring, cette purge permet à Hitler de briser définitivement toute velléité d'indépendance de la SA, débarrassant ainsi le mouvement nazi de son aile populiste, qui souhaitait que la révolution politique fût suivie par une révolution sociale.</w:t>
      </w:r>
    </w:p>
    <w:p w14:paraId="6EAAFE74" w14:textId="77777777" w:rsidR="009B170D" w:rsidRPr="009B170D" w:rsidRDefault="009B170D" w:rsidP="009B170D">
      <w:pPr>
        <w:spacing w:after="0" w:line="240" w:lineRule="auto"/>
        <w:jc w:val="both"/>
        <w:rPr>
          <w:lang w:val="fr-FR"/>
        </w:rPr>
      </w:pPr>
      <w:r w:rsidRPr="009B170D">
        <w:rPr>
          <w:lang w:val="fr-FR"/>
        </w:rPr>
        <w:t>La « solution finale de la question juive », a été voulue par Hitler et ensuite mise en œuvre, sur ses instructions, par Göring, Himmler, Heydrich et l'un des collaborateurs de ce dernier, Adolf Eichmann.</w:t>
      </w:r>
    </w:p>
    <w:p w14:paraId="30F08FFE" w14:textId="77777777" w:rsidR="009B170D" w:rsidRPr="009B170D" w:rsidRDefault="009B170D" w:rsidP="009B170D">
      <w:pPr>
        <w:spacing w:after="0" w:line="240" w:lineRule="auto"/>
        <w:jc w:val="both"/>
        <w:rPr>
          <w:lang w:val="fr-FR"/>
        </w:rPr>
      </w:pPr>
    </w:p>
    <w:p w14:paraId="17D0D3D3" w14:textId="77777777" w:rsidR="009B170D" w:rsidRPr="009B170D" w:rsidRDefault="009B170D" w:rsidP="009B170D">
      <w:pPr>
        <w:spacing w:after="0" w:line="240" w:lineRule="auto"/>
        <w:jc w:val="both"/>
        <w:rPr>
          <w:lang w:val="fr-FR"/>
        </w:rPr>
      </w:pPr>
      <w:r w:rsidRPr="009B170D">
        <w:rPr>
          <w:i/>
          <w:lang w:val="fr-FR"/>
        </w:rPr>
        <w:t>Elimination et/ou torture de témoins gênants et opposants</w:t>
      </w:r>
      <w:r w:rsidRPr="009B170D">
        <w:rPr>
          <w:lang w:val="fr-FR"/>
        </w:rPr>
        <w:t> :</w:t>
      </w:r>
    </w:p>
    <w:p w14:paraId="415B033E" w14:textId="77777777" w:rsidR="009B170D" w:rsidRDefault="009B170D" w:rsidP="009B170D">
      <w:pPr>
        <w:spacing w:after="0" w:line="240" w:lineRule="auto"/>
        <w:jc w:val="both"/>
        <w:rPr>
          <w:lang w:val="fr-FR"/>
        </w:rPr>
      </w:pPr>
      <w:r w:rsidRPr="009B170D">
        <w:rPr>
          <w:lang w:val="fr-FR"/>
        </w:rPr>
        <w:t xml:space="preserve">Après la première guerre mondiale, commandant de compagnie dans le 1er régiment d'infanterie bavarois à Munich, chef du service de renseignement, </w:t>
      </w:r>
      <w:r w:rsidRPr="009B170D">
        <w:rPr>
          <w:i/>
          <w:lang w:val="fr-FR"/>
        </w:rPr>
        <w:t>Karl Mayr</w:t>
      </w:r>
      <w:r w:rsidRPr="009B170D">
        <w:rPr>
          <w:lang w:val="fr-FR"/>
        </w:rPr>
        <w:t xml:space="preserve"> recrute Adolf Hitler comme l'agent d'infiltration en juin 1919. En 1921 il devient un partisan du parti nazi. En 1925, il rejoint la SPD. En 1930, il quitte le parti nazi et tente de le combattre avec Ernst Röhm. En 1940, après la bataille de France, il est arrêté à Paris par la Gestapo. Hitler, probablement, </w:t>
      </w:r>
      <w:r w:rsidRPr="009B170D">
        <w:rPr>
          <w:i/>
          <w:lang w:val="fr-FR"/>
        </w:rPr>
        <w:t>le fait assassiné le 9 février 1945, au camp de Buchenwald</w:t>
      </w:r>
      <w:r w:rsidRPr="009B170D">
        <w:rPr>
          <w:lang w:val="fr-FR"/>
        </w:rPr>
        <w:t>.</w:t>
      </w:r>
    </w:p>
    <w:p w14:paraId="5B984733" w14:textId="77777777" w:rsidR="00D55CF7" w:rsidRDefault="00D55CF7" w:rsidP="00D55CF7">
      <w:pPr>
        <w:spacing w:after="0" w:line="240" w:lineRule="auto"/>
        <w:jc w:val="both"/>
        <w:rPr>
          <w:lang w:val="fr-FR"/>
        </w:rPr>
      </w:pPr>
    </w:p>
    <w:p w14:paraId="7BF05C05" w14:textId="77777777" w:rsidR="00D55CF7" w:rsidRPr="00D55CF7" w:rsidRDefault="00D55CF7" w:rsidP="00D55CF7">
      <w:pPr>
        <w:spacing w:after="0" w:line="240" w:lineRule="auto"/>
        <w:jc w:val="both"/>
        <w:rPr>
          <w:lang w:val="fr-FR"/>
        </w:rPr>
      </w:pPr>
      <w:r w:rsidRPr="00D55CF7">
        <w:rPr>
          <w:lang w:val="fr-FR"/>
        </w:rPr>
        <w:t>Hitler, dans sa folie paranoïaque, a fait tuer, voire torturer, un grand nombres d’opposants supposés ou réels : Ernst Röhm (officier, homme politique et chef de groupe paramilitaire allemand nazi, les SA), Xavier de Hauteclocque (journaliste et écrivain français, empoisonné, en 1935, par le régime nazi que ses écrits gênaient), Hans Litten (jeune avocat Juif allemand antinazi, qui s'est opposé à Hitler, mort, en 1938, dans le camp de concentration de Dachau, après avoir subi de nombreuses tortures ...).</w:t>
      </w:r>
    </w:p>
    <w:p w14:paraId="4F072C9E" w14:textId="77777777" w:rsidR="00D55CF7" w:rsidRPr="009B170D" w:rsidRDefault="00D55CF7" w:rsidP="009B170D">
      <w:pPr>
        <w:spacing w:after="0" w:line="240" w:lineRule="auto"/>
        <w:jc w:val="both"/>
        <w:rPr>
          <w:lang w:val="fr-FR"/>
        </w:rPr>
      </w:pPr>
    </w:p>
    <w:p w14:paraId="61478C87" w14:textId="77777777" w:rsidR="009B170D" w:rsidRPr="009B170D" w:rsidRDefault="009B170D" w:rsidP="009B170D">
      <w:pPr>
        <w:spacing w:after="0" w:line="240" w:lineRule="auto"/>
        <w:jc w:val="both"/>
        <w:rPr>
          <w:lang w:val="fr-FR"/>
        </w:rPr>
      </w:pPr>
      <w:r w:rsidRPr="009B170D">
        <w:rPr>
          <w:lang w:val="fr-FR"/>
        </w:rPr>
        <w:t xml:space="preserve">A l'hôpital de Pasewalk, où il est envoyé pour soigner ses blessures, en octobre 1918, Hitler est soignée par le médecin psychiatre </w:t>
      </w:r>
      <w:r w:rsidRPr="009B170D">
        <w:rPr>
          <w:i/>
          <w:lang w:val="fr-FR"/>
        </w:rPr>
        <w:t>Edmund Forster</w:t>
      </w:r>
      <w:r w:rsidRPr="009B170D">
        <w:rPr>
          <w:lang w:val="fr-FR"/>
        </w:rPr>
        <w:t xml:space="preserve">, spécialiste des névroses de guerre, qui diagnostique, chez Hitler, une cécité hystérique. En 1933, suite à l'arrivée des nazis au pouvoir, Forster est accusé de favoritisme envers les médecins juifs. Il est officiellement </w:t>
      </w:r>
      <w:r w:rsidRPr="009B170D">
        <w:rPr>
          <w:lang w:val="fr-FR"/>
        </w:rPr>
        <w:lastRenderedPageBreak/>
        <w:t xml:space="preserve">suspendu de ses fonctions le 31 août de cette même année pour avoir ouvertement critiqué le national-socialisme. </w:t>
      </w:r>
      <w:r w:rsidRPr="009B170D">
        <w:rPr>
          <w:i/>
          <w:lang w:val="fr-FR"/>
        </w:rPr>
        <w:t>Réduit à l’inactivité, il se suicide douze jours plus tard</w:t>
      </w:r>
      <w:r w:rsidRPr="009B170D">
        <w:rPr>
          <w:lang w:val="fr-FR"/>
        </w:rPr>
        <w:t>.</w:t>
      </w:r>
    </w:p>
    <w:p w14:paraId="10E6FCCC" w14:textId="77777777" w:rsidR="009B170D" w:rsidRPr="009B170D" w:rsidRDefault="009B170D" w:rsidP="009B170D">
      <w:pPr>
        <w:spacing w:after="0" w:line="240" w:lineRule="auto"/>
        <w:jc w:val="both"/>
        <w:rPr>
          <w:lang w:val="fr-FR"/>
        </w:rPr>
      </w:pPr>
      <w:r w:rsidRPr="009B170D">
        <w:rPr>
          <w:lang w:val="fr-FR"/>
        </w:rPr>
        <w:t>Tout la propagande nazi le faisait passer pour un saint du nazisme, pauvre, célibataire, uniquement dévoué au peuple allemand, alors qu’en fait, dès 1925, il fraudait le fisc,  en ne déclarant pas les royalties de Mein Kampf, ses biens dont sa Mercedes décapotable, et après, 1933, il était immensément riche (par les royalties qu’il touchait) et qu’il avait une compagne cachée, Eva Braun.</w:t>
      </w:r>
    </w:p>
    <w:p w14:paraId="087CEB37" w14:textId="77777777" w:rsidR="009B170D" w:rsidRPr="009B170D" w:rsidRDefault="009B170D" w:rsidP="009B170D">
      <w:pPr>
        <w:spacing w:after="0" w:line="240" w:lineRule="auto"/>
        <w:jc w:val="both"/>
        <w:rPr>
          <w:lang w:val="fr-FR"/>
        </w:rPr>
      </w:pPr>
    </w:p>
    <w:p w14:paraId="3B584CEF" w14:textId="77777777" w:rsidR="009B170D" w:rsidRPr="009B170D" w:rsidRDefault="009B170D" w:rsidP="009B170D">
      <w:pPr>
        <w:spacing w:after="0" w:line="240" w:lineRule="auto"/>
        <w:jc w:val="both"/>
        <w:rPr>
          <w:lang w:val="fr-FR"/>
        </w:rPr>
      </w:pPr>
      <w:r w:rsidRPr="009B170D">
        <w:rPr>
          <w:i/>
          <w:lang w:val="fr-FR"/>
        </w:rPr>
        <w:t>Thèses hypothétiques</w:t>
      </w:r>
      <w:r w:rsidRPr="009B170D">
        <w:rPr>
          <w:lang w:val="fr-FR"/>
        </w:rPr>
        <w:t> :</w:t>
      </w:r>
    </w:p>
    <w:p w14:paraId="458C5041" w14:textId="77777777" w:rsidR="009B170D" w:rsidRPr="009B170D" w:rsidRDefault="009B170D" w:rsidP="009B170D">
      <w:pPr>
        <w:spacing w:after="0" w:line="240" w:lineRule="auto"/>
        <w:jc w:val="both"/>
        <w:rPr>
          <w:lang w:val="fr-FR"/>
        </w:rPr>
      </w:pPr>
      <w:r w:rsidRPr="009B170D">
        <w:rPr>
          <w:lang w:val="fr-FR"/>
        </w:rPr>
        <w:t xml:space="preserve">En 2001, en se basant à la fois sur les circonstances matérielles de l'incendie et sur des archives de la Gestapo conservées à Moscou et accessibles aux chercheurs depuis 1990, Bahar et Kugel reprennent la thèse selon laquelle le feu a été mis au Reichstag par un groupe de SA agissant sous les ordres directs de Göring, ce que laisse également entendre André François-Poncet dans son livre </w:t>
      </w:r>
      <w:r w:rsidRPr="009B170D">
        <w:rPr>
          <w:i/>
          <w:lang w:val="fr-FR"/>
        </w:rPr>
        <w:t>Souvenirs d'une ambassade à Berlin</w:t>
      </w:r>
      <w:r w:rsidRPr="009B170D">
        <w:rPr>
          <w:lang w:val="fr-FR"/>
        </w:rPr>
        <w:t xml:space="preserve"> (Flammarion, 1946), où il fait allusion à une lettre expédiée à Hindenburg par un certain Kruse, se disant ordonnance de Roehm, dans laquelle il expliquerait que l'incendie avait été perpétré par vingt-trois hommes des SA sous les ordres de Roehm. </w:t>
      </w:r>
    </w:p>
    <w:p w14:paraId="32EFA8E1" w14:textId="77777777" w:rsidR="009B170D" w:rsidRPr="009B170D" w:rsidRDefault="009B170D" w:rsidP="009B170D">
      <w:pPr>
        <w:spacing w:after="0" w:line="240" w:lineRule="auto"/>
        <w:jc w:val="both"/>
        <w:rPr>
          <w:lang w:val="fr-FR"/>
        </w:rPr>
      </w:pPr>
    </w:p>
    <w:p w14:paraId="2F2E7C5B" w14:textId="77777777" w:rsidR="009B170D" w:rsidRPr="009B170D" w:rsidRDefault="009B170D" w:rsidP="009B170D">
      <w:pPr>
        <w:spacing w:after="0" w:line="240" w:lineRule="auto"/>
        <w:jc w:val="both"/>
        <w:rPr>
          <w:i/>
          <w:lang w:val="fr-FR"/>
        </w:rPr>
      </w:pPr>
      <w:r w:rsidRPr="009B170D">
        <w:rPr>
          <w:i/>
          <w:lang w:val="fr-FR"/>
        </w:rPr>
        <w:t>Reinhard Heydrich et Hitler aurait organisé des intoxications de très haut niveau, pour faire croire à Staline que :</w:t>
      </w:r>
    </w:p>
    <w:p w14:paraId="256586E0" w14:textId="77777777" w:rsidR="009B170D" w:rsidRPr="009B170D" w:rsidRDefault="009B170D" w:rsidP="009B170D">
      <w:pPr>
        <w:spacing w:after="0" w:line="240" w:lineRule="auto"/>
        <w:jc w:val="both"/>
        <w:rPr>
          <w:i/>
          <w:lang w:val="fr-FR"/>
        </w:rPr>
      </w:pPr>
      <w:r w:rsidRPr="009B170D">
        <w:rPr>
          <w:i/>
          <w:lang w:val="fr-FR"/>
        </w:rPr>
        <w:t>1) le général Mikhaïl Toukhatchevski et son état-major avait trahi l'URSS en faveur de l'Allemagne, afin d’utiliser la paranoïa de Staline pour le pousser à décapiter son propre état-major</w:t>
      </w:r>
      <w:r w:rsidR="004E61C5">
        <w:rPr>
          <w:rStyle w:val="Appelnotedebasdep"/>
          <w:i/>
          <w:lang w:val="fr-FR"/>
        </w:rPr>
        <w:footnoteReference w:id="43"/>
      </w:r>
      <w:r w:rsidRPr="009B170D">
        <w:rPr>
          <w:i/>
          <w:lang w:val="fr-FR"/>
        </w:rPr>
        <w:t>,</w:t>
      </w:r>
    </w:p>
    <w:p w14:paraId="42F414B8" w14:textId="77777777" w:rsidR="009B170D" w:rsidRPr="009B170D" w:rsidRDefault="009B170D" w:rsidP="009B170D">
      <w:pPr>
        <w:spacing w:after="0" w:line="240" w:lineRule="auto"/>
        <w:jc w:val="both"/>
        <w:rPr>
          <w:i/>
          <w:lang w:val="fr-FR"/>
        </w:rPr>
      </w:pPr>
      <w:r w:rsidRPr="009B170D">
        <w:rPr>
          <w:i/>
          <w:lang w:val="fr-FR"/>
        </w:rPr>
        <w:t>2) le chancelier anglais Chamberlain négociait une paix séparée avec Hitler, dans le dos de Staline, pour faire croire à ce dernier que les occidentaux le trahissait, afin d’obtenir rapidement, de lui, la signature du pacte germano-soviétique</w:t>
      </w:r>
      <w:r w:rsidR="004E61C5">
        <w:rPr>
          <w:rStyle w:val="Appelnotedebasdep"/>
          <w:i/>
          <w:lang w:val="fr-FR"/>
        </w:rPr>
        <w:footnoteReference w:id="44"/>
      </w:r>
      <w:r w:rsidRPr="009B170D">
        <w:rPr>
          <w:i/>
          <w:lang w:val="fr-FR"/>
        </w:rPr>
        <w:t>.</w:t>
      </w:r>
    </w:p>
    <w:p w14:paraId="28CBAC6A" w14:textId="77777777" w:rsidR="009B170D" w:rsidRPr="009B170D" w:rsidRDefault="009B170D" w:rsidP="009B170D">
      <w:pPr>
        <w:spacing w:after="0" w:line="240" w:lineRule="auto"/>
        <w:jc w:val="both"/>
        <w:rPr>
          <w:lang w:val="fr-FR"/>
        </w:rPr>
      </w:pPr>
    </w:p>
    <w:p w14:paraId="28A2229F" w14:textId="77777777" w:rsidR="009B170D" w:rsidRPr="009B170D" w:rsidRDefault="009B170D" w:rsidP="009B170D">
      <w:pPr>
        <w:spacing w:after="0" w:line="240" w:lineRule="auto"/>
        <w:jc w:val="both"/>
        <w:rPr>
          <w:lang w:val="fr-FR"/>
        </w:rPr>
      </w:pPr>
      <w:r w:rsidRPr="009B170D">
        <w:rPr>
          <w:lang w:val="fr-FR"/>
        </w:rPr>
        <w:t>Hitler et les dirigeants du parti nazis se sont constamment conduits comme des bandits cyniques, des pilleurs de l’Europe, sans foi ni loi, légitimant leur ambitions, par la « </w:t>
      </w:r>
      <w:r w:rsidRPr="009B170D">
        <w:rPr>
          <w:i/>
          <w:lang w:val="fr-FR"/>
        </w:rPr>
        <w:t>providence</w:t>
      </w:r>
      <w:r w:rsidRPr="009B170D">
        <w:rPr>
          <w:lang w:val="fr-FR"/>
        </w:rPr>
        <w:t> » et certains délires mystico-religieux</w:t>
      </w:r>
      <w:r>
        <w:rPr>
          <w:rStyle w:val="Appelnotedebasdep"/>
        </w:rPr>
        <w:footnoteReference w:id="45"/>
      </w:r>
      <w:r w:rsidRPr="009B170D">
        <w:rPr>
          <w:lang w:val="fr-FR"/>
        </w:rPr>
        <w:t>.</w:t>
      </w:r>
    </w:p>
    <w:p w14:paraId="6F16E581" w14:textId="77777777" w:rsidR="009B170D" w:rsidRPr="009B170D" w:rsidRDefault="009B170D" w:rsidP="009B170D">
      <w:pPr>
        <w:spacing w:after="0" w:line="240" w:lineRule="auto"/>
        <w:rPr>
          <w:lang w:val="fr-FR"/>
        </w:rPr>
      </w:pPr>
    </w:p>
    <w:p w14:paraId="5C6F8B76" w14:textId="77777777" w:rsidR="009B170D" w:rsidRDefault="009B170D" w:rsidP="009B170D">
      <w:pPr>
        <w:pStyle w:val="Titre1"/>
      </w:pPr>
      <w:bookmarkStart w:id="16" w:name="_Toc42882276"/>
      <w:r>
        <w:t>Staline</w:t>
      </w:r>
      <w:bookmarkEnd w:id="16"/>
    </w:p>
    <w:p w14:paraId="3E46029D" w14:textId="77777777" w:rsidR="009B170D" w:rsidRDefault="009B170D" w:rsidP="009B170D">
      <w:pPr>
        <w:spacing w:after="0" w:line="240" w:lineRule="auto"/>
        <w:jc w:val="both"/>
      </w:pPr>
    </w:p>
    <w:p w14:paraId="1EDF0539" w14:textId="77777777" w:rsidR="009B170D" w:rsidRPr="009B170D" w:rsidRDefault="009B170D" w:rsidP="009B170D">
      <w:pPr>
        <w:spacing w:after="0" w:line="240" w:lineRule="auto"/>
        <w:jc w:val="both"/>
        <w:rPr>
          <w:lang w:val="fr-FR"/>
        </w:rPr>
      </w:pPr>
      <w:r w:rsidRPr="009B170D">
        <w:rPr>
          <w:lang w:val="fr-FR"/>
        </w:rPr>
        <w:t>Staline un génie de l'intrigue souterraine. Il ne cessa de s’allier à des membres du Politburo pour en éliminer d’autres, puis à se retourner contre ses anciens alliés pour les éliminer à leur tour. Par exemple, lors de son ascension au pouvoir en URSS :  Lors de la maladie et de l’aphasie de Lénine, il l’isole et fait le vide autour de lui, pour éviter qu’il nomme son successeur. Après la mort de Lénine, en janvier 1924, Staline s'allie à de Kamenev et de Zinoviev pour empêcher la publication du « testament de Lénine », dans le post-scriptum celui-ci affirmait son hostilité à son égard :</w:t>
      </w:r>
    </w:p>
    <w:p w14:paraId="6CD81A6B" w14:textId="77777777" w:rsidR="009B170D" w:rsidRPr="009B170D" w:rsidRDefault="009B170D" w:rsidP="009B170D">
      <w:pPr>
        <w:spacing w:after="0" w:line="240" w:lineRule="auto"/>
        <w:jc w:val="both"/>
        <w:rPr>
          <w:lang w:val="fr-FR"/>
        </w:rPr>
      </w:pPr>
      <w:r w:rsidRPr="009B170D">
        <w:rPr>
          <w:lang w:val="fr-FR"/>
        </w:rPr>
        <w:t xml:space="preserve">« </w:t>
      </w:r>
      <w:r w:rsidRPr="009B170D">
        <w:rPr>
          <w:i/>
          <w:lang w:val="fr-FR"/>
        </w:rPr>
        <w:t>Staline est trop brutal, et ce défaut parfaitement tolérable dans notre milieu et dans les relations entre nous, communistes, ne l’est pas dans les fonctions de secrétaire général. Je propose donc aux camarades d’étudier un moyen pour démettre Staline de ce poste et pour nommer à sa place une autre personne qui n’aurait en toutes choses sur le camarade Staline qu’un seul avantage, celui d’être plus tolérant, plus loyal, plus poli et plus attentif envers les camarades, d’humeur moins capricieuse, etc.</w:t>
      </w:r>
      <w:r w:rsidRPr="009B170D">
        <w:rPr>
          <w:lang w:val="fr-FR"/>
        </w:rPr>
        <w:t> ».</w:t>
      </w:r>
    </w:p>
    <w:p w14:paraId="397A7C59" w14:textId="77777777" w:rsidR="009B170D" w:rsidRPr="009B170D" w:rsidRDefault="009B170D" w:rsidP="009B170D">
      <w:pPr>
        <w:spacing w:after="0" w:line="240" w:lineRule="auto"/>
        <w:jc w:val="both"/>
        <w:rPr>
          <w:lang w:val="fr-FR"/>
        </w:rPr>
      </w:pPr>
      <w:r w:rsidRPr="009B170D">
        <w:rPr>
          <w:lang w:val="fr-FR"/>
        </w:rPr>
        <w:t>En 1924 au 5e congrès de l'Internationale communiste, Trotski perd son siège au Kominterm au profit de Staline, placer ses fidèles</w:t>
      </w:r>
      <w:r w:rsidR="004E61C5">
        <w:rPr>
          <w:lang w:val="fr-FR"/>
        </w:rPr>
        <w:t>,</w:t>
      </w:r>
      <w:r w:rsidRPr="009B170D">
        <w:rPr>
          <w:lang w:val="fr-FR"/>
        </w:rPr>
        <w:t xml:space="preserve"> aux postes-clé de l'appareil. En 1924-1925, allié de Kamenev et de Zinoviev, Staline évince Trotski du gouvernement.</w:t>
      </w:r>
    </w:p>
    <w:p w14:paraId="2B013761" w14:textId="77777777" w:rsidR="009B170D" w:rsidRPr="009B170D" w:rsidRDefault="009B170D" w:rsidP="009B170D">
      <w:pPr>
        <w:spacing w:after="0" w:line="240" w:lineRule="auto"/>
        <w:jc w:val="both"/>
        <w:rPr>
          <w:lang w:val="fr-FR"/>
        </w:rPr>
      </w:pPr>
      <w:r w:rsidRPr="009B170D">
        <w:rPr>
          <w:lang w:val="fr-FR"/>
        </w:rPr>
        <w:t>En 1926, allié à la droite de Boukharine, il fait écarter du Politburo et du Komintern Trotski, Zinoviev et Kamenev, réconciliés entre-temps.</w:t>
      </w:r>
    </w:p>
    <w:p w14:paraId="68B63DEE" w14:textId="77777777" w:rsidR="009B170D" w:rsidRPr="009B170D" w:rsidRDefault="009B170D" w:rsidP="009B170D">
      <w:pPr>
        <w:spacing w:after="0" w:line="240" w:lineRule="auto"/>
        <w:jc w:val="both"/>
        <w:rPr>
          <w:lang w:val="fr-FR"/>
        </w:rPr>
      </w:pPr>
      <w:r w:rsidRPr="009B170D">
        <w:rPr>
          <w:lang w:val="fr-FR"/>
        </w:rPr>
        <w:t>Ayant battu l'Opposition de gauche, il se retourne en 1928-1929 contre l'opposition de droite de Boukharine et Rykov, chassés respectivement de la tête du Komintern et du gouvernement. En 1929, Staline fait exiler Trotski d'URSS et achève d'installer ses hommes à tous les postes-clés.</w:t>
      </w:r>
    </w:p>
    <w:p w14:paraId="3272CE6B" w14:textId="77777777" w:rsidR="009B170D" w:rsidRPr="009B170D" w:rsidRDefault="009B170D" w:rsidP="009B170D">
      <w:pPr>
        <w:spacing w:after="0" w:line="240" w:lineRule="auto"/>
        <w:jc w:val="both"/>
        <w:rPr>
          <w:lang w:val="fr-FR"/>
        </w:rPr>
      </w:pPr>
      <w:r w:rsidRPr="009B170D">
        <w:rPr>
          <w:lang w:val="fr-FR"/>
        </w:rPr>
        <w:lastRenderedPageBreak/>
        <w:t>En décembre 1934, il fait probablement assassiner Sergueï Kirov, chef du Parti à Léningrad, le plus populaire des dirigeants soviétiques et, élu avec le plus grand nombre de voix au Comité central, constituait dès lors une alternative potentielle au poste de secrétaire général occupé par Staline (le plus mal élu de tous les candidats). Par cette élimination, il éliminait son concurrent le plus plausible et pouvait se servir de la réprobation publique pour monter une campagne de purges dans le Parti et à l'extérieur dans les années suivantes. La grande terreur stalinienne commence le soir même, rendant sans appel les sentences de mort prononcées par les juridictions spéciales du NKVD. Du 19 août 1936 au 23 août 1936 se déroule le procès du « Centre terroriste trotskiste-zinoviéviste ». Lev Kamenev, Grigori Zinoviev et quatorze autres personnalités sont accusés d'être responsable de l'assassinat de Sergueï Kirov en décembre 1934, avec des preuves visiblement truquées. Le 24 août 1936, le verdict est rendu : tous les accusés sont reconnus coupables et condamnés à mort. Ils sont exécutés dans les vingt-quatre heures. Il se débarrasse définitivement de ses anciens rivaux des années 1920, pourtant déjà vaincus politiquement depuis longtemps.</w:t>
      </w:r>
    </w:p>
    <w:p w14:paraId="7965BB7B" w14:textId="77777777" w:rsidR="009B170D" w:rsidRDefault="009B170D" w:rsidP="009B170D">
      <w:pPr>
        <w:spacing w:after="0" w:line="240" w:lineRule="auto"/>
        <w:jc w:val="both"/>
        <w:rPr>
          <w:lang w:val="fr-FR"/>
        </w:rPr>
      </w:pPr>
      <w:r w:rsidRPr="009B170D">
        <w:rPr>
          <w:lang w:val="fr-FR"/>
        </w:rPr>
        <w:t>Staline a aimé Boukharine, qui a été longtemps très proche de lui et de sa famille, et pourtant il l'a torturé, organisé un procès inique contre lui, lui extorquant de faux aveux et le faisant exécuter en 1938.</w:t>
      </w:r>
    </w:p>
    <w:p w14:paraId="4ED64B01" w14:textId="77777777" w:rsidR="0032298F" w:rsidRDefault="0032298F" w:rsidP="0032298F">
      <w:pPr>
        <w:spacing w:after="0" w:line="240" w:lineRule="auto"/>
        <w:jc w:val="both"/>
        <w:rPr>
          <w:lang w:val="fr-FR"/>
        </w:rPr>
      </w:pPr>
      <w:r>
        <w:rPr>
          <w:lang w:val="fr-FR"/>
        </w:rPr>
        <w:t>« </w:t>
      </w:r>
      <w:r w:rsidRPr="001A040D">
        <w:rPr>
          <w:lang w:val="fr-FR"/>
        </w:rPr>
        <w:t>Le 11 mars 1938, les accusés sont tous condamnés à mort : 98 membres du Comité central du Parti communiste, les principaux responsables de la police avec leur chef lagoda, une grande partie de l'état-major de l'Armée rouge et le maréchal Toukhatchevski, et ceux qui ont permis à Staline de prendre le pouvoir, Boukharine, Kamenev, Zinoviev. Boukharine écrit à Staline : "</w:t>
      </w:r>
      <w:r w:rsidRPr="00457CAC">
        <w:rPr>
          <w:i/>
          <w:lang w:val="fr-FR"/>
        </w:rPr>
        <w:t>Koba, à quoi ma mort va-t-elle te servir</w:t>
      </w:r>
      <w:r w:rsidRPr="001A040D">
        <w:rPr>
          <w:lang w:val="fr-FR"/>
        </w:rPr>
        <w:t xml:space="preserve"> ?" Kamenev demande à Staline, qu'il avait sauvé 20 ans plus tôt : "</w:t>
      </w:r>
      <w:r w:rsidRPr="00457CAC">
        <w:rPr>
          <w:i/>
          <w:lang w:val="fr-FR"/>
        </w:rPr>
        <w:t>Sais-tu ce qu'est la reconnaissance</w:t>
      </w:r>
      <w:r w:rsidRPr="001A040D">
        <w:rPr>
          <w:lang w:val="fr-FR"/>
        </w:rPr>
        <w:t xml:space="preserve"> ?" Staline répond : "</w:t>
      </w:r>
      <w:r w:rsidRPr="00457CAC">
        <w:rPr>
          <w:i/>
          <w:lang w:val="fr-FR"/>
        </w:rPr>
        <w:t>Une maladie de chien</w:t>
      </w:r>
      <w:r w:rsidRPr="001A040D">
        <w:rPr>
          <w:lang w:val="fr-FR"/>
        </w:rPr>
        <w:t>." Les condamnés sont tués</w:t>
      </w:r>
      <w:r>
        <w:rPr>
          <w:lang w:val="fr-FR"/>
        </w:rPr>
        <w:t> »</w:t>
      </w:r>
      <w:r>
        <w:rPr>
          <w:rStyle w:val="Appelnotedebasdep"/>
          <w:lang w:val="fr-FR"/>
        </w:rPr>
        <w:footnoteReference w:id="46"/>
      </w:r>
      <w:r>
        <w:rPr>
          <w:lang w:val="fr-FR"/>
        </w:rPr>
        <w:t>.</w:t>
      </w:r>
    </w:p>
    <w:p w14:paraId="0E083FCE" w14:textId="77777777" w:rsidR="0032298F" w:rsidRPr="009B170D" w:rsidRDefault="0032298F" w:rsidP="009B170D">
      <w:pPr>
        <w:spacing w:after="0" w:line="240" w:lineRule="auto"/>
        <w:jc w:val="both"/>
        <w:rPr>
          <w:lang w:val="fr-FR"/>
        </w:rPr>
      </w:pPr>
    </w:p>
    <w:p w14:paraId="6D847E87" w14:textId="77777777" w:rsidR="009B170D" w:rsidRPr="009B170D" w:rsidRDefault="009B170D" w:rsidP="009B170D">
      <w:pPr>
        <w:spacing w:after="0" w:line="240" w:lineRule="auto"/>
        <w:jc w:val="both"/>
        <w:rPr>
          <w:lang w:val="fr-FR"/>
        </w:rPr>
      </w:pPr>
      <w:r w:rsidRPr="009B170D">
        <w:rPr>
          <w:lang w:val="fr-FR"/>
        </w:rPr>
        <w:t xml:space="preserve">Staline ne faisait pas que condamner à mort ses anciens camarades ou opposants, ils exigeaient d'eux, lors de leur procès, qu'ils acceptent leur mort et fassent les éloges de lui. Puis, après leur exécution, il les « tuaient » deux fois, en salissant leur mémoire. De plus, il déportait ou faisait exécuter tous les membres de la famille de la personne exécutée. </w:t>
      </w:r>
    </w:p>
    <w:p w14:paraId="0EF6DFD5" w14:textId="77777777" w:rsidR="0032298F" w:rsidRDefault="0032298F" w:rsidP="009B170D">
      <w:pPr>
        <w:spacing w:after="0" w:line="240" w:lineRule="auto"/>
        <w:jc w:val="both"/>
        <w:rPr>
          <w:lang w:val="fr-FR"/>
        </w:rPr>
      </w:pPr>
    </w:p>
    <w:p w14:paraId="2FF59950" w14:textId="77777777" w:rsidR="009B170D" w:rsidRPr="009B170D" w:rsidRDefault="009B170D" w:rsidP="009B170D">
      <w:pPr>
        <w:spacing w:after="0" w:line="240" w:lineRule="auto"/>
        <w:jc w:val="both"/>
        <w:rPr>
          <w:lang w:val="fr-FR"/>
        </w:rPr>
      </w:pPr>
      <w:r w:rsidRPr="009B170D">
        <w:rPr>
          <w:lang w:val="fr-FR"/>
        </w:rPr>
        <w:t>La Moscovite Nina Poglazova dit : "On vit dans un monde soviétique où il n'y a qu'une seule règle du jeu, "</w:t>
      </w:r>
      <w:r w:rsidRPr="009B170D">
        <w:rPr>
          <w:i/>
          <w:lang w:val="fr-FR"/>
        </w:rPr>
        <w:t>et tout le monde joue selon cette règle</w:t>
      </w:r>
      <w:r w:rsidRPr="009B170D">
        <w:rPr>
          <w:lang w:val="fr-FR"/>
        </w:rPr>
        <w:t>. "</w:t>
      </w:r>
      <w:r w:rsidRPr="009B170D">
        <w:rPr>
          <w:i/>
          <w:lang w:val="fr-FR"/>
        </w:rPr>
        <w:t>on est debout sur la tribune, il ment</w:t>
      </w:r>
      <w:r w:rsidRPr="009B170D">
        <w:rPr>
          <w:lang w:val="fr-FR"/>
        </w:rPr>
        <w:t>. "</w:t>
      </w:r>
      <w:r w:rsidRPr="009B170D">
        <w:rPr>
          <w:i/>
          <w:lang w:val="fr-FR"/>
        </w:rPr>
        <w:t>Tout le monde applaudit, mais tout le monde sait qu'il ment</w:t>
      </w:r>
      <w:r w:rsidRPr="009B170D">
        <w:rPr>
          <w:lang w:val="fr-FR"/>
        </w:rPr>
        <w:t>. Et lui, "</w:t>
      </w:r>
      <w:r w:rsidRPr="009B170D">
        <w:rPr>
          <w:i/>
          <w:lang w:val="fr-FR"/>
        </w:rPr>
        <w:t>il sait qu'on le sait, mais il débite ses mensonges</w:t>
      </w:r>
      <w:r w:rsidRPr="009B170D">
        <w:rPr>
          <w:lang w:val="fr-FR"/>
        </w:rPr>
        <w:t xml:space="preserve"> "et il est tout content qu'on l'applaudisse."</w:t>
      </w:r>
      <w:r w:rsidR="004E61C5">
        <w:rPr>
          <w:rStyle w:val="Appelnotedebasdep"/>
          <w:lang w:val="fr-FR"/>
        </w:rPr>
        <w:footnoteReference w:id="47"/>
      </w:r>
      <w:r w:rsidRPr="009B170D">
        <w:rPr>
          <w:lang w:val="fr-FR"/>
        </w:rPr>
        <w:t>.</w:t>
      </w:r>
    </w:p>
    <w:p w14:paraId="7C076EF8" w14:textId="77777777" w:rsidR="009B170D" w:rsidRPr="009B170D" w:rsidRDefault="009B170D" w:rsidP="009B170D">
      <w:pPr>
        <w:spacing w:after="0" w:line="240" w:lineRule="auto"/>
        <w:jc w:val="both"/>
        <w:rPr>
          <w:lang w:val="fr-FR"/>
        </w:rPr>
      </w:pPr>
    </w:p>
    <w:p w14:paraId="4439294A" w14:textId="77777777" w:rsidR="009B170D" w:rsidRPr="009B170D" w:rsidRDefault="009B170D" w:rsidP="009B170D">
      <w:pPr>
        <w:spacing w:after="0" w:line="240" w:lineRule="auto"/>
        <w:jc w:val="both"/>
        <w:rPr>
          <w:lang w:val="fr-FR"/>
        </w:rPr>
      </w:pPr>
      <w:r w:rsidRPr="009B170D">
        <w:rPr>
          <w:lang w:val="fr-FR"/>
        </w:rPr>
        <w:t>Il fait assassiner Trotski, au Mexique, en 1940, par un de ses agents. Il tente de faire assassiner Boris Bajanov, son ancien secrétaire, passé à l'Ouest en 1928, un témoin gênant. Ce dernier révèle que Staline, avait fait installer un système d’écoute secret, pour espionner tous les membres du politburo, qu’il était le seul à pouvoir utiliser</w:t>
      </w:r>
      <w:r>
        <w:rPr>
          <w:rStyle w:val="Appelnotedebasdep"/>
        </w:rPr>
        <w:footnoteReference w:id="48"/>
      </w:r>
      <w:r w:rsidRPr="009B170D">
        <w:rPr>
          <w:lang w:val="fr-FR"/>
        </w:rPr>
        <w:t>.</w:t>
      </w:r>
    </w:p>
    <w:p w14:paraId="5FF1C5D6" w14:textId="77777777" w:rsidR="009B170D" w:rsidRPr="009B170D" w:rsidRDefault="009B170D" w:rsidP="009B170D">
      <w:pPr>
        <w:spacing w:after="0" w:line="240" w:lineRule="auto"/>
        <w:jc w:val="both"/>
        <w:rPr>
          <w:lang w:val="fr-FR"/>
        </w:rPr>
      </w:pPr>
      <w:r w:rsidRPr="009B170D">
        <w:rPr>
          <w:lang w:val="fr-FR"/>
        </w:rPr>
        <w:t>Après 1945, il cache la découverte des ossements d’Hitler par l’armée rouge, et accuse, ensuite, l’Occident d’avoir caché Hitler, toujours vivant selon lui (une façon de tenter de créer de la zizanie dans le camp allié occidental)</w:t>
      </w:r>
      <w:r w:rsidR="004E61C5">
        <w:rPr>
          <w:rStyle w:val="Appelnotedebasdep"/>
          <w:lang w:val="fr-FR"/>
        </w:rPr>
        <w:footnoteReference w:id="49"/>
      </w:r>
      <w:r w:rsidRPr="009B170D">
        <w:rPr>
          <w:lang w:val="fr-FR"/>
        </w:rPr>
        <w:t xml:space="preserve">. </w:t>
      </w:r>
    </w:p>
    <w:p w14:paraId="593F874B" w14:textId="77777777" w:rsidR="009B170D" w:rsidRDefault="009B170D" w:rsidP="009B170D">
      <w:pPr>
        <w:pStyle w:val="NormalWeb"/>
        <w:shd w:val="clear" w:color="auto" w:fill="FFFFFF"/>
        <w:spacing w:before="0" w:beforeAutospacing="0" w:after="0" w:afterAutospacing="0"/>
        <w:rPr>
          <w:rFonts w:asciiTheme="minorHAnsi" w:hAnsiTheme="minorHAnsi" w:cstheme="minorHAnsi"/>
          <w:sz w:val="22"/>
          <w:szCs w:val="22"/>
        </w:rPr>
      </w:pPr>
    </w:p>
    <w:p w14:paraId="75363F4E" w14:textId="77777777" w:rsidR="004E61C5" w:rsidRDefault="004E61C5" w:rsidP="004E61C5">
      <w:pPr>
        <w:pStyle w:val="Titre1"/>
      </w:pPr>
      <w:bookmarkStart w:id="17" w:name="_Toc42882277"/>
      <w:r>
        <w:t>Mahomet</w:t>
      </w:r>
      <w:bookmarkEnd w:id="17"/>
    </w:p>
    <w:p w14:paraId="3D27853A" w14:textId="77777777" w:rsidR="004E61C5" w:rsidRDefault="004E61C5" w:rsidP="009B170D">
      <w:pPr>
        <w:pStyle w:val="NormalWeb"/>
        <w:shd w:val="clear" w:color="auto" w:fill="FFFFFF"/>
        <w:spacing w:before="0" w:beforeAutospacing="0" w:after="0" w:afterAutospacing="0"/>
        <w:rPr>
          <w:rFonts w:asciiTheme="minorHAnsi" w:hAnsiTheme="minorHAnsi" w:cstheme="minorHAnsi"/>
          <w:sz w:val="22"/>
          <w:szCs w:val="22"/>
        </w:rPr>
      </w:pPr>
    </w:p>
    <w:p w14:paraId="302EDF82" w14:textId="77777777" w:rsidR="004E61C5" w:rsidRDefault="00FE7901" w:rsidP="00E64FFC">
      <w:pPr>
        <w:pStyle w:val="NormalWeb"/>
        <w:shd w:val="clear" w:color="auto" w:fill="FFFFFF"/>
        <w:spacing w:before="0" w:beforeAutospacing="0" w:after="0" w:afterAutospacing="0"/>
        <w:jc w:val="both"/>
        <w:rPr>
          <w:rFonts w:asciiTheme="minorHAnsi" w:hAnsiTheme="minorHAnsi" w:cstheme="minorHAnsi"/>
          <w:sz w:val="22"/>
          <w:szCs w:val="22"/>
        </w:rPr>
      </w:pPr>
      <w:bookmarkStart w:id="18" w:name="_Hlk6229023"/>
      <w:r>
        <w:rPr>
          <w:rFonts w:asciiTheme="minorHAnsi" w:hAnsiTheme="minorHAnsi" w:cstheme="minorHAnsi"/>
          <w:sz w:val="22"/>
          <w:szCs w:val="22"/>
        </w:rPr>
        <w:t>Il est l’exemple du psychopathe paranoïaque</w:t>
      </w:r>
      <w:r w:rsidR="00E64FFC">
        <w:rPr>
          <w:rFonts w:asciiTheme="minorHAnsi" w:hAnsiTheme="minorHAnsi" w:cstheme="minorHAnsi"/>
          <w:sz w:val="22"/>
          <w:szCs w:val="22"/>
        </w:rPr>
        <w:t xml:space="preserve"> et</w:t>
      </w:r>
      <w:r w:rsidR="00D7577F">
        <w:rPr>
          <w:rFonts w:asciiTheme="minorHAnsi" w:hAnsiTheme="minorHAnsi" w:cstheme="minorHAnsi"/>
          <w:sz w:val="22"/>
          <w:szCs w:val="22"/>
        </w:rPr>
        <w:t xml:space="preserve"> mégalomane</w:t>
      </w:r>
      <w:r w:rsidR="00E64FFC">
        <w:rPr>
          <w:rFonts w:asciiTheme="minorHAnsi" w:hAnsiTheme="minorHAnsi" w:cstheme="minorHAnsi"/>
          <w:sz w:val="22"/>
          <w:szCs w:val="22"/>
        </w:rPr>
        <w:t xml:space="preserve"> et, en même temps, un génie extrêmement imaginatif, disposant d’une imagination </w:t>
      </w:r>
      <w:r w:rsidR="00E64FFC" w:rsidRPr="00E64FFC">
        <w:rPr>
          <w:rFonts w:asciiTheme="minorHAnsi" w:hAnsiTheme="minorHAnsi" w:cstheme="minorHAnsi"/>
          <w:sz w:val="22"/>
          <w:szCs w:val="22"/>
        </w:rPr>
        <w:t>illimité ou délirante</w:t>
      </w:r>
      <w:r w:rsidR="00E64FFC">
        <w:rPr>
          <w:rFonts w:asciiTheme="minorHAnsi" w:hAnsiTheme="minorHAnsi" w:cstheme="minorHAnsi"/>
          <w:sz w:val="22"/>
          <w:szCs w:val="22"/>
        </w:rPr>
        <w:t>, à la limite de la folie. C’est aussi</w:t>
      </w:r>
      <w:r>
        <w:rPr>
          <w:rFonts w:asciiTheme="minorHAnsi" w:hAnsiTheme="minorHAnsi" w:cstheme="minorHAnsi"/>
          <w:sz w:val="22"/>
          <w:szCs w:val="22"/>
        </w:rPr>
        <w:t xml:space="preserve"> </w:t>
      </w:r>
      <w:r w:rsidR="00901668">
        <w:rPr>
          <w:rFonts w:asciiTheme="minorHAnsi" w:hAnsiTheme="minorHAnsi" w:cstheme="minorHAnsi"/>
          <w:sz w:val="22"/>
          <w:szCs w:val="22"/>
        </w:rPr>
        <w:t xml:space="preserve">un </w:t>
      </w:r>
      <w:r>
        <w:rPr>
          <w:rFonts w:asciiTheme="minorHAnsi" w:hAnsiTheme="minorHAnsi" w:cstheme="minorHAnsi"/>
          <w:sz w:val="22"/>
          <w:szCs w:val="22"/>
        </w:rPr>
        <w:t>imposteur de génie</w:t>
      </w:r>
      <w:r w:rsidR="00E64FFC">
        <w:rPr>
          <w:rFonts w:asciiTheme="minorHAnsi" w:hAnsiTheme="minorHAnsi" w:cstheme="minorHAnsi"/>
          <w:sz w:val="22"/>
          <w:szCs w:val="22"/>
        </w:rPr>
        <w:t>, un grand manipulateur</w:t>
      </w:r>
      <w:r w:rsidR="00901668">
        <w:rPr>
          <w:rFonts w:asciiTheme="minorHAnsi" w:hAnsiTheme="minorHAnsi" w:cstheme="minorHAnsi"/>
          <w:sz w:val="22"/>
          <w:szCs w:val="22"/>
        </w:rPr>
        <w:t>, dont la « religion » a contribué à mettre à feu et à sang le monde entier, et à tuer des millions de personnes sur terre, pour s’imposer.</w:t>
      </w:r>
    </w:p>
    <w:bookmarkEnd w:id="18"/>
    <w:p w14:paraId="1141451D" w14:textId="77777777" w:rsidR="00901668" w:rsidRDefault="00901668" w:rsidP="00901668">
      <w:pPr>
        <w:pStyle w:val="NormalWeb"/>
        <w:shd w:val="clear" w:color="auto" w:fill="FFFFFF"/>
        <w:spacing w:before="0" w:beforeAutospacing="0" w:after="0" w:afterAutospacing="0"/>
        <w:jc w:val="both"/>
        <w:rPr>
          <w:rFonts w:asciiTheme="minorHAnsi" w:hAnsiTheme="minorHAnsi" w:cstheme="minorHAnsi"/>
          <w:sz w:val="22"/>
          <w:szCs w:val="22"/>
        </w:rPr>
      </w:pPr>
    </w:p>
    <w:p w14:paraId="10051692" w14:textId="77777777" w:rsidR="00312E2D" w:rsidRPr="00312E2D" w:rsidRDefault="00312E2D" w:rsidP="00312E2D">
      <w:pPr>
        <w:pStyle w:val="Titre2"/>
        <w:rPr>
          <w:lang w:val="fr-FR"/>
        </w:rPr>
      </w:pPr>
      <w:bookmarkStart w:id="19" w:name="_Hlk6229044"/>
      <w:bookmarkStart w:id="20" w:name="_Toc42882278"/>
      <w:r w:rsidRPr="00312E2D">
        <w:rPr>
          <w:lang w:val="fr-FR"/>
        </w:rPr>
        <w:t>Un personnalité paranoïaque</w:t>
      </w:r>
      <w:bookmarkEnd w:id="20"/>
    </w:p>
    <w:p w14:paraId="2E3F98E3" w14:textId="77777777" w:rsidR="00312E2D" w:rsidRPr="00901668" w:rsidRDefault="00312E2D" w:rsidP="00901668">
      <w:pPr>
        <w:pStyle w:val="NormalWeb"/>
        <w:shd w:val="clear" w:color="auto" w:fill="FFFFFF"/>
        <w:spacing w:before="0" w:beforeAutospacing="0" w:after="0" w:afterAutospacing="0"/>
        <w:jc w:val="both"/>
        <w:rPr>
          <w:rFonts w:asciiTheme="minorHAnsi" w:hAnsiTheme="minorHAnsi" w:cstheme="minorHAnsi"/>
          <w:sz w:val="22"/>
          <w:szCs w:val="22"/>
        </w:rPr>
      </w:pPr>
    </w:p>
    <w:p w14:paraId="58D8F8A2" w14:textId="77777777" w:rsidR="002E177B" w:rsidRPr="002E177B" w:rsidRDefault="00901668" w:rsidP="00901668">
      <w:pPr>
        <w:pStyle w:val="Notedebasdepage"/>
        <w:jc w:val="both"/>
        <w:rPr>
          <w:rFonts w:cstheme="minorHAnsi"/>
          <w:sz w:val="22"/>
          <w:szCs w:val="22"/>
          <w:lang w:val="fr-FR"/>
        </w:rPr>
      </w:pPr>
      <w:r w:rsidRPr="002E177B">
        <w:rPr>
          <w:rFonts w:cstheme="minorHAnsi"/>
          <w:sz w:val="22"/>
          <w:szCs w:val="22"/>
          <w:lang w:val="fr-FR"/>
        </w:rPr>
        <w:lastRenderedPageBreak/>
        <w:t>Mahomet prétend régulièrement ne pas être fou</w:t>
      </w:r>
      <w:r w:rsidR="002E177B" w:rsidRPr="002E177B">
        <w:rPr>
          <w:rFonts w:cstheme="minorHAnsi"/>
          <w:sz w:val="22"/>
          <w:szCs w:val="22"/>
          <w:lang w:val="fr-FR"/>
        </w:rPr>
        <w:t xml:space="preserve"> </w:t>
      </w:r>
      <w:r w:rsidR="002E177B">
        <w:rPr>
          <w:rFonts w:cstheme="minorHAnsi"/>
          <w:sz w:val="22"/>
          <w:szCs w:val="22"/>
          <w:lang w:val="fr-FR"/>
        </w:rPr>
        <w:t>_ s</w:t>
      </w:r>
      <w:r w:rsidR="002E177B" w:rsidRPr="002E177B">
        <w:rPr>
          <w:sz w:val="22"/>
          <w:szCs w:val="22"/>
          <w:lang w:val="fr-FR"/>
        </w:rPr>
        <w:t>elon « Allah », Mahomet n’est ni fou, ni possédé</w:t>
      </w:r>
      <w:r w:rsidR="002E177B">
        <w:rPr>
          <w:rFonts w:cstheme="minorHAnsi"/>
          <w:sz w:val="22"/>
          <w:szCs w:val="22"/>
          <w:lang w:val="fr-FR"/>
        </w:rPr>
        <w:t xml:space="preserve"> _,</w:t>
      </w:r>
      <w:r w:rsidRPr="002E177B">
        <w:rPr>
          <w:rFonts w:cstheme="minorHAnsi"/>
          <w:sz w:val="22"/>
          <w:szCs w:val="22"/>
          <w:lang w:val="fr-FR"/>
        </w:rPr>
        <w:t xml:space="preserve"> mais</w:t>
      </w:r>
      <w:r w:rsidR="002E177B">
        <w:rPr>
          <w:rFonts w:cstheme="minorHAnsi"/>
          <w:sz w:val="22"/>
          <w:szCs w:val="22"/>
          <w:lang w:val="fr-FR"/>
        </w:rPr>
        <w:t xml:space="preserve"> il</w:t>
      </w:r>
      <w:r w:rsidRPr="002E177B">
        <w:rPr>
          <w:rFonts w:cstheme="minorHAnsi"/>
          <w:sz w:val="22"/>
          <w:szCs w:val="22"/>
          <w:lang w:val="fr-FR"/>
        </w:rPr>
        <w:t xml:space="preserve"> </w:t>
      </w:r>
      <w:r w:rsidRPr="002E177B">
        <w:rPr>
          <w:rFonts w:cstheme="minorHAnsi"/>
          <w:i/>
          <w:sz w:val="22"/>
          <w:szCs w:val="22"/>
          <w:lang w:val="fr-FR"/>
        </w:rPr>
        <w:t>menace tous ceux qui ne croient pas en lui</w:t>
      </w:r>
      <w:r w:rsidR="002E177B" w:rsidRPr="002E177B">
        <w:rPr>
          <w:rFonts w:cstheme="minorHAnsi"/>
          <w:sz w:val="22"/>
          <w:szCs w:val="22"/>
          <w:lang w:val="fr-FR"/>
        </w:rPr>
        <w:t xml:space="preserve"> :</w:t>
      </w:r>
    </w:p>
    <w:bookmarkEnd w:id="19"/>
    <w:p w14:paraId="16C73339" w14:textId="77777777" w:rsidR="002E177B" w:rsidRDefault="002E177B" w:rsidP="00901668">
      <w:pPr>
        <w:pStyle w:val="Notedebasdepage"/>
        <w:jc w:val="both"/>
        <w:rPr>
          <w:rFonts w:cstheme="minorHAnsi"/>
          <w:sz w:val="22"/>
          <w:szCs w:val="22"/>
          <w:lang w:val="fr-FR"/>
        </w:rPr>
      </w:pPr>
    </w:p>
    <w:p w14:paraId="7304D969" w14:textId="77777777" w:rsidR="002E177B" w:rsidRPr="002E177B" w:rsidRDefault="002E177B" w:rsidP="002E177B">
      <w:pPr>
        <w:spacing w:after="0" w:line="240" w:lineRule="auto"/>
        <w:jc w:val="both"/>
        <w:rPr>
          <w:lang w:val="fr-FR"/>
        </w:rPr>
      </w:pPr>
      <w:r w:rsidRPr="002E177B">
        <w:rPr>
          <w:lang w:val="fr-FR"/>
        </w:rPr>
        <w:t xml:space="preserve">Coran </w:t>
      </w:r>
      <w:bookmarkStart w:id="21" w:name="_Hlk6229064"/>
      <w:r w:rsidRPr="002E177B">
        <w:rPr>
          <w:lang w:val="fr-FR"/>
        </w:rPr>
        <w:t>34.46</w:t>
      </w:r>
      <w:bookmarkEnd w:id="21"/>
      <w:r w:rsidRPr="002E177B">
        <w:rPr>
          <w:lang w:val="fr-FR"/>
        </w:rPr>
        <w:t xml:space="preserve">. [... « ] </w:t>
      </w:r>
      <w:r w:rsidRPr="002E177B">
        <w:rPr>
          <w:i/>
          <w:lang w:val="fr-FR"/>
        </w:rPr>
        <w:t xml:space="preserve">Votre compagnon (Muḥammad) n’est nullement possédé : il n’est pour vous </w:t>
      </w:r>
      <w:r w:rsidRPr="002E177B">
        <w:rPr>
          <w:b/>
          <w:i/>
          <w:lang w:val="fr-FR"/>
        </w:rPr>
        <w:t>qu’un avertisseur annonçant un dur châtiment</w:t>
      </w:r>
      <w:r w:rsidRPr="002E177B">
        <w:rPr>
          <w:i/>
          <w:lang w:val="fr-FR"/>
        </w:rPr>
        <w:t xml:space="preserve"> </w:t>
      </w:r>
      <w:r w:rsidRPr="002E177B">
        <w:rPr>
          <w:lang w:val="fr-FR"/>
        </w:rPr>
        <w:t>» ».</w:t>
      </w:r>
    </w:p>
    <w:p w14:paraId="1C158AD5" w14:textId="77777777" w:rsidR="002E177B" w:rsidRPr="002E177B" w:rsidRDefault="002E177B" w:rsidP="002E177B">
      <w:pPr>
        <w:spacing w:after="0" w:line="240" w:lineRule="auto"/>
        <w:jc w:val="both"/>
        <w:rPr>
          <w:lang w:val="fr-FR"/>
        </w:rPr>
      </w:pPr>
      <w:r w:rsidRPr="002E177B">
        <w:rPr>
          <w:lang w:val="fr-FR"/>
        </w:rPr>
        <w:t xml:space="preserve">Coran </w:t>
      </w:r>
      <w:bookmarkStart w:id="22" w:name="_Hlk6229074"/>
      <w:r w:rsidRPr="002E177B">
        <w:rPr>
          <w:lang w:val="fr-FR"/>
        </w:rPr>
        <w:t>81.22</w:t>
      </w:r>
      <w:bookmarkEnd w:id="22"/>
      <w:r w:rsidRPr="002E177B">
        <w:rPr>
          <w:lang w:val="fr-FR"/>
        </w:rPr>
        <w:t>. « </w:t>
      </w:r>
      <w:r w:rsidRPr="002E177B">
        <w:rPr>
          <w:i/>
          <w:lang w:val="fr-FR"/>
        </w:rPr>
        <w:t>Votre compagnon (Muḥammad) n’est nullement fou;</w:t>
      </w:r>
      <w:r w:rsidRPr="002E177B">
        <w:rPr>
          <w:lang w:val="fr-FR"/>
        </w:rPr>
        <w:t> ».</w:t>
      </w:r>
    </w:p>
    <w:p w14:paraId="017BC042" w14:textId="77777777" w:rsidR="00901668" w:rsidRPr="00901668" w:rsidRDefault="00901668" w:rsidP="00901668">
      <w:pPr>
        <w:pStyle w:val="Notedebasdepage"/>
        <w:jc w:val="both"/>
        <w:rPr>
          <w:rFonts w:cstheme="minorHAnsi"/>
          <w:sz w:val="22"/>
          <w:szCs w:val="22"/>
          <w:lang w:val="fr-FR"/>
        </w:rPr>
      </w:pPr>
      <w:r w:rsidRPr="00901668">
        <w:rPr>
          <w:rFonts w:cstheme="minorHAnsi"/>
          <w:sz w:val="22"/>
          <w:szCs w:val="22"/>
          <w:lang w:val="fr-FR"/>
        </w:rPr>
        <w:t xml:space="preserve">Coran </w:t>
      </w:r>
      <w:bookmarkStart w:id="23" w:name="_Hlk6229085"/>
      <w:r w:rsidRPr="00901668">
        <w:rPr>
          <w:rFonts w:cstheme="minorHAnsi"/>
          <w:sz w:val="22"/>
          <w:szCs w:val="22"/>
          <w:lang w:val="fr-FR"/>
        </w:rPr>
        <w:t>23.70</w:t>
      </w:r>
      <w:bookmarkEnd w:id="23"/>
      <w:r w:rsidRPr="00901668">
        <w:rPr>
          <w:rFonts w:cstheme="minorHAnsi"/>
          <w:sz w:val="22"/>
          <w:szCs w:val="22"/>
          <w:lang w:val="fr-FR"/>
        </w:rPr>
        <w:t>. « </w:t>
      </w:r>
      <w:r w:rsidRPr="00901668">
        <w:rPr>
          <w:rFonts w:cstheme="minorHAnsi"/>
          <w:i/>
          <w:sz w:val="22"/>
          <w:szCs w:val="22"/>
          <w:lang w:val="fr-FR"/>
        </w:rPr>
        <w:t>Ou diront-ils: « Il est fou? » Au contraire, c’est la vérité qu’il leur a apportée</w:t>
      </w:r>
      <w:r w:rsidRPr="00901668">
        <w:rPr>
          <w:rFonts w:cstheme="minorHAnsi"/>
          <w:sz w:val="22"/>
          <w:szCs w:val="22"/>
          <w:lang w:val="fr-FR"/>
        </w:rPr>
        <w:t xml:space="preserve"> ». </w:t>
      </w:r>
    </w:p>
    <w:p w14:paraId="038B6445" w14:textId="77777777" w:rsidR="00901668" w:rsidRPr="00901668" w:rsidRDefault="00901668" w:rsidP="00901668">
      <w:pPr>
        <w:pStyle w:val="Notedebasdepage"/>
        <w:jc w:val="both"/>
        <w:rPr>
          <w:rFonts w:cstheme="minorHAnsi"/>
          <w:sz w:val="22"/>
          <w:szCs w:val="22"/>
          <w:lang w:val="fr-FR"/>
        </w:rPr>
      </w:pPr>
      <w:r w:rsidRPr="00901668">
        <w:rPr>
          <w:rFonts w:cstheme="minorHAnsi"/>
          <w:sz w:val="22"/>
          <w:szCs w:val="22"/>
          <w:lang w:val="fr-FR"/>
        </w:rPr>
        <w:t xml:space="preserve">Coran </w:t>
      </w:r>
      <w:bookmarkStart w:id="24" w:name="_Hlk6229096"/>
      <w:r w:rsidRPr="00901668">
        <w:rPr>
          <w:rFonts w:cstheme="minorHAnsi"/>
          <w:sz w:val="22"/>
          <w:szCs w:val="22"/>
          <w:lang w:val="fr-FR"/>
        </w:rPr>
        <w:t>34.8</w:t>
      </w:r>
      <w:bookmarkEnd w:id="24"/>
      <w:r w:rsidRPr="00901668">
        <w:rPr>
          <w:rFonts w:cstheme="minorHAnsi"/>
          <w:sz w:val="22"/>
          <w:szCs w:val="22"/>
          <w:lang w:val="fr-FR"/>
        </w:rPr>
        <w:t>. « </w:t>
      </w:r>
      <w:r w:rsidRPr="00901668">
        <w:rPr>
          <w:rFonts w:cstheme="minorHAnsi"/>
          <w:i/>
          <w:sz w:val="22"/>
          <w:szCs w:val="22"/>
          <w:lang w:val="fr-FR"/>
        </w:rPr>
        <w:t xml:space="preserve">Invente-t-il un mensonge contre Allah ? ou bien est-il fou ?» [Non], mais </w:t>
      </w:r>
      <w:r w:rsidRPr="002E177B">
        <w:rPr>
          <w:rFonts w:cstheme="minorHAnsi"/>
          <w:b/>
          <w:i/>
          <w:sz w:val="22"/>
          <w:szCs w:val="22"/>
          <w:lang w:val="fr-FR"/>
        </w:rPr>
        <w:t>ceux qui ne croient pas en l’au-delà sont voués au</w:t>
      </w:r>
      <w:r w:rsidRPr="00901668">
        <w:rPr>
          <w:rFonts w:cstheme="minorHAnsi"/>
          <w:i/>
          <w:sz w:val="22"/>
          <w:szCs w:val="22"/>
          <w:lang w:val="fr-FR"/>
        </w:rPr>
        <w:t xml:space="preserve"> </w:t>
      </w:r>
      <w:r w:rsidRPr="002E177B">
        <w:rPr>
          <w:rFonts w:cstheme="minorHAnsi"/>
          <w:b/>
          <w:i/>
          <w:sz w:val="22"/>
          <w:szCs w:val="22"/>
          <w:lang w:val="fr-FR"/>
        </w:rPr>
        <w:t>châtiment</w:t>
      </w:r>
      <w:r w:rsidRPr="00901668">
        <w:rPr>
          <w:rFonts w:cstheme="minorHAnsi"/>
          <w:i/>
          <w:sz w:val="22"/>
          <w:szCs w:val="22"/>
          <w:lang w:val="fr-FR"/>
        </w:rPr>
        <w:t xml:space="preserve"> et à l’égarement lointain</w:t>
      </w:r>
      <w:r w:rsidRPr="00901668">
        <w:rPr>
          <w:rFonts w:cstheme="minorHAnsi"/>
          <w:sz w:val="22"/>
          <w:szCs w:val="22"/>
          <w:lang w:val="fr-FR"/>
        </w:rPr>
        <w:t> ».</w:t>
      </w:r>
    </w:p>
    <w:p w14:paraId="159258B4" w14:textId="77777777" w:rsidR="00901668" w:rsidRPr="00901668" w:rsidRDefault="00901668" w:rsidP="00901668">
      <w:pPr>
        <w:pStyle w:val="NormalWeb"/>
        <w:shd w:val="clear" w:color="auto" w:fill="FFFFFF"/>
        <w:spacing w:before="0" w:beforeAutospacing="0" w:after="0" w:afterAutospacing="0"/>
        <w:jc w:val="both"/>
        <w:rPr>
          <w:rFonts w:asciiTheme="minorHAnsi" w:hAnsiTheme="minorHAnsi" w:cstheme="minorHAnsi"/>
          <w:sz w:val="22"/>
          <w:szCs w:val="22"/>
        </w:rPr>
      </w:pPr>
      <w:r w:rsidRPr="00901668">
        <w:rPr>
          <w:rFonts w:asciiTheme="minorHAnsi" w:hAnsiTheme="minorHAnsi" w:cstheme="minorHAnsi"/>
          <w:sz w:val="22"/>
          <w:szCs w:val="22"/>
        </w:rPr>
        <w:t xml:space="preserve">Coran </w:t>
      </w:r>
      <w:bookmarkStart w:id="25" w:name="_Hlk6229109"/>
      <w:r w:rsidRPr="00901668">
        <w:rPr>
          <w:rFonts w:asciiTheme="minorHAnsi" w:hAnsiTheme="minorHAnsi" w:cstheme="minorHAnsi"/>
          <w:sz w:val="22"/>
          <w:szCs w:val="22"/>
        </w:rPr>
        <w:t xml:space="preserve">37.36-28 </w:t>
      </w:r>
      <w:bookmarkEnd w:id="25"/>
      <w:r w:rsidRPr="00901668">
        <w:rPr>
          <w:rFonts w:asciiTheme="minorHAnsi" w:hAnsiTheme="minorHAnsi" w:cstheme="minorHAnsi"/>
          <w:sz w:val="22"/>
          <w:szCs w:val="22"/>
        </w:rPr>
        <w:t>« </w:t>
      </w:r>
      <w:r w:rsidRPr="00901668">
        <w:rPr>
          <w:rFonts w:asciiTheme="minorHAnsi" w:hAnsiTheme="minorHAnsi" w:cstheme="minorHAnsi"/>
          <w:i/>
          <w:sz w:val="22"/>
          <w:szCs w:val="22"/>
        </w:rPr>
        <w:t>36. et disaient</w:t>
      </w:r>
      <w:r w:rsidR="002E177B">
        <w:rPr>
          <w:rFonts w:asciiTheme="minorHAnsi" w:hAnsiTheme="minorHAnsi" w:cstheme="minorHAnsi"/>
          <w:i/>
          <w:sz w:val="22"/>
          <w:szCs w:val="22"/>
        </w:rPr>
        <w:t xml:space="preserve"> </w:t>
      </w:r>
      <w:r w:rsidRPr="00901668">
        <w:rPr>
          <w:rFonts w:asciiTheme="minorHAnsi" w:hAnsiTheme="minorHAnsi" w:cstheme="minorHAnsi"/>
          <w:i/>
          <w:sz w:val="22"/>
          <w:szCs w:val="22"/>
        </w:rPr>
        <w:t xml:space="preserve">: « Allons-nous abandonner nos divinités pour un poète fou ? ». 37. Il est plutôt venu avec la Vérité et il a confirmé les messagers (précédents). 38. </w:t>
      </w:r>
      <w:r w:rsidRPr="002E177B">
        <w:rPr>
          <w:rFonts w:asciiTheme="minorHAnsi" w:hAnsiTheme="minorHAnsi" w:cstheme="minorHAnsi"/>
          <w:b/>
          <w:i/>
          <w:sz w:val="22"/>
          <w:szCs w:val="22"/>
        </w:rPr>
        <w:t>Vous allez certes, goûter au châtiment douloureux</w:t>
      </w:r>
      <w:r w:rsidRPr="00901668">
        <w:rPr>
          <w:rFonts w:asciiTheme="minorHAnsi" w:hAnsiTheme="minorHAnsi" w:cstheme="minorHAnsi"/>
          <w:sz w:val="22"/>
          <w:szCs w:val="22"/>
        </w:rPr>
        <w:t> ».</w:t>
      </w:r>
    </w:p>
    <w:p w14:paraId="2A61A1C1" w14:textId="77777777" w:rsidR="00D7577F" w:rsidRDefault="00D7577F" w:rsidP="009B170D">
      <w:pPr>
        <w:pStyle w:val="NormalWeb"/>
        <w:shd w:val="clear" w:color="auto" w:fill="FFFFFF"/>
        <w:spacing w:before="0" w:beforeAutospacing="0" w:after="0" w:afterAutospacing="0"/>
        <w:rPr>
          <w:rFonts w:asciiTheme="minorHAnsi" w:hAnsiTheme="minorHAnsi" w:cstheme="minorHAnsi"/>
          <w:sz w:val="22"/>
          <w:szCs w:val="22"/>
        </w:rPr>
      </w:pPr>
    </w:p>
    <w:p w14:paraId="7E8731B2" w14:textId="77777777" w:rsidR="002E177B" w:rsidRDefault="002E177B" w:rsidP="009B170D">
      <w:pPr>
        <w:pStyle w:val="NormalWeb"/>
        <w:shd w:val="clear" w:color="auto" w:fill="FFFFFF"/>
        <w:spacing w:before="0" w:beforeAutospacing="0" w:after="0" w:afterAutospacing="0"/>
        <w:rPr>
          <w:rFonts w:cstheme="minorHAnsi"/>
          <w:sz w:val="22"/>
          <w:szCs w:val="22"/>
        </w:rPr>
      </w:pPr>
      <w:bookmarkStart w:id="26" w:name="_Hlk6229130"/>
      <w:r w:rsidRPr="00901668">
        <w:rPr>
          <w:rFonts w:asciiTheme="minorHAnsi" w:hAnsiTheme="minorHAnsi" w:cstheme="minorHAnsi"/>
          <w:sz w:val="22"/>
          <w:szCs w:val="22"/>
        </w:rPr>
        <w:t>Tous les grands paranoïaques aussi affirment ne pas être fous</w:t>
      </w:r>
      <w:r>
        <w:rPr>
          <w:rFonts w:cstheme="minorHAnsi"/>
          <w:sz w:val="22"/>
          <w:szCs w:val="22"/>
        </w:rPr>
        <w:t xml:space="preserve">. </w:t>
      </w:r>
    </w:p>
    <w:bookmarkEnd w:id="26"/>
    <w:p w14:paraId="238A821C" w14:textId="77777777" w:rsidR="00312E2D" w:rsidRDefault="002E177B" w:rsidP="002E177B">
      <w:pPr>
        <w:pStyle w:val="Notedebasdepage"/>
        <w:jc w:val="both"/>
        <w:rPr>
          <w:rFonts w:cstheme="minorHAnsi"/>
          <w:sz w:val="22"/>
          <w:szCs w:val="22"/>
          <w:lang w:val="fr-FR"/>
        </w:rPr>
      </w:pPr>
      <w:r w:rsidRPr="00901668">
        <w:rPr>
          <w:rFonts w:cstheme="minorHAnsi"/>
          <w:sz w:val="22"/>
          <w:szCs w:val="22"/>
          <w:lang w:val="fr-FR"/>
        </w:rPr>
        <w:t>Toute personne, ayant du bon sens, aurait compris immédiatement que nous avons affaire à une personnalité paranoïaque, entrainant, dans sa paranoïa et sa folie, ses adepte</w:t>
      </w:r>
      <w:r>
        <w:rPr>
          <w:rFonts w:cstheme="minorHAnsi"/>
          <w:sz w:val="22"/>
          <w:szCs w:val="22"/>
          <w:lang w:val="fr-FR"/>
        </w:rPr>
        <w:t>s</w:t>
      </w:r>
      <w:r w:rsidR="00206EB3">
        <w:rPr>
          <w:rStyle w:val="Appelnotedebasdep"/>
          <w:rFonts w:cstheme="minorHAnsi"/>
          <w:sz w:val="22"/>
          <w:szCs w:val="22"/>
          <w:lang w:val="fr-FR"/>
        </w:rPr>
        <w:footnoteReference w:id="50"/>
      </w:r>
      <w:r>
        <w:rPr>
          <w:rFonts w:cstheme="minorHAnsi"/>
          <w:sz w:val="22"/>
          <w:szCs w:val="22"/>
          <w:lang w:val="fr-FR"/>
        </w:rPr>
        <w:t>.</w:t>
      </w:r>
      <w:r w:rsidR="00312E2D">
        <w:rPr>
          <w:rFonts w:cstheme="minorHAnsi"/>
          <w:sz w:val="22"/>
          <w:szCs w:val="22"/>
          <w:lang w:val="fr-FR"/>
        </w:rPr>
        <w:t xml:space="preserve"> </w:t>
      </w:r>
    </w:p>
    <w:p w14:paraId="13AE3D2C" w14:textId="77777777" w:rsidR="00504C79" w:rsidRDefault="00504C79" w:rsidP="002E177B">
      <w:pPr>
        <w:pStyle w:val="Notedebasdepage"/>
        <w:jc w:val="both"/>
        <w:rPr>
          <w:rFonts w:cstheme="minorHAnsi"/>
          <w:sz w:val="22"/>
          <w:szCs w:val="22"/>
          <w:lang w:val="fr-FR"/>
        </w:rPr>
      </w:pPr>
    </w:p>
    <w:p w14:paraId="1E6D8206" w14:textId="77777777" w:rsidR="002E177B" w:rsidRDefault="00312E2D" w:rsidP="002E177B">
      <w:pPr>
        <w:pStyle w:val="Notedebasdepage"/>
        <w:jc w:val="both"/>
        <w:rPr>
          <w:rFonts w:cstheme="minorHAnsi"/>
          <w:sz w:val="22"/>
          <w:szCs w:val="22"/>
          <w:lang w:val="fr-FR"/>
        </w:rPr>
      </w:pPr>
      <w:r>
        <w:rPr>
          <w:rFonts w:cstheme="minorHAnsi"/>
          <w:sz w:val="22"/>
          <w:szCs w:val="22"/>
          <w:lang w:val="fr-FR"/>
        </w:rPr>
        <w:t xml:space="preserve">Ce qui est terrible est que, dans une secte, le gourou contamine, le plus souvent, de sa </w:t>
      </w:r>
      <w:r w:rsidRPr="00901668">
        <w:rPr>
          <w:rFonts w:cstheme="minorHAnsi"/>
          <w:sz w:val="22"/>
          <w:szCs w:val="22"/>
          <w:lang w:val="fr-FR"/>
        </w:rPr>
        <w:t>paranoïa</w:t>
      </w:r>
      <w:r>
        <w:rPr>
          <w:rFonts w:cstheme="minorHAnsi"/>
          <w:sz w:val="22"/>
          <w:szCs w:val="22"/>
          <w:lang w:val="fr-FR"/>
        </w:rPr>
        <w:t xml:space="preserve"> tous ses adeptes (sa secte est envahie, « possédée » par une forme de psychose collective). </w:t>
      </w:r>
      <w:r w:rsidR="00206EB3">
        <w:rPr>
          <w:rFonts w:cstheme="minorHAnsi"/>
          <w:sz w:val="22"/>
          <w:szCs w:val="22"/>
          <w:lang w:val="fr-FR"/>
        </w:rPr>
        <w:t>Or i</w:t>
      </w:r>
      <w:r>
        <w:rPr>
          <w:rFonts w:cstheme="minorHAnsi"/>
          <w:sz w:val="22"/>
          <w:szCs w:val="22"/>
          <w:lang w:val="fr-FR"/>
        </w:rPr>
        <w:t>ci avec l’islam nous avons un cas typique de cette dérive.</w:t>
      </w:r>
    </w:p>
    <w:p w14:paraId="6A21ED21" w14:textId="77777777" w:rsidR="002E177B" w:rsidRDefault="002E177B" w:rsidP="002E177B">
      <w:pPr>
        <w:pStyle w:val="Notedebasdepage"/>
        <w:jc w:val="both"/>
        <w:rPr>
          <w:rFonts w:cstheme="minorHAnsi"/>
          <w:sz w:val="22"/>
          <w:szCs w:val="22"/>
          <w:lang w:val="fr-FR"/>
        </w:rPr>
      </w:pPr>
    </w:p>
    <w:p w14:paraId="3292F9BC" w14:textId="77777777" w:rsidR="00F70E9A" w:rsidRDefault="002F106B" w:rsidP="002F106B">
      <w:pPr>
        <w:pStyle w:val="Titre2"/>
        <w:rPr>
          <w:lang w:val="fr-FR"/>
        </w:rPr>
      </w:pPr>
      <w:bookmarkStart w:id="27" w:name="_Toc42882279"/>
      <w:r>
        <w:rPr>
          <w:lang w:val="fr-FR"/>
        </w:rPr>
        <w:t>Le</w:t>
      </w:r>
      <w:r w:rsidR="00F70E9A">
        <w:rPr>
          <w:lang w:val="fr-FR"/>
        </w:rPr>
        <w:t xml:space="preserve"> besoin d’une emprise totale et de l’imposition d</w:t>
      </w:r>
      <w:r>
        <w:rPr>
          <w:lang w:val="fr-FR"/>
        </w:rPr>
        <w:t>’un totalitarisme théocratique</w:t>
      </w:r>
      <w:bookmarkEnd w:id="27"/>
    </w:p>
    <w:p w14:paraId="4B83669B" w14:textId="77777777" w:rsidR="002F106B" w:rsidRDefault="002F106B" w:rsidP="002E177B">
      <w:pPr>
        <w:pStyle w:val="Notedebasdepage"/>
        <w:jc w:val="both"/>
        <w:rPr>
          <w:rFonts w:cstheme="minorHAnsi"/>
          <w:sz w:val="22"/>
          <w:szCs w:val="22"/>
          <w:lang w:val="fr-FR"/>
        </w:rPr>
      </w:pPr>
    </w:p>
    <w:p w14:paraId="0B0422D3" w14:textId="77777777" w:rsidR="003B4BD5" w:rsidRDefault="003B4BD5" w:rsidP="002E177B">
      <w:pPr>
        <w:pStyle w:val="Notedebasdepage"/>
        <w:jc w:val="both"/>
        <w:rPr>
          <w:rFonts w:cstheme="minorHAnsi"/>
          <w:sz w:val="22"/>
          <w:szCs w:val="22"/>
          <w:lang w:val="fr-FR"/>
        </w:rPr>
      </w:pPr>
      <w:r>
        <w:rPr>
          <w:rFonts w:cstheme="minorHAnsi"/>
          <w:sz w:val="22"/>
          <w:szCs w:val="22"/>
          <w:lang w:val="fr-FR"/>
        </w:rPr>
        <w:t>Dès la période post-Hégire ou médinoise, Mahomet ne prônait plus la tolérance religieuse :</w:t>
      </w:r>
    </w:p>
    <w:p w14:paraId="38B8BC50" w14:textId="77777777" w:rsidR="003B4BD5" w:rsidRDefault="003B4BD5" w:rsidP="002E177B">
      <w:pPr>
        <w:pStyle w:val="Notedebasdepage"/>
        <w:jc w:val="both"/>
        <w:rPr>
          <w:rFonts w:cstheme="minorHAnsi"/>
          <w:sz w:val="22"/>
          <w:szCs w:val="22"/>
          <w:lang w:val="fr-FR"/>
        </w:rPr>
      </w:pPr>
    </w:p>
    <w:p w14:paraId="221D23BA" w14:textId="77777777" w:rsidR="003B4BD5" w:rsidRDefault="003B4BD5" w:rsidP="002E177B">
      <w:pPr>
        <w:pStyle w:val="Notedebasdepage"/>
        <w:jc w:val="both"/>
        <w:rPr>
          <w:rFonts w:cstheme="minorHAnsi"/>
          <w:sz w:val="22"/>
          <w:szCs w:val="22"/>
          <w:lang w:val="fr-FR"/>
        </w:rPr>
      </w:pPr>
      <w:r w:rsidRPr="003B4BD5">
        <w:rPr>
          <w:rFonts w:cstheme="minorHAnsi"/>
          <w:sz w:val="22"/>
          <w:szCs w:val="22"/>
          <w:lang w:val="fr-FR"/>
        </w:rPr>
        <w:t>Coran 3</w:t>
      </w:r>
      <w:r w:rsidR="00704A56">
        <w:rPr>
          <w:rFonts w:cstheme="minorHAnsi"/>
          <w:sz w:val="22"/>
          <w:szCs w:val="22"/>
          <w:lang w:val="fr-FR"/>
        </w:rPr>
        <w:t>.</w:t>
      </w:r>
      <w:r w:rsidRPr="003B4BD5">
        <w:rPr>
          <w:rFonts w:cstheme="minorHAnsi"/>
          <w:sz w:val="22"/>
          <w:szCs w:val="22"/>
          <w:lang w:val="fr-FR"/>
        </w:rPr>
        <w:t>85</w:t>
      </w:r>
      <w:r>
        <w:rPr>
          <w:rFonts w:cstheme="minorHAnsi"/>
          <w:sz w:val="22"/>
          <w:szCs w:val="22"/>
          <w:lang w:val="fr-FR"/>
        </w:rPr>
        <w:t xml:space="preserve"> « </w:t>
      </w:r>
      <w:r w:rsidRPr="003B4BD5">
        <w:rPr>
          <w:rFonts w:cstheme="minorHAnsi"/>
          <w:sz w:val="22"/>
          <w:szCs w:val="22"/>
          <w:lang w:val="fr-FR"/>
        </w:rPr>
        <w:t xml:space="preserve">Et quiconque désire une religion autre que l'Islam, </w:t>
      </w:r>
      <w:r w:rsidRPr="00704A56">
        <w:rPr>
          <w:rFonts w:cstheme="minorHAnsi"/>
          <w:i/>
          <w:sz w:val="22"/>
          <w:szCs w:val="22"/>
          <w:lang w:val="fr-FR"/>
        </w:rPr>
        <w:t>ne sera point agrée, et il sera, dans l'au-delà, parmi les perdants</w:t>
      </w:r>
      <w:r w:rsidR="00704A56">
        <w:rPr>
          <w:rFonts w:cstheme="minorHAnsi"/>
          <w:sz w:val="22"/>
          <w:szCs w:val="22"/>
          <w:lang w:val="fr-FR"/>
        </w:rPr>
        <w:t> ».</w:t>
      </w:r>
      <w:r w:rsidR="0051047E">
        <w:rPr>
          <w:rFonts w:cstheme="minorHAnsi"/>
          <w:sz w:val="22"/>
          <w:szCs w:val="22"/>
          <w:lang w:val="fr-FR"/>
        </w:rPr>
        <w:t xml:space="preserve"> </w:t>
      </w:r>
    </w:p>
    <w:p w14:paraId="52F0682B" w14:textId="77777777" w:rsidR="003B4BD5" w:rsidRDefault="003B4BD5" w:rsidP="002E177B">
      <w:pPr>
        <w:pStyle w:val="Notedebasdepage"/>
        <w:jc w:val="both"/>
        <w:rPr>
          <w:rFonts w:cstheme="minorHAnsi"/>
          <w:sz w:val="22"/>
          <w:szCs w:val="22"/>
          <w:lang w:val="fr-FR"/>
        </w:rPr>
      </w:pPr>
    </w:p>
    <w:p w14:paraId="6BD90C0A" w14:textId="77777777" w:rsidR="0051047E" w:rsidRDefault="0051047E" w:rsidP="002E177B">
      <w:pPr>
        <w:pStyle w:val="Notedebasdepage"/>
        <w:jc w:val="both"/>
        <w:rPr>
          <w:rFonts w:cstheme="minorHAnsi"/>
          <w:sz w:val="22"/>
          <w:szCs w:val="22"/>
          <w:lang w:val="fr-FR"/>
        </w:rPr>
      </w:pPr>
      <w:r>
        <w:rPr>
          <w:rFonts w:cstheme="minorHAnsi"/>
          <w:sz w:val="22"/>
          <w:szCs w:val="22"/>
          <w:lang w:val="fr-FR"/>
        </w:rPr>
        <w:t>Ces versets intolérants ont conduit à ce que l’islam devienne intolérant et que dans beaucoup de pays musulmans, la proportion de musulmans soit passée à plus de 90% (alors que naturellement, les croyants ne changent pas de religion, sauf en raison d’un grand choc ou d’une grande contrainte).</w:t>
      </w:r>
    </w:p>
    <w:p w14:paraId="00AFD459" w14:textId="77777777" w:rsidR="0051047E" w:rsidRDefault="0051047E" w:rsidP="002E177B">
      <w:pPr>
        <w:pStyle w:val="Notedebasdepage"/>
        <w:jc w:val="both"/>
        <w:rPr>
          <w:rFonts w:cstheme="minorHAnsi"/>
          <w:sz w:val="22"/>
          <w:szCs w:val="22"/>
          <w:lang w:val="fr-FR"/>
        </w:rPr>
      </w:pPr>
    </w:p>
    <w:p w14:paraId="7471FF6B" w14:textId="77777777" w:rsidR="00A64272" w:rsidRDefault="00A64272" w:rsidP="00931829">
      <w:pPr>
        <w:pStyle w:val="Titre3"/>
        <w:rPr>
          <w:lang w:val="fr-FR"/>
        </w:rPr>
      </w:pPr>
      <w:bookmarkStart w:id="28" w:name="_Toc42882280"/>
      <w:r>
        <w:rPr>
          <w:lang w:val="fr-FR"/>
        </w:rPr>
        <w:t>L’interdiction de toute critique de l’islam</w:t>
      </w:r>
      <w:bookmarkEnd w:id="28"/>
    </w:p>
    <w:p w14:paraId="5460A8B4" w14:textId="77777777" w:rsidR="00A64272" w:rsidRDefault="00A64272" w:rsidP="002E177B">
      <w:pPr>
        <w:pStyle w:val="Notedebasdepage"/>
        <w:jc w:val="both"/>
        <w:rPr>
          <w:rFonts w:cstheme="minorHAnsi"/>
          <w:sz w:val="22"/>
          <w:szCs w:val="22"/>
          <w:lang w:val="fr-FR"/>
        </w:rPr>
      </w:pPr>
    </w:p>
    <w:p w14:paraId="1B34D7EF" w14:textId="77777777" w:rsidR="00A64272" w:rsidRPr="00A64272" w:rsidRDefault="00A64272" w:rsidP="00A64272">
      <w:pPr>
        <w:spacing w:after="0" w:line="240" w:lineRule="auto"/>
        <w:jc w:val="both"/>
        <w:rPr>
          <w:lang w:val="fr-FR"/>
        </w:rPr>
      </w:pPr>
      <w:r w:rsidRPr="00A64272">
        <w:rPr>
          <w:rFonts w:ascii="Calibri" w:eastAsia="Times New Roman" w:hAnsi="Calibri" w:cs="Calibri"/>
          <w:color w:val="000000"/>
          <w:lang w:val="fr-FR" w:eastAsia="fr-FR"/>
        </w:rPr>
        <w:t xml:space="preserve">Mahomet a toujours interdit toute critique, tout questionnement sur lui et sa religion, sous peine de mort ou d’une terrible punition. </w:t>
      </w:r>
      <w:r w:rsidRPr="00A64272">
        <w:rPr>
          <w:lang w:val="fr-FR"/>
        </w:rPr>
        <w:t xml:space="preserve">Voici </w:t>
      </w:r>
      <w:r w:rsidR="00931829">
        <w:rPr>
          <w:lang w:val="fr-FR"/>
        </w:rPr>
        <w:t>m</w:t>
      </w:r>
      <w:r w:rsidRPr="00A64272">
        <w:rPr>
          <w:lang w:val="fr-FR"/>
        </w:rPr>
        <w:t xml:space="preserve">es textes </w:t>
      </w:r>
      <w:r w:rsidR="00931829">
        <w:rPr>
          <w:lang w:val="fr-FR"/>
        </w:rPr>
        <w:t>« </w:t>
      </w:r>
      <w:r w:rsidRPr="00A64272">
        <w:rPr>
          <w:lang w:val="fr-FR"/>
        </w:rPr>
        <w:t>sacrés</w:t>
      </w:r>
      <w:r w:rsidR="00931829">
        <w:rPr>
          <w:lang w:val="fr-FR"/>
        </w:rPr>
        <w:t> »</w:t>
      </w:r>
      <w:r w:rsidRPr="00A64272">
        <w:rPr>
          <w:lang w:val="fr-FR"/>
        </w:rPr>
        <w:t xml:space="preserve"> s’opposant à toute idée de réforme :</w:t>
      </w:r>
    </w:p>
    <w:p w14:paraId="554CBDCB" w14:textId="77777777" w:rsidR="00A64272" w:rsidRPr="00A64272" w:rsidRDefault="00A64272" w:rsidP="00A64272">
      <w:pPr>
        <w:spacing w:after="0" w:line="240" w:lineRule="auto"/>
        <w:jc w:val="both"/>
        <w:rPr>
          <w:rFonts w:ascii="Calibri" w:eastAsia="Times New Roman" w:hAnsi="Calibri" w:cs="Calibri"/>
          <w:color w:val="000000"/>
          <w:lang w:val="fr-FR" w:eastAsia="fr-FR"/>
        </w:rPr>
      </w:pPr>
    </w:p>
    <w:p w14:paraId="7C1A0A01" w14:textId="77777777" w:rsidR="00A64272" w:rsidRPr="00A64272" w:rsidRDefault="00A64272" w:rsidP="00A64272">
      <w:pPr>
        <w:spacing w:after="0" w:line="240" w:lineRule="auto"/>
        <w:jc w:val="both"/>
        <w:rPr>
          <w:rFonts w:ascii="Calibri" w:eastAsia="Times New Roman" w:hAnsi="Calibri" w:cs="Calibri"/>
          <w:color w:val="000000"/>
          <w:lang w:val="fr-FR" w:eastAsia="fr-FR"/>
        </w:rPr>
      </w:pPr>
      <w:r w:rsidRPr="00A64272">
        <w:rPr>
          <w:rFonts w:ascii="Calibri" w:eastAsia="Times New Roman" w:hAnsi="Calibri" w:cs="Calibri"/>
          <w:color w:val="000000"/>
          <w:lang w:val="fr-FR" w:eastAsia="fr-FR"/>
        </w:rPr>
        <w:t xml:space="preserve">Coran 6.115 « Et la parole de ton Seigneur s’est accomplie en toute vérité et équité. </w:t>
      </w:r>
      <w:r w:rsidRPr="00A64272">
        <w:rPr>
          <w:rFonts w:ascii="Calibri" w:eastAsia="Times New Roman" w:hAnsi="Calibri" w:cs="Calibri"/>
          <w:b/>
          <w:i/>
          <w:color w:val="000000"/>
          <w:lang w:val="fr-FR" w:eastAsia="fr-FR"/>
        </w:rPr>
        <w:t>Nul ne peut modifier Ses paroles</w:t>
      </w:r>
      <w:r w:rsidRPr="00A64272">
        <w:rPr>
          <w:rFonts w:ascii="Calibri" w:eastAsia="Times New Roman" w:hAnsi="Calibri" w:cs="Calibri"/>
          <w:color w:val="000000"/>
          <w:lang w:val="fr-FR" w:eastAsia="fr-FR"/>
        </w:rPr>
        <w:t>. Il est l’Audient, l’Omniscient. ».</w:t>
      </w:r>
    </w:p>
    <w:p w14:paraId="0DFED2D6" w14:textId="77777777" w:rsidR="00A64272" w:rsidRPr="00A64272" w:rsidRDefault="00A64272" w:rsidP="00A64272">
      <w:pPr>
        <w:spacing w:after="0" w:line="240" w:lineRule="auto"/>
        <w:jc w:val="both"/>
        <w:rPr>
          <w:rFonts w:ascii="Calibri" w:eastAsia="Times New Roman" w:hAnsi="Calibri" w:cs="Calibri"/>
          <w:color w:val="000000"/>
          <w:lang w:val="fr-FR" w:eastAsia="fr-FR"/>
        </w:rPr>
      </w:pPr>
    </w:p>
    <w:p w14:paraId="03EB02A2" w14:textId="77777777" w:rsidR="00A64272" w:rsidRPr="00A64272" w:rsidRDefault="00A64272" w:rsidP="00A64272">
      <w:pPr>
        <w:spacing w:after="0" w:line="240" w:lineRule="auto"/>
        <w:jc w:val="both"/>
        <w:rPr>
          <w:rFonts w:ascii="Calibri" w:eastAsia="Times New Roman" w:hAnsi="Calibri" w:cs="Calibri"/>
          <w:color w:val="000000"/>
          <w:lang w:val="fr-FR" w:eastAsia="fr-FR"/>
        </w:rPr>
      </w:pPr>
      <w:r w:rsidRPr="00A64272">
        <w:rPr>
          <w:rFonts w:ascii="Calibri" w:eastAsia="Times New Roman" w:hAnsi="Calibri" w:cs="Calibri"/>
          <w:color w:val="000000"/>
          <w:lang w:val="fr-FR" w:eastAsia="fr-FR"/>
        </w:rPr>
        <w:t>Coran 2.2 « </w:t>
      </w:r>
      <w:r w:rsidRPr="00A64272">
        <w:rPr>
          <w:rFonts w:ascii="Calibri" w:eastAsia="Times New Roman" w:hAnsi="Calibri" w:cs="Calibri"/>
          <w:b/>
          <w:i/>
          <w:color w:val="000000"/>
          <w:lang w:val="fr-FR" w:eastAsia="fr-FR"/>
        </w:rPr>
        <w:t>C'est le Livre [le Coran] au sujet duquel il n'y a aucun doute</w:t>
      </w:r>
      <w:r w:rsidRPr="00A64272">
        <w:rPr>
          <w:rFonts w:ascii="Calibri" w:eastAsia="Times New Roman" w:hAnsi="Calibri" w:cs="Calibri"/>
          <w:color w:val="000000"/>
          <w:lang w:val="fr-FR" w:eastAsia="fr-FR"/>
        </w:rPr>
        <w:t>, c'est un guide pour les pieux ».</w:t>
      </w:r>
    </w:p>
    <w:p w14:paraId="69D0BEBD" w14:textId="77777777" w:rsidR="00A64272" w:rsidRPr="00A64272" w:rsidRDefault="00A64272" w:rsidP="00A64272">
      <w:pPr>
        <w:spacing w:after="0" w:line="240" w:lineRule="auto"/>
        <w:jc w:val="both"/>
        <w:rPr>
          <w:rFonts w:ascii="Calibri" w:eastAsia="Times New Roman" w:hAnsi="Calibri" w:cs="Calibri"/>
          <w:color w:val="000000"/>
          <w:lang w:val="fr-FR" w:eastAsia="fr-FR"/>
        </w:rPr>
      </w:pPr>
    </w:p>
    <w:p w14:paraId="08325A37" w14:textId="77777777" w:rsidR="00A64272" w:rsidRPr="00A64272" w:rsidRDefault="00A64272" w:rsidP="00A64272">
      <w:pPr>
        <w:spacing w:after="0" w:line="240" w:lineRule="auto"/>
        <w:jc w:val="both"/>
        <w:rPr>
          <w:rFonts w:ascii="Calibri" w:eastAsia="Times New Roman" w:hAnsi="Calibri" w:cs="Calibri"/>
          <w:color w:val="000000"/>
          <w:lang w:val="fr-FR" w:eastAsia="fr-FR"/>
        </w:rPr>
      </w:pPr>
      <w:r w:rsidRPr="00A64272">
        <w:rPr>
          <w:rFonts w:ascii="Calibri" w:eastAsia="Times New Roman" w:hAnsi="Calibri" w:cs="Calibri"/>
          <w:color w:val="000000"/>
          <w:lang w:val="fr-FR" w:eastAsia="fr-FR"/>
        </w:rPr>
        <w:t>Coran 6.28 « </w:t>
      </w:r>
      <w:r w:rsidRPr="00A64272">
        <w:rPr>
          <w:rFonts w:ascii="Calibri" w:eastAsia="Times New Roman" w:hAnsi="Calibri" w:cs="Calibri"/>
          <w:b/>
          <w:i/>
          <w:color w:val="000000"/>
          <w:lang w:val="fr-FR" w:eastAsia="fr-FR"/>
        </w:rPr>
        <w:t>Nous n’avons rien omis d’écrire dans le Livre</w:t>
      </w:r>
      <w:r w:rsidRPr="00A64272">
        <w:rPr>
          <w:rFonts w:ascii="Calibri" w:eastAsia="Times New Roman" w:hAnsi="Calibri" w:cs="Calibri"/>
          <w:color w:val="000000"/>
          <w:lang w:val="fr-FR" w:eastAsia="fr-FR"/>
        </w:rPr>
        <w:t xml:space="preserve"> […] ».</w:t>
      </w:r>
    </w:p>
    <w:p w14:paraId="0EBBA5A2" w14:textId="77777777" w:rsidR="00A64272" w:rsidRPr="00A64272" w:rsidRDefault="00A64272" w:rsidP="00A64272">
      <w:pPr>
        <w:spacing w:after="0" w:line="240" w:lineRule="auto"/>
        <w:jc w:val="both"/>
        <w:rPr>
          <w:rFonts w:ascii="Calibri" w:eastAsia="Times New Roman" w:hAnsi="Calibri" w:cs="Calibri"/>
          <w:color w:val="000000"/>
          <w:lang w:val="fr-FR" w:eastAsia="fr-FR"/>
        </w:rPr>
      </w:pPr>
      <w:r w:rsidRPr="00A64272">
        <w:rPr>
          <w:rFonts w:ascii="Calibri" w:eastAsia="Times New Roman" w:hAnsi="Calibri" w:cs="Calibri"/>
          <w:color w:val="000000"/>
          <w:lang w:val="fr-FR" w:eastAsia="fr-FR"/>
        </w:rPr>
        <w:t> </w:t>
      </w:r>
    </w:p>
    <w:p w14:paraId="4FCDED6D" w14:textId="77777777" w:rsidR="00A64272" w:rsidRPr="00931829" w:rsidRDefault="00A64272" w:rsidP="00A64272">
      <w:pPr>
        <w:spacing w:after="0" w:line="240" w:lineRule="auto"/>
        <w:jc w:val="both"/>
        <w:rPr>
          <w:rFonts w:ascii="Calibri" w:eastAsia="Times New Roman" w:hAnsi="Calibri" w:cs="Calibri"/>
          <w:color w:val="000000"/>
          <w:lang w:val="fr-FR" w:eastAsia="fr-FR"/>
        </w:rPr>
      </w:pPr>
      <w:r w:rsidRPr="00A64272">
        <w:rPr>
          <w:rFonts w:ascii="Calibri" w:eastAsia="Times New Roman" w:hAnsi="Calibri" w:cs="Calibri"/>
          <w:color w:val="000000"/>
          <w:lang w:val="fr-FR" w:eastAsia="fr-FR"/>
        </w:rPr>
        <w:t>Coran 5.101-102 « </w:t>
      </w:r>
      <w:r w:rsidRPr="00A64272">
        <w:rPr>
          <w:rFonts w:ascii="Calibri" w:eastAsia="Times New Roman" w:hAnsi="Calibri" w:cs="Calibri"/>
          <w:i/>
          <w:iCs/>
          <w:color w:val="000000"/>
          <w:lang w:val="fr-FR" w:eastAsia="fr-FR"/>
        </w:rPr>
        <w:t>101. Ô les croyants ! </w:t>
      </w:r>
      <w:r w:rsidRPr="00A64272">
        <w:rPr>
          <w:rFonts w:ascii="Calibri" w:eastAsia="Times New Roman" w:hAnsi="Calibri" w:cs="Calibri"/>
          <w:b/>
          <w:bCs/>
          <w:i/>
          <w:iCs/>
          <w:color w:val="000000"/>
          <w:lang w:val="fr-FR" w:eastAsia="fr-FR"/>
        </w:rPr>
        <w:t>Ne posez pas de questions sur des choses qui, si elles vous étaient divulguées, vous mécontenteraient</w:t>
      </w:r>
      <w:r w:rsidRPr="00A64272">
        <w:rPr>
          <w:rFonts w:ascii="Calibri" w:eastAsia="Times New Roman" w:hAnsi="Calibri" w:cs="Calibri"/>
          <w:i/>
          <w:iCs/>
          <w:color w:val="000000"/>
          <w:lang w:val="fr-FR" w:eastAsia="fr-FR"/>
        </w:rPr>
        <w:t xml:space="preserve">. Et si vous posez des questions à leur sujet, pendant que le Coran est révélé, elles vous seront divulguées. </w:t>
      </w:r>
      <w:r w:rsidRPr="00931829">
        <w:rPr>
          <w:rFonts w:ascii="Calibri" w:eastAsia="Times New Roman" w:hAnsi="Calibri" w:cs="Calibri"/>
          <w:i/>
          <w:iCs/>
          <w:color w:val="000000"/>
          <w:lang w:val="fr-FR" w:eastAsia="fr-FR"/>
        </w:rPr>
        <w:t>Allah vous a pardonné cela. Et Allah est Pardonneur et Indulgent</w:t>
      </w:r>
      <w:r w:rsidRPr="00931829">
        <w:rPr>
          <w:rFonts w:ascii="Calibri" w:eastAsia="Times New Roman" w:hAnsi="Calibri" w:cs="Calibri"/>
          <w:color w:val="000000"/>
          <w:lang w:val="fr-FR" w:eastAsia="fr-FR"/>
        </w:rPr>
        <w:t>.</w:t>
      </w:r>
    </w:p>
    <w:p w14:paraId="2A1A4391" w14:textId="77777777" w:rsidR="00A64272" w:rsidRPr="00931829" w:rsidRDefault="00A64272" w:rsidP="00A64272">
      <w:pPr>
        <w:spacing w:after="0" w:line="240" w:lineRule="auto"/>
        <w:jc w:val="both"/>
        <w:rPr>
          <w:rFonts w:ascii="Calibri" w:eastAsia="Times New Roman" w:hAnsi="Calibri" w:cs="Calibri"/>
          <w:color w:val="000000"/>
          <w:lang w:val="fr-FR" w:eastAsia="fr-FR"/>
        </w:rPr>
      </w:pPr>
      <w:r w:rsidRPr="00931829">
        <w:rPr>
          <w:rFonts w:ascii="Calibri" w:eastAsia="Times New Roman" w:hAnsi="Calibri" w:cs="Calibri"/>
          <w:i/>
          <w:iCs/>
          <w:color w:val="000000"/>
          <w:lang w:val="fr-FR" w:eastAsia="fr-FR"/>
        </w:rPr>
        <w:t>102. </w:t>
      </w:r>
      <w:r w:rsidRPr="00931829">
        <w:rPr>
          <w:rFonts w:ascii="Calibri" w:eastAsia="Times New Roman" w:hAnsi="Calibri" w:cs="Calibri"/>
          <w:b/>
          <w:bCs/>
          <w:i/>
          <w:iCs/>
          <w:color w:val="000000"/>
          <w:lang w:val="fr-FR" w:eastAsia="fr-FR"/>
        </w:rPr>
        <w:t>Un peuple avant vous avait posé des questions (pareilles) puis, devinrent de leur fait mécréants</w:t>
      </w:r>
      <w:bookmarkStart w:id="29" w:name="_ftnref51"/>
      <w:r w:rsidRPr="00416A88">
        <w:rPr>
          <w:rStyle w:val="Appelnotedebasdep"/>
          <w:rFonts w:ascii="Calibri" w:hAnsi="Calibri"/>
          <w:b/>
        </w:rPr>
        <w:footnoteReference w:id="51"/>
      </w:r>
      <w:r w:rsidRPr="00931829">
        <w:rPr>
          <w:rFonts w:ascii="Calibri" w:eastAsia="Times New Roman" w:hAnsi="Calibri" w:cs="Calibri"/>
          <w:b/>
          <w:bCs/>
          <w:i/>
          <w:iCs/>
          <w:color w:val="000000"/>
          <w:lang w:val="fr-FR" w:eastAsia="fr-FR"/>
        </w:rPr>
        <w:t xml:space="preserve"> </w:t>
      </w:r>
      <w:bookmarkEnd w:id="29"/>
      <w:r w:rsidRPr="00931829">
        <w:rPr>
          <w:rFonts w:ascii="Calibri" w:eastAsia="Times New Roman" w:hAnsi="Calibri" w:cs="Calibri"/>
          <w:color w:val="000000"/>
          <w:lang w:val="fr-FR" w:eastAsia="fr-FR"/>
        </w:rPr>
        <w:t>».</w:t>
      </w:r>
    </w:p>
    <w:p w14:paraId="4C9EEAC4" w14:textId="77777777" w:rsidR="00A64272" w:rsidRPr="00931829" w:rsidRDefault="00A64272" w:rsidP="00A64272">
      <w:pPr>
        <w:spacing w:after="0" w:line="240" w:lineRule="auto"/>
        <w:jc w:val="both"/>
        <w:rPr>
          <w:rFonts w:ascii="Calibri" w:eastAsia="Times New Roman" w:hAnsi="Calibri" w:cs="Calibri"/>
          <w:color w:val="000000"/>
          <w:lang w:val="fr-FR" w:eastAsia="fr-FR"/>
        </w:rPr>
      </w:pPr>
      <w:r w:rsidRPr="00931829">
        <w:rPr>
          <w:rFonts w:ascii="Calibri" w:eastAsia="Times New Roman" w:hAnsi="Calibri" w:cs="Calibri"/>
          <w:color w:val="000000"/>
          <w:lang w:val="fr-FR" w:eastAsia="fr-FR"/>
        </w:rPr>
        <w:t> </w:t>
      </w:r>
    </w:p>
    <w:p w14:paraId="07A139EC" w14:textId="77777777" w:rsidR="00A64272" w:rsidRPr="00931829" w:rsidRDefault="00A64272" w:rsidP="00A64272">
      <w:pPr>
        <w:spacing w:after="0" w:line="240" w:lineRule="auto"/>
        <w:jc w:val="both"/>
        <w:rPr>
          <w:rFonts w:ascii="Calibri" w:eastAsia="Times New Roman" w:hAnsi="Calibri" w:cs="Calibri"/>
          <w:color w:val="000000"/>
          <w:lang w:val="fr-FR" w:eastAsia="fr-FR"/>
        </w:rPr>
      </w:pPr>
      <w:r w:rsidRPr="00931829">
        <w:rPr>
          <w:rFonts w:ascii="Calibri" w:eastAsia="Times New Roman" w:hAnsi="Calibri" w:cs="Calibri"/>
          <w:color w:val="000000"/>
          <w:lang w:val="fr-FR" w:eastAsia="fr-FR"/>
        </w:rPr>
        <w:t xml:space="preserve">Coran 40.70-72 « 70. </w:t>
      </w:r>
      <w:r w:rsidRPr="00931829">
        <w:rPr>
          <w:rFonts w:ascii="Calibri" w:eastAsia="Times New Roman" w:hAnsi="Calibri" w:cs="Calibri"/>
          <w:b/>
          <w:i/>
          <w:color w:val="000000"/>
          <w:lang w:val="fr-FR" w:eastAsia="fr-FR"/>
        </w:rPr>
        <w:t>Ceux qui traitent de mensonge le Livre (le Coran)</w:t>
      </w:r>
      <w:r w:rsidRPr="00931829">
        <w:rPr>
          <w:rFonts w:ascii="Calibri" w:eastAsia="Times New Roman" w:hAnsi="Calibri" w:cs="Calibri"/>
          <w:color w:val="000000"/>
          <w:lang w:val="fr-FR" w:eastAsia="fr-FR"/>
        </w:rPr>
        <w:t xml:space="preserve"> et ce avec quoi Nous avons envoyé Nos Messagers; </w:t>
      </w:r>
      <w:r w:rsidRPr="00931829">
        <w:rPr>
          <w:rFonts w:ascii="Calibri" w:eastAsia="Times New Roman" w:hAnsi="Calibri" w:cs="Calibri"/>
          <w:b/>
          <w:i/>
          <w:color w:val="000000"/>
          <w:lang w:val="fr-FR" w:eastAsia="fr-FR"/>
        </w:rPr>
        <w:t>ils sauront bientôt,</w:t>
      </w:r>
    </w:p>
    <w:p w14:paraId="4F37C89B" w14:textId="77777777" w:rsidR="00A64272" w:rsidRPr="00931829" w:rsidRDefault="00A64272" w:rsidP="00A64272">
      <w:pPr>
        <w:spacing w:after="0" w:line="240" w:lineRule="auto"/>
        <w:jc w:val="both"/>
        <w:rPr>
          <w:rFonts w:ascii="Calibri" w:eastAsia="Times New Roman" w:hAnsi="Calibri" w:cs="Calibri"/>
          <w:color w:val="000000"/>
          <w:lang w:val="fr-FR" w:eastAsia="fr-FR"/>
        </w:rPr>
      </w:pPr>
      <w:r w:rsidRPr="00931829">
        <w:rPr>
          <w:rFonts w:ascii="Calibri" w:eastAsia="Times New Roman" w:hAnsi="Calibri" w:cs="Calibri"/>
          <w:color w:val="000000"/>
          <w:lang w:val="fr-FR" w:eastAsia="fr-FR"/>
        </w:rPr>
        <w:t xml:space="preserve">71. </w:t>
      </w:r>
      <w:r w:rsidRPr="00931829">
        <w:rPr>
          <w:rFonts w:ascii="Calibri" w:eastAsia="Times New Roman" w:hAnsi="Calibri" w:cs="Calibri"/>
          <w:b/>
          <w:i/>
          <w:color w:val="000000"/>
          <w:lang w:val="fr-FR" w:eastAsia="fr-FR"/>
        </w:rPr>
        <w:t>quand, des carcans à leurs cous et avec des chaînes ils seront traînés</w:t>
      </w:r>
    </w:p>
    <w:p w14:paraId="2A17D327" w14:textId="77777777" w:rsidR="00A64272" w:rsidRPr="00931829" w:rsidRDefault="00A64272" w:rsidP="00A64272">
      <w:pPr>
        <w:spacing w:after="0" w:line="240" w:lineRule="auto"/>
        <w:jc w:val="both"/>
        <w:rPr>
          <w:rFonts w:ascii="Calibri" w:eastAsia="Times New Roman" w:hAnsi="Calibri" w:cs="Calibri"/>
          <w:color w:val="000000"/>
          <w:lang w:val="fr-FR" w:eastAsia="fr-FR"/>
        </w:rPr>
      </w:pPr>
      <w:r w:rsidRPr="00931829">
        <w:rPr>
          <w:rFonts w:ascii="Calibri" w:eastAsia="Times New Roman" w:hAnsi="Calibri" w:cs="Calibri"/>
          <w:color w:val="000000"/>
          <w:lang w:val="fr-FR" w:eastAsia="fr-FR"/>
        </w:rPr>
        <w:t xml:space="preserve">72. </w:t>
      </w:r>
      <w:r w:rsidRPr="00931829">
        <w:rPr>
          <w:rFonts w:ascii="Calibri" w:eastAsia="Times New Roman" w:hAnsi="Calibri" w:cs="Calibri"/>
          <w:b/>
          <w:i/>
          <w:color w:val="000000"/>
          <w:lang w:val="fr-FR" w:eastAsia="fr-FR"/>
        </w:rPr>
        <w:t>dans l’eau bouillante; et qu’ensuite ils brûleront dans le Feu</w:t>
      </w:r>
      <w:r w:rsidRPr="00931829">
        <w:rPr>
          <w:rFonts w:ascii="Calibri" w:eastAsia="Times New Roman" w:hAnsi="Calibri" w:cs="Calibri"/>
          <w:color w:val="000000"/>
          <w:lang w:val="fr-FR" w:eastAsia="fr-FR"/>
        </w:rPr>
        <w:t> ».</w:t>
      </w:r>
    </w:p>
    <w:p w14:paraId="6F0C47C5" w14:textId="77777777" w:rsidR="00A64272" w:rsidRPr="00931829" w:rsidRDefault="00A64272" w:rsidP="00A64272">
      <w:pPr>
        <w:spacing w:after="0" w:line="240" w:lineRule="auto"/>
        <w:jc w:val="both"/>
        <w:rPr>
          <w:rFonts w:ascii="Calibri" w:eastAsia="Times New Roman" w:hAnsi="Calibri" w:cs="Calibri"/>
          <w:color w:val="000000"/>
          <w:lang w:val="fr-FR" w:eastAsia="fr-FR"/>
        </w:rPr>
      </w:pPr>
    </w:p>
    <w:p w14:paraId="452A5125" w14:textId="77777777" w:rsidR="00A64272" w:rsidRPr="00931829" w:rsidRDefault="00A64272" w:rsidP="00A64272">
      <w:pPr>
        <w:spacing w:after="0" w:line="240" w:lineRule="auto"/>
        <w:jc w:val="both"/>
        <w:rPr>
          <w:rFonts w:ascii="Calibri" w:eastAsia="Times New Roman" w:hAnsi="Calibri" w:cs="Calibri"/>
          <w:color w:val="000000"/>
          <w:lang w:val="fr-FR" w:eastAsia="fr-FR"/>
        </w:rPr>
      </w:pPr>
      <w:r w:rsidRPr="00931829">
        <w:rPr>
          <w:rFonts w:ascii="Calibri" w:eastAsia="Times New Roman" w:hAnsi="Calibri" w:cs="Calibri"/>
          <w:color w:val="000000"/>
          <w:lang w:val="fr-FR" w:eastAsia="fr-FR"/>
        </w:rPr>
        <w:t xml:space="preserve">Coran 4.56. « 56. Certes, </w:t>
      </w:r>
      <w:r w:rsidRPr="00931829">
        <w:rPr>
          <w:rFonts w:ascii="Calibri" w:eastAsia="Times New Roman" w:hAnsi="Calibri" w:cs="Calibri"/>
          <w:b/>
          <w:i/>
          <w:color w:val="000000"/>
          <w:lang w:val="fr-FR" w:eastAsia="fr-FR"/>
        </w:rPr>
        <w:t>ceux qui ne croient pas à Nos Versets, (le Coran) Nous les brûlerons bientôt dans le Feu. Chaque fois que leurs peaux auront été consumées, Nous leur donnerons d'autres peaux en échange afin qu'ils goûtent au châtiment.</w:t>
      </w:r>
      <w:r w:rsidRPr="00931829">
        <w:rPr>
          <w:rFonts w:ascii="Calibri" w:eastAsia="Times New Roman" w:hAnsi="Calibri" w:cs="Calibri"/>
          <w:color w:val="000000"/>
          <w:lang w:val="fr-FR" w:eastAsia="fr-FR"/>
        </w:rPr>
        <w:t xml:space="preserve"> Allah est certes Puissant et Sage ! ».</w:t>
      </w:r>
    </w:p>
    <w:p w14:paraId="0377C698" w14:textId="77777777" w:rsidR="00A64272" w:rsidRPr="00931829" w:rsidRDefault="00A64272" w:rsidP="00A64272">
      <w:pPr>
        <w:spacing w:after="0" w:line="240" w:lineRule="auto"/>
        <w:jc w:val="both"/>
        <w:rPr>
          <w:rFonts w:ascii="Calibri" w:eastAsia="Times New Roman" w:hAnsi="Calibri" w:cs="Calibri"/>
          <w:color w:val="000000"/>
          <w:lang w:val="fr-FR" w:eastAsia="fr-FR"/>
        </w:rPr>
      </w:pPr>
    </w:p>
    <w:p w14:paraId="250A7A01" w14:textId="77777777" w:rsidR="00A64272" w:rsidRPr="00931829" w:rsidRDefault="00A64272" w:rsidP="00A64272">
      <w:pPr>
        <w:spacing w:after="0" w:line="240" w:lineRule="auto"/>
        <w:jc w:val="both"/>
        <w:rPr>
          <w:rFonts w:cstheme="minorHAnsi"/>
          <w:color w:val="000000" w:themeColor="text1"/>
          <w:shd w:val="clear" w:color="auto" w:fill="F3F7F9"/>
          <w:lang w:val="fr-FR"/>
        </w:rPr>
      </w:pPr>
      <w:r w:rsidRPr="00931829">
        <w:rPr>
          <w:rFonts w:cstheme="minorHAnsi"/>
          <w:color w:val="000000" w:themeColor="text1"/>
          <w:shd w:val="clear" w:color="auto" w:fill="F3F7F9"/>
          <w:lang w:val="fr-FR"/>
        </w:rPr>
        <w:t>Bukhari Volume 3, Livre 49 Hadith numéro 861 « Aisha a raconté : « L'apôtre d'Allah a déclaré : "</w:t>
      </w:r>
      <w:r w:rsidRPr="00931829">
        <w:rPr>
          <w:rFonts w:cstheme="minorHAnsi"/>
          <w:b/>
          <w:i/>
          <w:color w:val="000000" w:themeColor="text1"/>
          <w:shd w:val="clear" w:color="auto" w:fill="F3F7F9"/>
          <w:lang w:val="fr-FR"/>
        </w:rPr>
        <w:t>Si quelqu'un innove</w:t>
      </w:r>
      <w:r w:rsidRPr="00931829">
        <w:rPr>
          <w:rFonts w:cstheme="minorHAnsi"/>
          <w:color w:val="000000" w:themeColor="text1"/>
          <w:shd w:val="clear" w:color="auto" w:fill="F3F7F9"/>
          <w:lang w:val="fr-FR"/>
        </w:rPr>
        <w:t xml:space="preserve">, ce qui n'est pas en harmonie avec les principes de notre religion, </w:t>
      </w:r>
      <w:r w:rsidRPr="00931829">
        <w:rPr>
          <w:rFonts w:cstheme="minorHAnsi"/>
          <w:b/>
          <w:i/>
          <w:color w:val="000000" w:themeColor="text1"/>
          <w:shd w:val="clear" w:color="auto" w:fill="F3F7F9"/>
          <w:lang w:val="fr-FR"/>
        </w:rPr>
        <w:t>cet objet est rejeté</w:t>
      </w:r>
      <w:r w:rsidRPr="00931829">
        <w:rPr>
          <w:rFonts w:cstheme="minorHAnsi"/>
          <w:color w:val="000000" w:themeColor="text1"/>
          <w:shd w:val="clear" w:color="auto" w:fill="F3F7F9"/>
          <w:lang w:val="fr-FR"/>
        </w:rPr>
        <w:t>." » »</w:t>
      </w:r>
      <w:r w:rsidRPr="00416A88">
        <w:rPr>
          <w:rStyle w:val="Appelnotedebasdep"/>
          <w:rFonts w:cstheme="minorHAnsi"/>
          <w:color w:val="000000" w:themeColor="text1"/>
          <w:shd w:val="clear" w:color="auto" w:fill="F3F7F9"/>
        </w:rPr>
        <w:footnoteReference w:id="52"/>
      </w:r>
      <w:r w:rsidRPr="00931829">
        <w:rPr>
          <w:rFonts w:cstheme="minorHAnsi"/>
          <w:color w:val="000000" w:themeColor="text1"/>
          <w:shd w:val="clear" w:color="auto" w:fill="F3F7F9"/>
          <w:lang w:val="fr-FR"/>
        </w:rPr>
        <w:t>.</w:t>
      </w:r>
    </w:p>
    <w:p w14:paraId="1DF74877" w14:textId="77777777" w:rsidR="00A64272" w:rsidRPr="00931829" w:rsidRDefault="00A64272" w:rsidP="00A64272">
      <w:pPr>
        <w:spacing w:after="0" w:line="240" w:lineRule="auto"/>
        <w:jc w:val="both"/>
        <w:rPr>
          <w:rFonts w:ascii="Calibri" w:eastAsia="Times New Roman" w:hAnsi="Calibri" w:cs="Calibri"/>
          <w:color w:val="000000"/>
          <w:lang w:val="fr-FR" w:eastAsia="fr-FR"/>
        </w:rPr>
      </w:pPr>
    </w:p>
    <w:p w14:paraId="32A3B760" w14:textId="77777777" w:rsidR="00A64272" w:rsidRPr="00931829" w:rsidRDefault="00A64272" w:rsidP="00A64272">
      <w:pPr>
        <w:spacing w:after="0" w:line="240" w:lineRule="auto"/>
        <w:jc w:val="both"/>
        <w:rPr>
          <w:rFonts w:ascii="Calibri" w:eastAsia="Times New Roman" w:hAnsi="Calibri" w:cs="Calibri"/>
          <w:color w:val="000000"/>
          <w:lang w:val="fr-FR" w:eastAsia="fr-FR"/>
        </w:rPr>
      </w:pPr>
      <w:r w:rsidRPr="00931829">
        <w:rPr>
          <w:rFonts w:ascii="Calibri" w:eastAsia="Times New Roman" w:hAnsi="Calibri" w:cs="Calibri"/>
          <w:color w:val="000000"/>
          <w:lang w:val="fr-FR" w:eastAsia="fr-FR"/>
        </w:rPr>
        <w:t>Bukhari Volume 3, Livre 41, Hadith Numéro 591 « Relaté par Al-Mughira bin Shu'ba : Le Prophète a dit : « </w:t>
      </w:r>
      <w:r w:rsidRPr="00931829">
        <w:rPr>
          <w:rFonts w:ascii="Calibri" w:eastAsia="Times New Roman" w:hAnsi="Calibri" w:cs="Calibri"/>
          <w:b/>
          <w:bCs/>
          <w:i/>
          <w:iCs/>
          <w:color w:val="000000"/>
          <w:lang w:val="fr-FR" w:eastAsia="fr-FR"/>
        </w:rPr>
        <w:t>Allah vous a interdit</w:t>
      </w:r>
      <w:r w:rsidRPr="00931829">
        <w:rPr>
          <w:rFonts w:ascii="Calibri" w:eastAsia="Times New Roman" w:hAnsi="Calibri" w:cs="Calibri"/>
          <w:i/>
          <w:iCs/>
          <w:color w:val="000000"/>
          <w:lang w:val="fr-FR" w:eastAsia="fr-FR"/>
        </w:rPr>
        <w:t> (1) d’être désobéissant à vos mères, (2) d’enterrer vos filles vivantes, (3) de ne pas payer les droits pour les autres (par exemple la charité, etc.) et (4) de mendier (mendicité) et Allah a haïs pour vous (1) les vains parlers inutiles, ou que vous parlez trop sur les autres, (2) de </w:t>
      </w:r>
      <w:r w:rsidRPr="00931829">
        <w:rPr>
          <w:rFonts w:ascii="Calibri" w:eastAsia="Times New Roman" w:hAnsi="Calibri" w:cs="Calibri"/>
          <w:b/>
          <w:bCs/>
          <w:i/>
          <w:iCs/>
          <w:color w:val="000000"/>
          <w:lang w:val="fr-FR" w:eastAsia="fr-FR"/>
        </w:rPr>
        <w:t>poser trop de nombreuses questions, (en matière de questions religieuses contestées)</w:t>
      </w:r>
      <w:r w:rsidRPr="00931829">
        <w:rPr>
          <w:rFonts w:ascii="Calibri" w:eastAsia="Times New Roman" w:hAnsi="Calibri" w:cs="Calibri"/>
          <w:i/>
          <w:iCs/>
          <w:color w:val="000000"/>
          <w:lang w:val="fr-FR" w:eastAsia="fr-FR"/>
        </w:rPr>
        <w:t> et (3) de gaspiller la richesse (par l'extravagance)</w:t>
      </w:r>
      <w:r w:rsidRPr="00931829">
        <w:rPr>
          <w:rFonts w:ascii="Calibri" w:eastAsia="Times New Roman" w:hAnsi="Calibri" w:cs="Calibri"/>
          <w:color w:val="000000"/>
          <w:lang w:val="fr-FR" w:eastAsia="fr-FR"/>
        </w:rPr>
        <w:t> » ».</w:t>
      </w:r>
    </w:p>
    <w:p w14:paraId="4DBEB5EA" w14:textId="77777777" w:rsidR="00A64272" w:rsidRPr="00931829" w:rsidRDefault="00A64272" w:rsidP="00A64272">
      <w:pPr>
        <w:spacing w:after="0" w:line="240" w:lineRule="auto"/>
        <w:jc w:val="both"/>
        <w:rPr>
          <w:rFonts w:eastAsia="Times New Roman" w:cstheme="minorHAnsi"/>
          <w:color w:val="000000" w:themeColor="text1"/>
          <w:lang w:val="fr-FR" w:eastAsia="fr-FR"/>
        </w:rPr>
      </w:pPr>
      <w:r w:rsidRPr="00931829">
        <w:rPr>
          <w:rFonts w:eastAsia="Times New Roman" w:cstheme="minorHAnsi"/>
          <w:color w:val="000000" w:themeColor="text1"/>
          <w:lang w:val="fr-FR" w:eastAsia="fr-FR"/>
        </w:rPr>
        <w:t> </w:t>
      </w:r>
    </w:p>
    <w:p w14:paraId="2855BC42" w14:textId="77777777" w:rsidR="00A64272" w:rsidRPr="00931829" w:rsidRDefault="00A64272" w:rsidP="00A64272">
      <w:pPr>
        <w:spacing w:after="0" w:line="240" w:lineRule="auto"/>
        <w:jc w:val="both"/>
        <w:rPr>
          <w:rFonts w:ascii="Calibri" w:eastAsia="Times New Roman" w:hAnsi="Calibri" w:cs="Calibri"/>
          <w:color w:val="000000"/>
          <w:lang w:val="fr-FR" w:eastAsia="fr-FR"/>
        </w:rPr>
      </w:pPr>
      <w:r w:rsidRPr="00931829">
        <w:rPr>
          <w:rFonts w:ascii="Calibri" w:eastAsia="Times New Roman" w:hAnsi="Calibri" w:cs="Calibri"/>
          <w:color w:val="000000"/>
          <w:lang w:val="fr-FR" w:eastAsia="fr-FR"/>
        </w:rPr>
        <w:t>Bukhari Volume 2, Livre 24, Hadith Numéro 555 « Relaté par le greffier (clerc) Al-Mughira bin Shu'ba : « </w:t>
      </w:r>
      <w:r w:rsidRPr="00931829">
        <w:rPr>
          <w:rFonts w:ascii="Calibri" w:eastAsia="Times New Roman" w:hAnsi="Calibri" w:cs="Calibri"/>
          <w:i/>
          <w:iCs/>
          <w:color w:val="000000"/>
          <w:lang w:val="fr-FR" w:eastAsia="fr-FR"/>
        </w:rPr>
        <w:t>Muawiya a écrit à Al-Mughira bin Shu'ba : Écrivez-moi quelque chose que vous avez entendu parler du Prophète (p.b.u.h)." Donc, Al-Mughira a écrit : J'entendu le Prophète dire : « </w:t>
      </w:r>
      <w:r w:rsidRPr="00931829">
        <w:rPr>
          <w:rFonts w:ascii="Calibri" w:eastAsia="Times New Roman" w:hAnsi="Calibri" w:cs="Calibri"/>
          <w:b/>
          <w:bCs/>
          <w:i/>
          <w:iCs/>
          <w:color w:val="000000"/>
          <w:lang w:val="fr-FR" w:eastAsia="fr-FR"/>
        </w:rPr>
        <w:t>Allah a détesté pour vous trois choses</w:t>
      </w:r>
      <w:r w:rsidRPr="00931829">
        <w:rPr>
          <w:rFonts w:ascii="Calibri" w:eastAsia="Times New Roman" w:hAnsi="Calibri" w:cs="Calibri"/>
          <w:i/>
          <w:iCs/>
          <w:color w:val="000000"/>
          <w:lang w:val="fr-FR" w:eastAsia="fr-FR"/>
        </w:rPr>
        <w:t> :</w:t>
      </w:r>
    </w:p>
    <w:p w14:paraId="7C23F92E" w14:textId="77777777" w:rsidR="00A64272" w:rsidRPr="00931829" w:rsidRDefault="00A64272" w:rsidP="00A64272">
      <w:pPr>
        <w:spacing w:after="0" w:line="240" w:lineRule="auto"/>
        <w:jc w:val="both"/>
        <w:rPr>
          <w:rFonts w:ascii="Calibri" w:eastAsia="Times New Roman" w:hAnsi="Calibri" w:cs="Calibri"/>
          <w:color w:val="000000"/>
          <w:lang w:val="fr-FR" w:eastAsia="fr-FR"/>
        </w:rPr>
      </w:pPr>
      <w:r w:rsidRPr="00931829">
        <w:rPr>
          <w:rFonts w:ascii="Calibri" w:eastAsia="Times New Roman" w:hAnsi="Calibri" w:cs="Calibri"/>
          <w:i/>
          <w:iCs/>
          <w:color w:val="000000"/>
          <w:lang w:val="fr-FR" w:eastAsia="fr-FR"/>
        </w:rPr>
        <w:t>1. Les vains entretiens, (les parlers inutiles) ou que vous parlez trop ou sur les autres.</w:t>
      </w:r>
    </w:p>
    <w:p w14:paraId="0B1B4550" w14:textId="77777777" w:rsidR="00A64272" w:rsidRPr="00931829" w:rsidRDefault="00A64272" w:rsidP="00A64272">
      <w:pPr>
        <w:spacing w:after="0" w:line="240" w:lineRule="auto"/>
        <w:jc w:val="both"/>
        <w:rPr>
          <w:rFonts w:ascii="Calibri" w:eastAsia="Times New Roman" w:hAnsi="Calibri" w:cs="Calibri"/>
          <w:color w:val="000000"/>
          <w:lang w:val="fr-FR" w:eastAsia="fr-FR"/>
        </w:rPr>
      </w:pPr>
      <w:r w:rsidRPr="00931829">
        <w:rPr>
          <w:rFonts w:ascii="Calibri" w:eastAsia="Times New Roman" w:hAnsi="Calibri" w:cs="Calibri"/>
          <w:i/>
          <w:iCs/>
          <w:color w:val="000000"/>
          <w:lang w:val="fr-FR" w:eastAsia="fr-FR"/>
        </w:rPr>
        <w:t>2. Gaspiller la richesse (par l'extravagance)</w:t>
      </w:r>
    </w:p>
    <w:p w14:paraId="303EBB3F" w14:textId="77777777" w:rsidR="00A64272" w:rsidRPr="00931829" w:rsidRDefault="00A64272" w:rsidP="00A64272">
      <w:pPr>
        <w:spacing w:after="0" w:line="240" w:lineRule="auto"/>
        <w:jc w:val="both"/>
        <w:rPr>
          <w:rFonts w:ascii="Calibri" w:eastAsia="Times New Roman" w:hAnsi="Calibri" w:cs="Calibri"/>
          <w:color w:val="000000"/>
          <w:lang w:val="fr-FR" w:eastAsia="fr-FR"/>
        </w:rPr>
      </w:pPr>
      <w:r w:rsidRPr="00931829">
        <w:rPr>
          <w:rFonts w:ascii="Calibri" w:eastAsia="Times New Roman" w:hAnsi="Calibri" w:cs="Calibri"/>
          <w:i/>
          <w:iCs/>
          <w:color w:val="000000"/>
          <w:lang w:val="fr-FR" w:eastAsia="fr-FR"/>
        </w:rPr>
        <w:t>3. Et </w:t>
      </w:r>
      <w:r w:rsidRPr="00931829">
        <w:rPr>
          <w:rFonts w:ascii="Calibri" w:eastAsia="Times New Roman" w:hAnsi="Calibri" w:cs="Calibri"/>
          <w:b/>
          <w:bCs/>
          <w:i/>
          <w:iCs/>
          <w:color w:val="000000"/>
          <w:lang w:val="fr-FR" w:eastAsia="fr-FR"/>
        </w:rPr>
        <w:t>vous poser trop de questions (en matière religieuse contestées) </w:t>
      </w:r>
      <w:r w:rsidRPr="00931829">
        <w:rPr>
          <w:rFonts w:ascii="Calibri" w:eastAsia="Times New Roman" w:hAnsi="Calibri" w:cs="Calibri"/>
          <w:i/>
          <w:iCs/>
          <w:color w:val="000000"/>
          <w:lang w:val="fr-FR" w:eastAsia="fr-FR"/>
        </w:rPr>
        <w:t>ou en demandant à d'autres pour quelque chose (sauf en cas de grand besoin</w:t>
      </w:r>
      <w:r w:rsidRPr="00931829">
        <w:rPr>
          <w:rFonts w:ascii="Calibri" w:eastAsia="Times New Roman" w:hAnsi="Calibri" w:cs="Calibri"/>
          <w:color w:val="000000"/>
          <w:lang w:val="fr-FR" w:eastAsia="fr-FR"/>
        </w:rPr>
        <w:t>) » » (Voir aussi le Hadith n ° 591, Vol. III).</w:t>
      </w:r>
    </w:p>
    <w:p w14:paraId="71A227AA" w14:textId="77777777" w:rsidR="00A64272" w:rsidRPr="00931829" w:rsidRDefault="00A64272" w:rsidP="00A64272">
      <w:pPr>
        <w:spacing w:after="0" w:line="240" w:lineRule="auto"/>
        <w:jc w:val="both"/>
        <w:rPr>
          <w:rFonts w:cstheme="minorHAnsi"/>
          <w:color w:val="000000" w:themeColor="text1"/>
          <w:shd w:val="clear" w:color="auto" w:fill="F3F7F9"/>
          <w:lang w:val="fr-FR"/>
        </w:rPr>
      </w:pPr>
    </w:p>
    <w:p w14:paraId="74D8A568" w14:textId="77777777" w:rsidR="00A64272" w:rsidRPr="00931829" w:rsidRDefault="00A64272" w:rsidP="00931829">
      <w:pPr>
        <w:spacing w:after="0" w:line="240" w:lineRule="auto"/>
        <w:ind w:left="66"/>
        <w:jc w:val="both"/>
        <w:rPr>
          <w:rFonts w:cstheme="minorHAnsi"/>
          <w:color w:val="000000" w:themeColor="text1"/>
          <w:shd w:val="clear" w:color="auto" w:fill="F3F7F9"/>
          <w:lang w:val="fr-FR"/>
        </w:rPr>
      </w:pPr>
      <w:r w:rsidRPr="00931829">
        <w:rPr>
          <w:rStyle w:val="msofootnotetext0"/>
          <w:rFonts w:cstheme="minorHAnsi"/>
          <w:color w:val="000000" w:themeColor="text1"/>
          <w:shd w:val="clear" w:color="auto" w:fill="F3F7F9"/>
          <w:lang w:val="fr-FR"/>
        </w:rPr>
        <w:t>Boukhârî (7306), et Mouslim (1366), d’après le hadith rapporté par Anas</w:t>
      </w:r>
      <w:r w:rsidRPr="00931829">
        <w:rPr>
          <w:rFonts w:cstheme="minorHAnsi"/>
          <w:color w:val="000000" w:themeColor="text1"/>
          <w:shd w:val="clear" w:color="auto" w:fill="F3F7F9"/>
          <w:lang w:val="fr-FR"/>
        </w:rPr>
        <w:t xml:space="preserve"> « </w:t>
      </w:r>
      <w:r w:rsidRPr="00931829">
        <w:rPr>
          <w:rFonts w:cstheme="minorHAnsi"/>
          <w:b/>
          <w:bCs/>
          <w:i/>
          <w:iCs/>
          <w:color w:val="000000" w:themeColor="text1"/>
          <w:shd w:val="clear" w:color="auto" w:fill="F3F7F9"/>
          <w:lang w:val="fr-FR"/>
        </w:rPr>
        <w:t xml:space="preserve">…Quiconque y introduit une </w:t>
      </w:r>
      <w:r w:rsidRPr="00931829">
        <w:rPr>
          <w:rFonts w:cstheme="minorHAnsi"/>
          <w:b/>
          <w:bCs/>
          <w:i/>
          <w:iCs/>
          <w:color w:val="000000" w:themeColor="text1"/>
          <w:u w:val="single"/>
          <w:shd w:val="clear" w:color="auto" w:fill="F3F7F9"/>
          <w:lang w:val="fr-FR"/>
        </w:rPr>
        <w:t>innovation</w:t>
      </w:r>
      <w:r w:rsidRPr="00931829">
        <w:rPr>
          <w:rFonts w:cstheme="minorHAnsi"/>
          <w:b/>
          <w:bCs/>
          <w:i/>
          <w:iCs/>
          <w:color w:val="000000" w:themeColor="text1"/>
          <w:shd w:val="clear" w:color="auto" w:fill="F3F7F9"/>
          <w:lang w:val="fr-FR"/>
        </w:rPr>
        <w:t xml:space="preserve">, que la malédiction d’Allâh, des Anges et de tous les gens soit sur lui. Allâh n’acceptera de lui le Jour de la Résurrection ni échappatoire ni compensation. </w:t>
      </w:r>
      <w:r w:rsidRPr="00931829">
        <w:rPr>
          <w:rFonts w:cstheme="minorHAnsi"/>
          <w:color w:val="000000" w:themeColor="text1"/>
          <w:shd w:val="clear" w:color="auto" w:fill="F3F7F9"/>
          <w:lang w:val="fr-FR"/>
        </w:rPr>
        <w:t xml:space="preserve">» Il dit : « Ainsi Ibn Anas dit : ‘‘ </w:t>
      </w:r>
      <w:r w:rsidRPr="00931829">
        <w:rPr>
          <w:rFonts w:cstheme="minorHAnsi"/>
          <w:b/>
          <w:bCs/>
          <w:i/>
          <w:iCs/>
          <w:color w:val="000000" w:themeColor="text1"/>
          <w:shd w:val="clear" w:color="auto" w:fill="F3F7F9"/>
          <w:lang w:val="fr-FR"/>
        </w:rPr>
        <w:t>...ou quiconque ayant hébergé un innovateur </w:t>
      </w:r>
      <w:r w:rsidRPr="00931829">
        <w:rPr>
          <w:rFonts w:cstheme="minorHAnsi"/>
          <w:b/>
          <w:bCs/>
          <w:color w:val="000000" w:themeColor="text1"/>
          <w:shd w:val="clear" w:color="auto" w:fill="F3F7F9"/>
          <w:lang w:val="fr-FR"/>
        </w:rPr>
        <w:t xml:space="preserve">[en religion] </w:t>
      </w:r>
      <w:r w:rsidRPr="00931829">
        <w:rPr>
          <w:rFonts w:cstheme="minorHAnsi"/>
          <w:color w:val="000000" w:themeColor="text1"/>
          <w:shd w:val="clear" w:color="auto" w:fill="F3F7F9"/>
          <w:lang w:val="fr-FR"/>
        </w:rPr>
        <w:t>’’. »</w:t>
      </w:r>
      <w:r w:rsidRPr="00931829">
        <w:rPr>
          <w:rStyle w:val="msofootnotetext0"/>
          <w:rFonts w:cstheme="minorHAnsi"/>
          <w:color w:val="000000" w:themeColor="text1"/>
          <w:shd w:val="clear" w:color="auto" w:fill="F3F7F9"/>
          <w:lang w:val="fr-FR"/>
        </w:rPr>
        <w:t>.</w:t>
      </w:r>
    </w:p>
    <w:p w14:paraId="364E8257" w14:textId="77777777" w:rsidR="00931829" w:rsidRDefault="00931829" w:rsidP="00931829">
      <w:pPr>
        <w:pStyle w:val="NormalWeb"/>
        <w:shd w:val="clear" w:color="auto" w:fill="FFFFFF"/>
        <w:spacing w:before="0" w:beforeAutospacing="0" w:after="0" w:afterAutospacing="0"/>
        <w:ind w:left="66"/>
        <w:jc w:val="both"/>
        <w:rPr>
          <w:rFonts w:asciiTheme="minorHAnsi" w:hAnsiTheme="minorHAnsi" w:cstheme="minorHAnsi"/>
          <w:sz w:val="22"/>
          <w:szCs w:val="22"/>
        </w:rPr>
      </w:pPr>
    </w:p>
    <w:p w14:paraId="7CEB0B4F" w14:textId="77777777" w:rsidR="00A64272" w:rsidRPr="00416A88" w:rsidRDefault="00A64272" w:rsidP="00931829">
      <w:pPr>
        <w:pStyle w:val="NormalWeb"/>
        <w:shd w:val="clear" w:color="auto" w:fill="FFFFFF"/>
        <w:spacing w:before="0" w:beforeAutospacing="0" w:after="0" w:afterAutospacing="0"/>
        <w:ind w:left="66"/>
        <w:jc w:val="both"/>
        <w:rPr>
          <w:rFonts w:asciiTheme="minorHAnsi" w:hAnsiTheme="minorHAnsi" w:cstheme="minorHAnsi"/>
          <w:sz w:val="22"/>
          <w:szCs w:val="22"/>
        </w:rPr>
      </w:pPr>
      <w:r w:rsidRPr="00416A88">
        <w:rPr>
          <w:rFonts w:asciiTheme="minorHAnsi" w:hAnsiTheme="minorHAnsi" w:cstheme="minorHAnsi"/>
          <w:sz w:val="22"/>
          <w:szCs w:val="22"/>
        </w:rPr>
        <w:t>Boukhari</w:t>
      </w:r>
      <w:r>
        <w:rPr>
          <w:rFonts w:asciiTheme="minorHAnsi" w:hAnsiTheme="minorHAnsi" w:cstheme="minorHAnsi"/>
          <w:sz w:val="22"/>
          <w:szCs w:val="22"/>
        </w:rPr>
        <w:t xml:space="preserve"> </w:t>
      </w:r>
      <w:r w:rsidRPr="00416A88">
        <w:rPr>
          <w:rFonts w:asciiTheme="minorHAnsi" w:hAnsiTheme="minorHAnsi" w:cstheme="minorHAnsi"/>
          <w:sz w:val="22"/>
          <w:szCs w:val="22"/>
        </w:rPr>
        <w:t>2697 et Mouslim</w:t>
      </w:r>
      <w:r>
        <w:rPr>
          <w:rFonts w:asciiTheme="minorHAnsi" w:hAnsiTheme="minorHAnsi" w:cstheme="minorHAnsi"/>
          <w:sz w:val="22"/>
          <w:szCs w:val="22"/>
        </w:rPr>
        <w:t xml:space="preserve"> </w:t>
      </w:r>
      <w:r w:rsidRPr="00416A88">
        <w:rPr>
          <w:rFonts w:asciiTheme="minorHAnsi" w:hAnsiTheme="minorHAnsi" w:cstheme="minorHAnsi"/>
          <w:sz w:val="22"/>
          <w:szCs w:val="22"/>
        </w:rPr>
        <w:t xml:space="preserve">1718 « </w:t>
      </w:r>
      <w:r w:rsidRPr="00416A88">
        <w:rPr>
          <w:rFonts w:asciiTheme="minorHAnsi" w:hAnsiTheme="minorHAnsi" w:cstheme="minorHAnsi"/>
          <w:b/>
          <w:i/>
          <w:sz w:val="22"/>
          <w:szCs w:val="22"/>
        </w:rPr>
        <w:t>Tout acte accomplit contrairement à notre ordre est rejeté</w:t>
      </w:r>
      <w:r w:rsidRPr="00416A88">
        <w:rPr>
          <w:rFonts w:asciiTheme="minorHAnsi" w:hAnsiTheme="minorHAnsi" w:cstheme="minorHAnsi"/>
          <w:sz w:val="22"/>
          <w:szCs w:val="22"/>
        </w:rPr>
        <w:t xml:space="preserve"> ».</w:t>
      </w:r>
    </w:p>
    <w:p w14:paraId="601DCF62" w14:textId="77777777" w:rsidR="00931829" w:rsidRDefault="00931829" w:rsidP="00931829">
      <w:pPr>
        <w:pStyle w:val="NormalWeb"/>
        <w:shd w:val="clear" w:color="auto" w:fill="FFFFFF"/>
        <w:spacing w:before="0" w:beforeAutospacing="0" w:after="0" w:afterAutospacing="0"/>
        <w:ind w:left="66"/>
        <w:jc w:val="both"/>
        <w:rPr>
          <w:rFonts w:asciiTheme="minorHAnsi" w:hAnsiTheme="minorHAnsi" w:cstheme="minorHAnsi"/>
          <w:sz w:val="22"/>
          <w:szCs w:val="22"/>
        </w:rPr>
      </w:pPr>
    </w:p>
    <w:p w14:paraId="72A9BBD7" w14:textId="77777777" w:rsidR="00A64272" w:rsidRPr="00416A88" w:rsidRDefault="00A64272" w:rsidP="00931829">
      <w:pPr>
        <w:pStyle w:val="NormalWeb"/>
        <w:shd w:val="clear" w:color="auto" w:fill="FFFFFF"/>
        <w:spacing w:before="0" w:beforeAutospacing="0" w:after="0" w:afterAutospacing="0"/>
        <w:ind w:left="66"/>
        <w:jc w:val="both"/>
        <w:rPr>
          <w:rFonts w:asciiTheme="minorHAnsi" w:hAnsiTheme="minorHAnsi" w:cstheme="minorHAnsi"/>
          <w:sz w:val="22"/>
          <w:szCs w:val="22"/>
        </w:rPr>
      </w:pPr>
      <w:r w:rsidRPr="00416A88">
        <w:rPr>
          <w:rFonts w:asciiTheme="minorHAnsi" w:hAnsiTheme="minorHAnsi" w:cstheme="minorHAnsi"/>
          <w:sz w:val="22"/>
          <w:szCs w:val="22"/>
        </w:rPr>
        <w:t>Mouslim</w:t>
      </w:r>
      <w:r>
        <w:rPr>
          <w:rFonts w:asciiTheme="minorHAnsi" w:hAnsiTheme="minorHAnsi" w:cstheme="minorHAnsi"/>
          <w:sz w:val="22"/>
          <w:szCs w:val="22"/>
        </w:rPr>
        <w:t xml:space="preserve"> </w:t>
      </w:r>
      <w:r w:rsidRPr="00416A88">
        <w:rPr>
          <w:rFonts w:asciiTheme="minorHAnsi" w:hAnsiTheme="minorHAnsi" w:cstheme="minorHAnsi"/>
          <w:sz w:val="22"/>
          <w:szCs w:val="22"/>
        </w:rPr>
        <w:t xml:space="preserve">1718 « </w:t>
      </w:r>
      <w:r w:rsidRPr="00416A88">
        <w:rPr>
          <w:rFonts w:asciiTheme="minorHAnsi" w:hAnsiTheme="minorHAnsi" w:cstheme="minorHAnsi"/>
          <w:b/>
          <w:i/>
          <w:sz w:val="22"/>
          <w:szCs w:val="22"/>
        </w:rPr>
        <w:t>Sera rejeté tout élément étranger introduit dans notre affaire</w:t>
      </w:r>
      <w:r w:rsidRPr="00416A88">
        <w:rPr>
          <w:rFonts w:asciiTheme="minorHAnsi" w:hAnsiTheme="minorHAnsi" w:cstheme="minorHAnsi"/>
          <w:sz w:val="22"/>
          <w:szCs w:val="22"/>
        </w:rPr>
        <w:t xml:space="preserve"> ».</w:t>
      </w:r>
    </w:p>
    <w:p w14:paraId="74980DC1" w14:textId="77777777" w:rsidR="00A64272" w:rsidRPr="00931829" w:rsidRDefault="00A64272" w:rsidP="00A64272">
      <w:pPr>
        <w:spacing w:after="0" w:line="240" w:lineRule="auto"/>
        <w:jc w:val="both"/>
        <w:rPr>
          <w:rFonts w:ascii="Calibri" w:eastAsia="Times New Roman" w:hAnsi="Calibri" w:cs="Calibri"/>
          <w:color w:val="000000"/>
          <w:lang w:val="fr-FR" w:eastAsia="fr-FR"/>
        </w:rPr>
      </w:pPr>
    </w:p>
    <w:p w14:paraId="08549FA0" w14:textId="77777777" w:rsidR="00A64272" w:rsidRPr="00931829" w:rsidRDefault="00A64272" w:rsidP="00A64272">
      <w:pPr>
        <w:spacing w:after="0" w:line="240" w:lineRule="auto"/>
        <w:jc w:val="both"/>
        <w:rPr>
          <w:rFonts w:ascii="Calibri" w:eastAsia="Times New Roman" w:hAnsi="Calibri" w:cs="Calibri"/>
          <w:color w:val="000000"/>
          <w:lang w:val="fr-FR" w:eastAsia="fr-FR"/>
        </w:rPr>
      </w:pPr>
      <w:r w:rsidRPr="00931829">
        <w:rPr>
          <w:rFonts w:ascii="Calibri" w:eastAsia="Times New Roman" w:hAnsi="Calibri" w:cs="Calibri"/>
          <w:color w:val="000000"/>
          <w:lang w:val="fr-FR" w:eastAsia="fr-FR"/>
        </w:rPr>
        <w:t>Nous citons, ci-après, quelques hadiths considérés comme faibles, mais que nous citons malgré tout, car allant dans le sens des versets et hadiths, ci-avant (déclarés sahih / authentiques) _ voir ci-dessous _ :</w:t>
      </w:r>
    </w:p>
    <w:p w14:paraId="317C7001" w14:textId="77777777" w:rsidR="00A64272" w:rsidRPr="00931829" w:rsidRDefault="00A64272" w:rsidP="00A64272">
      <w:pPr>
        <w:spacing w:after="0" w:line="240" w:lineRule="auto"/>
        <w:jc w:val="both"/>
        <w:rPr>
          <w:rFonts w:ascii="Calibri" w:eastAsia="Times New Roman" w:hAnsi="Calibri" w:cs="Calibri"/>
          <w:color w:val="000000"/>
          <w:lang w:val="fr-FR" w:eastAsia="fr-FR"/>
        </w:rPr>
      </w:pPr>
    </w:p>
    <w:p w14:paraId="0DE196A8" w14:textId="77777777" w:rsidR="00A64272" w:rsidRPr="00931829" w:rsidRDefault="00A64272" w:rsidP="00A64272">
      <w:pPr>
        <w:spacing w:after="0" w:line="240" w:lineRule="auto"/>
        <w:jc w:val="both"/>
        <w:rPr>
          <w:rFonts w:cstheme="minorHAnsi"/>
          <w:color w:val="000000" w:themeColor="text1"/>
          <w:shd w:val="clear" w:color="auto" w:fill="FFFFFF"/>
          <w:lang w:val="fr-FR"/>
        </w:rPr>
      </w:pPr>
      <w:r w:rsidRPr="00931829">
        <w:rPr>
          <w:rFonts w:cstheme="minorHAnsi"/>
          <w:color w:val="000000" w:themeColor="text1"/>
          <w:shd w:val="clear" w:color="auto" w:fill="FFFFFF"/>
          <w:lang w:val="fr-FR"/>
        </w:rPr>
        <w:lastRenderedPageBreak/>
        <w:t>Abou Hourayra</w:t>
      </w:r>
      <w:r w:rsidRPr="00416A88">
        <w:rPr>
          <w:rStyle w:val="Appelnotedebasdep"/>
          <w:rFonts w:cstheme="minorHAnsi"/>
          <w:color w:val="000000" w:themeColor="text1"/>
          <w:shd w:val="clear" w:color="auto" w:fill="FFFFFF"/>
        </w:rPr>
        <w:footnoteReference w:id="53"/>
      </w:r>
      <w:r w:rsidRPr="00931829">
        <w:rPr>
          <w:rFonts w:cstheme="minorHAnsi"/>
          <w:color w:val="000000" w:themeColor="text1"/>
          <w:shd w:val="clear" w:color="auto" w:fill="FFFFFF"/>
          <w:lang w:val="fr-FR"/>
        </w:rPr>
        <w:t xml:space="preserve"> (rad) dit : « J’ai entendu le Messager de Dieu (saws) dire : « </w:t>
      </w:r>
      <w:r w:rsidRPr="00931829">
        <w:rPr>
          <w:rStyle w:val="Accentuation"/>
          <w:rFonts w:cstheme="minorHAnsi"/>
          <w:color w:val="000000" w:themeColor="text1"/>
          <w:shd w:val="clear" w:color="auto" w:fill="FFFFFF"/>
          <w:lang w:val="fr-FR"/>
        </w:rPr>
        <w:t xml:space="preserve">Ce que je vous ai interdit évitez-le, et ce que je vous ai ordonné de faire, accomplissez-le selon votre capacité. Car, </w:t>
      </w:r>
      <w:r w:rsidRPr="00931829">
        <w:rPr>
          <w:rStyle w:val="Accentuation"/>
          <w:rFonts w:cstheme="minorHAnsi"/>
          <w:b/>
          <w:color w:val="000000" w:themeColor="text1"/>
          <w:shd w:val="clear" w:color="auto" w:fill="FFFFFF"/>
          <w:lang w:val="fr-FR"/>
        </w:rPr>
        <w:t>ce qui entraina la perte de ceux qui vous ont précédés ce fut bien leurs questions excessives et leurs désaccords avec leurs prophètes</w:t>
      </w:r>
      <w:r w:rsidRPr="00931829">
        <w:rPr>
          <w:rFonts w:cstheme="minorHAnsi"/>
          <w:color w:val="000000" w:themeColor="text1"/>
          <w:shd w:val="clear" w:color="auto" w:fill="FFFFFF"/>
          <w:lang w:val="fr-FR"/>
        </w:rPr>
        <w:t> » (rapporté par al-Boukhari et Mouslim)</w:t>
      </w:r>
      <w:r w:rsidRPr="00416A88">
        <w:rPr>
          <w:rStyle w:val="Appelnotedebasdep"/>
          <w:rFonts w:cstheme="minorHAnsi"/>
          <w:color w:val="000000" w:themeColor="text1"/>
          <w:shd w:val="clear" w:color="auto" w:fill="FFFFFF"/>
        </w:rPr>
        <w:footnoteReference w:id="54"/>
      </w:r>
      <w:r w:rsidRPr="00931829">
        <w:rPr>
          <w:rFonts w:cstheme="minorHAnsi"/>
          <w:color w:val="000000" w:themeColor="text1"/>
          <w:shd w:val="clear" w:color="auto" w:fill="FFFFFF"/>
          <w:lang w:val="fr-FR"/>
        </w:rPr>
        <w:t>.</w:t>
      </w:r>
    </w:p>
    <w:p w14:paraId="225D58AA" w14:textId="77777777" w:rsidR="00A64272" w:rsidRPr="00931829" w:rsidRDefault="00A64272" w:rsidP="00A64272">
      <w:pPr>
        <w:spacing w:after="0" w:line="240" w:lineRule="auto"/>
        <w:jc w:val="both"/>
        <w:rPr>
          <w:rFonts w:cstheme="minorHAnsi"/>
          <w:color w:val="000000" w:themeColor="text1"/>
          <w:shd w:val="clear" w:color="auto" w:fill="FFFFFF"/>
          <w:lang w:val="fr-FR"/>
        </w:rPr>
      </w:pPr>
    </w:p>
    <w:p w14:paraId="721F3CFC" w14:textId="77777777" w:rsidR="00A64272" w:rsidRPr="00931829" w:rsidRDefault="00A64272" w:rsidP="00A64272">
      <w:pPr>
        <w:spacing w:after="0" w:line="240" w:lineRule="auto"/>
        <w:jc w:val="both"/>
        <w:rPr>
          <w:rFonts w:cstheme="minorHAnsi"/>
          <w:color w:val="000000" w:themeColor="text1"/>
          <w:shd w:val="clear" w:color="auto" w:fill="FFFFFF"/>
          <w:lang w:val="fr-FR"/>
        </w:rPr>
      </w:pPr>
      <w:r w:rsidRPr="00931829">
        <w:rPr>
          <w:rFonts w:cstheme="minorHAnsi"/>
          <w:color w:val="000000" w:themeColor="text1"/>
          <w:shd w:val="clear" w:color="auto" w:fill="FFFFFF"/>
          <w:lang w:val="fr-FR"/>
        </w:rPr>
        <w:t>« </w:t>
      </w:r>
      <w:r w:rsidRPr="00931829">
        <w:rPr>
          <w:rFonts w:cstheme="minorHAnsi"/>
          <w:i/>
          <w:color w:val="000000" w:themeColor="text1"/>
          <w:shd w:val="clear" w:color="auto" w:fill="FFFFFF"/>
          <w:lang w:val="fr-FR"/>
        </w:rPr>
        <w:t xml:space="preserve">Le prophète (psl) a déconseillé les musulmans de </w:t>
      </w:r>
      <w:r w:rsidRPr="00931829">
        <w:rPr>
          <w:rFonts w:cstheme="minorHAnsi"/>
          <w:b/>
          <w:i/>
          <w:color w:val="000000" w:themeColor="text1"/>
          <w:shd w:val="clear" w:color="auto" w:fill="FFFFFF"/>
          <w:lang w:val="fr-FR"/>
        </w:rPr>
        <w:t xml:space="preserve">polémiquer sur ce sujet </w:t>
      </w:r>
      <w:r w:rsidRPr="00931829">
        <w:rPr>
          <w:rFonts w:cstheme="minorHAnsi"/>
          <w:i/>
          <w:color w:val="000000" w:themeColor="text1"/>
          <w:shd w:val="clear" w:color="auto" w:fill="FFFFFF"/>
          <w:lang w:val="fr-FR"/>
        </w:rPr>
        <w:t>[du destin, du libre arbitre etc.]</w:t>
      </w:r>
      <w:r w:rsidRPr="00931829">
        <w:rPr>
          <w:rFonts w:cstheme="minorHAnsi"/>
          <w:b/>
          <w:i/>
          <w:color w:val="000000" w:themeColor="text1"/>
          <w:shd w:val="clear" w:color="auto" w:fill="FFFFFF"/>
          <w:lang w:val="fr-FR"/>
        </w:rPr>
        <w:t xml:space="preserve"> qui a causé, leur dit-il, la perte de ceux avant vous</w:t>
      </w:r>
      <w:r w:rsidRPr="00931829">
        <w:rPr>
          <w:rFonts w:cstheme="minorHAnsi"/>
          <w:color w:val="000000" w:themeColor="text1"/>
          <w:shd w:val="clear" w:color="auto" w:fill="FFFFFF"/>
          <w:lang w:val="fr-FR"/>
        </w:rPr>
        <w:t> ». Hadith rapporté par Tirmidhi et Ibn Mâja</w:t>
      </w:r>
      <w:r w:rsidRPr="00416A88">
        <w:rPr>
          <w:rStyle w:val="Appelnotedebasdep"/>
          <w:rFonts w:cstheme="minorHAnsi"/>
          <w:color w:val="000000" w:themeColor="text1"/>
          <w:shd w:val="clear" w:color="auto" w:fill="FFFFFF"/>
        </w:rPr>
        <w:footnoteReference w:id="55"/>
      </w:r>
      <w:r w:rsidRPr="00931829">
        <w:rPr>
          <w:rFonts w:cstheme="minorHAnsi"/>
          <w:color w:val="000000" w:themeColor="text1"/>
          <w:shd w:val="clear" w:color="auto" w:fill="FFFFFF"/>
          <w:lang w:val="fr-FR"/>
        </w:rPr>
        <w:t>.</w:t>
      </w:r>
    </w:p>
    <w:p w14:paraId="33737779" w14:textId="77777777" w:rsidR="00A64272" w:rsidRPr="00931829" w:rsidRDefault="00A64272" w:rsidP="00A64272">
      <w:pPr>
        <w:spacing w:after="0" w:line="240" w:lineRule="auto"/>
        <w:jc w:val="both"/>
        <w:rPr>
          <w:rFonts w:cstheme="minorHAnsi"/>
          <w:color w:val="000080"/>
          <w:shd w:val="clear" w:color="auto" w:fill="F3F7F9"/>
          <w:lang w:val="fr-FR"/>
        </w:rPr>
      </w:pPr>
    </w:p>
    <w:p w14:paraId="6FBB3465" w14:textId="77777777" w:rsidR="00A64272" w:rsidRPr="00931829" w:rsidRDefault="00A64272" w:rsidP="00A64272">
      <w:pPr>
        <w:spacing w:after="0" w:line="240" w:lineRule="auto"/>
        <w:jc w:val="both"/>
        <w:rPr>
          <w:rFonts w:cstheme="minorHAnsi"/>
          <w:color w:val="000000" w:themeColor="text1"/>
          <w:shd w:val="clear" w:color="auto" w:fill="F3F7F9"/>
          <w:lang w:val="fr-FR"/>
        </w:rPr>
      </w:pPr>
      <w:r w:rsidRPr="00931829">
        <w:rPr>
          <w:rFonts w:cstheme="minorHAnsi"/>
          <w:color w:val="000000" w:themeColor="text1"/>
          <w:shd w:val="clear" w:color="auto" w:fill="F3F7F9"/>
          <w:lang w:val="fr-FR"/>
        </w:rPr>
        <w:t xml:space="preserve">« </w:t>
      </w:r>
      <w:r w:rsidRPr="00931829">
        <w:rPr>
          <w:rFonts w:cstheme="minorHAnsi"/>
          <w:b/>
          <w:bCs/>
          <w:i/>
          <w:iCs/>
          <w:color w:val="000000" w:themeColor="text1"/>
          <w:shd w:val="clear" w:color="auto" w:fill="F3F7F9"/>
          <w:lang w:val="fr-FR"/>
        </w:rPr>
        <w:t xml:space="preserve">Et qu’Allâh maudisse celui qui héberge un </w:t>
      </w:r>
      <w:r w:rsidRPr="00931829">
        <w:rPr>
          <w:rFonts w:cstheme="minorHAnsi"/>
          <w:b/>
          <w:bCs/>
          <w:i/>
          <w:iCs/>
          <w:color w:val="000000" w:themeColor="text1"/>
          <w:u w:val="single"/>
          <w:shd w:val="clear" w:color="auto" w:fill="F3F7F9"/>
          <w:lang w:val="fr-FR"/>
        </w:rPr>
        <w:t>innovateur</w:t>
      </w:r>
      <w:r w:rsidRPr="00931829">
        <w:rPr>
          <w:rFonts w:cstheme="minorHAnsi"/>
          <w:b/>
          <w:bCs/>
          <w:i/>
          <w:iCs/>
          <w:color w:val="000000" w:themeColor="text1"/>
          <w:shd w:val="clear" w:color="auto" w:fill="F3F7F9"/>
          <w:lang w:val="fr-FR"/>
        </w:rPr>
        <w:t> </w:t>
      </w:r>
      <w:r w:rsidRPr="00931829">
        <w:rPr>
          <w:rFonts w:cstheme="minorHAnsi"/>
          <w:b/>
          <w:bCs/>
          <w:color w:val="000000" w:themeColor="text1"/>
          <w:shd w:val="clear" w:color="auto" w:fill="F3F7F9"/>
          <w:lang w:val="fr-FR"/>
        </w:rPr>
        <w:t>[en religion]</w:t>
      </w:r>
      <w:r w:rsidRPr="00931829">
        <w:rPr>
          <w:rFonts w:cstheme="minorHAnsi"/>
          <w:b/>
          <w:bCs/>
          <w:i/>
          <w:iCs/>
          <w:color w:val="000000" w:themeColor="text1"/>
          <w:shd w:val="clear" w:color="auto" w:fill="F3F7F9"/>
          <w:lang w:val="fr-FR"/>
        </w:rPr>
        <w:t xml:space="preserve">. </w:t>
      </w:r>
      <w:r w:rsidRPr="00931829">
        <w:rPr>
          <w:rFonts w:cstheme="minorHAnsi"/>
          <w:color w:val="000000" w:themeColor="text1"/>
          <w:shd w:val="clear" w:color="auto" w:fill="F3F7F9"/>
          <w:lang w:val="fr-FR"/>
        </w:rPr>
        <w:t>» [</w:t>
      </w:r>
      <w:r w:rsidRPr="00931829">
        <w:rPr>
          <w:rStyle w:val="msofootnotetext0"/>
          <w:rFonts w:cstheme="minorHAnsi"/>
          <w:color w:val="000000" w:themeColor="text1"/>
          <w:shd w:val="clear" w:color="auto" w:fill="F3F7F9"/>
          <w:lang w:val="fr-FR"/>
        </w:rPr>
        <w:t>Déjà extrait, voir la marge 6, d’après le hadith rapporté par ‘Alî Ibn Abî </w:t>
      </w:r>
      <w:r w:rsidRPr="00931829">
        <w:rPr>
          <w:rStyle w:val="msofootnotetext0"/>
          <w:rFonts w:cstheme="minorHAnsi"/>
          <w:color w:val="000000" w:themeColor="text1"/>
          <w:u w:val="single"/>
          <w:shd w:val="clear" w:color="auto" w:fill="F3F7F9"/>
          <w:lang w:val="fr-FR"/>
        </w:rPr>
        <w:t>T</w:t>
      </w:r>
      <w:r w:rsidRPr="00931829">
        <w:rPr>
          <w:rStyle w:val="msofootnotetext0"/>
          <w:rFonts w:cstheme="minorHAnsi"/>
          <w:color w:val="000000" w:themeColor="text1"/>
          <w:shd w:val="clear" w:color="auto" w:fill="F3F7F9"/>
          <w:lang w:val="fr-FR"/>
        </w:rPr>
        <w:t>âlib</w:t>
      </w:r>
      <w:r w:rsidRPr="00931829">
        <w:rPr>
          <w:rFonts w:cstheme="minorHAnsi"/>
          <w:color w:val="000000" w:themeColor="text1"/>
          <w:shd w:val="clear" w:color="auto" w:fill="F3F7F9"/>
          <w:lang w:val="fr-FR"/>
        </w:rPr>
        <w:t>].</w:t>
      </w:r>
    </w:p>
    <w:p w14:paraId="7BD605EB" w14:textId="77777777" w:rsidR="00A64272" w:rsidRPr="00931829" w:rsidRDefault="00A64272" w:rsidP="00A64272">
      <w:pPr>
        <w:spacing w:after="0" w:line="240" w:lineRule="auto"/>
        <w:jc w:val="both"/>
        <w:rPr>
          <w:rFonts w:cstheme="minorHAnsi"/>
          <w:color w:val="000080"/>
          <w:shd w:val="clear" w:color="auto" w:fill="F3F7F9"/>
          <w:lang w:val="fr-FR"/>
        </w:rPr>
      </w:pPr>
    </w:p>
    <w:p w14:paraId="5CADF2B1" w14:textId="77777777" w:rsidR="00A64272" w:rsidRPr="00416A88" w:rsidRDefault="00A64272" w:rsidP="00A64272">
      <w:pPr>
        <w:pStyle w:val="NormalWeb"/>
        <w:shd w:val="clear" w:color="auto" w:fill="FFFFFF"/>
        <w:spacing w:before="0" w:beforeAutospacing="0" w:after="0" w:afterAutospacing="0"/>
        <w:ind w:left="-49"/>
        <w:jc w:val="both"/>
        <w:rPr>
          <w:rFonts w:asciiTheme="minorHAnsi" w:hAnsiTheme="minorHAnsi" w:cstheme="minorHAnsi"/>
          <w:sz w:val="22"/>
          <w:szCs w:val="22"/>
        </w:rPr>
      </w:pPr>
      <w:r w:rsidRPr="00416A88">
        <w:rPr>
          <w:rFonts w:asciiTheme="minorHAnsi" w:hAnsiTheme="minorHAnsi" w:cstheme="minorHAnsi"/>
          <w:sz w:val="22"/>
          <w:szCs w:val="22"/>
        </w:rPr>
        <w:t xml:space="preserve">« </w:t>
      </w:r>
      <w:r w:rsidRPr="00416A88">
        <w:rPr>
          <w:rFonts w:asciiTheme="minorHAnsi" w:hAnsiTheme="minorHAnsi" w:cstheme="minorHAnsi"/>
          <w:b/>
          <w:i/>
          <w:sz w:val="22"/>
          <w:szCs w:val="22"/>
        </w:rPr>
        <w:t>Quiconque accomplit un acte ne faisant pas partie de notre religion, son acte est rejeté</w:t>
      </w:r>
      <w:r w:rsidRPr="00416A88">
        <w:rPr>
          <w:rFonts w:asciiTheme="minorHAnsi" w:hAnsiTheme="minorHAnsi" w:cstheme="minorHAnsi"/>
          <w:sz w:val="22"/>
          <w:szCs w:val="22"/>
        </w:rPr>
        <w:t xml:space="preserve"> » (Mouslim).</w:t>
      </w:r>
    </w:p>
    <w:p w14:paraId="184466EA" w14:textId="77777777" w:rsidR="00A64272" w:rsidRPr="00416A88" w:rsidRDefault="00A64272" w:rsidP="00A64272">
      <w:pPr>
        <w:pStyle w:val="NormalWeb"/>
        <w:shd w:val="clear" w:color="auto" w:fill="FFFFFF"/>
        <w:ind w:left="-49"/>
        <w:jc w:val="both"/>
        <w:rPr>
          <w:rFonts w:asciiTheme="minorHAnsi" w:hAnsiTheme="minorHAnsi" w:cstheme="minorHAnsi"/>
          <w:sz w:val="22"/>
          <w:szCs w:val="22"/>
        </w:rPr>
      </w:pPr>
      <w:r w:rsidRPr="00416A88">
        <w:rPr>
          <w:rFonts w:asciiTheme="minorHAnsi" w:hAnsiTheme="minorHAnsi" w:cstheme="minorHAnsi"/>
          <w:sz w:val="22"/>
          <w:szCs w:val="22"/>
        </w:rPr>
        <w:t xml:space="preserve"> « </w:t>
      </w:r>
      <w:r w:rsidRPr="00416A88">
        <w:rPr>
          <w:rFonts w:asciiTheme="minorHAnsi" w:hAnsiTheme="minorHAnsi" w:cstheme="minorHAnsi"/>
          <w:b/>
          <w:i/>
          <w:sz w:val="22"/>
          <w:szCs w:val="22"/>
        </w:rPr>
        <w:t>Quiconque ajoute à notre affaire - c’est-à-dire à notre religion - ce qui n’en fait pas partie, verra son ajout rejeté</w:t>
      </w:r>
      <w:r w:rsidRPr="00416A88">
        <w:rPr>
          <w:rFonts w:asciiTheme="minorHAnsi" w:hAnsiTheme="minorHAnsi" w:cstheme="minorHAnsi"/>
          <w:sz w:val="22"/>
          <w:szCs w:val="22"/>
        </w:rPr>
        <w:t xml:space="preserve"> » (Boukhari et Mouslim).</w:t>
      </w:r>
    </w:p>
    <w:p w14:paraId="132CE718" w14:textId="77777777" w:rsidR="00A64272" w:rsidRPr="00416A88" w:rsidRDefault="00A64272" w:rsidP="00A64272">
      <w:pPr>
        <w:pStyle w:val="NormalWeb"/>
        <w:shd w:val="clear" w:color="auto" w:fill="FFFFFF"/>
        <w:spacing w:before="0" w:beforeAutospacing="0" w:after="0" w:afterAutospacing="0"/>
        <w:ind w:left="-49"/>
        <w:jc w:val="both"/>
        <w:rPr>
          <w:rFonts w:asciiTheme="minorHAnsi" w:hAnsiTheme="minorHAnsi" w:cstheme="minorHAnsi"/>
          <w:sz w:val="22"/>
          <w:szCs w:val="22"/>
        </w:rPr>
      </w:pPr>
      <w:r w:rsidRPr="00416A88">
        <w:rPr>
          <w:rFonts w:asciiTheme="minorHAnsi" w:hAnsiTheme="minorHAnsi" w:cstheme="minorHAnsi"/>
          <w:sz w:val="22"/>
          <w:szCs w:val="22"/>
        </w:rPr>
        <w:t>Abou Dawoud 4067</w:t>
      </w:r>
      <w:r>
        <w:rPr>
          <w:rFonts w:asciiTheme="minorHAnsi" w:hAnsiTheme="minorHAnsi" w:cstheme="minorHAnsi"/>
          <w:sz w:val="22"/>
          <w:szCs w:val="22"/>
        </w:rPr>
        <w:t xml:space="preserve"> « </w:t>
      </w:r>
      <w:r w:rsidRPr="00416A88">
        <w:rPr>
          <w:rFonts w:asciiTheme="minorHAnsi" w:hAnsiTheme="minorHAnsi" w:cstheme="minorHAnsi"/>
          <w:sz w:val="22"/>
          <w:szCs w:val="22"/>
        </w:rPr>
        <w:t xml:space="preserve">Le Prophète (Bénédiction et salut soient sur lui) dit : « </w:t>
      </w:r>
      <w:r w:rsidRPr="00416A88">
        <w:rPr>
          <w:rFonts w:asciiTheme="minorHAnsi" w:hAnsiTheme="minorHAnsi" w:cstheme="minorHAnsi"/>
          <w:b/>
          <w:i/>
          <w:sz w:val="22"/>
          <w:szCs w:val="22"/>
        </w:rPr>
        <w:t>Méfiez-vous des choses inventées car toute chose inventée est une innovation, et toute innovation est une aberration</w:t>
      </w:r>
      <w:r w:rsidRPr="00416A88">
        <w:rPr>
          <w:rFonts w:asciiTheme="minorHAnsi" w:hAnsiTheme="minorHAnsi" w:cstheme="minorHAnsi"/>
          <w:sz w:val="22"/>
          <w:szCs w:val="22"/>
        </w:rPr>
        <w:t>. »</w:t>
      </w:r>
      <w:r>
        <w:rPr>
          <w:rFonts w:asciiTheme="minorHAnsi" w:hAnsiTheme="minorHAnsi" w:cstheme="minorHAnsi"/>
          <w:sz w:val="22"/>
          <w:szCs w:val="22"/>
        </w:rPr>
        <w:t> »</w:t>
      </w:r>
      <w:r w:rsidRPr="00416A88">
        <w:rPr>
          <w:rFonts w:asciiTheme="minorHAnsi" w:hAnsiTheme="minorHAnsi" w:cstheme="minorHAnsi"/>
          <w:sz w:val="22"/>
          <w:szCs w:val="22"/>
        </w:rPr>
        <w:t xml:space="preserve"> (Hadith d'Irbadh ibn Sariah).</w:t>
      </w:r>
    </w:p>
    <w:p w14:paraId="3CAA2D28" w14:textId="77777777" w:rsidR="00A64272" w:rsidRPr="00416A88" w:rsidRDefault="00A64272" w:rsidP="00A64272">
      <w:pPr>
        <w:pStyle w:val="NormalWeb"/>
        <w:shd w:val="clear" w:color="auto" w:fill="FFFFFF"/>
        <w:spacing w:before="0" w:beforeAutospacing="0" w:after="0" w:afterAutospacing="0"/>
        <w:ind w:left="-49"/>
        <w:jc w:val="both"/>
        <w:rPr>
          <w:rFonts w:asciiTheme="minorHAnsi" w:hAnsiTheme="minorHAnsi" w:cstheme="minorHAnsi"/>
          <w:sz w:val="22"/>
          <w:szCs w:val="22"/>
        </w:rPr>
      </w:pPr>
      <w:r w:rsidRPr="00416A88">
        <w:rPr>
          <w:rFonts w:asciiTheme="minorHAnsi" w:hAnsiTheme="minorHAnsi" w:cstheme="minorHAnsi"/>
          <w:sz w:val="22"/>
          <w:szCs w:val="22"/>
        </w:rPr>
        <w:t xml:space="preserve">« […] </w:t>
      </w:r>
      <w:r w:rsidRPr="00416A88">
        <w:rPr>
          <w:rFonts w:asciiTheme="minorHAnsi" w:hAnsiTheme="minorHAnsi" w:cstheme="minorHAnsi"/>
          <w:b/>
          <w:i/>
          <w:sz w:val="22"/>
          <w:szCs w:val="22"/>
        </w:rPr>
        <w:t>Les inventions sont les pires des choses. Toute invention est une innovation. Toute innovation est une aberration, et toute aberration conduit à l'enfer</w:t>
      </w:r>
      <w:r w:rsidRPr="00416A88">
        <w:rPr>
          <w:rFonts w:asciiTheme="minorHAnsi" w:hAnsiTheme="minorHAnsi" w:cstheme="minorHAnsi"/>
          <w:sz w:val="22"/>
          <w:szCs w:val="22"/>
        </w:rPr>
        <w:t>. » (Cité sous cette version par an-Nassi' dans ses Sunan,3/188. Et Rapporté par Nasai dans ses Sounan n°1578 et authentifié par Cheikh Albani dans sa correction de Sounan Nasai).</w:t>
      </w:r>
    </w:p>
    <w:p w14:paraId="67931C2A" w14:textId="77777777" w:rsidR="00A64272" w:rsidRDefault="00A64272" w:rsidP="002E177B">
      <w:pPr>
        <w:pStyle w:val="Notedebasdepage"/>
        <w:jc w:val="both"/>
        <w:rPr>
          <w:rFonts w:cstheme="minorHAnsi"/>
          <w:sz w:val="22"/>
          <w:szCs w:val="22"/>
          <w:lang w:val="fr-FR"/>
        </w:rPr>
      </w:pPr>
    </w:p>
    <w:p w14:paraId="11AC5FC9" w14:textId="77777777" w:rsidR="00931829" w:rsidRPr="00931829" w:rsidRDefault="00931829" w:rsidP="00931829">
      <w:pPr>
        <w:spacing w:after="0" w:line="240" w:lineRule="auto"/>
        <w:jc w:val="both"/>
        <w:rPr>
          <w:rFonts w:cstheme="minorHAnsi"/>
          <w:lang w:val="fr-FR"/>
        </w:rPr>
      </w:pPr>
      <w:r w:rsidRPr="00931829">
        <w:rPr>
          <w:rFonts w:cstheme="minorHAnsi"/>
          <w:lang w:val="fr-FR"/>
        </w:rPr>
        <w:t>Il incite à tuer tous ceux qui innovent en religions (c'est à dire les réformateurs, les khariji, les dissidents et toutes les personnes qui se révoltent contre le dirigeant [musulman] autour duquel sont réunis les musulmans) :</w:t>
      </w:r>
    </w:p>
    <w:p w14:paraId="1CE36469" w14:textId="77777777" w:rsidR="00931829" w:rsidRPr="00931829" w:rsidRDefault="00931829" w:rsidP="00931829">
      <w:pPr>
        <w:spacing w:after="0" w:line="240" w:lineRule="auto"/>
        <w:jc w:val="both"/>
        <w:rPr>
          <w:rFonts w:cstheme="minorHAnsi"/>
          <w:lang w:val="fr-FR"/>
        </w:rPr>
      </w:pPr>
    </w:p>
    <w:p w14:paraId="5A8FC112" w14:textId="77777777" w:rsidR="00931829" w:rsidRPr="00931829" w:rsidRDefault="00931829" w:rsidP="00931829">
      <w:pPr>
        <w:spacing w:after="0" w:line="240" w:lineRule="auto"/>
        <w:jc w:val="both"/>
        <w:rPr>
          <w:rFonts w:cstheme="minorHAnsi"/>
          <w:lang w:val="fr-FR"/>
        </w:rPr>
      </w:pPr>
      <w:r w:rsidRPr="00931829">
        <w:rPr>
          <w:rFonts w:cstheme="minorHAnsi"/>
          <w:lang w:val="fr-FR"/>
        </w:rPr>
        <w:t xml:space="preserve">Shaykh Al Islam Ibn Taymiyah - rahimaoullah - a dit : « </w:t>
      </w:r>
      <w:r w:rsidRPr="00931829">
        <w:rPr>
          <w:rFonts w:cstheme="minorHAnsi"/>
          <w:b/>
          <w:i/>
          <w:lang w:val="fr-FR"/>
        </w:rPr>
        <w:t>Et les imams de l'innovation sont plus nuisible à la communauté que les gens des péchés</w:t>
      </w:r>
      <w:r w:rsidRPr="00931829">
        <w:rPr>
          <w:rFonts w:cstheme="minorHAnsi"/>
          <w:i/>
          <w:lang w:val="fr-FR"/>
        </w:rPr>
        <w:t xml:space="preserve">. C'est pour cela que </w:t>
      </w:r>
      <w:r w:rsidRPr="00931829">
        <w:rPr>
          <w:rFonts w:cstheme="minorHAnsi"/>
          <w:b/>
          <w:i/>
          <w:lang w:val="fr-FR"/>
        </w:rPr>
        <w:t>le Prophète a ordonné de tuer les khawarij et a interdit de combattre les gouverneurs injustes</w:t>
      </w:r>
      <w:r w:rsidRPr="00931829">
        <w:rPr>
          <w:rFonts w:cstheme="minorHAnsi"/>
          <w:i/>
          <w:lang w:val="fr-FR"/>
        </w:rPr>
        <w:t>.</w:t>
      </w:r>
      <w:r w:rsidRPr="00931829">
        <w:rPr>
          <w:rFonts w:cstheme="minorHAnsi"/>
          <w:lang w:val="fr-FR"/>
        </w:rPr>
        <w:t xml:space="preserve"> », Majmon 3 fatawa 7/284.</w:t>
      </w:r>
    </w:p>
    <w:p w14:paraId="57EEC0D4" w14:textId="77777777" w:rsidR="00931829" w:rsidRPr="00931829" w:rsidRDefault="00931829" w:rsidP="00931829">
      <w:pPr>
        <w:spacing w:after="0" w:line="240" w:lineRule="auto"/>
        <w:jc w:val="both"/>
        <w:rPr>
          <w:rFonts w:cstheme="minorHAnsi"/>
          <w:lang w:val="fr-FR"/>
        </w:rPr>
      </w:pPr>
      <w:r w:rsidRPr="00931829">
        <w:rPr>
          <w:rFonts w:cstheme="minorHAnsi"/>
          <w:lang w:val="fr-FR"/>
        </w:rPr>
        <w:t xml:space="preserve">Ailleurs il a dit : « </w:t>
      </w:r>
      <w:r w:rsidRPr="00931829">
        <w:rPr>
          <w:rFonts w:cstheme="minorHAnsi"/>
          <w:i/>
          <w:lang w:val="fr-FR"/>
        </w:rPr>
        <w:t>Le Prophète a ordonné de combattre ceux qui combattent sur une religion corrompue parmi les gens de l'innovation comme les khawarij, et il a ordonné de patienter face à l'injustice des gouverneurs. Il a interdit de les combattre et de sortir contre eux.</w:t>
      </w:r>
      <w:r w:rsidRPr="00931829">
        <w:rPr>
          <w:rFonts w:cstheme="minorHAnsi"/>
          <w:lang w:val="fr-FR"/>
        </w:rPr>
        <w:t xml:space="preserve"> », Majmon 3 fatawa 4/269.</w:t>
      </w:r>
    </w:p>
    <w:p w14:paraId="7D68776D" w14:textId="77777777" w:rsidR="00931829" w:rsidRPr="00931829" w:rsidRDefault="00931829" w:rsidP="00931829">
      <w:pPr>
        <w:spacing w:after="0" w:line="240" w:lineRule="auto"/>
        <w:jc w:val="both"/>
        <w:rPr>
          <w:rFonts w:cstheme="minorHAnsi"/>
          <w:lang w:val="fr-FR"/>
        </w:rPr>
      </w:pPr>
      <w:r w:rsidRPr="00931829">
        <w:rPr>
          <w:rFonts w:cstheme="minorHAnsi"/>
          <w:lang w:val="fr-FR"/>
        </w:rPr>
        <w:t xml:space="preserve">Et aussi : « </w:t>
      </w:r>
      <w:r w:rsidRPr="00931829">
        <w:rPr>
          <w:rFonts w:cstheme="minorHAnsi"/>
          <w:b/>
          <w:i/>
          <w:lang w:val="fr-FR"/>
        </w:rPr>
        <w:t>Les gens de l'innovation sont pire que les gens qui pêchent par désirs</w:t>
      </w:r>
      <w:r w:rsidRPr="00931829">
        <w:rPr>
          <w:rFonts w:cstheme="minorHAnsi"/>
          <w:i/>
          <w:lang w:val="fr-FR"/>
        </w:rPr>
        <w:t xml:space="preserve"> de par la Sounnah et le consensus ; car </w:t>
      </w:r>
      <w:r w:rsidRPr="00931829">
        <w:rPr>
          <w:rFonts w:cstheme="minorHAnsi"/>
          <w:b/>
          <w:i/>
          <w:lang w:val="fr-FR"/>
        </w:rPr>
        <w:t>le Prophète</w:t>
      </w:r>
      <w:r w:rsidRPr="00931829">
        <w:rPr>
          <w:rFonts w:cstheme="minorHAnsi"/>
          <w:i/>
          <w:lang w:val="fr-FR"/>
        </w:rPr>
        <w:t xml:space="preserve"> - salallahu alayhi wu salam - </w:t>
      </w:r>
      <w:r w:rsidRPr="00931829">
        <w:rPr>
          <w:rFonts w:cstheme="minorHAnsi"/>
          <w:b/>
          <w:i/>
          <w:lang w:val="fr-FR"/>
        </w:rPr>
        <w:t>a ordonné de combattre les Khawarij et a interdit le combat des imams de l'injustice.</w:t>
      </w:r>
      <w:r w:rsidRPr="00931829">
        <w:rPr>
          <w:rFonts w:cstheme="minorHAnsi"/>
          <w:lang w:val="fr-FR"/>
        </w:rPr>
        <w:t xml:space="preserve"> », Majmon 3 fatawa 20/104.</w:t>
      </w:r>
    </w:p>
    <w:p w14:paraId="2BBA9ED0" w14:textId="77777777" w:rsidR="00931829" w:rsidRPr="00931829" w:rsidRDefault="00931829" w:rsidP="00931829">
      <w:pPr>
        <w:spacing w:after="0" w:line="240" w:lineRule="auto"/>
        <w:jc w:val="both"/>
        <w:rPr>
          <w:rFonts w:cstheme="minorHAnsi"/>
          <w:lang w:val="fr-FR"/>
        </w:rPr>
      </w:pPr>
    </w:p>
    <w:p w14:paraId="316B621D" w14:textId="77777777" w:rsidR="00931829" w:rsidRPr="00931829" w:rsidRDefault="00931829" w:rsidP="00931829">
      <w:pPr>
        <w:spacing w:after="0" w:line="240" w:lineRule="auto"/>
        <w:jc w:val="both"/>
        <w:rPr>
          <w:rFonts w:cstheme="minorHAnsi"/>
          <w:lang w:val="fr-FR"/>
        </w:rPr>
      </w:pPr>
      <w:r w:rsidRPr="00931829">
        <w:rPr>
          <w:rFonts w:cstheme="minorHAnsi"/>
          <w:lang w:val="fr-FR"/>
        </w:rPr>
        <w:t xml:space="preserve">Selon Nafi', lorsque les médinois décidèrent de destituer Yezid ibn Mu'awiya, 'AbdAllah ibn Umar rassembla ses proches et ses enfants et leur dit : « </w:t>
      </w:r>
      <w:r w:rsidRPr="00931829">
        <w:rPr>
          <w:rFonts w:cstheme="minorHAnsi"/>
          <w:i/>
          <w:lang w:val="fr-FR"/>
        </w:rPr>
        <w:t xml:space="preserve">J'ai entendu le Prophète, sallallahu 'alayhi wa sallam, dire ((Le jour de la Résurrection, </w:t>
      </w:r>
      <w:r w:rsidRPr="00931829">
        <w:rPr>
          <w:rFonts w:cstheme="minorHAnsi"/>
          <w:b/>
          <w:i/>
          <w:lang w:val="fr-FR"/>
        </w:rPr>
        <w:t>on dressera un étendard à tout traître</w:t>
      </w:r>
      <w:r w:rsidRPr="00931829">
        <w:rPr>
          <w:rFonts w:cstheme="minorHAnsi"/>
          <w:i/>
          <w:lang w:val="fr-FR"/>
        </w:rPr>
        <w:t>)). Nous avons prêté serment d'allégeance à cet homme, suivant l'allégeance d'Allah et de Son Messager. Or</w:t>
      </w:r>
      <w:r w:rsidRPr="00931829">
        <w:rPr>
          <w:rFonts w:cstheme="minorHAnsi"/>
          <w:b/>
          <w:i/>
          <w:lang w:val="fr-FR"/>
        </w:rPr>
        <w:t>, je ne connais pas de traitrise plus immense que de prêter allégeance, suivant celle d'Allah et de Son Messager, puis de le combattre</w:t>
      </w:r>
      <w:r w:rsidRPr="00931829">
        <w:rPr>
          <w:rFonts w:cstheme="minorHAnsi"/>
          <w:i/>
          <w:lang w:val="fr-FR"/>
        </w:rPr>
        <w:t>. Si je venais à savoir que l'un de vous a trahi ou a prêté serment (à un autre) dans cette affaire, alors cela marquerait la fin de toute relation entre lui et moi.</w:t>
      </w:r>
      <w:r w:rsidRPr="00931829">
        <w:rPr>
          <w:rFonts w:cstheme="minorHAnsi"/>
          <w:lang w:val="fr-FR"/>
        </w:rPr>
        <w:t xml:space="preserve"> », Al-Bukhari 4/322.</w:t>
      </w:r>
    </w:p>
    <w:p w14:paraId="7F9FB01F" w14:textId="77777777" w:rsidR="00931829" w:rsidRPr="00931829" w:rsidRDefault="00931829" w:rsidP="00931829">
      <w:pPr>
        <w:spacing w:after="0" w:line="240" w:lineRule="auto"/>
        <w:jc w:val="both"/>
        <w:rPr>
          <w:lang w:val="fr-FR"/>
        </w:rPr>
      </w:pPr>
    </w:p>
    <w:p w14:paraId="2C34A14E" w14:textId="77777777" w:rsidR="00931829" w:rsidRDefault="00931829" w:rsidP="00931829">
      <w:pPr>
        <w:spacing w:after="0" w:line="240" w:lineRule="auto"/>
        <w:jc w:val="both"/>
        <w:rPr>
          <w:lang w:val="fr-FR"/>
        </w:rPr>
      </w:pPr>
      <w:r w:rsidRPr="00931829">
        <w:rPr>
          <w:lang w:val="fr-FR"/>
        </w:rPr>
        <w:t>Donc, tous ces versets et hadiths condamnent catégoriquement toute réforme ou innovation en islam</w:t>
      </w:r>
      <w:r>
        <w:rPr>
          <w:rStyle w:val="Appelnotedebasdep"/>
          <w:lang w:val="fr-FR"/>
        </w:rPr>
        <w:footnoteReference w:id="56"/>
      </w:r>
      <w:r w:rsidRPr="00931829">
        <w:rPr>
          <w:lang w:val="fr-FR"/>
        </w:rPr>
        <w:t xml:space="preserve">. </w:t>
      </w:r>
    </w:p>
    <w:p w14:paraId="7A1CF38A" w14:textId="77777777" w:rsidR="00931829" w:rsidRPr="00931829" w:rsidRDefault="00931829" w:rsidP="00931829">
      <w:pPr>
        <w:spacing w:after="0" w:line="240" w:lineRule="auto"/>
        <w:jc w:val="both"/>
        <w:rPr>
          <w:lang w:val="fr-FR"/>
        </w:rPr>
      </w:pPr>
      <w:r>
        <w:rPr>
          <w:lang w:val="fr-FR"/>
        </w:rPr>
        <w:lastRenderedPageBreak/>
        <w:t xml:space="preserve">Note : </w:t>
      </w:r>
      <w:r w:rsidRPr="00931829">
        <w:rPr>
          <w:lang w:val="fr-FR"/>
        </w:rPr>
        <w:t xml:space="preserve">Bien que je connaisse aussi beaucoup de musulmans acceptant de relativiser et contextualiser l’application de tel ou tel verset, décidant d’appliquer un moratoire, pour eux </w:t>
      </w:r>
      <w:r>
        <w:rPr>
          <w:rStyle w:val="Appelnotedebasdep"/>
        </w:rPr>
        <w:footnoteReference w:id="57"/>
      </w:r>
      <w:r w:rsidRPr="00931829">
        <w:rPr>
          <w:lang w:val="fr-FR"/>
        </w:rPr>
        <w:t>, en les rendant « suspendus », à défaut d’être abrogés.</w:t>
      </w:r>
    </w:p>
    <w:p w14:paraId="43B7FCE7" w14:textId="77777777" w:rsidR="00931829" w:rsidRDefault="00931829" w:rsidP="002E177B">
      <w:pPr>
        <w:pStyle w:val="Notedebasdepage"/>
        <w:jc w:val="both"/>
        <w:rPr>
          <w:rFonts w:cstheme="minorHAnsi"/>
          <w:sz w:val="22"/>
          <w:szCs w:val="22"/>
          <w:lang w:val="fr-FR"/>
        </w:rPr>
      </w:pPr>
    </w:p>
    <w:p w14:paraId="046E08DB" w14:textId="77777777" w:rsidR="002F106B" w:rsidRDefault="00931829" w:rsidP="000A25F5">
      <w:pPr>
        <w:pStyle w:val="Titre3"/>
        <w:rPr>
          <w:lang w:val="fr-FR"/>
        </w:rPr>
      </w:pPr>
      <w:bookmarkStart w:id="30" w:name="_Toc42882281"/>
      <w:r>
        <w:rPr>
          <w:lang w:val="fr-FR"/>
        </w:rPr>
        <w:t>Mahomet veut des musulmans totalement obéissants et prêts à</w:t>
      </w:r>
      <w:r w:rsidR="000A25F5">
        <w:rPr>
          <w:lang w:val="fr-FR"/>
        </w:rPr>
        <w:t xml:space="preserve"> se</w:t>
      </w:r>
      <w:r>
        <w:rPr>
          <w:lang w:val="fr-FR"/>
        </w:rPr>
        <w:t xml:space="preserve"> sacrifier pour lui</w:t>
      </w:r>
      <w:bookmarkEnd w:id="30"/>
    </w:p>
    <w:p w14:paraId="0C56725C" w14:textId="77777777" w:rsidR="00931829" w:rsidRDefault="00931829" w:rsidP="002E177B">
      <w:pPr>
        <w:pStyle w:val="Notedebasdepage"/>
        <w:jc w:val="both"/>
        <w:rPr>
          <w:rFonts w:cstheme="minorHAnsi"/>
          <w:sz w:val="22"/>
          <w:szCs w:val="22"/>
          <w:lang w:val="fr-FR"/>
        </w:rPr>
      </w:pPr>
    </w:p>
    <w:p w14:paraId="6B6DDAC2" w14:textId="77777777" w:rsidR="000A25F5" w:rsidRDefault="000A25F5" w:rsidP="00931829">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Mahomet veut une obéissance totale de ses adeptes :</w:t>
      </w:r>
    </w:p>
    <w:p w14:paraId="706E2C2D" w14:textId="77777777" w:rsidR="000A25F5" w:rsidRDefault="000A25F5" w:rsidP="00931829">
      <w:pPr>
        <w:spacing w:after="0" w:line="240" w:lineRule="auto"/>
        <w:jc w:val="both"/>
        <w:rPr>
          <w:rFonts w:ascii="Calibri" w:eastAsia="Times New Roman" w:hAnsi="Calibri" w:cs="Calibri"/>
          <w:color w:val="000000"/>
          <w:lang w:val="fr-FR" w:eastAsia="fr-FR"/>
        </w:rPr>
      </w:pPr>
    </w:p>
    <w:p w14:paraId="4DA1A32C" w14:textId="77777777" w:rsidR="00931829" w:rsidRPr="00931829" w:rsidRDefault="00931829" w:rsidP="00931829">
      <w:pPr>
        <w:spacing w:after="0" w:line="240" w:lineRule="auto"/>
        <w:jc w:val="both"/>
        <w:rPr>
          <w:rFonts w:ascii="Calibri" w:eastAsia="Times New Roman" w:hAnsi="Calibri" w:cs="Calibri"/>
          <w:color w:val="000000"/>
          <w:lang w:val="fr-FR" w:eastAsia="fr-FR"/>
        </w:rPr>
      </w:pPr>
      <w:r w:rsidRPr="00931829">
        <w:rPr>
          <w:rFonts w:ascii="Calibri" w:eastAsia="Times New Roman" w:hAnsi="Calibri" w:cs="Calibri"/>
          <w:color w:val="000000"/>
          <w:lang w:val="fr-FR" w:eastAsia="fr-FR"/>
        </w:rPr>
        <w:t>Coran 33.36 « </w:t>
      </w:r>
      <w:r w:rsidRPr="00931829">
        <w:rPr>
          <w:rFonts w:ascii="Calibri" w:eastAsia="Times New Roman" w:hAnsi="Calibri" w:cs="Calibri"/>
          <w:b/>
          <w:bCs/>
          <w:i/>
          <w:iCs/>
          <w:color w:val="000000"/>
          <w:lang w:val="fr-FR" w:eastAsia="fr-FR"/>
        </w:rPr>
        <w:t>Il n’appartient pas à un croyant ou à une croyante</w:t>
      </w:r>
      <w:r w:rsidRPr="00931829">
        <w:rPr>
          <w:rFonts w:ascii="Calibri" w:eastAsia="Times New Roman" w:hAnsi="Calibri" w:cs="Calibri"/>
          <w:i/>
          <w:iCs/>
          <w:color w:val="000000"/>
          <w:lang w:val="fr-FR" w:eastAsia="fr-FR"/>
        </w:rPr>
        <w:t>, une fois qu’Allah et Son Messager ont décidé d’une chose, </w:t>
      </w:r>
      <w:r w:rsidRPr="00931829">
        <w:rPr>
          <w:rFonts w:ascii="Calibri" w:eastAsia="Times New Roman" w:hAnsi="Calibri" w:cs="Calibri"/>
          <w:b/>
          <w:bCs/>
          <w:i/>
          <w:iCs/>
          <w:color w:val="000000"/>
          <w:lang w:val="fr-FR" w:eastAsia="fr-FR"/>
        </w:rPr>
        <w:t>d’avoir encore le choix dans leur façon d’agir</w:t>
      </w:r>
      <w:r w:rsidRPr="00931829">
        <w:rPr>
          <w:rFonts w:ascii="Calibri" w:eastAsia="Times New Roman" w:hAnsi="Calibri" w:cs="Calibri"/>
          <w:color w:val="000000"/>
          <w:lang w:val="fr-FR" w:eastAsia="fr-FR"/>
        </w:rPr>
        <w:t> »</w:t>
      </w:r>
      <w:bookmarkStart w:id="31" w:name="_ftnref50"/>
      <w:r w:rsidRPr="00416A88">
        <w:rPr>
          <w:rStyle w:val="Appelnotedebasdep"/>
          <w:rFonts w:ascii="Calibri" w:hAnsi="Calibri"/>
        </w:rPr>
        <w:footnoteReference w:id="58"/>
      </w:r>
      <w:bookmarkEnd w:id="31"/>
      <w:r w:rsidRPr="00931829">
        <w:rPr>
          <w:rFonts w:ascii="Calibri" w:eastAsia="Times New Roman" w:hAnsi="Calibri" w:cs="Calibri"/>
          <w:color w:val="000000"/>
          <w:lang w:val="fr-FR" w:eastAsia="fr-FR"/>
        </w:rPr>
        <w:t>.</w:t>
      </w:r>
    </w:p>
    <w:p w14:paraId="4CFDAD52" w14:textId="77777777" w:rsidR="00931829" w:rsidRPr="00931829" w:rsidRDefault="00931829" w:rsidP="00931829">
      <w:pPr>
        <w:spacing w:after="0" w:line="240" w:lineRule="auto"/>
        <w:jc w:val="both"/>
        <w:rPr>
          <w:rFonts w:cstheme="minorHAnsi"/>
          <w:lang w:val="fr-FR"/>
        </w:rPr>
      </w:pPr>
    </w:p>
    <w:p w14:paraId="3AEEF091" w14:textId="77777777" w:rsidR="00931829" w:rsidRPr="00931829" w:rsidRDefault="00931829" w:rsidP="00931829">
      <w:pPr>
        <w:spacing w:after="0" w:line="240" w:lineRule="auto"/>
        <w:jc w:val="both"/>
        <w:rPr>
          <w:rFonts w:cstheme="minorHAnsi"/>
          <w:lang w:val="fr-FR"/>
        </w:rPr>
      </w:pPr>
      <w:r w:rsidRPr="00931829">
        <w:rPr>
          <w:rFonts w:cstheme="minorHAnsi"/>
          <w:lang w:val="fr-FR"/>
        </w:rPr>
        <w:t>Bukhari volume 9, livre 89, n°251 : « L’apôtre d’Allah a dit : « quiconque m’obéit obéit à Allah, et quiconque me désobéit, désobéit à Allah, et quiconque obéit au Chef que j’ai nommé, m’obéit, et celui qui Lui désobéit, me désobéit ».</w:t>
      </w:r>
    </w:p>
    <w:p w14:paraId="7B8FB2FA" w14:textId="77777777" w:rsidR="00931829" w:rsidRDefault="00931829" w:rsidP="002E177B">
      <w:pPr>
        <w:pStyle w:val="Notedebasdepage"/>
        <w:jc w:val="both"/>
        <w:rPr>
          <w:rFonts w:cstheme="minorHAnsi"/>
          <w:sz w:val="22"/>
          <w:szCs w:val="22"/>
          <w:lang w:val="fr-FR"/>
        </w:rPr>
      </w:pPr>
    </w:p>
    <w:p w14:paraId="52D22BE3" w14:textId="77777777" w:rsidR="00931829" w:rsidRDefault="000A25F5" w:rsidP="002E177B">
      <w:pPr>
        <w:pStyle w:val="Notedebasdepage"/>
        <w:jc w:val="both"/>
        <w:rPr>
          <w:rFonts w:cstheme="minorHAnsi"/>
          <w:sz w:val="22"/>
          <w:szCs w:val="22"/>
          <w:lang w:val="fr-FR"/>
        </w:rPr>
      </w:pPr>
      <w:r>
        <w:rPr>
          <w:rFonts w:cstheme="minorHAnsi"/>
          <w:sz w:val="22"/>
          <w:szCs w:val="22"/>
          <w:lang w:val="fr-FR"/>
        </w:rPr>
        <w:t>Comme tous les gourous totalitaires, Mahomet veut que tous ses fidèles soient prêts à sacrifier leur vie pour lui :</w:t>
      </w:r>
    </w:p>
    <w:p w14:paraId="63EA8219" w14:textId="77777777" w:rsidR="000A25F5" w:rsidRDefault="000A25F5" w:rsidP="002E177B">
      <w:pPr>
        <w:pStyle w:val="Notedebasdepage"/>
        <w:jc w:val="both"/>
        <w:rPr>
          <w:rFonts w:cstheme="minorHAnsi"/>
          <w:sz w:val="22"/>
          <w:szCs w:val="22"/>
          <w:lang w:val="fr-FR"/>
        </w:rPr>
      </w:pPr>
    </w:p>
    <w:p w14:paraId="368DE2BB" w14:textId="77777777" w:rsidR="000A25F5" w:rsidRPr="000A25F5" w:rsidRDefault="000A25F5" w:rsidP="000A25F5">
      <w:pPr>
        <w:spacing w:after="0" w:line="240" w:lineRule="auto"/>
        <w:jc w:val="both"/>
        <w:textAlignment w:val="baseline"/>
        <w:rPr>
          <w:rFonts w:eastAsia="Times New Roman" w:cstheme="minorHAnsi"/>
          <w:color w:val="000000"/>
          <w:lang w:val="fr-FR" w:eastAsia="fr-FR"/>
        </w:rPr>
      </w:pPr>
      <w:r w:rsidRPr="000A25F5">
        <w:rPr>
          <w:rFonts w:eastAsia="Times New Roman" w:cstheme="minorHAnsi"/>
          <w:color w:val="000000"/>
          <w:lang w:val="fr-FR" w:eastAsia="fr-FR"/>
        </w:rPr>
        <w:t>Coran 8.39 « </w:t>
      </w:r>
      <w:r w:rsidRPr="000A25F5">
        <w:rPr>
          <w:rFonts w:eastAsia="Times New Roman" w:cstheme="minorHAnsi"/>
          <w:b/>
          <w:i/>
          <w:color w:val="000000"/>
          <w:lang w:val="fr-FR" w:eastAsia="fr-FR"/>
        </w:rPr>
        <w:t>Si vous ne vous lancez pas au combat, Il vous châtiera d'un châtiment douloureux et vous remplacera par un autre peuple.</w:t>
      </w:r>
      <w:r w:rsidRPr="000A25F5">
        <w:rPr>
          <w:rFonts w:eastAsia="Times New Roman" w:cstheme="minorHAnsi"/>
          <w:color w:val="000000"/>
          <w:lang w:val="fr-FR" w:eastAsia="fr-FR"/>
        </w:rPr>
        <w:t xml:space="preserve"> Vous ne Lui nuirez en rien. Et Allah est Omnipotent ».</w:t>
      </w:r>
    </w:p>
    <w:p w14:paraId="7C3FFE1D" w14:textId="77777777" w:rsidR="000A25F5" w:rsidRPr="000A25F5" w:rsidRDefault="000A25F5" w:rsidP="000A25F5">
      <w:pPr>
        <w:spacing w:after="0" w:line="240" w:lineRule="auto"/>
        <w:jc w:val="both"/>
        <w:textAlignment w:val="baseline"/>
        <w:rPr>
          <w:rFonts w:eastAsia="Times New Roman" w:cstheme="minorHAnsi"/>
          <w:color w:val="000000"/>
          <w:lang w:val="fr-FR" w:eastAsia="fr-FR"/>
        </w:rPr>
      </w:pPr>
    </w:p>
    <w:p w14:paraId="3E04AB1A" w14:textId="77777777" w:rsidR="000A25F5" w:rsidRPr="000A25F5" w:rsidRDefault="000A25F5" w:rsidP="000A25F5">
      <w:pPr>
        <w:spacing w:after="0" w:line="240" w:lineRule="auto"/>
        <w:jc w:val="both"/>
        <w:textAlignment w:val="baseline"/>
        <w:rPr>
          <w:rFonts w:eastAsia="Times New Roman" w:cstheme="minorHAnsi"/>
          <w:color w:val="000000"/>
          <w:lang w:val="fr-FR" w:eastAsia="fr-FR"/>
        </w:rPr>
      </w:pPr>
      <w:r w:rsidRPr="000A25F5">
        <w:rPr>
          <w:rFonts w:eastAsia="Times New Roman" w:cstheme="minorHAnsi"/>
          <w:color w:val="000000"/>
          <w:lang w:val="fr-FR" w:eastAsia="fr-FR"/>
        </w:rPr>
        <w:t>Coran 5.21 « O mon peuple! Entrez dans la terre sainte qu'Allah vous a prescrite</w:t>
      </w:r>
      <w:r w:rsidRPr="000A25F5">
        <w:rPr>
          <w:rFonts w:eastAsia="Times New Roman" w:cstheme="minorHAnsi"/>
          <w:b/>
          <w:i/>
          <w:color w:val="000000"/>
          <w:lang w:val="fr-FR" w:eastAsia="fr-FR"/>
        </w:rPr>
        <w:t>. Et ne revenez point sur vos pas en refusant de combattre car vous retourneriez perdant </w:t>
      </w:r>
      <w:r w:rsidRPr="000A25F5">
        <w:rPr>
          <w:rFonts w:eastAsia="Times New Roman" w:cstheme="minorHAnsi"/>
          <w:color w:val="000000"/>
          <w:lang w:val="fr-FR" w:eastAsia="fr-FR"/>
        </w:rPr>
        <w:t>».</w:t>
      </w:r>
    </w:p>
    <w:p w14:paraId="5424D4FE" w14:textId="77777777" w:rsidR="000A25F5" w:rsidRPr="000A25F5" w:rsidRDefault="000A25F5" w:rsidP="000A25F5">
      <w:pPr>
        <w:spacing w:after="0" w:line="240" w:lineRule="auto"/>
        <w:jc w:val="both"/>
        <w:textAlignment w:val="baseline"/>
        <w:rPr>
          <w:rFonts w:eastAsia="Times New Roman" w:cstheme="minorHAnsi"/>
          <w:color w:val="000000"/>
          <w:lang w:val="fr-FR" w:eastAsia="fr-FR"/>
        </w:rPr>
      </w:pPr>
    </w:p>
    <w:p w14:paraId="240BF83B" w14:textId="77777777" w:rsidR="000A25F5" w:rsidRPr="000A25F5" w:rsidRDefault="000A25F5" w:rsidP="000A25F5">
      <w:pPr>
        <w:spacing w:after="0" w:line="240" w:lineRule="auto"/>
        <w:jc w:val="both"/>
        <w:textAlignment w:val="baseline"/>
        <w:rPr>
          <w:rFonts w:eastAsia="Times New Roman" w:cstheme="minorHAnsi"/>
          <w:color w:val="000000"/>
          <w:lang w:val="fr-FR" w:eastAsia="fr-FR"/>
        </w:rPr>
      </w:pPr>
      <w:r w:rsidRPr="000A25F5">
        <w:rPr>
          <w:rFonts w:eastAsia="Times New Roman" w:cstheme="minorHAnsi"/>
          <w:color w:val="000000"/>
          <w:lang w:val="fr-FR" w:eastAsia="fr-FR"/>
        </w:rPr>
        <w:t xml:space="preserve">Coran 9.111 « Certes, </w:t>
      </w:r>
      <w:r w:rsidRPr="000A25F5">
        <w:rPr>
          <w:rFonts w:eastAsia="Times New Roman" w:cstheme="minorHAnsi"/>
          <w:i/>
          <w:color w:val="000000"/>
          <w:lang w:val="fr-FR" w:eastAsia="fr-FR"/>
        </w:rPr>
        <w:t xml:space="preserve">Allah a acheté des croyants, leurs personnes et leurs biens en échange du Paradis. Ils combattent dans le sentier d’Allah: </w:t>
      </w:r>
      <w:r w:rsidRPr="000A25F5">
        <w:rPr>
          <w:rFonts w:eastAsia="Times New Roman" w:cstheme="minorHAnsi"/>
          <w:b/>
          <w:i/>
          <w:color w:val="000000"/>
          <w:lang w:val="fr-FR" w:eastAsia="fr-FR"/>
        </w:rPr>
        <w:t>ils tuent, et ils se font tuer</w:t>
      </w:r>
      <w:r w:rsidRPr="000A25F5">
        <w:rPr>
          <w:rFonts w:eastAsia="Times New Roman" w:cstheme="minorHAnsi"/>
          <w:color w:val="000000"/>
          <w:lang w:val="fr-FR" w:eastAsia="fr-FR"/>
        </w:rPr>
        <w:t>. […] ».</w:t>
      </w:r>
    </w:p>
    <w:p w14:paraId="7A3EAEBF" w14:textId="77777777" w:rsidR="000A25F5" w:rsidRPr="000A25F5" w:rsidRDefault="000A25F5" w:rsidP="000A25F5">
      <w:pPr>
        <w:spacing w:after="0" w:line="240" w:lineRule="auto"/>
        <w:jc w:val="both"/>
        <w:rPr>
          <w:rFonts w:ascii="Calibri" w:eastAsia="Times New Roman" w:hAnsi="Calibri" w:cs="Calibri"/>
          <w:color w:val="000000"/>
          <w:lang w:val="fr-FR" w:eastAsia="fr-FR"/>
        </w:rPr>
      </w:pPr>
    </w:p>
    <w:p w14:paraId="51C2C1E2" w14:textId="77777777" w:rsidR="000A25F5" w:rsidRPr="000A25F5" w:rsidRDefault="000A25F5" w:rsidP="000A25F5">
      <w:pPr>
        <w:spacing w:after="0" w:line="240" w:lineRule="auto"/>
        <w:jc w:val="both"/>
        <w:rPr>
          <w:lang w:val="fr-FR"/>
        </w:rPr>
      </w:pPr>
      <w:r w:rsidRPr="000A25F5">
        <w:rPr>
          <w:lang w:val="fr-FR"/>
        </w:rPr>
        <w:t xml:space="preserve">Coran 4.95 « Ne sont pas égaux ceux des croyants qui restent chez eux - sauf ceux qui ont quelques infirmité - et ceux </w:t>
      </w:r>
      <w:r w:rsidRPr="000A25F5">
        <w:rPr>
          <w:b/>
          <w:i/>
          <w:lang w:val="fr-FR"/>
        </w:rPr>
        <w:t>qui luttent corps et biens dans le sentier d'Allah. Allah donne à ceux qui luttent corps et biens un grade d'excellence sur ceux qui restent chez eux. Et à chacun Allah a promis la meilleure récompense; et Allah a mis les combattants au-dessus des non combattants en leur accordant une rétribution immense</w:t>
      </w:r>
      <w:r w:rsidRPr="000A25F5">
        <w:rPr>
          <w:lang w:val="fr-FR"/>
        </w:rPr>
        <w:t>; ».</w:t>
      </w:r>
    </w:p>
    <w:p w14:paraId="3794D58A" w14:textId="77777777" w:rsidR="000A25F5" w:rsidRPr="000A25F5" w:rsidRDefault="000A25F5" w:rsidP="000A25F5">
      <w:pPr>
        <w:spacing w:after="0" w:line="240" w:lineRule="auto"/>
        <w:jc w:val="both"/>
        <w:rPr>
          <w:lang w:val="fr-FR"/>
        </w:rPr>
      </w:pPr>
    </w:p>
    <w:p w14:paraId="63D0F230" w14:textId="77777777" w:rsidR="000A25F5" w:rsidRPr="000A25F5" w:rsidRDefault="000A25F5" w:rsidP="000A25F5">
      <w:pPr>
        <w:spacing w:after="0" w:line="240" w:lineRule="auto"/>
        <w:jc w:val="both"/>
        <w:rPr>
          <w:lang w:val="fr-FR"/>
        </w:rPr>
      </w:pPr>
      <w:r w:rsidRPr="000A25F5">
        <w:rPr>
          <w:lang w:val="fr-FR"/>
        </w:rPr>
        <w:t>Coran 2.216 « </w:t>
      </w:r>
      <w:r w:rsidRPr="000A25F5">
        <w:rPr>
          <w:b/>
          <w:i/>
          <w:lang w:val="fr-FR"/>
        </w:rPr>
        <w:t>Le combat vous a été prescrit alors qu'il vous est désagréable. Or, il se peut que vous ayez de l'aversion pour une chose alors qu'elle vous est un bien.</w:t>
      </w:r>
      <w:r w:rsidRPr="000A25F5">
        <w:rPr>
          <w:lang w:val="fr-FR"/>
        </w:rPr>
        <w:t xml:space="preserve"> Et il se peut que vous aimiez une chose alors qu'elle vous est mauvaise. </w:t>
      </w:r>
      <w:r w:rsidRPr="000A25F5">
        <w:rPr>
          <w:b/>
          <w:i/>
          <w:lang w:val="fr-FR"/>
        </w:rPr>
        <w:t>C'est Allah qui sait, alors que vous ne savez pas</w:t>
      </w:r>
      <w:r w:rsidRPr="000A25F5">
        <w:rPr>
          <w:lang w:val="fr-FR"/>
        </w:rPr>
        <w:t> ».</w:t>
      </w:r>
    </w:p>
    <w:p w14:paraId="61E7FA38" w14:textId="77777777" w:rsidR="000A25F5" w:rsidRPr="000A25F5" w:rsidRDefault="000A25F5" w:rsidP="000A25F5">
      <w:pPr>
        <w:spacing w:after="0" w:line="240" w:lineRule="auto"/>
        <w:jc w:val="both"/>
        <w:rPr>
          <w:lang w:val="fr-FR"/>
        </w:rPr>
      </w:pPr>
    </w:p>
    <w:p w14:paraId="1B772DEF" w14:textId="77777777" w:rsidR="000A25F5" w:rsidRPr="000A25F5" w:rsidRDefault="000A25F5" w:rsidP="000A25F5">
      <w:pPr>
        <w:spacing w:after="0" w:line="240" w:lineRule="auto"/>
        <w:jc w:val="both"/>
        <w:rPr>
          <w:lang w:val="fr-FR"/>
        </w:rPr>
      </w:pPr>
      <w:bookmarkStart w:id="32" w:name="_Hlk1143524"/>
      <w:r w:rsidRPr="000A25F5">
        <w:rPr>
          <w:lang w:val="fr-FR"/>
        </w:rPr>
        <w:t xml:space="preserve">Bukhari Volume 4 Livre 52 n°220 </w:t>
      </w:r>
      <w:bookmarkEnd w:id="32"/>
      <w:r w:rsidRPr="000A25F5">
        <w:rPr>
          <w:lang w:val="fr-FR"/>
        </w:rPr>
        <w:t xml:space="preserve">« L'apôtre d'Allah a déclaré: "J'ai été envoyé avec les expressions les plus courtes portant le sens le plus large, et </w:t>
      </w:r>
      <w:r w:rsidRPr="000A25F5">
        <w:rPr>
          <w:b/>
          <w:i/>
          <w:lang w:val="fr-FR"/>
        </w:rPr>
        <w:t>j'ai été victorieux avec la terreur [l’effroi]</w:t>
      </w:r>
      <w:r w:rsidRPr="000A25F5">
        <w:rPr>
          <w:lang w:val="fr-FR"/>
        </w:rPr>
        <w:t xml:space="preserve"> (jeté dans le cœur de l'ennemi) […] »</w:t>
      </w:r>
      <w:r>
        <w:rPr>
          <w:rStyle w:val="Appelnotedebasdep"/>
        </w:rPr>
        <w:footnoteReference w:id="59"/>
      </w:r>
      <w:r w:rsidRPr="000A25F5">
        <w:rPr>
          <w:lang w:val="fr-FR"/>
        </w:rPr>
        <w:t>.</w:t>
      </w:r>
    </w:p>
    <w:p w14:paraId="4629D967" w14:textId="77777777" w:rsidR="000A25F5" w:rsidRPr="000A25F5" w:rsidRDefault="000A25F5" w:rsidP="000A25F5">
      <w:pPr>
        <w:spacing w:after="0" w:line="240" w:lineRule="auto"/>
        <w:jc w:val="both"/>
        <w:rPr>
          <w:lang w:val="fr-FR"/>
        </w:rPr>
      </w:pPr>
    </w:p>
    <w:p w14:paraId="4E862B5E" w14:textId="77777777" w:rsidR="000A25F5" w:rsidRPr="000A25F5" w:rsidRDefault="000A25F5" w:rsidP="000A25F5">
      <w:pPr>
        <w:spacing w:after="0" w:line="240" w:lineRule="auto"/>
        <w:jc w:val="both"/>
        <w:rPr>
          <w:lang w:val="fr-FR"/>
        </w:rPr>
      </w:pPr>
      <w:r w:rsidRPr="000A25F5">
        <w:rPr>
          <w:lang w:val="fr-FR"/>
        </w:rPr>
        <w:t>Muslim n° 4908 (?) « </w:t>
      </w:r>
      <w:r w:rsidRPr="000A25F5">
        <w:rPr>
          <w:b/>
          <w:i/>
          <w:lang w:val="fr-FR"/>
        </w:rPr>
        <w:t>Quiconque meurt sans faire le djihad, ni y penser, mourra en une filière d'hypocrisie</w:t>
      </w:r>
      <w:r w:rsidRPr="000A25F5">
        <w:rPr>
          <w:lang w:val="fr-FR"/>
        </w:rPr>
        <w:t> »</w:t>
      </w:r>
      <w:r>
        <w:rPr>
          <w:rStyle w:val="Appelnotedebasdep"/>
        </w:rPr>
        <w:footnoteReference w:id="60"/>
      </w:r>
      <w:r w:rsidRPr="000A25F5">
        <w:rPr>
          <w:lang w:val="fr-FR"/>
        </w:rPr>
        <w:t>.</w:t>
      </w:r>
    </w:p>
    <w:p w14:paraId="0C3AA505" w14:textId="77777777" w:rsidR="000A25F5" w:rsidRPr="000A25F5" w:rsidRDefault="000A25F5" w:rsidP="000A25F5">
      <w:pPr>
        <w:spacing w:after="0" w:line="240" w:lineRule="auto"/>
        <w:jc w:val="both"/>
        <w:rPr>
          <w:lang w:val="fr-FR"/>
        </w:rPr>
      </w:pPr>
    </w:p>
    <w:p w14:paraId="40D96B8F" w14:textId="77777777" w:rsidR="000A25F5" w:rsidRPr="000A25F5" w:rsidRDefault="000A25F5" w:rsidP="000A25F5">
      <w:pPr>
        <w:spacing w:after="0" w:line="240" w:lineRule="auto"/>
        <w:jc w:val="both"/>
        <w:rPr>
          <w:lang w:val="fr-FR"/>
        </w:rPr>
      </w:pPr>
      <w:r w:rsidRPr="000A25F5">
        <w:rPr>
          <w:lang w:val="fr-FR"/>
        </w:rPr>
        <w:t xml:space="preserve">Bukhari volume 4, livre 52, numéro 311 « L'apôtre d'Allah a déclaré : "Il n'y a pas de migration après la conquête de la Mecque, mais seulement du Jihad. </w:t>
      </w:r>
      <w:r w:rsidRPr="000A25F5">
        <w:rPr>
          <w:b/>
          <w:i/>
          <w:lang w:val="fr-FR"/>
        </w:rPr>
        <w:t>Lorsque le cavalier</w:t>
      </w:r>
      <w:r w:rsidRPr="000A25F5">
        <w:rPr>
          <w:b/>
          <w:lang w:val="fr-FR"/>
        </w:rPr>
        <w:t xml:space="preserve"> </w:t>
      </w:r>
      <w:r w:rsidRPr="000A25F5">
        <w:rPr>
          <w:b/>
          <w:i/>
          <w:lang w:val="fr-FR"/>
        </w:rPr>
        <w:t>musulman vous appelle pour le combat du Jihad, vous devez partir [s’élancer] immédiatement pour répondre à l'appel</w:t>
      </w:r>
      <w:r w:rsidRPr="000A25F5">
        <w:rPr>
          <w:b/>
          <w:lang w:val="fr-FR"/>
        </w:rPr>
        <w:t>.</w:t>
      </w:r>
      <w:r w:rsidRPr="000A25F5">
        <w:rPr>
          <w:lang w:val="fr-FR"/>
        </w:rPr>
        <w:t xml:space="preserve"> " ».</w:t>
      </w:r>
    </w:p>
    <w:p w14:paraId="7000365F" w14:textId="77777777" w:rsidR="000A25F5" w:rsidRPr="000A25F5" w:rsidRDefault="000A25F5" w:rsidP="000A25F5">
      <w:pPr>
        <w:spacing w:after="0" w:line="240" w:lineRule="auto"/>
        <w:jc w:val="both"/>
        <w:rPr>
          <w:lang w:val="fr-FR"/>
        </w:rPr>
      </w:pPr>
    </w:p>
    <w:p w14:paraId="5332CA27" w14:textId="77777777" w:rsidR="000A25F5" w:rsidRPr="000A25F5" w:rsidRDefault="000A25F5" w:rsidP="000A25F5">
      <w:pPr>
        <w:spacing w:after="0" w:line="240" w:lineRule="auto"/>
        <w:jc w:val="both"/>
        <w:rPr>
          <w:lang w:val="fr-FR"/>
        </w:rPr>
      </w:pPr>
      <w:r w:rsidRPr="000A25F5">
        <w:rPr>
          <w:lang w:val="fr-FR"/>
        </w:rPr>
        <w:lastRenderedPageBreak/>
        <w:t xml:space="preserve">Bukhari Volume 4, Livre 53, Numéro 412 « L'Apôtre d'Allah a déclaré le jour de la conquête de la Mecque : "Il n'y a pas de migration maintenant, seulement le Jihad, bataille sacrée. </w:t>
      </w:r>
      <w:r w:rsidRPr="000A25F5">
        <w:rPr>
          <w:b/>
          <w:i/>
          <w:lang w:val="fr-FR"/>
        </w:rPr>
        <w:t>Et quand vous serez appelé pour le Jihad, vous devriez sortir [partir, s’élancer] immédiatement</w:t>
      </w:r>
      <w:r w:rsidRPr="000A25F5">
        <w:rPr>
          <w:lang w:val="fr-FR"/>
        </w:rPr>
        <w:t>. " ».</w:t>
      </w:r>
    </w:p>
    <w:p w14:paraId="5E822CE2" w14:textId="77777777" w:rsidR="000A25F5" w:rsidRPr="000A25F5" w:rsidRDefault="000A25F5" w:rsidP="000A25F5">
      <w:pPr>
        <w:spacing w:after="0" w:line="240" w:lineRule="auto"/>
        <w:jc w:val="both"/>
        <w:rPr>
          <w:lang w:val="fr-FR"/>
        </w:rPr>
      </w:pPr>
    </w:p>
    <w:p w14:paraId="4300B776" w14:textId="77777777" w:rsidR="000A25F5" w:rsidRDefault="000A25F5" w:rsidP="000A25F5">
      <w:pPr>
        <w:spacing w:after="0" w:line="240" w:lineRule="auto"/>
        <w:jc w:val="both"/>
        <w:rPr>
          <w:lang w:val="fr-FR"/>
        </w:rPr>
      </w:pPr>
      <w:r w:rsidRPr="000A25F5">
        <w:rPr>
          <w:lang w:val="fr-FR"/>
        </w:rPr>
        <w:t xml:space="preserve">Muslim Chapitre 28, livre 20, numéro 4631 « J'ai entendu Mahomet dire : "je ne resterais pas derrière quand un raid [une expédition guerrière] était mobilisé [lancé] pour le Jihad, à moins que cela ne soit trop dur pour les croyants. </w:t>
      </w:r>
      <w:r w:rsidRPr="000A25F5">
        <w:rPr>
          <w:b/>
          <w:i/>
          <w:lang w:val="fr-FR"/>
        </w:rPr>
        <w:t xml:space="preserve">J'aime que je sois tué pour la cause d'Allah </w:t>
      </w:r>
      <w:r w:rsidRPr="000A25F5">
        <w:rPr>
          <w:lang w:val="fr-FR"/>
        </w:rPr>
        <w:t xml:space="preserve">; </w:t>
      </w:r>
      <w:r w:rsidRPr="000A25F5">
        <w:rPr>
          <w:b/>
          <w:i/>
          <w:lang w:val="fr-FR"/>
        </w:rPr>
        <w:t>alors je devrais être ramené à la vie et être tué à nouveau</w:t>
      </w:r>
      <w:r w:rsidRPr="000A25F5">
        <w:rPr>
          <w:lang w:val="fr-FR"/>
        </w:rPr>
        <w:t>" ».</w:t>
      </w:r>
    </w:p>
    <w:p w14:paraId="0D8B1026" w14:textId="77777777" w:rsidR="0051047E" w:rsidRDefault="0051047E" w:rsidP="000A25F5">
      <w:pPr>
        <w:spacing w:after="0" w:line="240" w:lineRule="auto"/>
        <w:jc w:val="both"/>
        <w:rPr>
          <w:lang w:val="fr-FR"/>
        </w:rPr>
      </w:pPr>
    </w:p>
    <w:p w14:paraId="2AF732F6" w14:textId="77777777" w:rsidR="0051047E" w:rsidRDefault="0051047E" w:rsidP="000A25F5">
      <w:pPr>
        <w:spacing w:after="0" w:line="240" w:lineRule="auto"/>
        <w:jc w:val="both"/>
        <w:rPr>
          <w:lang w:val="fr-FR"/>
        </w:rPr>
      </w:pPr>
      <w:r>
        <w:rPr>
          <w:lang w:val="fr-FR"/>
        </w:rPr>
        <w:t>Mahomet veut que les musulmans soient obéissants à tous les chefs musulmans, même s’ils sont tyranniques :</w:t>
      </w:r>
    </w:p>
    <w:p w14:paraId="686AC0D6" w14:textId="77777777" w:rsidR="0051047E" w:rsidRDefault="0051047E" w:rsidP="000A25F5">
      <w:pPr>
        <w:spacing w:after="0" w:line="240" w:lineRule="auto"/>
        <w:jc w:val="both"/>
        <w:rPr>
          <w:lang w:val="fr-FR"/>
        </w:rPr>
      </w:pPr>
    </w:p>
    <w:p w14:paraId="6274B7CB" w14:textId="77777777" w:rsidR="0051047E" w:rsidRPr="000A25F5" w:rsidRDefault="0051047E" w:rsidP="000A25F5">
      <w:pPr>
        <w:spacing w:after="0" w:line="240" w:lineRule="auto"/>
        <w:jc w:val="both"/>
        <w:rPr>
          <w:lang w:val="fr-FR"/>
        </w:rPr>
      </w:pPr>
      <w:r w:rsidRPr="0051047E">
        <w:rPr>
          <w:lang w:val="fr-FR"/>
        </w:rPr>
        <w:t xml:space="preserve">Coran 4.59. </w:t>
      </w:r>
      <w:r>
        <w:rPr>
          <w:lang w:val="fr-FR"/>
        </w:rPr>
        <w:t>« </w:t>
      </w:r>
      <w:r w:rsidRPr="0051047E">
        <w:rPr>
          <w:lang w:val="fr-FR"/>
        </w:rPr>
        <w:t xml:space="preserve">Ô les croyants! </w:t>
      </w:r>
      <w:r w:rsidRPr="0051047E">
        <w:rPr>
          <w:i/>
          <w:lang w:val="fr-FR"/>
        </w:rPr>
        <w:t>Obéissez à Allah, et obéissez au Messager et à ceux d'entre vous qui détiennent le commandement</w:t>
      </w:r>
      <w:r w:rsidRPr="0051047E">
        <w:rPr>
          <w:lang w:val="fr-FR"/>
        </w:rPr>
        <w:t>.</w:t>
      </w:r>
      <w:r>
        <w:rPr>
          <w:lang w:val="fr-FR"/>
        </w:rPr>
        <w:t xml:space="preserve"> […] ».</w:t>
      </w:r>
    </w:p>
    <w:p w14:paraId="32BBCFB9" w14:textId="77777777" w:rsidR="000A25F5" w:rsidRDefault="000A25F5" w:rsidP="002E177B">
      <w:pPr>
        <w:pStyle w:val="Notedebasdepage"/>
        <w:jc w:val="both"/>
        <w:rPr>
          <w:rFonts w:cstheme="minorHAnsi"/>
          <w:sz w:val="22"/>
          <w:szCs w:val="22"/>
          <w:lang w:val="fr-FR"/>
        </w:rPr>
      </w:pPr>
    </w:p>
    <w:p w14:paraId="6A1CB20A" w14:textId="77777777" w:rsidR="00393E39" w:rsidRPr="00393E39" w:rsidRDefault="00393E39" w:rsidP="00393E39">
      <w:pPr>
        <w:pStyle w:val="Notedebasdepage"/>
        <w:jc w:val="both"/>
        <w:rPr>
          <w:rFonts w:cstheme="minorHAnsi"/>
          <w:sz w:val="22"/>
          <w:szCs w:val="22"/>
          <w:lang w:val="fr-FR"/>
        </w:rPr>
      </w:pPr>
      <w:r w:rsidRPr="00393E39">
        <w:rPr>
          <w:rFonts w:cstheme="minorHAnsi"/>
          <w:sz w:val="22"/>
          <w:szCs w:val="22"/>
          <w:lang w:val="fr-FR"/>
        </w:rPr>
        <w:t xml:space="preserve">Muslim n° 1855 </w:t>
      </w:r>
      <w:r>
        <w:rPr>
          <w:rFonts w:cstheme="minorHAnsi"/>
          <w:sz w:val="22"/>
          <w:szCs w:val="22"/>
          <w:lang w:val="fr-FR"/>
        </w:rPr>
        <w:t>« </w:t>
      </w:r>
      <w:r w:rsidRPr="00393E39">
        <w:rPr>
          <w:rFonts w:cstheme="minorHAnsi"/>
          <w:sz w:val="22"/>
          <w:szCs w:val="22"/>
          <w:lang w:val="fr-FR"/>
        </w:rPr>
        <w:t xml:space="preserve">… Ecoutez bien : </w:t>
      </w:r>
      <w:r w:rsidRPr="00E74F68">
        <w:rPr>
          <w:rFonts w:cstheme="minorHAnsi"/>
          <w:i/>
          <w:sz w:val="22"/>
          <w:szCs w:val="22"/>
          <w:lang w:val="fr-FR"/>
        </w:rPr>
        <w:t>celui qui est sous l'autorité d'un dirigeant puis le voit faire un acte de désobéissance à Dieu, qu'il déteste ce que ce dirigeant fait de désobéissance à Dieu, mais ne cesse pas de reconnaître son autorité</w:t>
      </w:r>
      <w:r>
        <w:rPr>
          <w:rFonts w:cstheme="minorHAnsi"/>
          <w:sz w:val="22"/>
          <w:szCs w:val="22"/>
          <w:lang w:val="fr-FR"/>
        </w:rPr>
        <w:t> »</w:t>
      </w:r>
      <w:r w:rsidRPr="00393E39">
        <w:rPr>
          <w:rFonts w:cstheme="minorHAnsi"/>
          <w:sz w:val="22"/>
          <w:szCs w:val="22"/>
          <w:lang w:val="fr-FR"/>
        </w:rPr>
        <w:t>.</w:t>
      </w:r>
    </w:p>
    <w:p w14:paraId="69E70E8F" w14:textId="77777777" w:rsidR="00393E39" w:rsidRDefault="00EA39B7" w:rsidP="00393E39">
      <w:pPr>
        <w:pStyle w:val="Notedebasdepage"/>
        <w:jc w:val="both"/>
        <w:rPr>
          <w:rFonts w:cstheme="minorHAnsi"/>
          <w:sz w:val="22"/>
          <w:szCs w:val="22"/>
          <w:lang w:val="fr-FR"/>
        </w:rPr>
      </w:pPr>
      <w:r w:rsidRPr="00EA39B7">
        <w:rPr>
          <w:rFonts w:cstheme="minorHAnsi"/>
          <w:sz w:val="22"/>
          <w:szCs w:val="22"/>
          <w:lang w:val="fr-FR"/>
        </w:rPr>
        <w:t xml:space="preserve">Autre traduction : </w:t>
      </w:r>
      <w:r>
        <w:rPr>
          <w:rFonts w:cstheme="minorHAnsi"/>
          <w:sz w:val="22"/>
          <w:szCs w:val="22"/>
          <w:lang w:val="fr-FR"/>
        </w:rPr>
        <w:t>« </w:t>
      </w:r>
      <w:r w:rsidRPr="00EA39B7">
        <w:rPr>
          <w:rFonts w:cstheme="minorHAnsi"/>
          <w:sz w:val="22"/>
          <w:szCs w:val="22"/>
          <w:lang w:val="fr-FR"/>
        </w:rPr>
        <w:t xml:space="preserve">[...] Le prophète répondit: « Non! </w:t>
      </w:r>
      <w:r w:rsidRPr="00EA39B7">
        <w:rPr>
          <w:rFonts w:cstheme="minorHAnsi"/>
          <w:i/>
          <w:sz w:val="22"/>
          <w:szCs w:val="22"/>
          <w:lang w:val="fr-FR"/>
        </w:rPr>
        <w:t>Tant qu'ils accomplissent la prière. Et si vous voyez chez votre dirigeant quelque chose que vous détestez alors détestez son acte et n'enlevez pas une seule main de l'obéissance</w:t>
      </w:r>
      <w:r w:rsidRPr="00EA39B7">
        <w:rPr>
          <w:rFonts w:cstheme="minorHAnsi"/>
          <w:sz w:val="22"/>
          <w:szCs w:val="22"/>
          <w:lang w:val="fr-FR"/>
        </w:rPr>
        <w:t xml:space="preserve"> »</w:t>
      </w:r>
      <w:r>
        <w:rPr>
          <w:rFonts w:cstheme="minorHAnsi"/>
          <w:sz w:val="22"/>
          <w:szCs w:val="22"/>
          <w:lang w:val="fr-FR"/>
        </w:rPr>
        <w:t> »</w:t>
      </w:r>
      <w:r w:rsidRPr="00EA39B7">
        <w:rPr>
          <w:rFonts w:cstheme="minorHAnsi"/>
          <w:sz w:val="22"/>
          <w:szCs w:val="22"/>
          <w:lang w:val="fr-FR"/>
        </w:rPr>
        <w:t>.</w:t>
      </w:r>
    </w:p>
    <w:p w14:paraId="6026777D" w14:textId="77777777" w:rsidR="00EA39B7" w:rsidRPr="00393E39" w:rsidRDefault="00EA39B7" w:rsidP="00393E39">
      <w:pPr>
        <w:pStyle w:val="Notedebasdepage"/>
        <w:jc w:val="both"/>
        <w:rPr>
          <w:rFonts w:cstheme="minorHAnsi"/>
          <w:sz w:val="22"/>
          <w:szCs w:val="22"/>
          <w:lang w:val="fr-FR"/>
        </w:rPr>
      </w:pPr>
    </w:p>
    <w:p w14:paraId="3EC2D3B2" w14:textId="77777777" w:rsidR="00393E39" w:rsidRPr="00393E39" w:rsidRDefault="00393E39" w:rsidP="00393E39">
      <w:pPr>
        <w:pStyle w:val="Notedebasdepage"/>
        <w:jc w:val="both"/>
        <w:rPr>
          <w:rFonts w:cstheme="minorHAnsi"/>
          <w:sz w:val="22"/>
          <w:szCs w:val="22"/>
          <w:lang w:val="fr-FR"/>
        </w:rPr>
      </w:pPr>
      <w:r w:rsidRPr="00393E39">
        <w:rPr>
          <w:rFonts w:cstheme="minorHAnsi"/>
          <w:sz w:val="22"/>
          <w:szCs w:val="22"/>
          <w:lang w:val="fr-FR"/>
        </w:rPr>
        <w:t>Bukhârî n° 6725</w:t>
      </w:r>
      <w:r w:rsidR="00E74F68">
        <w:rPr>
          <w:rFonts w:cstheme="minorHAnsi"/>
          <w:sz w:val="22"/>
          <w:szCs w:val="22"/>
          <w:lang w:val="fr-FR"/>
        </w:rPr>
        <w:t xml:space="preserve">, </w:t>
      </w:r>
      <w:r w:rsidR="00E74F68" w:rsidRPr="00393E39">
        <w:rPr>
          <w:rFonts w:cstheme="minorHAnsi"/>
          <w:sz w:val="22"/>
          <w:szCs w:val="22"/>
          <w:lang w:val="fr-FR"/>
        </w:rPr>
        <w:t>n° 7144</w:t>
      </w:r>
      <w:r w:rsidRPr="00393E39">
        <w:rPr>
          <w:rFonts w:cstheme="minorHAnsi"/>
          <w:sz w:val="22"/>
          <w:szCs w:val="22"/>
          <w:lang w:val="fr-FR"/>
        </w:rPr>
        <w:t xml:space="preserve">, Muslim n° 1839 </w:t>
      </w:r>
      <w:r w:rsidR="00E74F68">
        <w:rPr>
          <w:rFonts w:cstheme="minorHAnsi"/>
          <w:sz w:val="22"/>
          <w:szCs w:val="22"/>
          <w:lang w:val="fr-FR"/>
        </w:rPr>
        <w:t>« </w:t>
      </w:r>
      <w:r w:rsidR="00255D27" w:rsidRPr="00393E39">
        <w:rPr>
          <w:rFonts w:cstheme="minorHAnsi"/>
          <w:sz w:val="22"/>
          <w:szCs w:val="22"/>
          <w:lang w:val="fr-FR"/>
        </w:rPr>
        <w:t xml:space="preserve">Ibn ‘Umar rapporte que le Messager d’Allah a dit : « </w:t>
      </w:r>
      <w:r w:rsidRPr="00255D27">
        <w:rPr>
          <w:rFonts w:cstheme="minorHAnsi"/>
          <w:i/>
          <w:sz w:val="22"/>
          <w:szCs w:val="22"/>
          <w:lang w:val="fr-FR"/>
        </w:rPr>
        <w:t>Le musulman doit écouter et obéir</w:t>
      </w:r>
      <w:r w:rsidRPr="00393E39">
        <w:rPr>
          <w:rFonts w:cstheme="minorHAnsi"/>
          <w:sz w:val="22"/>
          <w:szCs w:val="22"/>
          <w:lang w:val="fr-FR"/>
        </w:rPr>
        <w:t xml:space="preserve">, </w:t>
      </w:r>
      <w:r w:rsidRPr="00255D27">
        <w:rPr>
          <w:rFonts w:cstheme="minorHAnsi"/>
          <w:i/>
          <w:sz w:val="22"/>
          <w:szCs w:val="22"/>
          <w:lang w:val="fr-FR"/>
        </w:rPr>
        <w:t>qu'il aime ce qui lui est ordonné ou pas</w:t>
      </w:r>
      <w:r w:rsidR="00255D27">
        <w:rPr>
          <w:rFonts w:cstheme="minorHAnsi"/>
          <w:sz w:val="22"/>
          <w:szCs w:val="22"/>
          <w:lang w:val="fr-FR"/>
        </w:rPr>
        <w:t xml:space="preserve"> [</w:t>
      </w:r>
      <w:r w:rsidR="00255D27" w:rsidRPr="00393E39">
        <w:rPr>
          <w:rFonts w:cstheme="minorHAnsi"/>
          <w:sz w:val="22"/>
          <w:szCs w:val="22"/>
          <w:lang w:val="fr-FR"/>
        </w:rPr>
        <w:t>, bon gré mal gré</w:t>
      </w:r>
      <w:r w:rsidR="00255D27">
        <w:rPr>
          <w:rFonts w:cstheme="minorHAnsi"/>
          <w:sz w:val="22"/>
          <w:szCs w:val="22"/>
          <w:lang w:val="fr-FR"/>
        </w:rPr>
        <w:t>]</w:t>
      </w:r>
      <w:r w:rsidRPr="00393E39">
        <w:rPr>
          <w:rFonts w:cstheme="minorHAnsi"/>
          <w:sz w:val="22"/>
          <w:szCs w:val="22"/>
          <w:lang w:val="fr-FR"/>
        </w:rPr>
        <w:t>. Sauf s'il lui est ordonné de désobéir à Dieu</w:t>
      </w:r>
      <w:r w:rsidR="00255D27">
        <w:rPr>
          <w:rFonts w:cstheme="minorHAnsi"/>
          <w:sz w:val="22"/>
          <w:szCs w:val="22"/>
          <w:lang w:val="fr-FR"/>
        </w:rPr>
        <w:t xml:space="preserve"> </w:t>
      </w:r>
      <w:r w:rsidR="00255D27" w:rsidRPr="00393E39">
        <w:rPr>
          <w:rFonts w:cstheme="minorHAnsi"/>
          <w:sz w:val="22"/>
          <w:szCs w:val="22"/>
          <w:lang w:val="fr-FR"/>
        </w:rPr>
        <w:t>(à Allah)</w:t>
      </w:r>
      <w:r w:rsidRPr="00393E39">
        <w:rPr>
          <w:rFonts w:cstheme="minorHAnsi"/>
          <w:sz w:val="22"/>
          <w:szCs w:val="22"/>
          <w:lang w:val="fr-FR"/>
        </w:rPr>
        <w:t xml:space="preserve"> : si cela lui est ordonné, alors pas d'obéissance</w:t>
      </w:r>
      <w:r w:rsidR="00255D27">
        <w:rPr>
          <w:rFonts w:cstheme="minorHAnsi"/>
          <w:sz w:val="22"/>
          <w:szCs w:val="22"/>
          <w:lang w:val="fr-FR"/>
        </w:rPr>
        <w:t xml:space="preserve"> [</w:t>
      </w:r>
      <w:r w:rsidR="00255D27" w:rsidRPr="00393E39">
        <w:rPr>
          <w:rFonts w:cstheme="minorHAnsi"/>
          <w:sz w:val="22"/>
          <w:szCs w:val="22"/>
          <w:lang w:val="fr-FR"/>
        </w:rPr>
        <w:t>auquel cas, il ne doit pas écouter ni obéir</w:t>
      </w:r>
      <w:r w:rsidR="00255D27">
        <w:rPr>
          <w:rFonts w:cstheme="minorHAnsi"/>
          <w:sz w:val="22"/>
          <w:szCs w:val="22"/>
          <w:lang w:val="fr-FR"/>
        </w:rPr>
        <w:t>] »</w:t>
      </w:r>
      <w:r w:rsidR="00E74F68">
        <w:rPr>
          <w:rFonts w:cstheme="minorHAnsi"/>
          <w:sz w:val="22"/>
          <w:szCs w:val="22"/>
          <w:lang w:val="fr-FR"/>
        </w:rPr>
        <w:t> ».</w:t>
      </w:r>
    </w:p>
    <w:p w14:paraId="534032F9" w14:textId="77777777" w:rsidR="00393E39" w:rsidRPr="00393E39" w:rsidRDefault="00393E39" w:rsidP="00393E39">
      <w:pPr>
        <w:pStyle w:val="Notedebasdepage"/>
        <w:jc w:val="both"/>
        <w:rPr>
          <w:rFonts w:cstheme="minorHAnsi"/>
          <w:sz w:val="22"/>
          <w:szCs w:val="22"/>
          <w:lang w:val="fr-FR"/>
        </w:rPr>
      </w:pPr>
    </w:p>
    <w:p w14:paraId="60F05618" w14:textId="77777777" w:rsidR="00393E39" w:rsidRPr="00393E39" w:rsidRDefault="00393E39" w:rsidP="00393E39">
      <w:pPr>
        <w:pStyle w:val="Notedebasdepage"/>
        <w:jc w:val="both"/>
        <w:rPr>
          <w:rFonts w:cstheme="minorHAnsi"/>
          <w:sz w:val="22"/>
          <w:szCs w:val="22"/>
          <w:lang w:val="fr-FR"/>
        </w:rPr>
      </w:pPr>
      <w:r w:rsidRPr="00393E39">
        <w:rPr>
          <w:rFonts w:cstheme="minorHAnsi"/>
          <w:sz w:val="22"/>
          <w:szCs w:val="22"/>
          <w:lang w:val="fr-FR"/>
        </w:rPr>
        <w:t xml:space="preserve">Bukhâry n° 7137, Muslim n° 1935 </w:t>
      </w:r>
      <w:r w:rsidR="00255D27">
        <w:rPr>
          <w:rFonts w:cstheme="minorHAnsi"/>
          <w:sz w:val="22"/>
          <w:szCs w:val="22"/>
          <w:lang w:val="fr-FR"/>
        </w:rPr>
        <w:t>« </w:t>
      </w:r>
      <w:r w:rsidRPr="00393E39">
        <w:rPr>
          <w:rFonts w:cstheme="minorHAnsi"/>
          <w:sz w:val="22"/>
          <w:szCs w:val="22"/>
          <w:lang w:val="fr-FR"/>
        </w:rPr>
        <w:t xml:space="preserve">Abû Hureyra rapporte que le Messager d’Allah a dit : « Celui qui m’obéit, obéit à Allah ; et celui qui me désobéit, désobéit à Allah. </w:t>
      </w:r>
      <w:r w:rsidRPr="00EA39B7">
        <w:rPr>
          <w:rFonts w:cstheme="minorHAnsi"/>
          <w:i/>
          <w:sz w:val="22"/>
          <w:szCs w:val="22"/>
          <w:lang w:val="fr-FR"/>
        </w:rPr>
        <w:t>Celui qui obéit à son émir, m’obéit</w:t>
      </w:r>
      <w:r w:rsidRPr="00393E39">
        <w:rPr>
          <w:rFonts w:cstheme="minorHAnsi"/>
          <w:sz w:val="22"/>
          <w:szCs w:val="22"/>
          <w:lang w:val="fr-FR"/>
        </w:rPr>
        <w:t xml:space="preserve"> ; et </w:t>
      </w:r>
      <w:r w:rsidRPr="00255D27">
        <w:rPr>
          <w:rFonts w:cstheme="minorHAnsi"/>
          <w:i/>
          <w:sz w:val="22"/>
          <w:szCs w:val="22"/>
          <w:lang w:val="fr-FR"/>
        </w:rPr>
        <w:t>celui qui désobéit à son émir, me désobéit</w:t>
      </w:r>
      <w:r w:rsidRPr="00393E39">
        <w:rPr>
          <w:rFonts w:cstheme="minorHAnsi"/>
          <w:sz w:val="22"/>
          <w:szCs w:val="22"/>
          <w:lang w:val="fr-FR"/>
        </w:rPr>
        <w:t>. »</w:t>
      </w:r>
      <w:r w:rsidR="00255D27">
        <w:rPr>
          <w:rFonts w:cstheme="minorHAnsi"/>
          <w:sz w:val="22"/>
          <w:szCs w:val="22"/>
          <w:lang w:val="fr-FR"/>
        </w:rPr>
        <w:t> »</w:t>
      </w:r>
      <w:r w:rsidRPr="00393E39">
        <w:rPr>
          <w:rFonts w:cstheme="minorHAnsi"/>
          <w:sz w:val="22"/>
          <w:szCs w:val="22"/>
          <w:lang w:val="fr-FR"/>
        </w:rPr>
        <w:t>.</w:t>
      </w:r>
    </w:p>
    <w:p w14:paraId="7F23B62D" w14:textId="77777777" w:rsidR="00393E39" w:rsidRPr="00393E39" w:rsidRDefault="00393E39" w:rsidP="00393E39">
      <w:pPr>
        <w:pStyle w:val="Notedebasdepage"/>
        <w:jc w:val="both"/>
        <w:rPr>
          <w:rFonts w:cstheme="minorHAnsi"/>
          <w:sz w:val="22"/>
          <w:szCs w:val="22"/>
          <w:lang w:val="fr-FR"/>
        </w:rPr>
      </w:pPr>
    </w:p>
    <w:p w14:paraId="1810C5ED" w14:textId="77777777" w:rsidR="00393E39" w:rsidRDefault="00393E39" w:rsidP="00393E39">
      <w:pPr>
        <w:pStyle w:val="Notedebasdepage"/>
        <w:jc w:val="both"/>
        <w:rPr>
          <w:rFonts w:cstheme="minorHAnsi"/>
          <w:sz w:val="22"/>
          <w:szCs w:val="22"/>
          <w:lang w:val="fr-FR"/>
        </w:rPr>
      </w:pPr>
      <w:r w:rsidRPr="00393E39">
        <w:rPr>
          <w:rFonts w:cstheme="minorHAnsi"/>
          <w:sz w:val="22"/>
          <w:szCs w:val="22"/>
          <w:lang w:val="fr-FR"/>
        </w:rPr>
        <w:t xml:space="preserve">Bukhâry n° 7142 "Anas ibn Mâlik rapporte que le Messager d’Allah a dit : </w:t>
      </w:r>
      <w:r w:rsidRPr="00255D27">
        <w:rPr>
          <w:rFonts w:cstheme="minorHAnsi"/>
          <w:i/>
          <w:sz w:val="22"/>
          <w:szCs w:val="22"/>
          <w:lang w:val="fr-FR"/>
        </w:rPr>
        <w:t>« Ecoutez et obéissez</w:t>
      </w:r>
      <w:r w:rsidRPr="00393E39">
        <w:rPr>
          <w:rFonts w:cstheme="minorHAnsi"/>
          <w:sz w:val="22"/>
          <w:szCs w:val="22"/>
          <w:lang w:val="fr-FR"/>
        </w:rPr>
        <w:t>, même si on désigne pour vous commander un esclave abyssin dont la tête ressemble à un raisin sec. »".</w:t>
      </w:r>
    </w:p>
    <w:p w14:paraId="5685C606" w14:textId="77777777" w:rsidR="00393E39" w:rsidRDefault="00393E39" w:rsidP="002E177B">
      <w:pPr>
        <w:pStyle w:val="Notedebasdepage"/>
        <w:jc w:val="both"/>
        <w:rPr>
          <w:rFonts w:cstheme="minorHAnsi"/>
          <w:sz w:val="22"/>
          <w:szCs w:val="22"/>
          <w:lang w:val="fr-FR"/>
        </w:rPr>
      </w:pPr>
    </w:p>
    <w:p w14:paraId="650AC578" w14:textId="77777777" w:rsidR="00E31CB3" w:rsidRDefault="00E31CB3" w:rsidP="002E177B">
      <w:pPr>
        <w:pStyle w:val="Notedebasdepage"/>
        <w:jc w:val="both"/>
        <w:rPr>
          <w:rFonts w:cstheme="minorHAnsi"/>
          <w:sz w:val="22"/>
          <w:szCs w:val="22"/>
          <w:lang w:val="fr-FR"/>
        </w:rPr>
      </w:pPr>
      <w:r>
        <w:rPr>
          <w:rFonts w:cstheme="minorHAnsi"/>
          <w:sz w:val="22"/>
          <w:szCs w:val="22"/>
          <w:lang w:val="fr-FR"/>
        </w:rPr>
        <w:t>La cause d’Allah et de Mahomet est plus important que sa famille et ses enfants (nous sommes déjà dans les germes d’un totalitarisme) :</w:t>
      </w:r>
    </w:p>
    <w:p w14:paraId="69467F02" w14:textId="77777777" w:rsidR="00E31CB3" w:rsidRDefault="00E31CB3" w:rsidP="002E177B">
      <w:pPr>
        <w:pStyle w:val="Notedebasdepage"/>
        <w:jc w:val="both"/>
        <w:rPr>
          <w:rFonts w:cstheme="minorHAnsi"/>
          <w:sz w:val="22"/>
          <w:szCs w:val="22"/>
          <w:lang w:val="fr-FR"/>
        </w:rPr>
      </w:pPr>
    </w:p>
    <w:p w14:paraId="50835794" w14:textId="77777777" w:rsidR="00E31CB3" w:rsidRPr="00E31CB3" w:rsidRDefault="00E31CB3" w:rsidP="00E31CB3">
      <w:pPr>
        <w:pStyle w:val="Notedebasdepage"/>
        <w:jc w:val="both"/>
        <w:rPr>
          <w:rFonts w:cstheme="minorHAnsi"/>
          <w:sz w:val="22"/>
          <w:szCs w:val="22"/>
          <w:lang w:val="fr-FR"/>
        </w:rPr>
      </w:pPr>
      <w:r w:rsidRPr="00E31CB3">
        <w:rPr>
          <w:rFonts w:cstheme="minorHAnsi"/>
          <w:sz w:val="22"/>
          <w:szCs w:val="22"/>
          <w:lang w:val="fr-FR"/>
        </w:rPr>
        <w:t xml:space="preserve">Coran 64.14-15 </w:t>
      </w:r>
      <w:r>
        <w:rPr>
          <w:rFonts w:cstheme="minorHAnsi"/>
          <w:sz w:val="22"/>
          <w:szCs w:val="22"/>
          <w:lang w:val="fr-FR"/>
        </w:rPr>
        <w:t>« </w:t>
      </w:r>
      <w:r w:rsidRPr="00E31CB3">
        <w:rPr>
          <w:rFonts w:cstheme="minorHAnsi"/>
          <w:sz w:val="22"/>
          <w:szCs w:val="22"/>
          <w:lang w:val="fr-FR"/>
        </w:rPr>
        <w:t xml:space="preserve">14. Ô vous qui avez cru, </w:t>
      </w:r>
      <w:r w:rsidRPr="00E31CB3">
        <w:rPr>
          <w:rFonts w:cstheme="minorHAnsi"/>
          <w:i/>
          <w:sz w:val="22"/>
          <w:szCs w:val="22"/>
          <w:lang w:val="fr-FR"/>
        </w:rPr>
        <w:t>vous avez de vos épouses et de vos enfants un ennemi [une tentation]. Prenez-y garde donc</w:t>
      </w:r>
      <w:r w:rsidRPr="00E31CB3">
        <w:rPr>
          <w:rFonts w:cstheme="minorHAnsi"/>
          <w:sz w:val="22"/>
          <w:szCs w:val="22"/>
          <w:lang w:val="fr-FR"/>
        </w:rPr>
        <w:t>. [...].</w:t>
      </w:r>
      <w:r w:rsidR="00EA39B7">
        <w:rPr>
          <w:rFonts w:cstheme="minorHAnsi"/>
          <w:sz w:val="22"/>
          <w:szCs w:val="22"/>
          <w:lang w:val="fr-FR"/>
        </w:rPr>
        <w:t xml:space="preserve"> </w:t>
      </w:r>
      <w:r w:rsidRPr="00E31CB3">
        <w:rPr>
          <w:rFonts w:cstheme="minorHAnsi"/>
          <w:sz w:val="22"/>
          <w:szCs w:val="22"/>
          <w:lang w:val="fr-FR"/>
        </w:rPr>
        <w:t xml:space="preserve">15. </w:t>
      </w:r>
      <w:r w:rsidRPr="00E31CB3">
        <w:rPr>
          <w:rFonts w:cstheme="minorHAnsi"/>
          <w:i/>
          <w:sz w:val="22"/>
          <w:szCs w:val="22"/>
          <w:lang w:val="fr-FR"/>
        </w:rPr>
        <w:t>Vos biens et vos enfants ne sont qu’une tentation</w:t>
      </w:r>
      <w:r w:rsidRPr="00E31CB3">
        <w:rPr>
          <w:rFonts w:cstheme="minorHAnsi"/>
          <w:sz w:val="22"/>
          <w:szCs w:val="22"/>
          <w:lang w:val="fr-FR"/>
        </w:rPr>
        <w:t>, alors qu’auprès d’Allah est une énorme récompense</w:t>
      </w:r>
      <w:r>
        <w:rPr>
          <w:rFonts w:cstheme="minorHAnsi"/>
          <w:sz w:val="22"/>
          <w:szCs w:val="22"/>
          <w:lang w:val="fr-FR"/>
        </w:rPr>
        <w:t> </w:t>
      </w:r>
      <w:r w:rsidR="00EA39B7" w:rsidRPr="00E31CB3">
        <w:rPr>
          <w:rFonts w:cstheme="minorHAnsi"/>
          <w:sz w:val="22"/>
          <w:szCs w:val="22"/>
          <w:lang w:val="fr-FR"/>
        </w:rPr>
        <w:t>[...]</w:t>
      </w:r>
      <w:r w:rsidR="00EA39B7">
        <w:rPr>
          <w:rFonts w:cstheme="minorHAnsi"/>
          <w:sz w:val="22"/>
          <w:szCs w:val="22"/>
          <w:lang w:val="fr-FR"/>
        </w:rPr>
        <w:t xml:space="preserve"> </w:t>
      </w:r>
      <w:r>
        <w:rPr>
          <w:rFonts w:cstheme="minorHAnsi"/>
          <w:sz w:val="22"/>
          <w:szCs w:val="22"/>
          <w:lang w:val="fr-FR"/>
        </w:rPr>
        <w:t>»</w:t>
      </w:r>
      <w:r w:rsidRPr="00E31CB3">
        <w:rPr>
          <w:rFonts w:cstheme="minorHAnsi"/>
          <w:sz w:val="22"/>
          <w:szCs w:val="22"/>
          <w:lang w:val="fr-FR"/>
        </w:rPr>
        <w:t>.</w:t>
      </w:r>
    </w:p>
    <w:p w14:paraId="59C3992A" w14:textId="77777777" w:rsidR="00E31CB3" w:rsidRDefault="00E31CB3" w:rsidP="00E31CB3">
      <w:pPr>
        <w:pStyle w:val="Notedebasdepage"/>
        <w:jc w:val="both"/>
        <w:rPr>
          <w:rFonts w:cstheme="minorHAnsi"/>
          <w:sz w:val="22"/>
          <w:szCs w:val="22"/>
          <w:lang w:val="fr-FR"/>
        </w:rPr>
      </w:pPr>
      <w:r w:rsidRPr="00E31CB3">
        <w:rPr>
          <w:rFonts w:cstheme="minorHAnsi"/>
          <w:sz w:val="22"/>
          <w:szCs w:val="22"/>
          <w:lang w:val="fr-FR"/>
        </w:rPr>
        <w:t xml:space="preserve">Coran 60.3. </w:t>
      </w:r>
      <w:r>
        <w:rPr>
          <w:rFonts w:cstheme="minorHAnsi"/>
          <w:sz w:val="22"/>
          <w:szCs w:val="22"/>
          <w:lang w:val="fr-FR"/>
        </w:rPr>
        <w:t>« </w:t>
      </w:r>
      <w:r w:rsidRPr="00E31CB3">
        <w:rPr>
          <w:rFonts w:cstheme="minorHAnsi"/>
          <w:i/>
          <w:sz w:val="22"/>
          <w:szCs w:val="22"/>
          <w:lang w:val="fr-FR"/>
        </w:rPr>
        <w:t>Ni vos proches parents ni vos enfants ne vous seront d’aucune utilité le Jour de la Résurrection</w:t>
      </w:r>
      <w:r w:rsidRPr="00E31CB3">
        <w:rPr>
          <w:rFonts w:cstheme="minorHAnsi"/>
          <w:sz w:val="22"/>
          <w:szCs w:val="22"/>
          <w:lang w:val="fr-FR"/>
        </w:rPr>
        <w:t xml:space="preserve"> [...]</w:t>
      </w:r>
      <w:r>
        <w:rPr>
          <w:rFonts w:cstheme="minorHAnsi"/>
          <w:sz w:val="22"/>
          <w:szCs w:val="22"/>
          <w:lang w:val="fr-FR"/>
        </w:rPr>
        <w:t> »</w:t>
      </w:r>
      <w:r w:rsidRPr="00E31CB3">
        <w:rPr>
          <w:rFonts w:cstheme="minorHAnsi"/>
          <w:sz w:val="22"/>
          <w:szCs w:val="22"/>
          <w:lang w:val="fr-FR"/>
        </w:rPr>
        <w:t>.</w:t>
      </w:r>
    </w:p>
    <w:p w14:paraId="3FD7B647" w14:textId="77777777" w:rsidR="00EA39B7" w:rsidRDefault="00EA39B7" w:rsidP="00E31CB3">
      <w:pPr>
        <w:pStyle w:val="Notedebasdepage"/>
        <w:jc w:val="both"/>
        <w:rPr>
          <w:rFonts w:cstheme="minorHAnsi"/>
          <w:sz w:val="22"/>
          <w:szCs w:val="22"/>
          <w:lang w:val="fr-FR"/>
        </w:rPr>
      </w:pPr>
      <w:r w:rsidRPr="00EA39B7">
        <w:rPr>
          <w:rFonts w:cstheme="minorHAnsi"/>
          <w:sz w:val="22"/>
          <w:szCs w:val="22"/>
          <w:lang w:val="fr-FR"/>
        </w:rPr>
        <w:t xml:space="preserve">Coran 31.15 </w:t>
      </w:r>
      <w:r>
        <w:rPr>
          <w:rFonts w:cstheme="minorHAnsi"/>
          <w:sz w:val="22"/>
          <w:szCs w:val="22"/>
          <w:lang w:val="fr-FR"/>
        </w:rPr>
        <w:t>« </w:t>
      </w:r>
      <w:r w:rsidRPr="00EA39B7">
        <w:rPr>
          <w:rFonts w:cstheme="minorHAnsi"/>
          <w:i/>
          <w:sz w:val="22"/>
          <w:szCs w:val="22"/>
          <w:lang w:val="fr-FR"/>
        </w:rPr>
        <w:t>Si tes Parents te contraignent à m'associer</w:t>
      </w:r>
      <w:r w:rsidRPr="00EA39B7">
        <w:rPr>
          <w:rFonts w:cstheme="minorHAnsi"/>
          <w:sz w:val="22"/>
          <w:szCs w:val="22"/>
          <w:lang w:val="fr-FR"/>
        </w:rPr>
        <w:t xml:space="preserve"> ce dont tu n'as nulle connaissance, </w:t>
      </w:r>
      <w:r w:rsidRPr="00EA39B7">
        <w:rPr>
          <w:rFonts w:cstheme="minorHAnsi"/>
          <w:i/>
          <w:sz w:val="22"/>
          <w:szCs w:val="22"/>
          <w:lang w:val="fr-FR"/>
        </w:rPr>
        <w:t>alors ne leur obéis pas</w:t>
      </w:r>
      <w:r w:rsidRPr="00EA39B7">
        <w:rPr>
          <w:rFonts w:cstheme="minorHAnsi"/>
          <w:sz w:val="22"/>
          <w:szCs w:val="22"/>
          <w:lang w:val="fr-FR"/>
        </w:rPr>
        <w:t xml:space="preserve"> [...]</w:t>
      </w:r>
      <w:r>
        <w:rPr>
          <w:rFonts w:cstheme="minorHAnsi"/>
          <w:sz w:val="22"/>
          <w:szCs w:val="22"/>
          <w:lang w:val="fr-FR"/>
        </w:rPr>
        <w:t> »</w:t>
      </w:r>
      <w:r w:rsidRPr="00EA39B7">
        <w:rPr>
          <w:rFonts w:cstheme="minorHAnsi"/>
          <w:sz w:val="22"/>
          <w:szCs w:val="22"/>
          <w:lang w:val="fr-FR"/>
        </w:rPr>
        <w:t>.</w:t>
      </w:r>
    </w:p>
    <w:p w14:paraId="51788959" w14:textId="77777777" w:rsidR="00E31CB3" w:rsidRDefault="00E31CB3" w:rsidP="002E177B">
      <w:pPr>
        <w:pStyle w:val="Notedebasdepage"/>
        <w:jc w:val="both"/>
        <w:rPr>
          <w:rFonts w:cstheme="minorHAnsi"/>
          <w:sz w:val="22"/>
          <w:szCs w:val="22"/>
          <w:lang w:val="fr-FR"/>
        </w:rPr>
      </w:pPr>
    </w:p>
    <w:p w14:paraId="183A0715" w14:textId="77777777" w:rsidR="002E177B" w:rsidRDefault="00312E2D" w:rsidP="00312E2D">
      <w:pPr>
        <w:pStyle w:val="Titre2"/>
        <w:rPr>
          <w:lang w:val="fr-FR"/>
        </w:rPr>
      </w:pPr>
      <w:bookmarkStart w:id="33" w:name="_Toc42882282"/>
      <w:r>
        <w:rPr>
          <w:lang w:val="fr-FR"/>
        </w:rPr>
        <w:t>Un imposteur de génie</w:t>
      </w:r>
      <w:bookmarkEnd w:id="33"/>
    </w:p>
    <w:p w14:paraId="052E6BC0" w14:textId="77777777" w:rsidR="00312E2D" w:rsidRDefault="00312E2D" w:rsidP="002E177B">
      <w:pPr>
        <w:pStyle w:val="Notedebasdepage"/>
        <w:jc w:val="both"/>
        <w:rPr>
          <w:rFonts w:cstheme="minorHAnsi"/>
          <w:sz w:val="22"/>
          <w:szCs w:val="22"/>
          <w:lang w:val="fr-FR"/>
        </w:rPr>
      </w:pPr>
    </w:p>
    <w:p w14:paraId="60E8644A" w14:textId="77777777" w:rsidR="00BE56A7" w:rsidRDefault="00BE56A7" w:rsidP="00BE56A7">
      <w:pPr>
        <w:spacing w:after="0" w:line="240" w:lineRule="auto"/>
        <w:rPr>
          <w:lang w:val="fr-FR"/>
        </w:rPr>
      </w:pPr>
      <w:r w:rsidRPr="00BE56A7">
        <w:rPr>
          <w:lang w:val="fr-FR"/>
        </w:rPr>
        <w:t>Au regard des erreurs scientifiques du Coran et des accusations extravagantes de falsification volontaire des textes de la Torah (Bible), on peut de poser la question de savoir si Mahomet ne serait pas un menteur pathologique, un mythomane, un brodeur / inventeur de « vérités »</w:t>
      </w:r>
      <w:r w:rsidR="006E2397">
        <w:rPr>
          <w:lang w:val="fr-FR"/>
        </w:rPr>
        <w:t xml:space="preserve"> …</w:t>
      </w:r>
      <w:r w:rsidRPr="00BE56A7">
        <w:rPr>
          <w:lang w:val="fr-FR"/>
        </w:rPr>
        <w:t>souvent à géométrie variable dans le Coran.</w:t>
      </w:r>
    </w:p>
    <w:p w14:paraId="4E5C45EC" w14:textId="77777777" w:rsidR="006E2397" w:rsidRDefault="006E2397" w:rsidP="00BE56A7">
      <w:pPr>
        <w:spacing w:after="0" w:line="240" w:lineRule="auto"/>
        <w:rPr>
          <w:lang w:val="fr-FR"/>
        </w:rPr>
      </w:pPr>
    </w:p>
    <w:p w14:paraId="44F33CCF" w14:textId="77777777" w:rsidR="006E2397" w:rsidRDefault="006E2397" w:rsidP="006E2397">
      <w:pPr>
        <w:pStyle w:val="Titre3"/>
        <w:rPr>
          <w:lang w:val="fr-FR"/>
        </w:rPr>
      </w:pPr>
      <w:bookmarkStart w:id="34" w:name="_Toc42882283"/>
      <w:r>
        <w:rPr>
          <w:lang w:val="fr-FR"/>
        </w:rPr>
        <w:t>Une imagination illimité ou délirante</w:t>
      </w:r>
      <w:bookmarkEnd w:id="34"/>
    </w:p>
    <w:p w14:paraId="4270B561" w14:textId="77777777" w:rsidR="006E2397" w:rsidRDefault="006E2397" w:rsidP="00BE56A7">
      <w:pPr>
        <w:spacing w:after="0" w:line="240" w:lineRule="auto"/>
        <w:rPr>
          <w:lang w:val="fr-FR"/>
        </w:rPr>
      </w:pPr>
    </w:p>
    <w:p w14:paraId="78EB1E74" w14:textId="77777777" w:rsidR="006E2397" w:rsidRPr="006E2397" w:rsidRDefault="006E2397" w:rsidP="006E2397">
      <w:pPr>
        <w:spacing w:after="0" w:line="240" w:lineRule="auto"/>
        <w:jc w:val="both"/>
        <w:rPr>
          <w:lang w:val="fr-FR"/>
        </w:rPr>
      </w:pPr>
      <w:r w:rsidRPr="006E2397">
        <w:rPr>
          <w:lang w:val="fr-FR"/>
        </w:rPr>
        <w:t>Quand on constate les extraordinaires et imaginatives descriptions du Paradis, de Mahomet, on se doute que ce dernier dispose d’une imagination et capacité créative illimitées :</w:t>
      </w:r>
    </w:p>
    <w:p w14:paraId="6EFC4EA2" w14:textId="77777777" w:rsidR="006E2397" w:rsidRPr="006E2397" w:rsidRDefault="006E2397" w:rsidP="006E2397">
      <w:pPr>
        <w:spacing w:after="0" w:line="240" w:lineRule="auto"/>
        <w:jc w:val="both"/>
        <w:rPr>
          <w:lang w:val="fr-FR"/>
        </w:rPr>
      </w:pPr>
    </w:p>
    <w:p w14:paraId="60619EDA" w14:textId="77777777" w:rsidR="006E2397" w:rsidRPr="006E2397" w:rsidRDefault="006E2397" w:rsidP="006E2397">
      <w:pPr>
        <w:spacing w:after="0" w:line="240" w:lineRule="auto"/>
        <w:jc w:val="both"/>
        <w:rPr>
          <w:lang w:val="fr-FR"/>
        </w:rPr>
      </w:pPr>
      <w:r w:rsidRPr="006E2397">
        <w:rPr>
          <w:lang w:val="fr-FR"/>
        </w:rPr>
        <w:t>« « Mahomet décrit, lors de sa visite aux cieux, l'ange Gabriel comme ayant 600 ailes :</w:t>
      </w:r>
    </w:p>
    <w:p w14:paraId="1C17F0BB" w14:textId="77777777" w:rsidR="006E2397" w:rsidRPr="006E2397" w:rsidRDefault="006E2397" w:rsidP="006E2397">
      <w:pPr>
        <w:spacing w:after="0" w:line="240" w:lineRule="auto"/>
        <w:jc w:val="both"/>
        <w:rPr>
          <w:lang w:val="fr-FR"/>
        </w:rPr>
      </w:pPr>
      <w:r w:rsidRPr="006E2397">
        <w:rPr>
          <w:lang w:val="fr-FR"/>
        </w:rPr>
        <w:lastRenderedPageBreak/>
        <w:t>Le premier ciel était d'argent pur et les étoiles suspendues à sa voûte par des chaines d'or :</w:t>
      </w:r>
    </w:p>
    <w:p w14:paraId="5D7B001C" w14:textId="77777777" w:rsidR="006E2397" w:rsidRPr="006E2397" w:rsidRDefault="006E2397" w:rsidP="006E2397">
      <w:pPr>
        <w:spacing w:after="0" w:line="240" w:lineRule="auto"/>
        <w:jc w:val="both"/>
        <w:rPr>
          <w:lang w:val="fr-FR"/>
        </w:rPr>
      </w:pPr>
      <w:r w:rsidRPr="006E2397">
        <w:rPr>
          <w:lang w:val="fr-FR"/>
        </w:rPr>
        <w:t>« Nous avons décoré le ciel le plus proche d'un décor : les étoiles, afin de le protéger contre tout diable rebelle. Ils ne pourront être à l'écoute des dignitaires suprêmes [les Anges] ; car ils seront harcelés de tout côté, et refoulés. Et ils auront un châtiment perpétuel. Sauf celui qui saisit au vol quelque [information] ; il est alors pourchassé par un météore transperçant » (Coran 37.6-10)</w:t>
      </w:r>
      <w:r>
        <w:rPr>
          <w:rStyle w:val="Appelnotedebasdep"/>
        </w:rPr>
        <w:footnoteReference w:id="61"/>
      </w:r>
      <w:r w:rsidRPr="006E2397">
        <w:rPr>
          <w:lang w:val="fr-FR"/>
        </w:rPr>
        <w:t>.</w:t>
      </w:r>
    </w:p>
    <w:p w14:paraId="52C02BA1" w14:textId="77777777" w:rsidR="006E2397" w:rsidRPr="006E2397" w:rsidRDefault="006E2397" w:rsidP="006E2397">
      <w:pPr>
        <w:spacing w:after="0" w:line="240" w:lineRule="auto"/>
        <w:jc w:val="both"/>
        <w:rPr>
          <w:lang w:val="fr-FR"/>
        </w:rPr>
      </w:pPr>
      <w:r w:rsidRPr="006E2397">
        <w:rPr>
          <w:lang w:val="fr-FR"/>
        </w:rPr>
        <w:t>« Là, Mahomet salua Adam. Et sur les six autres cieux le Prophète rencontra Noé, Aaron, Moïse, Abraham, David, Salomon, Idris (Enoch), Yahia (Jean le Baptiste) et Jésus. Il vit l'Ange de la Mort, Azraël, si énorme que ses yeux étaient séparés par 70.000 journées de marche</w:t>
      </w:r>
      <w:r>
        <w:rPr>
          <w:rStyle w:val="Appelnotedebasdep"/>
        </w:rPr>
        <w:footnoteReference w:id="62"/>
      </w:r>
      <w:r w:rsidRPr="006E2397">
        <w:rPr>
          <w:lang w:val="fr-FR"/>
        </w:rPr>
        <w:t>. Il commandait 100.000 bataillons et passait son temps à écrire sur un immense livre les noms de ceux qui mouraient et naissaient. Il vit l'Ange des Larmes qui pleurait sur les péchés du monde ; l'Ange de la Vengeance avec un visage d'airain, couvert d'excroissance, qui commande aux éléments de feu et siège sur un trône de flammes ; et un autre ange, fait moitié de neige et moitié de feu, entouré d'un chœur céleste chantant continuellement : « O Dieu, Tu as uni la neige et le feu, uni tous Tes serviteurs dans l'obéissance à Tes Lois ». Dans le septième ciel, où résidaient les âmes des justes, se trouvait un ange plus grand que le monde entier, avec 70.000 têtes ; chacune avait 70.000 bouches, chaque bouche avait 70.000 langues et chaque langue parlait 70.000 idiomes chantant sans fins les louanges du Très Haut »</w:t>
      </w:r>
      <w:r>
        <w:rPr>
          <w:rStyle w:val="Appelnotedebasdep"/>
        </w:rPr>
        <w:footnoteReference w:id="63"/>
      </w:r>
      <w:r w:rsidRPr="006E2397">
        <w:rPr>
          <w:lang w:val="fr-FR"/>
        </w:rPr>
        <w:t>.</w:t>
      </w:r>
    </w:p>
    <w:p w14:paraId="3156AA30" w14:textId="77777777" w:rsidR="006E2397" w:rsidRPr="006E2397" w:rsidRDefault="006E2397" w:rsidP="006E2397">
      <w:pPr>
        <w:spacing w:after="0" w:line="240" w:lineRule="auto"/>
        <w:jc w:val="both"/>
        <w:rPr>
          <w:lang w:val="fr-FR"/>
        </w:rPr>
      </w:pPr>
    </w:p>
    <w:p w14:paraId="64CBC016" w14:textId="77777777" w:rsidR="006E2397" w:rsidRPr="006E2397" w:rsidRDefault="006E2397" w:rsidP="006E2397">
      <w:pPr>
        <w:spacing w:after="0" w:line="240" w:lineRule="auto"/>
        <w:jc w:val="both"/>
        <w:rPr>
          <w:lang w:val="fr-FR"/>
        </w:rPr>
      </w:pPr>
      <w:r w:rsidRPr="006E2397">
        <w:rPr>
          <w:lang w:val="fr-FR"/>
        </w:rPr>
        <w:t>Dans la description, très sensuelle du Paradis, par Mahomet, on y trouve :</w:t>
      </w:r>
    </w:p>
    <w:p w14:paraId="77950539" w14:textId="77777777" w:rsidR="006E2397" w:rsidRPr="006E2397" w:rsidRDefault="006E2397" w:rsidP="006E2397">
      <w:pPr>
        <w:spacing w:after="0" w:line="240" w:lineRule="auto"/>
        <w:jc w:val="both"/>
        <w:rPr>
          <w:lang w:val="fr-FR"/>
        </w:rPr>
      </w:pPr>
    </w:p>
    <w:p w14:paraId="2AF657DD" w14:textId="77777777" w:rsidR="006E2397" w:rsidRPr="006E2397" w:rsidRDefault="006E2397" w:rsidP="006E2397">
      <w:pPr>
        <w:spacing w:after="0" w:line="240" w:lineRule="auto"/>
        <w:jc w:val="both"/>
        <w:rPr>
          <w:lang w:val="fr-FR"/>
        </w:rPr>
      </w:pPr>
      <w:r w:rsidRPr="006E2397">
        <w:rPr>
          <w:lang w:val="fr-FR"/>
        </w:rPr>
        <w:t>habits de soie, bijoux, bracelets en or, d'argent et de perle, plateaux en or et argents, lits de repos, lits élevés, lits d'apparat, lits ornés [d´or et de pierreries], trônes, lanternes, lit formé de joyaux et de rubis, jardins où coulent les ruisseaux, fleuves dont l'eau est incorruptible, fleuves de lait au goût inaltérable, fleuves de vin, fleuves de miels, mets délicieux, fleuves bordés d'or, parfums, houris (Beauté céleste du paradis d'Allah) et des épouses à disposition des musulmans pieux, jeunes garçons éternellement jeunes, serviteurs, tentes, tente en forme d'une perle creuse dont la longueur sera de soixante milles (dans le ciel) (et la largeur sera de soixante milles), arbre à l'ombre duquel un cavalier peut marcher pendant cent années sans jamais en sortir, spacieux ombrages, fruits abondants non cueillis à l'avance, ni interdits ...</w:t>
      </w:r>
      <w:r>
        <w:rPr>
          <w:rStyle w:val="Appelnotedebasdep"/>
          <w:lang w:val="fr-FR"/>
        </w:rPr>
        <w:footnoteReference w:id="64"/>
      </w:r>
    </w:p>
    <w:p w14:paraId="47959260" w14:textId="77777777" w:rsidR="006E2397" w:rsidRPr="006E2397" w:rsidRDefault="006E2397" w:rsidP="006E2397">
      <w:pPr>
        <w:spacing w:after="0" w:line="240" w:lineRule="auto"/>
        <w:jc w:val="both"/>
        <w:rPr>
          <w:lang w:val="fr-FR"/>
        </w:rPr>
      </w:pPr>
    </w:p>
    <w:p w14:paraId="501D4597" w14:textId="77777777" w:rsidR="006E2397" w:rsidRPr="006E2397" w:rsidRDefault="006E2397" w:rsidP="006E2397">
      <w:pPr>
        <w:spacing w:after="0" w:line="240" w:lineRule="auto"/>
        <w:jc w:val="both"/>
        <w:rPr>
          <w:lang w:val="fr-FR"/>
        </w:rPr>
      </w:pPr>
      <w:r w:rsidRPr="006E2397">
        <w:rPr>
          <w:lang w:val="fr-FR"/>
        </w:rPr>
        <w:t xml:space="preserve">Coran 41.31 « </w:t>
      </w:r>
      <w:r w:rsidRPr="006E2397">
        <w:rPr>
          <w:i/>
          <w:lang w:val="fr-FR"/>
        </w:rPr>
        <w:t>Vous y trouverez ce que vous désirez ; vous obtiendrez ce que vous demanderez</w:t>
      </w:r>
      <w:r w:rsidRPr="006E2397">
        <w:rPr>
          <w:lang w:val="fr-FR"/>
        </w:rPr>
        <w:t xml:space="preserve"> ».</w:t>
      </w:r>
    </w:p>
    <w:p w14:paraId="0E038E18" w14:textId="77777777" w:rsidR="006E2397" w:rsidRPr="006E2397" w:rsidRDefault="006E2397" w:rsidP="006E2397">
      <w:pPr>
        <w:spacing w:after="0" w:line="240" w:lineRule="auto"/>
        <w:jc w:val="both"/>
        <w:rPr>
          <w:lang w:val="fr-FR"/>
        </w:rPr>
      </w:pPr>
    </w:p>
    <w:p w14:paraId="396EF933" w14:textId="77777777" w:rsidR="006E2397" w:rsidRPr="006E2397" w:rsidRDefault="006E2397" w:rsidP="006E2397">
      <w:pPr>
        <w:spacing w:after="0" w:line="240" w:lineRule="auto"/>
        <w:jc w:val="both"/>
        <w:rPr>
          <w:lang w:val="fr-FR"/>
        </w:rPr>
      </w:pPr>
      <w:r w:rsidRPr="006E2397">
        <w:rPr>
          <w:lang w:val="fr-FR"/>
        </w:rPr>
        <w:t xml:space="preserve">Le Prophète a dit : « </w:t>
      </w:r>
      <w:r w:rsidRPr="006E2397">
        <w:rPr>
          <w:i/>
          <w:lang w:val="fr-FR"/>
        </w:rPr>
        <w:t>Les esprits des martyrs se trouvent dans les vésicules d'oiseaux verts qui se nourrissent au Paradis et s'abritent dans des lanternes suspendues sous le Trône</w:t>
      </w:r>
      <w:r w:rsidRPr="006E2397">
        <w:rPr>
          <w:lang w:val="fr-FR"/>
        </w:rPr>
        <w:t xml:space="preserve"> », Rapporté par Al-Hakem et Muslim.</w:t>
      </w:r>
    </w:p>
    <w:p w14:paraId="715AE221" w14:textId="77777777" w:rsidR="006E2397" w:rsidRPr="006E2397" w:rsidRDefault="006E2397" w:rsidP="006E2397">
      <w:pPr>
        <w:spacing w:after="0" w:line="240" w:lineRule="auto"/>
        <w:jc w:val="both"/>
        <w:rPr>
          <w:lang w:val="fr-FR"/>
        </w:rPr>
      </w:pPr>
    </w:p>
    <w:p w14:paraId="46A20C91" w14:textId="77777777" w:rsidR="006E2397" w:rsidRPr="006E2397" w:rsidRDefault="006E2397" w:rsidP="006E2397">
      <w:pPr>
        <w:spacing w:after="0" w:line="240" w:lineRule="auto"/>
        <w:jc w:val="both"/>
        <w:rPr>
          <w:lang w:val="fr-FR"/>
        </w:rPr>
      </w:pPr>
      <w:r w:rsidRPr="006E2397">
        <w:rPr>
          <w:lang w:val="fr-FR"/>
        </w:rPr>
        <w:t xml:space="preserve">Le Prophète a dit : « </w:t>
      </w:r>
      <w:r w:rsidRPr="006E2397">
        <w:rPr>
          <w:i/>
          <w:lang w:val="fr-FR"/>
        </w:rPr>
        <w:t>Les habitants du Paradis mangent et boivent, ne crachent pas, n’urinent pas et ne vont pas aux latrines. - Que devient la nourriture qu'ils mangent ? demanda-t-on. - Elle devient des rots et de la sueur à l'odeur musquée </w:t>
      </w:r>
      <w:r w:rsidRPr="006E2397">
        <w:rPr>
          <w:lang w:val="fr-FR"/>
        </w:rPr>
        <w:t>», Rapporté par Moslim et Al Boukhari.</w:t>
      </w:r>
    </w:p>
    <w:p w14:paraId="51C8E4D3" w14:textId="77777777" w:rsidR="006E2397" w:rsidRPr="006E2397" w:rsidRDefault="006E2397" w:rsidP="006E2397">
      <w:pPr>
        <w:spacing w:after="0" w:line="240" w:lineRule="auto"/>
        <w:jc w:val="both"/>
        <w:rPr>
          <w:lang w:val="fr-FR"/>
        </w:rPr>
      </w:pPr>
    </w:p>
    <w:p w14:paraId="22FF5DCD" w14:textId="77777777" w:rsidR="006E2397" w:rsidRPr="006E2397" w:rsidRDefault="006E2397" w:rsidP="006E2397">
      <w:pPr>
        <w:spacing w:after="0" w:line="240" w:lineRule="auto"/>
        <w:jc w:val="both"/>
        <w:rPr>
          <w:lang w:val="fr-FR"/>
        </w:rPr>
      </w:pPr>
      <w:r w:rsidRPr="006E2397">
        <w:rPr>
          <w:lang w:val="fr-FR"/>
        </w:rPr>
        <w:t xml:space="preserve">Il dit aussi : « Les </w:t>
      </w:r>
      <w:r w:rsidRPr="006E2397">
        <w:rPr>
          <w:i/>
          <w:lang w:val="fr-FR"/>
        </w:rPr>
        <w:t>habitants du Paradis, les plus inférieurs, auront à leur service dix mille domestiques, chacun de ces domestiques portera deux plateaux : un en or et un autre en argent ; chacun des plateaux contient un mets différent des autres. La première bouchée sera aussi délicieuse que la dernière ensuite la nourriture se dégagera avec une sueur à l'odeur musquée; ils n'urineront pas, n'iront pas aux latrines, ni ne se moucheront</w:t>
      </w:r>
      <w:r w:rsidRPr="006E2397">
        <w:rPr>
          <w:lang w:val="fr-FR"/>
        </w:rPr>
        <w:t xml:space="preserve"> », Rapporté par Ibn Abi Dounia Tabarani, et Mounziri.</w:t>
      </w:r>
    </w:p>
    <w:p w14:paraId="39BE5192" w14:textId="77777777" w:rsidR="006E2397" w:rsidRPr="006E2397" w:rsidRDefault="006E2397" w:rsidP="006E2397">
      <w:pPr>
        <w:spacing w:after="0" w:line="240" w:lineRule="auto"/>
        <w:rPr>
          <w:lang w:val="fr-FR"/>
        </w:rPr>
      </w:pPr>
    </w:p>
    <w:p w14:paraId="554C2E8C" w14:textId="77777777" w:rsidR="006E2397" w:rsidRPr="006E2397" w:rsidRDefault="006E2397" w:rsidP="006E2397">
      <w:pPr>
        <w:spacing w:after="0" w:line="240" w:lineRule="auto"/>
        <w:jc w:val="both"/>
        <w:rPr>
          <w:lang w:val="fr-FR"/>
        </w:rPr>
      </w:pPr>
      <w:r w:rsidRPr="006E2397">
        <w:rPr>
          <w:lang w:val="fr-FR"/>
        </w:rPr>
        <w:t>Des versets comme celui-ci-après, où il fait parler les fourmis, montre, encore une fois, son imagination fertile illimitée :</w:t>
      </w:r>
    </w:p>
    <w:p w14:paraId="66A288E6" w14:textId="77777777" w:rsidR="006E2397" w:rsidRPr="006E2397" w:rsidRDefault="006E2397" w:rsidP="006E2397">
      <w:pPr>
        <w:spacing w:after="0" w:line="240" w:lineRule="auto"/>
        <w:jc w:val="both"/>
        <w:rPr>
          <w:lang w:val="fr-FR"/>
        </w:rPr>
      </w:pPr>
    </w:p>
    <w:p w14:paraId="046AC9CF" w14:textId="77777777" w:rsidR="006E2397" w:rsidRPr="006E2397" w:rsidRDefault="006E2397" w:rsidP="006E2397">
      <w:pPr>
        <w:spacing w:after="0" w:line="240" w:lineRule="auto"/>
        <w:jc w:val="both"/>
        <w:rPr>
          <w:lang w:val="fr-FR"/>
        </w:rPr>
      </w:pPr>
      <w:r w:rsidRPr="006E2397">
        <w:rPr>
          <w:lang w:val="fr-FR"/>
        </w:rPr>
        <w:lastRenderedPageBreak/>
        <w:t xml:space="preserve">Coran 27.18. « Quand ils arrivèrent à la Vallée des Fourmis, </w:t>
      </w:r>
      <w:r w:rsidRPr="006E2397">
        <w:rPr>
          <w:b/>
          <w:i/>
          <w:lang w:val="fr-FR"/>
        </w:rPr>
        <w:t>une fourmi dit : « Ô fourmis, entrez dans vos demeures, [de peur] que Salomon et ses armées ne vous écrasent [sous leurs pieds] sans s’en rendre compte</w:t>
      </w:r>
      <w:r w:rsidRPr="006E2397">
        <w:rPr>
          <w:lang w:val="fr-FR"/>
        </w:rPr>
        <w:t xml:space="preserve"> ».</w:t>
      </w:r>
    </w:p>
    <w:p w14:paraId="0FCCAD0B" w14:textId="77777777" w:rsidR="006E2397" w:rsidRPr="00BE56A7" w:rsidRDefault="006E2397" w:rsidP="00BE56A7">
      <w:pPr>
        <w:spacing w:after="0" w:line="240" w:lineRule="auto"/>
        <w:rPr>
          <w:lang w:val="fr-FR"/>
        </w:rPr>
      </w:pPr>
    </w:p>
    <w:p w14:paraId="3A17443B" w14:textId="77777777" w:rsidR="00BE56A7" w:rsidRDefault="00BE56A7" w:rsidP="002E177B">
      <w:pPr>
        <w:pStyle w:val="Notedebasdepage"/>
        <w:jc w:val="both"/>
        <w:rPr>
          <w:rFonts w:cstheme="minorHAnsi"/>
          <w:sz w:val="22"/>
          <w:szCs w:val="22"/>
          <w:lang w:val="fr-FR"/>
        </w:rPr>
      </w:pPr>
    </w:p>
    <w:p w14:paraId="29A15EFB" w14:textId="77777777" w:rsidR="005D7650" w:rsidRDefault="005D7650" w:rsidP="005D7650">
      <w:pPr>
        <w:pStyle w:val="Titre3"/>
        <w:rPr>
          <w:lang w:val="fr-FR"/>
        </w:rPr>
      </w:pPr>
      <w:bookmarkStart w:id="35" w:name="_Toc42882284"/>
      <w:r>
        <w:rPr>
          <w:lang w:val="fr-FR"/>
        </w:rPr>
        <w:t>Le coran est bourré d’erreurs scientifiques</w:t>
      </w:r>
      <w:bookmarkEnd w:id="35"/>
    </w:p>
    <w:p w14:paraId="2EC58AF7" w14:textId="77777777" w:rsidR="005D7650" w:rsidRDefault="005D7650" w:rsidP="002E177B">
      <w:pPr>
        <w:pStyle w:val="Notedebasdepage"/>
        <w:jc w:val="both"/>
        <w:rPr>
          <w:rFonts w:cstheme="minorHAnsi"/>
          <w:sz w:val="22"/>
          <w:szCs w:val="22"/>
          <w:lang w:val="fr-FR"/>
        </w:rPr>
      </w:pPr>
    </w:p>
    <w:p w14:paraId="6B710004" w14:textId="77777777" w:rsidR="005D7650" w:rsidRPr="0021613E" w:rsidRDefault="00430772" w:rsidP="005D7650">
      <w:pPr>
        <w:spacing w:after="0" w:line="240" w:lineRule="auto"/>
        <w:jc w:val="both"/>
        <w:rPr>
          <w:lang w:val="fr-FR"/>
        </w:rPr>
      </w:pPr>
      <w:r w:rsidRPr="00683609">
        <w:rPr>
          <w:rFonts w:cstheme="minorHAnsi"/>
          <w:lang w:val="fr-FR"/>
        </w:rPr>
        <w:t>Le</w:t>
      </w:r>
      <w:r w:rsidR="00752713" w:rsidRPr="00683609">
        <w:rPr>
          <w:rFonts w:cstheme="minorHAnsi"/>
          <w:lang w:val="fr-FR"/>
        </w:rPr>
        <w:t xml:space="preserve"> Coran est bourré d’erreurs scientifiques </w:t>
      </w:r>
      <w:r w:rsidR="00050AF9" w:rsidRPr="00683609">
        <w:rPr>
          <w:rFonts w:cstheme="minorHAnsi"/>
          <w:lang w:val="fr-FR"/>
        </w:rPr>
        <w:t>incontestables (qu’on ne peut pas corriger ou masquer)</w:t>
      </w:r>
      <w:r w:rsidR="0021613E" w:rsidRPr="0021613E">
        <w:rPr>
          <w:rStyle w:val="Appelnotedebasdep"/>
          <w:rFonts w:cstheme="minorHAnsi"/>
        </w:rPr>
        <w:footnoteReference w:id="65"/>
      </w:r>
      <w:r w:rsidR="0021613E" w:rsidRPr="00683609">
        <w:rPr>
          <w:rFonts w:cstheme="minorHAnsi"/>
          <w:lang w:val="fr-FR"/>
        </w:rPr>
        <w:t xml:space="preserve"> (voir l’Annexe  </w:t>
      </w:r>
      <w:r w:rsidRPr="00683609">
        <w:rPr>
          <w:rFonts w:cstheme="minorHAnsi"/>
          <w:lang w:val="fr-FR"/>
        </w:rPr>
        <w:t>« </w:t>
      </w:r>
      <w:r w:rsidR="0021613E" w:rsidRPr="00683609">
        <w:rPr>
          <w:rFonts w:cstheme="minorHAnsi"/>
          <w:lang w:val="fr-FR"/>
        </w:rPr>
        <w:t>Les erreurs scientifiques du Coran (ou de Mahomet)</w:t>
      </w:r>
      <w:r w:rsidRPr="00683609">
        <w:rPr>
          <w:rFonts w:cstheme="minorHAnsi"/>
          <w:lang w:val="fr-FR"/>
        </w:rPr>
        <w:t> »</w:t>
      </w:r>
      <w:r w:rsidR="0021613E" w:rsidRPr="00683609">
        <w:rPr>
          <w:rFonts w:cstheme="minorHAnsi"/>
          <w:lang w:val="fr-FR"/>
        </w:rPr>
        <w:t>).</w:t>
      </w:r>
      <w:r w:rsidR="005D7650" w:rsidRPr="00683609">
        <w:rPr>
          <w:rFonts w:cstheme="minorHAnsi"/>
          <w:lang w:val="fr-FR"/>
        </w:rPr>
        <w:t xml:space="preserve"> </w:t>
      </w:r>
      <w:r w:rsidR="005D7650" w:rsidRPr="0021613E">
        <w:rPr>
          <w:lang w:val="fr-FR"/>
        </w:rPr>
        <w:t>La présence d'erreurs scientifiques dans le coran est dure à expliquer, si</w:t>
      </w:r>
      <w:r w:rsidR="005D7650">
        <w:rPr>
          <w:lang w:val="fr-FR"/>
        </w:rPr>
        <w:t>, du moins,</w:t>
      </w:r>
      <w:r w:rsidR="005D7650" w:rsidRPr="0021613E">
        <w:rPr>
          <w:lang w:val="fr-FR"/>
        </w:rPr>
        <w:t xml:space="preserve"> l'on part du principe qu'il est censé avoir été dicté par l'ange Gabriel (et être une copie du Livre Mère) … sauf si l'on admet que le Coran n'a pas été dicté du Ciel.</w:t>
      </w:r>
      <w:r w:rsidR="005D7650">
        <w:rPr>
          <w:lang w:val="fr-FR"/>
        </w:rPr>
        <w:t xml:space="preserve"> </w:t>
      </w:r>
      <w:r w:rsidR="005D7650" w:rsidRPr="0021613E">
        <w:rPr>
          <w:lang w:val="fr-FR"/>
        </w:rPr>
        <w:t xml:space="preserve">Si l’on admet que « Dieu » ou l'ange Gabriel ne peuvent se tromper, alors Mahomet n’a pu recevoir ces erreurs de Dieu. On peut </w:t>
      </w:r>
      <w:r w:rsidR="005D7650">
        <w:rPr>
          <w:lang w:val="fr-FR"/>
        </w:rPr>
        <w:t xml:space="preserve">donc </w:t>
      </w:r>
      <w:r w:rsidR="005D7650" w:rsidRPr="0021613E">
        <w:rPr>
          <w:lang w:val="fr-FR"/>
        </w:rPr>
        <w:t>alors supposer qu</w:t>
      </w:r>
      <w:r w:rsidR="005D7650">
        <w:rPr>
          <w:lang w:val="fr-FR"/>
        </w:rPr>
        <w:t xml:space="preserve">e Mahomet </w:t>
      </w:r>
      <w:r w:rsidR="005D7650" w:rsidRPr="0021613E">
        <w:rPr>
          <w:lang w:val="fr-FR"/>
        </w:rPr>
        <w:t xml:space="preserve">qu’il a fait preuve d’une imagination </w:t>
      </w:r>
      <w:r w:rsidR="005D7650">
        <w:rPr>
          <w:lang w:val="fr-FR"/>
        </w:rPr>
        <w:t>ou</w:t>
      </w:r>
      <w:r w:rsidR="005D7650" w:rsidRPr="0021613E">
        <w:rPr>
          <w:lang w:val="fr-FR"/>
        </w:rPr>
        <w:t xml:space="preserve"> a brodé ses réponses</w:t>
      </w:r>
      <w:r w:rsidR="005D7650">
        <w:rPr>
          <w:lang w:val="fr-FR"/>
        </w:rPr>
        <w:t>, en fonction des connaissances « scientifiques » de l’époque</w:t>
      </w:r>
      <w:r w:rsidR="005D7650" w:rsidRPr="0021613E">
        <w:rPr>
          <w:lang w:val="fr-FR"/>
        </w:rPr>
        <w:t>.</w:t>
      </w:r>
      <w:r w:rsidR="005D7650">
        <w:rPr>
          <w:lang w:val="fr-FR"/>
        </w:rPr>
        <w:t xml:space="preserve"> Bref, qu’il a fait preuve d’imposture (pour impressionner son auditoire, ses fidèles …).</w:t>
      </w:r>
    </w:p>
    <w:p w14:paraId="691A94EF" w14:textId="77777777" w:rsidR="00752713" w:rsidRDefault="00752713" w:rsidP="0021613E">
      <w:pPr>
        <w:pStyle w:val="NormalWeb"/>
        <w:shd w:val="clear" w:color="auto" w:fill="FFFFFF"/>
        <w:spacing w:before="0" w:beforeAutospacing="0" w:after="0" w:afterAutospacing="0"/>
        <w:jc w:val="both"/>
        <w:rPr>
          <w:rFonts w:asciiTheme="minorHAnsi" w:hAnsiTheme="minorHAnsi" w:cstheme="minorHAnsi"/>
          <w:sz w:val="22"/>
          <w:szCs w:val="22"/>
        </w:rPr>
      </w:pPr>
    </w:p>
    <w:p w14:paraId="3BD07BDA" w14:textId="77777777" w:rsidR="005D7650" w:rsidRPr="00683609" w:rsidRDefault="005D7650" w:rsidP="005D7650">
      <w:pPr>
        <w:pStyle w:val="Titre3"/>
        <w:rPr>
          <w:lang w:val="fr-FR"/>
        </w:rPr>
      </w:pPr>
      <w:bookmarkStart w:id="36" w:name="_Toc42882285"/>
      <w:r w:rsidRPr="00683609">
        <w:rPr>
          <w:lang w:val="fr-FR"/>
        </w:rPr>
        <w:t>L’accusation, porté contre les juifs et chrétiens par Mahomet, d’avoir falsifié la bible, la Torah</w:t>
      </w:r>
      <w:bookmarkEnd w:id="36"/>
    </w:p>
    <w:p w14:paraId="482C2AAB" w14:textId="77777777" w:rsidR="0021613E" w:rsidRPr="00430772" w:rsidRDefault="0021613E" w:rsidP="0021613E">
      <w:pPr>
        <w:pStyle w:val="NormalWeb"/>
        <w:shd w:val="clear" w:color="auto" w:fill="FFFFFF"/>
        <w:spacing w:before="0" w:beforeAutospacing="0" w:after="0" w:afterAutospacing="0"/>
        <w:jc w:val="both"/>
        <w:rPr>
          <w:rFonts w:ascii="Calibri" w:hAnsi="Calibri" w:cs="Calibri"/>
          <w:sz w:val="22"/>
          <w:szCs w:val="22"/>
        </w:rPr>
      </w:pPr>
    </w:p>
    <w:p w14:paraId="616DBF1B" w14:textId="77777777" w:rsidR="00430772" w:rsidRDefault="005D7650" w:rsidP="0021613E">
      <w:pPr>
        <w:pStyle w:val="NormalWeb"/>
        <w:shd w:val="clear" w:color="auto" w:fill="FFFFFF"/>
        <w:spacing w:before="0" w:beforeAutospacing="0" w:after="0" w:afterAutospacing="0"/>
        <w:jc w:val="both"/>
        <w:rPr>
          <w:rFonts w:ascii="Calibri" w:hAnsi="Calibri" w:cs="Calibri"/>
          <w:sz w:val="22"/>
          <w:szCs w:val="22"/>
          <w:shd w:val="clear" w:color="auto" w:fill="FFFFFF"/>
        </w:rPr>
      </w:pPr>
      <w:r w:rsidRPr="005D7650">
        <w:rPr>
          <w:rFonts w:ascii="Calibri" w:hAnsi="Calibri" w:cs="Calibri"/>
          <w:sz w:val="22"/>
          <w:szCs w:val="22"/>
          <w:shd w:val="clear" w:color="auto" w:fill="FFFFFF"/>
        </w:rPr>
        <w:t xml:space="preserve">Sinon, </w:t>
      </w:r>
      <w:r w:rsidR="00430772" w:rsidRPr="005D7650">
        <w:rPr>
          <w:rFonts w:ascii="Calibri" w:hAnsi="Calibri" w:cs="Calibri"/>
          <w:sz w:val="22"/>
          <w:szCs w:val="22"/>
          <w:shd w:val="clear" w:color="auto" w:fill="FFFFFF"/>
        </w:rPr>
        <w:t xml:space="preserve">Mahomet </w:t>
      </w:r>
      <w:r w:rsidR="00430772" w:rsidRPr="005D7650">
        <w:rPr>
          <w:rFonts w:ascii="Calibri" w:hAnsi="Calibri" w:cs="Calibri"/>
          <w:sz w:val="22"/>
          <w:szCs w:val="22"/>
        </w:rPr>
        <w:t>accuse sciemment, dans le Coran, les juifs et chrétiens d'avoir falsifié la révélation divine (la Torah, la Bible), en particulier d’avoir effacé la révélation de l'annonce de la venue de Mahomet</w:t>
      </w:r>
      <w:r w:rsidR="00430772" w:rsidRPr="005D7650">
        <w:rPr>
          <w:rFonts w:ascii="Calibri" w:hAnsi="Calibri" w:cs="Calibri"/>
          <w:sz w:val="22"/>
          <w:szCs w:val="22"/>
          <w:shd w:val="clear" w:color="auto" w:fill="FFFFFF"/>
        </w:rPr>
        <w:t xml:space="preserve"> (Coran</w:t>
      </w:r>
      <w:r w:rsidRPr="005D7650">
        <w:rPr>
          <w:rFonts w:ascii="Calibri" w:hAnsi="Calibri" w:cs="Calibri"/>
          <w:sz w:val="22"/>
          <w:szCs w:val="22"/>
          <w:shd w:val="clear" w:color="auto" w:fill="FFFFFF"/>
        </w:rPr>
        <w:t xml:space="preserve"> </w:t>
      </w:r>
      <w:r w:rsidR="00430772" w:rsidRPr="005D7650">
        <w:rPr>
          <w:rFonts w:ascii="Calibri" w:hAnsi="Calibri" w:cs="Calibri"/>
          <w:sz w:val="22"/>
          <w:szCs w:val="22"/>
          <w:shd w:val="clear" w:color="auto" w:fill="FFFFFF"/>
        </w:rPr>
        <w:t xml:space="preserve">2.75, </w:t>
      </w:r>
      <w:r w:rsidRPr="005D7650">
        <w:rPr>
          <w:rFonts w:ascii="Calibri" w:hAnsi="Calibri" w:cs="Calibri"/>
          <w:sz w:val="22"/>
          <w:szCs w:val="22"/>
        </w:rPr>
        <w:t>2.</w:t>
      </w:r>
      <w:r w:rsidRPr="005D7650">
        <w:rPr>
          <w:rFonts w:ascii="Calibri" w:hAnsi="Calibri" w:cs="Calibri"/>
          <w:iCs/>
          <w:sz w:val="22"/>
          <w:szCs w:val="22"/>
        </w:rPr>
        <w:t xml:space="preserve">79, </w:t>
      </w:r>
      <w:r w:rsidRPr="005D7650">
        <w:rPr>
          <w:rFonts w:ascii="Calibri" w:hAnsi="Calibri" w:cs="Calibri"/>
          <w:sz w:val="22"/>
          <w:szCs w:val="22"/>
          <w:shd w:val="clear" w:color="auto" w:fill="FFFFFF"/>
        </w:rPr>
        <w:t xml:space="preserve">3.71, 3.78, </w:t>
      </w:r>
      <w:r w:rsidRPr="005D7650">
        <w:rPr>
          <w:rFonts w:ascii="Calibri" w:hAnsi="Calibri" w:cs="Calibri"/>
          <w:sz w:val="22"/>
          <w:szCs w:val="22"/>
        </w:rPr>
        <w:t xml:space="preserve">4.46, 5.13, </w:t>
      </w:r>
      <w:r w:rsidRPr="005D7650">
        <w:rPr>
          <w:rFonts w:ascii="Calibri" w:hAnsi="Calibri" w:cs="Calibri"/>
          <w:sz w:val="22"/>
          <w:szCs w:val="22"/>
          <w:shd w:val="clear" w:color="auto" w:fill="FFFFFF"/>
        </w:rPr>
        <w:t xml:space="preserve">5.15, </w:t>
      </w:r>
      <w:r w:rsidRPr="005D7650">
        <w:rPr>
          <w:rFonts w:ascii="Calibri" w:hAnsi="Calibri" w:cs="Calibri"/>
          <w:sz w:val="22"/>
          <w:szCs w:val="22"/>
        </w:rPr>
        <w:t xml:space="preserve">5.41, 6.91, </w:t>
      </w:r>
      <w:r w:rsidRPr="005D7650">
        <w:rPr>
          <w:rFonts w:ascii="Calibri" w:hAnsi="Calibri" w:cs="Calibri"/>
          <w:sz w:val="22"/>
          <w:szCs w:val="22"/>
          <w:shd w:val="clear" w:color="auto" w:fill="FFFFFF"/>
        </w:rPr>
        <w:t>7.162-165, …)</w:t>
      </w:r>
      <w:r>
        <w:rPr>
          <w:rStyle w:val="Appelnotedebasdep"/>
          <w:rFonts w:ascii="Calibri" w:hAnsi="Calibri" w:cs="Calibri"/>
          <w:sz w:val="22"/>
          <w:szCs w:val="22"/>
          <w:shd w:val="clear" w:color="auto" w:fill="FFFFFF"/>
        </w:rPr>
        <w:footnoteReference w:id="66"/>
      </w:r>
      <w:r w:rsidRPr="005D7650">
        <w:rPr>
          <w:rFonts w:ascii="Calibri" w:hAnsi="Calibri" w:cs="Calibri"/>
          <w:sz w:val="22"/>
          <w:szCs w:val="22"/>
          <w:shd w:val="clear" w:color="auto" w:fill="FFFFFF"/>
        </w:rPr>
        <w:t>.</w:t>
      </w:r>
      <w:r>
        <w:rPr>
          <w:rFonts w:ascii="Calibri" w:hAnsi="Calibri" w:cs="Calibri"/>
          <w:sz w:val="22"/>
          <w:szCs w:val="22"/>
          <w:shd w:val="clear" w:color="auto" w:fill="FFFFFF"/>
        </w:rPr>
        <w:t xml:space="preserve"> Les accusations sont graves, véhémentes, répétées (probablement pour convaincre ses fidèles, qu’il est le seul vrai prophète …)</w:t>
      </w:r>
      <w:r>
        <w:rPr>
          <w:rStyle w:val="Appelnotedebasdep"/>
          <w:rFonts w:ascii="Calibri" w:hAnsi="Calibri" w:cs="Calibri"/>
          <w:sz w:val="22"/>
          <w:szCs w:val="22"/>
          <w:shd w:val="clear" w:color="auto" w:fill="FFFFFF"/>
        </w:rPr>
        <w:footnoteReference w:id="67"/>
      </w:r>
      <w:r>
        <w:rPr>
          <w:rFonts w:ascii="Calibri" w:hAnsi="Calibri" w:cs="Calibri"/>
          <w:sz w:val="22"/>
          <w:szCs w:val="22"/>
          <w:shd w:val="clear" w:color="auto" w:fill="FFFFFF"/>
        </w:rPr>
        <w:t>.</w:t>
      </w:r>
    </w:p>
    <w:p w14:paraId="4A49589B" w14:textId="77777777" w:rsidR="005D7650" w:rsidRDefault="00DF0BD9" w:rsidP="0021613E">
      <w:pPr>
        <w:pStyle w:val="NormalWeb"/>
        <w:shd w:val="clear" w:color="auto" w:fill="FFFFFF"/>
        <w:spacing w:before="0" w:beforeAutospacing="0" w:after="0" w:afterAutospacing="0"/>
        <w:jc w:val="both"/>
        <w:rPr>
          <w:rFonts w:ascii="Calibri" w:hAnsi="Calibri" w:cs="Calibri"/>
          <w:sz w:val="22"/>
          <w:szCs w:val="22"/>
          <w:shd w:val="clear" w:color="auto" w:fill="FFFFFF"/>
        </w:rPr>
      </w:pPr>
      <w:r w:rsidRPr="00DF0BD9">
        <w:rPr>
          <w:rFonts w:ascii="Calibri" w:hAnsi="Calibri" w:cs="Calibri"/>
          <w:sz w:val="22"/>
          <w:szCs w:val="22"/>
          <w:shd w:val="clear" w:color="auto" w:fill="FFFFFF"/>
        </w:rPr>
        <w:t>Mahomet a</w:t>
      </w:r>
      <w:r>
        <w:rPr>
          <w:rFonts w:ascii="Calibri" w:hAnsi="Calibri" w:cs="Calibri"/>
          <w:sz w:val="22"/>
          <w:szCs w:val="22"/>
          <w:shd w:val="clear" w:color="auto" w:fill="FFFFFF"/>
        </w:rPr>
        <w:t xml:space="preserve"> aussi</w:t>
      </w:r>
      <w:r w:rsidRPr="00DF0BD9">
        <w:rPr>
          <w:rFonts w:ascii="Calibri" w:hAnsi="Calibri" w:cs="Calibri"/>
          <w:sz w:val="22"/>
          <w:szCs w:val="22"/>
          <w:shd w:val="clear" w:color="auto" w:fill="FFFFFF"/>
        </w:rPr>
        <w:t xml:space="preserve"> affirmé que Jésus n’a jamais été crucifié, mais que c’était un sosie qui avait été crucifié à sa place (Coran 4.157).</w:t>
      </w:r>
    </w:p>
    <w:p w14:paraId="7AD91E6D" w14:textId="77777777" w:rsidR="0042512B" w:rsidRDefault="0042512B" w:rsidP="0021613E">
      <w:pPr>
        <w:pStyle w:val="NormalWeb"/>
        <w:shd w:val="clear" w:color="auto" w:fill="FFFFFF"/>
        <w:spacing w:before="0" w:beforeAutospacing="0" w:after="0" w:afterAutospacing="0"/>
        <w:jc w:val="both"/>
        <w:rPr>
          <w:rFonts w:ascii="Calibri" w:hAnsi="Calibri" w:cs="Calibri"/>
          <w:sz w:val="22"/>
          <w:szCs w:val="22"/>
        </w:rPr>
      </w:pPr>
    </w:p>
    <w:p w14:paraId="76713FEB" w14:textId="77777777" w:rsidR="005D7650" w:rsidRDefault="0029086D" w:rsidP="0021613E">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Que va</w:t>
      </w:r>
      <w:r w:rsidR="0042512B">
        <w:rPr>
          <w:rFonts w:ascii="Calibri" w:hAnsi="Calibri" w:cs="Calibri"/>
          <w:sz w:val="22"/>
          <w:szCs w:val="22"/>
        </w:rPr>
        <w:t>len</w:t>
      </w:r>
      <w:r>
        <w:rPr>
          <w:rFonts w:ascii="Calibri" w:hAnsi="Calibri" w:cs="Calibri"/>
          <w:sz w:val="22"/>
          <w:szCs w:val="22"/>
        </w:rPr>
        <w:t>t ces affirmations</w:t>
      </w:r>
      <w:r w:rsidR="0042512B">
        <w:rPr>
          <w:rFonts w:ascii="Calibri" w:hAnsi="Calibri" w:cs="Calibri"/>
          <w:sz w:val="22"/>
          <w:szCs w:val="22"/>
        </w:rPr>
        <w:t xml:space="preserve"> extraordinaires</w:t>
      </w:r>
      <w:r>
        <w:rPr>
          <w:rFonts w:ascii="Calibri" w:hAnsi="Calibri" w:cs="Calibri"/>
          <w:sz w:val="22"/>
          <w:szCs w:val="22"/>
        </w:rPr>
        <w:t> ?</w:t>
      </w:r>
    </w:p>
    <w:p w14:paraId="71AE122E" w14:textId="77777777" w:rsidR="0029086D" w:rsidRDefault="0029086D" w:rsidP="0021613E">
      <w:pPr>
        <w:pStyle w:val="NormalWeb"/>
        <w:shd w:val="clear" w:color="auto" w:fill="FFFFFF"/>
        <w:spacing w:before="0" w:beforeAutospacing="0" w:after="0" w:afterAutospacing="0"/>
        <w:jc w:val="both"/>
        <w:rPr>
          <w:rFonts w:ascii="Calibri" w:hAnsi="Calibri" w:cs="Calibri"/>
          <w:sz w:val="22"/>
          <w:szCs w:val="22"/>
        </w:rPr>
      </w:pPr>
    </w:p>
    <w:p w14:paraId="3DFC59A2" w14:textId="77777777" w:rsidR="0042512B" w:rsidRDefault="0042512B" w:rsidP="0042512B">
      <w:pPr>
        <w:spacing w:after="0" w:line="240" w:lineRule="auto"/>
        <w:jc w:val="both"/>
        <w:rPr>
          <w:rFonts w:ascii="Calibri" w:hAnsi="Calibri" w:cs="Calibri"/>
          <w:lang w:val="fr-FR"/>
        </w:rPr>
      </w:pPr>
      <w:r w:rsidRPr="0042512B">
        <w:rPr>
          <w:rFonts w:ascii="Calibri" w:hAnsi="Calibri" w:cs="Calibri"/>
          <w:lang w:val="fr-FR"/>
        </w:rPr>
        <w:t>« </w:t>
      </w:r>
      <w:r w:rsidRPr="0042512B">
        <w:rPr>
          <w:rFonts w:cstheme="minorHAnsi"/>
          <w:i/>
          <w:shd w:val="clear" w:color="auto" w:fill="FFFFFF"/>
          <w:lang w:val="fr-FR"/>
        </w:rPr>
        <w:t xml:space="preserve">Nous possédons environ 5.500 manuscrits grecs anciens complets du Nouveau Testament (qui vont du IIème au XVème siècle, avant l’imprimerie, le plus ancien étant le manuscrit P52 comportant un fragment de l’évangile selon saint Jean et daté de 125 après Jésus-Christ environ). </w:t>
      </w:r>
      <w:r w:rsidRPr="0042512B">
        <w:rPr>
          <w:rFonts w:cstheme="minorHAnsi"/>
          <w:b/>
          <w:i/>
          <w:shd w:val="clear" w:color="auto" w:fill="FFFFFF"/>
          <w:lang w:val="fr-FR"/>
        </w:rPr>
        <w:t>Ces manuscrits sont identiques à plus de 99%.</w:t>
      </w:r>
      <w:r w:rsidRPr="0042512B">
        <w:rPr>
          <w:rFonts w:cstheme="minorHAnsi"/>
          <w:i/>
          <w:shd w:val="clear" w:color="auto" w:fill="FFFFFF"/>
          <w:lang w:val="fr-FR"/>
        </w:rPr>
        <w:t xml:space="preserve"> Un tel chiffre suffit déjà à nous assurer que les documents qui nous sont parvenus sont fidèles aux originaux, et très proche des premiers manuscrits autographes […] Les variantes contenues dans moins de 1% des cas ne concernent aucun principe fondamental de la foi. Ce sont de simples modifications mineures, sans importance pour la doctrine chrétienne, qui sont principalement le fait d'erreur de la part des copistes. Afin de désamorcer immédiatement toute critique, je précise que ce genre d'erreurs est parfaitement connu et que nous savons les identifier : donc aucun danger pour la compréhension du texte […] Ainsi, nous savons donc de manière certaine que nous avons les textes utilisés par les chrétiens des IIième et IIIième siècle. Cependant, si d’après la critique Historique, nous avons une bonne certitude d’avoir l’exacte copie des originaux, rien ne permet d’exclure absolument une éventuelle falsification qui aurait eu lieu au cours du Ier siècle.</w:t>
      </w:r>
      <w:r>
        <w:rPr>
          <w:rFonts w:cstheme="minorHAnsi"/>
          <w:i/>
          <w:shd w:val="clear" w:color="auto" w:fill="FFFFFF"/>
          <w:lang w:val="fr-FR"/>
        </w:rPr>
        <w:t xml:space="preserve"> […]</w:t>
      </w:r>
      <w:r w:rsidRPr="0042512B">
        <w:rPr>
          <w:rFonts w:ascii="Calibri" w:hAnsi="Calibri" w:cs="Calibri"/>
          <w:lang w:val="fr-FR"/>
        </w:rPr>
        <w:t> »</w:t>
      </w:r>
      <w:r>
        <w:rPr>
          <w:rFonts w:ascii="Calibri" w:hAnsi="Calibri" w:cs="Calibri"/>
          <w:lang w:val="fr-FR"/>
        </w:rPr>
        <w:t>.</w:t>
      </w:r>
    </w:p>
    <w:p w14:paraId="15077D7C" w14:textId="77777777" w:rsidR="0042512B" w:rsidRDefault="0090183D" w:rsidP="0042512B">
      <w:pPr>
        <w:spacing w:after="0" w:line="240" w:lineRule="auto"/>
        <w:jc w:val="both"/>
        <w:rPr>
          <w:rFonts w:ascii="Calibri" w:hAnsi="Calibri" w:cs="Calibri"/>
          <w:lang w:val="fr-FR"/>
        </w:rPr>
      </w:pPr>
      <w:r>
        <w:rPr>
          <w:rFonts w:ascii="Calibri" w:hAnsi="Calibri" w:cs="Calibri"/>
          <w:lang w:val="fr-FR"/>
        </w:rPr>
        <w:t>« </w:t>
      </w:r>
      <w:r w:rsidRPr="00423E2F">
        <w:rPr>
          <w:rFonts w:cstheme="minorHAnsi"/>
          <w:i/>
          <w:shd w:val="clear" w:color="auto" w:fill="FFFFFF"/>
          <w:lang w:val="fr-FR"/>
        </w:rPr>
        <w:t>En outre, il existe aussi près de 86.000 citations bibliques faites dans les ouvrages des premiers Pères de l'Eglise, ainsi que dans les milliers de "lectionnaires", ces livres liturgiques contenant des citations bibliques, et utilisés au cours des premiers siècles du Christianisme. Ceci permet de nous renseigner sur l’authenticité des textes que nous possédons […] si l’on se sert du fait qu’on n’ait pas les originaux à disposition pour invalider la fiabilité du Nouveau Testament, alors il peut en être de même de tous les livres de l’antiquité ainsi que du coran [...] la plus vieille copie du coran date de 150 après l’Hégire (soit une période de 163 ans depuis le début de la prédication de Mahomet, ce qui est comparable aux plus vieilles copies du N</w:t>
      </w:r>
      <w:r w:rsidR="00423E2F" w:rsidRPr="00423E2F">
        <w:rPr>
          <w:rFonts w:cstheme="minorHAnsi"/>
          <w:i/>
          <w:shd w:val="clear" w:color="auto" w:fill="FFFFFF"/>
          <w:lang w:val="fr-FR"/>
        </w:rPr>
        <w:t>ouv</w:t>
      </w:r>
      <w:r w:rsidR="00423E2F">
        <w:rPr>
          <w:rFonts w:cstheme="minorHAnsi"/>
          <w:i/>
          <w:shd w:val="clear" w:color="auto" w:fill="FFFFFF"/>
          <w:lang w:val="fr-FR"/>
        </w:rPr>
        <w:t xml:space="preserve">eau </w:t>
      </w:r>
      <w:r w:rsidRPr="00423E2F">
        <w:rPr>
          <w:rFonts w:cstheme="minorHAnsi"/>
          <w:i/>
          <w:shd w:val="clear" w:color="auto" w:fill="FFFFFF"/>
          <w:lang w:val="fr-FR"/>
        </w:rPr>
        <w:t>T</w:t>
      </w:r>
      <w:r w:rsidR="00423E2F">
        <w:rPr>
          <w:rFonts w:cstheme="minorHAnsi"/>
          <w:i/>
          <w:shd w:val="clear" w:color="auto" w:fill="FFFFFF"/>
          <w:lang w:val="fr-FR"/>
        </w:rPr>
        <w:t>estament</w:t>
      </w:r>
      <w:r w:rsidRPr="00423E2F">
        <w:rPr>
          <w:rFonts w:cstheme="minorHAnsi"/>
          <w:i/>
          <w:shd w:val="clear" w:color="auto" w:fill="FFFFFF"/>
          <w:lang w:val="fr-FR"/>
        </w:rPr>
        <w:t xml:space="preserve">). En outre, les erreurs de copiste et les variantes existent entre les différentes copies du coran. Muhammad Hamidullah, dans sa traduction française du coran, traite d'une manière détaillée du problème des variantes son introduction et conclut qu’elles sont « par centaines ». D’autres en recensent plusieurs milliers. Bien sûr, rien qui </w:t>
      </w:r>
      <w:r w:rsidRPr="00423E2F">
        <w:rPr>
          <w:rFonts w:cstheme="minorHAnsi"/>
          <w:i/>
          <w:shd w:val="clear" w:color="auto" w:fill="FFFFFF"/>
          <w:lang w:val="fr-FR"/>
        </w:rPr>
        <w:lastRenderedPageBreak/>
        <w:t>dénature le sens profond du coran puisque ce sont, comme pour le</w:t>
      </w:r>
      <w:r w:rsidR="00423E2F">
        <w:rPr>
          <w:rFonts w:cstheme="minorHAnsi"/>
          <w:i/>
          <w:shd w:val="clear" w:color="auto" w:fill="FFFFFF"/>
          <w:lang w:val="fr-FR"/>
        </w:rPr>
        <w:t xml:space="preserve"> </w:t>
      </w:r>
      <w:r w:rsidR="00423E2F" w:rsidRPr="00423E2F">
        <w:rPr>
          <w:rFonts w:cstheme="minorHAnsi"/>
          <w:i/>
          <w:shd w:val="clear" w:color="auto" w:fill="FFFFFF"/>
          <w:lang w:val="fr-FR"/>
        </w:rPr>
        <w:t>Nouv</w:t>
      </w:r>
      <w:r w:rsidR="00423E2F">
        <w:rPr>
          <w:rFonts w:cstheme="minorHAnsi"/>
          <w:i/>
          <w:shd w:val="clear" w:color="auto" w:fill="FFFFFF"/>
          <w:lang w:val="fr-FR"/>
        </w:rPr>
        <w:t xml:space="preserve">eau </w:t>
      </w:r>
      <w:r w:rsidR="00423E2F" w:rsidRPr="00423E2F">
        <w:rPr>
          <w:rFonts w:cstheme="minorHAnsi"/>
          <w:i/>
          <w:shd w:val="clear" w:color="auto" w:fill="FFFFFF"/>
          <w:lang w:val="fr-FR"/>
        </w:rPr>
        <w:t>T</w:t>
      </w:r>
      <w:r w:rsidR="00423E2F">
        <w:rPr>
          <w:rFonts w:cstheme="minorHAnsi"/>
          <w:i/>
          <w:shd w:val="clear" w:color="auto" w:fill="FFFFFF"/>
          <w:lang w:val="fr-FR"/>
        </w:rPr>
        <w:t>estament</w:t>
      </w:r>
      <w:r w:rsidRPr="00423E2F">
        <w:rPr>
          <w:rFonts w:cstheme="minorHAnsi"/>
          <w:i/>
          <w:shd w:val="clear" w:color="auto" w:fill="FFFFFF"/>
          <w:lang w:val="fr-FR"/>
        </w:rPr>
        <w:t>, le plus souvent des erreurs de retranscription. Mais il est alors évident que le coran n’est pas plus préservé des « coquilles » humaines que les autres livres</w:t>
      </w:r>
      <w:r w:rsidRPr="00423E2F">
        <w:rPr>
          <w:rFonts w:cstheme="minorHAnsi"/>
          <w:shd w:val="clear" w:color="auto" w:fill="FFFFFF"/>
          <w:lang w:val="fr-FR"/>
        </w:rPr>
        <w:t xml:space="preserve"> </w:t>
      </w:r>
      <w:r>
        <w:rPr>
          <w:rFonts w:ascii="Calibri" w:hAnsi="Calibri" w:cs="Calibri"/>
          <w:lang w:val="fr-FR"/>
        </w:rPr>
        <w:t> »</w:t>
      </w:r>
      <w:r w:rsidR="00423E2F">
        <w:rPr>
          <w:rStyle w:val="Appelnotedebasdep"/>
          <w:rFonts w:ascii="Calibri" w:hAnsi="Calibri" w:cs="Calibri"/>
          <w:lang w:val="fr-FR"/>
        </w:rPr>
        <w:footnoteReference w:id="68"/>
      </w:r>
      <w:r>
        <w:rPr>
          <w:rFonts w:ascii="Calibri" w:hAnsi="Calibri" w:cs="Calibri"/>
          <w:lang w:val="fr-FR"/>
        </w:rPr>
        <w:t>.</w:t>
      </w:r>
    </w:p>
    <w:p w14:paraId="5B65CB85" w14:textId="77777777" w:rsidR="00423E2F" w:rsidRPr="00423E2F" w:rsidRDefault="00423E2F" w:rsidP="00423E2F">
      <w:pPr>
        <w:spacing w:after="0" w:line="240" w:lineRule="auto"/>
        <w:jc w:val="both"/>
        <w:rPr>
          <w:rFonts w:cstheme="minorHAnsi"/>
          <w:shd w:val="clear" w:color="auto" w:fill="FFFFFF"/>
          <w:lang w:val="fr-FR"/>
        </w:rPr>
      </w:pPr>
      <w:r>
        <w:rPr>
          <w:rFonts w:cstheme="minorHAnsi"/>
          <w:shd w:val="clear" w:color="auto" w:fill="FFFFFF"/>
          <w:lang w:val="fr-FR"/>
        </w:rPr>
        <w:t xml:space="preserve">Concernant l’ancien testament (la Torah), </w:t>
      </w:r>
      <w:r w:rsidRPr="00423E2F">
        <w:rPr>
          <w:rFonts w:cstheme="minorHAnsi"/>
          <w:shd w:val="clear" w:color="auto" w:fill="FFFFFF"/>
          <w:lang w:val="fr-FR"/>
        </w:rPr>
        <w:t>« </w:t>
      </w:r>
      <w:r w:rsidRPr="00423E2F">
        <w:rPr>
          <w:rFonts w:cstheme="minorHAnsi"/>
          <w:i/>
          <w:shd w:val="clear" w:color="auto" w:fill="FFFFFF"/>
          <w:lang w:val="fr-FR"/>
        </w:rPr>
        <w:t>On dispose de plus de 1.000 manuscrits complets (et 2000 en incluant les non complets). Date de la plus ancienne copie : 150 avant Jésus-Christ. On est donc certain d’avoir au moins le texte de la Torah tel qu’il était connu au IIième siècle avant Jésus-Christ</w:t>
      </w:r>
      <w:r w:rsidRPr="00423E2F">
        <w:rPr>
          <w:rFonts w:cstheme="minorHAnsi"/>
          <w:shd w:val="clear" w:color="auto" w:fill="FFFFFF"/>
          <w:lang w:val="fr-FR"/>
        </w:rPr>
        <w:t> »</w:t>
      </w:r>
      <w:r>
        <w:rPr>
          <w:rStyle w:val="Appelnotedebasdep"/>
          <w:rFonts w:cstheme="minorHAnsi"/>
          <w:shd w:val="clear" w:color="auto" w:fill="FFFFFF"/>
          <w:lang w:val="fr-FR"/>
        </w:rPr>
        <w:footnoteReference w:id="69"/>
      </w:r>
      <w:r w:rsidRPr="00423E2F">
        <w:rPr>
          <w:rFonts w:cstheme="minorHAnsi"/>
          <w:shd w:val="clear" w:color="auto" w:fill="FFFFFF"/>
          <w:lang w:val="fr-FR"/>
        </w:rPr>
        <w:t xml:space="preserve">. </w:t>
      </w:r>
    </w:p>
    <w:p w14:paraId="6B3DA679" w14:textId="77777777" w:rsidR="00423E2F" w:rsidRDefault="00423E2F" w:rsidP="00423E2F">
      <w:pPr>
        <w:spacing w:after="0" w:line="240" w:lineRule="auto"/>
        <w:jc w:val="both"/>
        <w:rPr>
          <w:rFonts w:cstheme="minorHAnsi"/>
          <w:shd w:val="clear" w:color="auto" w:fill="FFFFFF"/>
          <w:lang w:val="fr-FR"/>
        </w:rPr>
      </w:pPr>
      <w:r w:rsidRPr="00423E2F">
        <w:rPr>
          <w:rFonts w:cstheme="minorHAnsi"/>
          <w:shd w:val="clear" w:color="auto" w:fill="FFFFFF"/>
          <w:lang w:val="fr-FR"/>
        </w:rPr>
        <w:t>Concernant les Manuscrits de la mer Morte (de 250 av. J.-C. à 0 apr. J.-C.), le rouleau d'Isaïe A (1Qlsa), le plus ancien manuscrit hébreu complet connu d'un livre biblique (Livre d'Isaïe) date approximativement du IIe siècle av. J.-C. Écrit en hébreu, il contient l'intégralité des 66 chapitres du Livre d'Isaïe, en dehors de quelques dégâts mineurs</w:t>
      </w:r>
      <w:r>
        <w:rPr>
          <w:rStyle w:val="Appelnotedebasdep"/>
          <w:rFonts w:cstheme="minorHAnsi"/>
          <w:shd w:val="clear" w:color="auto" w:fill="FFFFFF"/>
        </w:rPr>
        <w:footnoteReference w:id="70"/>
      </w:r>
      <w:r w:rsidRPr="00423E2F">
        <w:rPr>
          <w:rFonts w:cstheme="minorHAnsi"/>
          <w:shd w:val="clear" w:color="auto" w:fill="FFFFFF"/>
          <w:lang w:val="fr-FR"/>
        </w:rPr>
        <w:t xml:space="preserve">. </w:t>
      </w:r>
    </w:p>
    <w:p w14:paraId="37286525" w14:textId="77777777" w:rsidR="00423E2F" w:rsidRDefault="00423E2F" w:rsidP="00423E2F">
      <w:pPr>
        <w:spacing w:after="0" w:line="240" w:lineRule="auto"/>
        <w:jc w:val="both"/>
        <w:rPr>
          <w:rFonts w:cstheme="minorHAnsi"/>
          <w:shd w:val="clear" w:color="auto" w:fill="FFFFFF"/>
          <w:lang w:val="fr-FR"/>
        </w:rPr>
      </w:pPr>
    </w:p>
    <w:p w14:paraId="23BD1994" w14:textId="77777777" w:rsidR="00AE37B8" w:rsidRDefault="00AE37B8">
      <w:pPr>
        <w:rPr>
          <w:rFonts w:cstheme="minorHAnsi"/>
          <w:u w:val="single"/>
          <w:shd w:val="clear" w:color="auto" w:fill="FFFFFF"/>
          <w:lang w:val="fr-FR"/>
        </w:rPr>
      </w:pPr>
      <w:r>
        <w:rPr>
          <w:rFonts w:cstheme="minorHAnsi"/>
          <w:u w:val="single"/>
          <w:shd w:val="clear" w:color="auto" w:fill="FFFFFF"/>
          <w:lang w:val="fr-FR"/>
        </w:rPr>
        <w:br w:type="page"/>
      </w:r>
    </w:p>
    <w:p w14:paraId="288B1424" w14:textId="77777777" w:rsidR="00430A2B" w:rsidRDefault="00430A2B" w:rsidP="00423E2F">
      <w:pPr>
        <w:spacing w:after="0" w:line="240" w:lineRule="auto"/>
        <w:jc w:val="both"/>
        <w:rPr>
          <w:rFonts w:cstheme="minorHAnsi"/>
          <w:shd w:val="clear" w:color="auto" w:fill="FFFFFF"/>
          <w:lang w:val="fr-FR"/>
        </w:rPr>
      </w:pPr>
      <w:r w:rsidRPr="00430A2B">
        <w:rPr>
          <w:rFonts w:cstheme="minorHAnsi"/>
          <w:u w:val="single"/>
          <w:shd w:val="clear" w:color="auto" w:fill="FFFFFF"/>
          <w:lang w:val="fr-FR"/>
        </w:rPr>
        <w:lastRenderedPageBreak/>
        <w:t>La falsification du message de Jésus selon le Coran</w:t>
      </w:r>
      <w:r>
        <w:rPr>
          <w:rFonts w:cstheme="minorHAnsi"/>
          <w:shd w:val="clear" w:color="auto" w:fill="FFFFFF"/>
          <w:lang w:val="fr-FR"/>
        </w:rPr>
        <w:t> :</w:t>
      </w:r>
    </w:p>
    <w:p w14:paraId="7A906697" w14:textId="77777777" w:rsidR="00430A2B" w:rsidRDefault="00430A2B" w:rsidP="00423E2F">
      <w:pPr>
        <w:spacing w:after="0" w:line="240" w:lineRule="auto"/>
        <w:jc w:val="both"/>
        <w:rPr>
          <w:rFonts w:cstheme="minorHAnsi"/>
          <w:shd w:val="clear" w:color="auto" w:fill="FFFFFF"/>
          <w:lang w:val="fr-FR"/>
        </w:rPr>
      </w:pPr>
    </w:p>
    <w:p w14:paraId="10BCB3EE" w14:textId="77777777" w:rsidR="00430A2B" w:rsidRPr="00430A2B" w:rsidRDefault="00430A2B" w:rsidP="00430A2B">
      <w:pPr>
        <w:spacing w:after="0" w:line="240" w:lineRule="auto"/>
        <w:jc w:val="both"/>
        <w:rPr>
          <w:rFonts w:cstheme="minorHAnsi"/>
          <w:i/>
          <w:shd w:val="clear" w:color="auto" w:fill="FFFFFF"/>
          <w:lang w:val="fr-FR"/>
        </w:rPr>
      </w:pPr>
      <w:r w:rsidRPr="00430A2B">
        <w:rPr>
          <w:rFonts w:cstheme="minorHAnsi"/>
          <w:shd w:val="clear" w:color="auto" w:fill="FFFFFF"/>
          <w:lang w:val="fr-FR"/>
        </w:rPr>
        <w:t>Il y a des contradictions même dans le Coran. Car de ces versets Coran 3.48, 3.49-50, 61.6, 2.4-6, 2.39, 2.41-42, 2.89-90, 2.91, 2.97, 2.101, 2.144, 2.146, 34.31, 35.21, 10.37, 12.111, « </w:t>
      </w:r>
      <w:r w:rsidRPr="00430A2B">
        <w:rPr>
          <w:rFonts w:cstheme="minorHAnsi"/>
          <w:i/>
          <w:shd w:val="clear" w:color="auto" w:fill="FFFFFF"/>
          <w:lang w:val="fr-FR"/>
        </w:rPr>
        <w:t>il ressort que, du temps de Mahomet, existaient des chrétiens et des juifs ayant la Torah et l’Evangile authentiques. Admettons pour l’Evangile qu’il s’agissait d’un Evangile apocryphe – donc forcément différent des canoniques – il n’en est pas de même pour la Torah. Comme nous l’avons montré, les manuscrits que nous avons de la Torah permettent de conclure que la Torah du temps de Mahomet est celle dont l’on dispose aujourd’hui. De même pour la Torah du temps de Jésus. Le discours musulman est donc doublement incohérent [...] En en admettant que la Torah et l’Evangile qui existaient au temps de Mahomet étaient authentiques et différents de ceux qu’on a, que sont-ils devenus ? Pourquoi n’en avons-nous aucune trace ? Les musulmans, lors de leur conquête de l’Arabie, aurait donc détruit toutes les copies ? Ne serait-ce pas là un péché grave contre les Livres de Dieu ? Encore une incohérence [...]</w:t>
      </w:r>
    </w:p>
    <w:p w14:paraId="324F7BB7" w14:textId="77777777" w:rsidR="00430A2B" w:rsidRPr="00430A2B" w:rsidRDefault="00430A2B" w:rsidP="00430A2B">
      <w:pPr>
        <w:spacing w:after="0" w:line="240" w:lineRule="auto"/>
        <w:jc w:val="both"/>
        <w:rPr>
          <w:rFonts w:cstheme="minorHAnsi"/>
          <w:shd w:val="clear" w:color="auto" w:fill="FFFFFF"/>
          <w:lang w:val="fr-FR"/>
        </w:rPr>
      </w:pPr>
      <w:r w:rsidRPr="00430A2B">
        <w:rPr>
          <w:rFonts w:cstheme="minorHAnsi"/>
          <w:i/>
          <w:shd w:val="clear" w:color="auto" w:fill="FFFFFF"/>
          <w:lang w:val="fr-FR"/>
        </w:rPr>
        <w:t>Selon le Coran 19.23-26 et 43.59, Jésus a enseigné l’islam dès sa naissance. [...] Selon le Coran 3.52, 5.111, 57.26, Jésus avait fait un certain nombre de disciples "musulmans" [...] Donc la prédication de Jésus a eu de l’effet et un certain nombre de Juifs adhérèrent à l’enseignement de Jésus. Le problème, c’est qu’aucune trace de ces « musulmans » suivant Jésus n’existe. Nous connaissons beaucoup de choses sur les sectes religieuses de cette époque, mais rien de tel ne ressort. En revanche, des sources NON CHRETIENNES (juives ou romaines)</w:t>
      </w:r>
      <w:r w:rsidRPr="00375A9E">
        <w:rPr>
          <w:rStyle w:val="Appelnotedebasdep"/>
          <w:rFonts w:cstheme="minorHAnsi"/>
          <w:i/>
          <w:shd w:val="clear" w:color="auto" w:fill="FFFFFF"/>
        </w:rPr>
        <w:footnoteReference w:id="71"/>
      </w:r>
      <w:r w:rsidRPr="00430A2B">
        <w:rPr>
          <w:rFonts w:cstheme="minorHAnsi"/>
          <w:i/>
          <w:shd w:val="clear" w:color="auto" w:fill="FFFFFF"/>
          <w:lang w:val="fr-FR"/>
        </w:rPr>
        <w:t xml:space="preserve"> attestent bien de l’existence des chrétiens dans l’Empire romain, et ce dès le début</w:t>
      </w:r>
      <w:r w:rsidRPr="00430A2B">
        <w:rPr>
          <w:rFonts w:cstheme="minorHAnsi"/>
          <w:shd w:val="clear" w:color="auto" w:fill="FFFFFF"/>
          <w:lang w:val="fr-FR"/>
        </w:rPr>
        <w:t> »</w:t>
      </w:r>
      <w:r>
        <w:rPr>
          <w:rStyle w:val="Appelnotedebasdep"/>
          <w:rFonts w:cstheme="minorHAnsi"/>
          <w:shd w:val="clear" w:color="auto" w:fill="FFFFFF"/>
          <w:lang w:val="fr-FR"/>
        </w:rPr>
        <w:footnoteReference w:id="72"/>
      </w:r>
      <w:r>
        <w:rPr>
          <w:rFonts w:cstheme="minorHAnsi"/>
          <w:shd w:val="clear" w:color="auto" w:fill="FFFFFF"/>
          <w:lang w:val="fr-FR"/>
        </w:rPr>
        <w:t>.</w:t>
      </w:r>
    </w:p>
    <w:p w14:paraId="2E49F58C" w14:textId="77777777" w:rsidR="00BE56A7" w:rsidRDefault="00BE56A7" w:rsidP="002E177B">
      <w:pPr>
        <w:pStyle w:val="Notedebasdepage"/>
        <w:jc w:val="both"/>
        <w:rPr>
          <w:rFonts w:cstheme="minorHAnsi"/>
          <w:sz w:val="22"/>
          <w:szCs w:val="22"/>
          <w:lang w:val="fr-FR"/>
        </w:rPr>
      </w:pPr>
    </w:p>
    <w:p w14:paraId="665DBC12" w14:textId="77777777" w:rsidR="00430A2B" w:rsidRPr="00430A2B" w:rsidRDefault="00430A2B" w:rsidP="00430A2B">
      <w:pPr>
        <w:spacing w:after="0"/>
        <w:rPr>
          <w:shd w:val="clear" w:color="auto" w:fill="FFFFFF"/>
          <w:lang w:val="fr-FR"/>
        </w:rPr>
      </w:pPr>
      <w:r w:rsidRPr="00430A2B">
        <w:rPr>
          <w:u w:val="single"/>
          <w:shd w:val="clear" w:color="auto" w:fill="FFFFFF"/>
          <w:lang w:val="fr-FR"/>
        </w:rPr>
        <w:t>Que penser de l’idée selon laquelle les chrétiens auraient éliminé les musulmans au service de Jésus ?</w:t>
      </w:r>
      <w:r>
        <w:rPr>
          <w:shd w:val="clear" w:color="auto" w:fill="FFFFFF"/>
          <w:lang w:val="fr-FR"/>
        </w:rPr>
        <w:t> :</w:t>
      </w:r>
    </w:p>
    <w:p w14:paraId="3504F1EE" w14:textId="77777777" w:rsidR="00430A2B" w:rsidRPr="00430A2B" w:rsidRDefault="00430A2B" w:rsidP="00430A2B">
      <w:pPr>
        <w:spacing w:after="0" w:line="240" w:lineRule="auto"/>
        <w:jc w:val="both"/>
        <w:rPr>
          <w:rFonts w:cstheme="minorHAnsi"/>
          <w:shd w:val="clear" w:color="auto" w:fill="FFFFFF"/>
          <w:lang w:val="fr-FR"/>
        </w:rPr>
      </w:pPr>
    </w:p>
    <w:p w14:paraId="19C206D0" w14:textId="77777777" w:rsidR="00430A2B" w:rsidRPr="00430A2B" w:rsidRDefault="00430A2B" w:rsidP="00430A2B">
      <w:pPr>
        <w:spacing w:after="0" w:line="240" w:lineRule="auto"/>
        <w:jc w:val="both"/>
        <w:rPr>
          <w:rFonts w:cstheme="minorHAnsi"/>
          <w:i/>
          <w:shd w:val="clear" w:color="auto" w:fill="FFFFFF"/>
          <w:lang w:val="fr-FR"/>
        </w:rPr>
      </w:pPr>
      <w:r w:rsidRPr="00430A2B">
        <w:rPr>
          <w:rFonts w:cstheme="minorHAnsi"/>
          <w:shd w:val="clear" w:color="auto" w:fill="FFFFFF"/>
          <w:lang w:val="fr-FR"/>
        </w:rPr>
        <w:t>« </w:t>
      </w:r>
      <w:r w:rsidRPr="00430A2B">
        <w:rPr>
          <w:rFonts w:cstheme="minorHAnsi"/>
          <w:i/>
          <w:shd w:val="clear" w:color="auto" w:fill="FFFFFF"/>
          <w:lang w:val="fr-FR"/>
        </w:rPr>
        <w:t>Les musulmans [affirment] que les chrétiens falsificateurs ont tué les bons musulmans [...] Premièrement, les premiers chrétiens n’avaient pas le pouvoir dans l’Empire. Bien au contraire, ils étaient eux-mêmes victimes de sévères persécutions. Comment auraient-ils alors pu exterminer complètement tout un groupe religieux sans qu’aucune trace de leur existence ne nous parvienne ?</w:t>
      </w:r>
    </w:p>
    <w:p w14:paraId="438C1AC0" w14:textId="77777777" w:rsidR="00430A2B" w:rsidRPr="00430A2B" w:rsidRDefault="00430A2B" w:rsidP="00430A2B">
      <w:pPr>
        <w:spacing w:after="0" w:line="240" w:lineRule="auto"/>
        <w:jc w:val="both"/>
        <w:rPr>
          <w:rFonts w:cstheme="minorHAnsi"/>
          <w:i/>
          <w:shd w:val="clear" w:color="auto" w:fill="FFFFFF"/>
          <w:lang w:val="fr-FR"/>
        </w:rPr>
      </w:pPr>
      <w:r w:rsidRPr="00430A2B">
        <w:rPr>
          <w:rFonts w:cstheme="minorHAnsi"/>
          <w:i/>
          <w:shd w:val="clear" w:color="auto" w:fill="FFFFFF"/>
          <w:lang w:val="fr-FR"/>
        </w:rPr>
        <w:t>Ensuite, la « falsification » que les chrétiens sont censés avoir opérée a débouché sur une doctrine pacifique. De fait, les chrétiens ne se sont pas transformés en terroristes malgré les persécutions romaines. A contrario, si Jésus avait enseigné l’islam, alors ses disciples auraient dû n’avoir aucune difficulté à combattre leurs persécuteurs par l’épée, comme Mahomet le prescrivit à ses suivants.</w:t>
      </w:r>
    </w:p>
    <w:p w14:paraId="70EB12A3" w14:textId="77777777" w:rsidR="00430A2B" w:rsidRPr="00430A2B" w:rsidRDefault="00430A2B" w:rsidP="00430A2B">
      <w:pPr>
        <w:spacing w:after="0" w:line="240" w:lineRule="auto"/>
        <w:jc w:val="both"/>
        <w:rPr>
          <w:rFonts w:cstheme="minorHAnsi"/>
          <w:i/>
          <w:shd w:val="clear" w:color="auto" w:fill="FFFFFF"/>
          <w:lang w:val="fr-FR"/>
        </w:rPr>
      </w:pPr>
      <w:r w:rsidRPr="00430A2B">
        <w:rPr>
          <w:rFonts w:cstheme="minorHAnsi"/>
          <w:i/>
          <w:shd w:val="clear" w:color="auto" w:fill="FFFFFF"/>
          <w:lang w:val="fr-FR"/>
        </w:rPr>
        <w:t>Il y a donc là une incohérence. Il est rare qu’un groupe pacifique en extermine un plus belliqueux [...] Enfin, cette idée de bons disciples de Jésus vaincus par leurs adversaires est parfaitement contraire à ce que dit le coran :</w:t>
      </w:r>
    </w:p>
    <w:p w14:paraId="0536DDB8" w14:textId="77777777" w:rsidR="00430A2B" w:rsidRPr="00430A2B" w:rsidRDefault="00430A2B" w:rsidP="00430A2B">
      <w:pPr>
        <w:spacing w:after="0" w:line="240" w:lineRule="auto"/>
        <w:jc w:val="both"/>
        <w:rPr>
          <w:rFonts w:cstheme="minorHAnsi"/>
          <w:i/>
          <w:shd w:val="clear" w:color="auto" w:fill="FFFFFF"/>
          <w:lang w:val="fr-FR"/>
        </w:rPr>
      </w:pPr>
      <w:r w:rsidRPr="00430A2B">
        <w:rPr>
          <w:rFonts w:cstheme="minorHAnsi"/>
          <w:i/>
          <w:shd w:val="clear" w:color="auto" w:fill="FFFFFF"/>
          <w:lang w:val="fr-FR"/>
        </w:rPr>
        <w:t>Ô vous qui avez cru ! Soyez les alliés d'Allah, à l'instar de ce que Jésus fils de Marie a dit aux apôtres : “ Qui sont mes alliés (pour la cause) d'Allah ? ” - Les apôtres dirent : “Nous sommes les alliés d'Allah”. Un groupe des Enfants d'Israël crut, tandis qu'un groupe nia. Nous aidâmes donc ceux qui crurent contre leur ennemi, et ils triomphèrent. (Sourate 61, 14).</w:t>
      </w:r>
    </w:p>
    <w:p w14:paraId="24E4A1E7" w14:textId="77777777" w:rsidR="00430A2B" w:rsidRPr="00430A2B" w:rsidRDefault="00430A2B" w:rsidP="00430A2B">
      <w:pPr>
        <w:spacing w:after="0" w:line="240" w:lineRule="auto"/>
        <w:jc w:val="both"/>
        <w:rPr>
          <w:rFonts w:cstheme="minorHAnsi"/>
          <w:i/>
          <w:shd w:val="clear" w:color="auto" w:fill="FFFFFF"/>
          <w:lang w:val="fr-FR"/>
        </w:rPr>
      </w:pPr>
      <w:r w:rsidRPr="00430A2B">
        <w:rPr>
          <w:rFonts w:cstheme="minorHAnsi"/>
          <w:i/>
          <w:shd w:val="clear" w:color="auto" w:fill="FFFFFF"/>
          <w:lang w:val="fr-FR"/>
        </w:rPr>
        <w:t>Nous apprenons donc qu’Allah aurait aidé les disciples de Jésus. Il ne peut s’agir que des « musulmans » enseignés par le Christ car on voit mal pourquoi Allah aurait favorisé une fausse religion. Mais alors il faut conclure que ce verset est faux puisqu’ils ont complètement disparu.</w:t>
      </w:r>
    </w:p>
    <w:p w14:paraId="7223EE63" w14:textId="77777777" w:rsidR="00430A2B" w:rsidRPr="00430A2B" w:rsidRDefault="00430A2B" w:rsidP="00430A2B">
      <w:pPr>
        <w:spacing w:after="0" w:line="240" w:lineRule="auto"/>
        <w:jc w:val="both"/>
        <w:rPr>
          <w:rFonts w:cstheme="minorHAnsi"/>
          <w:shd w:val="clear" w:color="auto" w:fill="FFFFFF"/>
          <w:lang w:val="fr-FR"/>
        </w:rPr>
      </w:pPr>
      <w:r w:rsidRPr="00430A2B">
        <w:rPr>
          <w:rFonts w:cstheme="minorHAnsi"/>
          <w:i/>
          <w:shd w:val="clear" w:color="auto" w:fill="FFFFFF"/>
          <w:lang w:val="fr-FR"/>
        </w:rPr>
        <w:t>Dernière solution : les disciples de Jésus ont apostasié en masse, d’un seul coup, en confessant subitement sa crucifixion et sa Résurrection. Si cette idée est fortement improbable (quoi ! le Messie ne serait même pas parvenu à faire quelques disciples fidèles ?), admettons-la et demandons-nous ce qui provoqua ce retournement de situation</w:t>
      </w:r>
      <w:r w:rsidRPr="00430A2B">
        <w:rPr>
          <w:rFonts w:cstheme="minorHAnsi"/>
          <w:shd w:val="clear" w:color="auto" w:fill="FFFFFF"/>
          <w:lang w:val="fr-FR"/>
        </w:rPr>
        <w:t> ».</w:t>
      </w:r>
    </w:p>
    <w:p w14:paraId="677D3324" w14:textId="77777777" w:rsidR="00430A2B" w:rsidRPr="00430A2B" w:rsidRDefault="00430A2B" w:rsidP="00430A2B">
      <w:pPr>
        <w:spacing w:after="0" w:line="240" w:lineRule="auto"/>
        <w:jc w:val="both"/>
        <w:rPr>
          <w:rFonts w:cstheme="minorHAnsi"/>
          <w:shd w:val="clear" w:color="auto" w:fill="FFFFFF"/>
          <w:lang w:val="fr-FR"/>
        </w:rPr>
      </w:pPr>
    </w:p>
    <w:p w14:paraId="491FCA90" w14:textId="77777777" w:rsidR="00430A2B" w:rsidRPr="00430A2B" w:rsidRDefault="00430A2B" w:rsidP="00430A2B">
      <w:pPr>
        <w:spacing w:after="0"/>
        <w:rPr>
          <w:shd w:val="clear" w:color="auto" w:fill="FFFFFF"/>
          <w:lang w:val="fr-FR"/>
        </w:rPr>
      </w:pPr>
      <w:r w:rsidRPr="00430A2B">
        <w:rPr>
          <w:u w:val="single"/>
          <w:shd w:val="clear" w:color="auto" w:fill="FFFFFF"/>
          <w:lang w:val="fr-FR"/>
        </w:rPr>
        <w:t>Si falsification du message de Jésus il y eut, qui en fut le responsable ?</w:t>
      </w:r>
      <w:r>
        <w:rPr>
          <w:shd w:val="clear" w:color="auto" w:fill="FFFFFF"/>
          <w:lang w:val="fr-FR"/>
        </w:rPr>
        <w:t> :</w:t>
      </w:r>
    </w:p>
    <w:p w14:paraId="63AAD206" w14:textId="77777777" w:rsidR="00430A2B" w:rsidRPr="00430A2B" w:rsidRDefault="00430A2B" w:rsidP="00430A2B">
      <w:pPr>
        <w:spacing w:after="0" w:line="240" w:lineRule="auto"/>
        <w:jc w:val="both"/>
        <w:rPr>
          <w:rFonts w:cstheme="minorHAnsi"/>
          <w:shd w:val="clear" w:color="auto" w:fill="FFFFFF"/>
          <w:lang w:val="fr-FR"/>
        </w:rPr>
      </w:pPr>
    </w:p>
    <w:p w14:paraId="2B48169C" w14:textId="77777777" w:rsidR="00430A2B" w:rsidRPr="00430A2B" w:rsidRDefault="00430A2B" w:rsidP="00430A2B">
      <w:pPr>
        <w:spacing w:after="0" w:line="240" w:lineRule="auto"/>
        <w:jc w:val="both"/>
        <w:rPr>
          <w:rFonts w:cstheme="minorHAnsi"/>
          <w:i/>
          <w:shd w:val="clear" w:color="auto" w:fill="FFFFFF"/>
          <w:lang w:val="fr-FR"/>
        </w:rPr>
      </w:pPr>
      <w:r w:rsidRPr="00430A2B">
        <w:rPr>
          <w:rFonts w:cstheme="minorHAnsi"/>
          <w:shd w:val="clear" w:color="auto" w:fill="FFFFFF"/>
          <w:lang w:val="fr-FR"/>
        </w:rPr>
        <w:t>« </w:t>
      </w:r>
      <w:r w:rsidRPr="00430A2B">
        <w:rPr>
          <w:rFonts w:cstheme="minorHAnsi"/>
          <w:i/>
          <w:shd w:val="clear" w:color="auto" w:fill="FFFFFF"/>
          <w:lang w:val="fr-FR"/>
        </w:rPr>
        <w:t>Selon le coran, Allah serait le seul responsable :</w:t>
      </w:r>
    </w:p>
    <w:p w14:paraId="07981DC4" w14:textId="77777777" w:rsidR="00430A2B" w:rsidRPr="00430A2B" w:rsidRDefault="00430A2B" w:rsidP="00430A2B">
      <w:pPr>
        <w:spacing w:after="0" w:line="240" w:lineRule="auto"/>
        <w:jc w:val="both"/>
        <w:rPr>
          <w:rFonts w:cstheme="minorHAnsi"/>
          <w:i/>
          <w:shd w:val="clear" w:color="auto" w:fill="FFFFFF"/>
          <w:lang w:val="fr-FR"/>
        </w:rPr>
      </w:pPr>
      <w:r w:rsidRPr="00430A2B">
        <w:rPr>
          <w:rFonts w:cstheme="minorHAnsi"/>
          <w:i/>
          <w:shd w:val="clear" w:color="auto" w:fill="FFFFFF"/>
          <w:lang w:val="fr-FR"/>
        </w:rPr>
        <w:t>Et à cause leur parole : “Nous avons vraiment tué le Christ, Jésus, fils de Marie, le Messager d'Allah”... Or, ils ne l'ont ni tué ni crucifié; mais ce n'était qu'un faux semblant ! Et ceux qui ont discuté sur son sujet sont vraiment dans l'incertitude : ils n'en ont aucune connaissance certaine, ils ne font que suivre des conjectures et ils ne l'ont certainement pas tué. (Sourate 4, 157-158).</w:t>
      </w:r>
    </w:p>
    <w:p w14:paraId="71BA996E" w14:textId="77777777" w:rsidR="00430A2B" w:rsidRPr="00430A2B" w:rsidRDefault="00430A2B" w:rsidP="00430A2B">
      <w:pPr>
        <w:spacing w:after="0" w:line="240" w:lineRule="auto"/>
        <w:jc w:val="both"/>
        <w:rPr>
          <w:rFonts w:cstheme="minorHAnsi"/>
          <w:i/>
          <w:shd w:val="clear" w:color="auto" w:fill="FFFFFF"/>
          <w:lang w:val="fr-FR"/>
        </w:rPr>
      </w:pPr>
      <w:r w:rsidRPr="00430A2B">
        <w:rPr>
          <w:rFonts w:cstheme="minorHAnsi"/>
          <w:i/>
          <w:shd w:val="clear" w:color="auto" w:fill="FFFFFF"/>
          <w:lang w:val="fr-FR"/>
        </w:rPr>
        <w:lastRenderedPageBreak/>
        <w:t>Là, il y a un gros problème. Car en admettant qu’Allah ait voulu berner simplement les Juifs et les Romains, force est de constater que cela eut des conséquences pour le moins fâcheuses, ce qui le rendrait fort imprévoyant. Et si Allah a voulu berner aussi les disciples de Jésus, alors il faut en conclure qu’il est un trompeur malveillant, responsable d’un fausse religion présente sur toute la planète.</w:t>
      </w:r>
    </w:p>
    <w:p w14:paraId="1E9CF7C4" w14:textId="77777777" w:rsidR="00430A2B" w:rsidRPr="00430A2B" w:rsidRDefault="00430A2B" w:rsidP="00430A2B">
      <w:pPr>
        <w:spacing w:after="0" w:line="240" w:lineRule="auto"/>
        <w:jc w:val="both"/>
        <w:rPr>
          <w:rFonts w:cstheme="minorHAnsi"/>
          <w:i/>
          <w:shd w:val="clear" w:color="auto" w:fill="FFFFFF"/>
          <w:lang w:val="fr-FR"/>
        </w:rPr>
      </w:pPr>
      <w:r w:rsidRPr="00430A2B">
        <w:rPr>
          <w:rFonts w:cstheme="minorHAnsi"/>
          <w:i/>
          <w:shd w:val="clear" w:color="auto" w:fill="FFFFFF"/>
          <w:lang w:val="fr-FR"/>
        </w:rPr>
        <w:t>Allons plus loin et considérons que ce verset ne rapporte pas qu’Allah a créé un faux semblant pour protéger Jésus (ce qui est cependant conforme à l’interprétation traditionnelle) et supposons que le faux semblant ne fut que l’œuvre d’une méprise (par exemple, un jumeau). Alors, une question de taille demeure : pourquoi Jésus n’a-t-il pas expliqué la vérité à ses disciples ? Pourquoi ne leur a-t-il pas montré qu’il n’avait pas été crucifié ?</w:t>
      </w:r>
    </w:p>
    <w:p w14:paraId="06D9D5C6" w14:textId="77777777" w:rsidR="00430A2B" w:rsidRPr="00430A2B" w:rsidRDefault="00430A2B" w:rsidP="00430A2B">
      <w:pPr>
        <w:spacing w:after="0" w:line="240" w:lineRule="auto"/>
        <w:jc w:val="both"/>
        <w:rPr>
          <w:rFonts w:cstheme="minorHAnsi"/>
          <w:shd w:val="clear" w:color="auto" w:fill="FFFFFF"/>
          <w:lang w:val="fr-FR"/>
        </w:rPr>
      </w:pPr>
      <w:r w:rsidRPr="00430A2B">
        <w:rPr>
          <w:rFonts w:cstheme="minorHAnsi"/>
          <w:i/>
          <w:shd w:val="clear" w:color="auto" w:fill="FFFFFF"/>
          <w:lang w:val="fr-FR"/>
        </w:rPr>
        <w:t>Dans tous les cas, nous avons soit un Dieu trompeur</w:t>
      </w:r>
      <w:r w:rsidR="007C3B8C">
        <w:rPr>
          <w:rStyle w:val="Appelnotedebasdep"/>
          <w:rFonts w:cstheme="minorHAnsi"/>
          <w:i/>
          <w:shd w:val="clear" w:color="auto" w:fill="FFFFFF"/>
          <w:lang w:val="fr-FR"/>
        </w:rPr>
        <w:footnoteReference w:id="73"/>
      </w:r>
      <w:r w:rsidR="007C3B8C">
        <w:rPr>
          <w:rFonts w:cstheme="minorHAnsi"/>
          <w:i/>
          <w:shd w:val="clear" w:color="auto" w:fill="FFFFFF"/>
          <w:lang w:val="fr-FR"/>
        </w:rPr>
        <w:t xml:space="preserve">, </w:t>
      </w:r>
      <w:r w:rsidRPr="00430A2B">
        <w:rPr>
          <w:rFonts w:cstheme="minorHAnsi"/>
          <w:i/>
          <w:shd w:val="clear" w:color="auto" w:fill="FFFFFF"/>
          <w:lang w:val="fr-FR"/>
        </w:rPr>
        <w:t>soit un Messie profondément incompétent. Voilà ce qu’enseigne le coran quand on le compare aux réalités de l’Histoire</w:t>
      </w:r>
      <w:r w:rsidRPr="00430A2B">
        <w:rPr>
          <w:rFonts w:cstheme="minorHAnsi"/>
          <w:shd w:val="clear" w:color="auto" w:fill="FFFFFF"/>
          <w:lang w:val="fr-FR"/>
        </w:rPr>
        <w:t> »</w:t>
      </w:r>
      <w:r w:rsidR="007C3B8C">
        <w:rPr>
          <w:rStyle w:val="Appelnotedebasdep"/>
          <w:rFonts w:cstheme="minorHAnsi"/>
          <w:shd w:val="clear" w:color="auto" w:fill="FFFFFF"/>
          <w:lang w:val="fr-FR"/>
        </w:rPr>
        <w:footnoteReference w:id="74"/>
      </w:r>
      <w:r w:rsidRPr="00430A2B">
        <w:rPr>
          <w:rFonts w:cstheme="minorHAnsi"/>
          <w:shd w:val="clear" w:color="auto" w:fill="FFFFFF"/>
          <w:lang w:val="fr-FR"/>
        </w:rPr>
        <w:t>.</w:t>
      </w:r>
    </w:p>
    <w:p w14:paraId="6DEACFEA" w14:textId="77777777" w:rsidR="00430A2B" w:rsidRDefault="00430A2B" w:rsidP="002E177B">
      <w:pPr>
        <w:pStyle w:val="Notedebasdepage"/>
        <w:jc w:val="both"/>
        <w:rPr>
          <w:rFonts w:cstheme="minorHAnsi"/>
          <w:sz w:val="22"/>
          <w:szCs w:val="22"/>
          <w:lang w:val="fr-FR"/>
        </w:rPr>
      </w:pPr>
    </w:p>
    <w:p w14:paraId="64372CAE" w14:textId="77777777" w:rsidR="00430A2B" w:rsidRDefault="00430A2B" w:rsidP="002E177B">
      <w:pPr>
        <w:pStyle w:val="Notedebasdepage"/>
        <w:jc w:val="both"/>
        <w:rPr>
          <w:rFonts w:cstheme="minorHAnsi"/>
          <w:sz w:val="22"/>
          <w:szCs w:val="22"/>
          <w:lang w:val="fr-FR"/>
        </w:rPr>
      </w:pPr>
      <w:r w:rsidRPr="00430A2B">
        <w:rPr>
          <w:rFonts w:cstheme="minorHAnsi"/>
          <w:sz w:val="22"/>
          <w:szCs w:val="22"/>
          <w:u w:val="single"/>
          <w:lang w:val="fr-FR"/>
        </w:rPr>
        <w:t xml:space="preserve">En conclusion sur ces accusations de falsifications de la </w:t>
      </w:r>
      <w:r>
        <w:rPr>
          <w:rFonts w:cstheme="minorHAnsi"/>
          <w:sz w:val="22"/>
          <w:szCs w:val="22"/>
          <w:u w:val="single"/>
          <w:lang w:val="fr-FR"/>
        </w:rPr>
        <w:t>B</w:t>
      </w:r>
      <w:r w:rsidRPr="00430A2B">
        <w:rPr>
          <w:rFonts w:cstheme="minorHAnsi"/>
          <w:sz w:val="22"/>
          <w:szCs w:val="22"/>
          <w:u w:val="single"/>
          <w:lang w:val="fr-FR"/>
        </w:rPr>
        <w:t>ible</w:t>
      </w:r>
      <w:r>
        <w:rPr>
          <w:rFonts w:cstheme="minorHAnsi"/>
          <w:sz w:val="22"/>
          <w:szCs w:val="22"/>
          <w:lang w:val="fr-FR"/>
        </w:rPr>
        <w:t> :</w:t>
      </w:r>
    </w:p>
    <w:p w14:paraId="33BA05F9" w14:textId="77777777" w:rsidR="00430A2B" w:rsidRDefault="00430A2B" w:rsidP="002E177B">
      <w:pPr>
        <w:pStyle w:val="Notedebasdepage"/>
        <w:jc w:val="both"/>
        <w:rPr>
          <w:rFonts w:cstheme="minorHAnsi"/>
          <w:sz w:val="22"/>
          <w:szCs w:val="22"/>
          <w:lang w:val="fr-FR"/>
        </w:rPr>
      </w:pPr>
    </w:p>
    <w:p w14:paraId="0283F77B" w14:textId="77777777" w:rsidR="00430A2B" w:rsidRPr="00430A2B" w:rsidRDefault="00430A2B" w:rsidP="00430A2B">
      <w:pPr>
        <w:spacing w:after="0" w:line="240" w:lineRule="auto"/>
        <w:jc w:val="both"/>
        <w:rPr>
          <w:rFonts w:cstheme="minorHAnsi"/>
          <w:i/>
          <w:shd w:val="clear" w:color="auto" w:fill="FFFFFF"/>
          <w:lang w:val="fr-FR"/>
        </w:rPr>
      </w:pPr>
      <w:r w:rsidRPr="00430A2B">
        <w:rPr>
          <w:rFonts w:cstheme="minorHAnsi"/>
          <w:shd w:val="clear" w:color="auto" w:fill="FFFFFF"/>
          <w:lang w:val="fr-FR"/>
        </w:rPr>
        <w:t>« </w:t>
      </w:r>
      <w:r w:rsidRPr="00430A2B">
        <w:rPr>
          <w:rFonts w:cstheme="minorHAnsi"/>
          <w:i/>
          <w:shd w:val="clear" w:color="auto" w:fill="FFFFFF"/>
          <w:lang w:val="fr-FR"/>
        </w:rPr>
        <w:t>Il</w:t>
      </w:r>
      <w:r w:rsidRPr="00430A2B">
        <w:rPr>
          <w:rFonts w:cstheme="minorHAnsi"/>
          <w:shd w:val="clear" w:color="auto" w:fill="FFFFFF"/>
          <w:lang w:val="fr-FR"/>
        </w:rPr>
        <w:t xml:space="preserve"> </w:t>
      </w:r>
      <w:r w:rsidRPr="00430A2B">
        <w:rPr>
          <w:rFonts w:cstheme="minorHAnsi"/>
          <w:i/>
          <w:shd w:val="clear" w:color="auto" w:fill="FFFFFF"/>
          <w:lang w:val="fr-FR"/>
        </w:rPr>
        <w:t>apparaît clairement que les allégations des musulmans sur la falsification des Ecritures juives et chrétiennes ne tiennent tout simplement pas la route. Lorsqu’on les confronte au réel et à la raison, elles s’effondrent.</w:t>
      </w:r>
    </w:p>
    <w:p w14:paraId="1BB9CAE1" w14:textId="77777777" w:rsidR="00430A2B" w:rsidRPr="00430A2B" w:rsidRDefault="00430A2B" w:rsidP="00430A2B">
      <w:pPr>
        <w:pStyle w:val="Notedebasdepage"/>
        <w:jc w:val="both"/>
        <w:rPr>
          <w:rFonts w:cstheme="minorHAnsi"/>
          <w:sz w:val="22"/>
          <w:szCs w:val="22"/>
          <w:lang w:val="fr-FR"/>
        </w:rPr>
      </w:pPr>
      <w:r w:rsidRPr="00430A2B">
        <w:rPr>
          <w:rFonts w:cstheme="minorHAnsi"/>
          <w:i/>
          <w:sz w:val="22"/>
          <w:szCs w:val="22"/>
          <w:shd w:val="clear" w:color="auto" w:fill="FFFFFF"/>
          <w:lang w:val="fr-FR"/>
        </w:rPr>
        <w:t>Etant donné que les musulmans sont ceux qui accusent les juifs et les chrétiens d’avoir falsifié leurs Ecritures, c’est à eux qu’incombent d’apporter la preuve de ce qu’ils affirment. Or ils ne le peuvent justement pas. On aurait pu s’attendre à ce qu’Allah confonde les falsificateurs par des preuves évidentes or il n’en est rien. Bien au contraire, les preuves de la critique historique montre que nos Ecritures sont fiable</w:t>
      </w:r>
      <w:r w:rsidRPr="00430A2B">
        <w:rPr>
          <w:rFonts w:cstheme="minorHAnsi"/>
          <w:sz w:val="22"/>
          <w:szCs w:val="22"/>
          <w:shd w:val="clear" w:color="auto" w:fill="FFFFFF"/>
          <w:lang w:val="fr-FR"/>
        </w:rPr>
        <w:t>s »</w:t>
      </w:r>
      <w:r>
        <w:rPr>
          <w:rStyle w:val="Appelnotedebasdep"/>
          <w:rFonts w:cstheme="minorHAnsi"/>
          <w:sz w:val="22"/>
          <w:szCs w:val="22"/>
          <w:shd w:val="clear" w:color="auto" w:fill="FFFFFF"/>
          <w:lang w:val="fr-FR"/>
        </w:rPr>
        <w:footnoteReference w:id="75"/>
      </w:r>
      <w:r>
        <w:rPr>
          <w:rFonts w:cstheme="minorHAnsi"/>
          <w:sz w:val="22"/>
          <w:szCs w:val="22"/>
          <w:shd w:val="clear" w:color="auto" w:fill="FFFFFF"/>
          <w:lang w:val="fr-FR"/>
        </w:rPr>
        <w:t>.</w:t>
      </w:r>
    </w:p>
    <w:p w14:paraId="41A8DF20" w14:textId="77777777" w:rsidR="00430A2B" w:rsidRDefault="00430A2B" w:rsidP="002E177B">
      <w:pPr>
        <w:pStyle w:val="Notedebasdepage"/>
        <w:jc w:val="both"/>
        <w:rPr>
          <w:rFonts w:cstheme="minorHAnsi"/>
          <w:sz w:val="22"/>
          <w:szCs w:val="22"/>
          <w:lang w:val="fr-FR"/>
        </w:rPr>
      </w:pPr>
    </w:p>
    <w:p w14:paraId="0684A0C0" w14:textId="77777777" w:rsidR="00275C05" w:rsidRDefault="00E541C8" w:rsidP="002E177B">
      <w:pPr>
        <w:pStyle w:val="Notedebasdepage"/>
        <w:jc w:val="both"/>
        <w:rPr>
          <w:rFonts w:cstheme="minorHAnsi"/>
          <w:sz w:val="22"/>
          <w:szCs w:val="22"/>
          <w:lang w:val="fr-FR"/>
        </w:rPr>
      </w:pPr>
      <w:r>
        <w:rPr>
          <w:rFonts w:cstheme="minorHAnsi"/>
          <w:sz w:val="22"/>
          <w:szCs w:val="22"/>
          <w:lang w:val="fr-FR"/>
        </w:rPr>
        <w:t>Ce qui est grave</w:t>
      </w:r>
      <w:r w:rsidR="00275C05">
        <w:rPr>
          <w:rFonts w:cstheme="minorHAnsi"/>
          <w:sz w:val="22"/>
          <w:szCs w:val="22"/>
          <w:lang w:val="fr-FR"/>
        </w:rPr>
        <w:t>, alors que</w:t>
      </w:r>
      <w:r>
        <w:rPr>
          <w:rFonts w:cstheme="minorHAnsi"/>
          <w:sz w:val="22"/>
          <w:szCs w:val="22"/>
          <w:lang w:val="fr-FR"/>
        </w:rPr>
        <w:t xml:space="preserve"> Mahomet </w:t>
      </w:r>
      <w:r w:rsidR="00275C05">
        <w:rPr>
          <w:rFonts w:cstheme="minorHAnsi"/>
          <w:sz w:val="22"/>
          <w:szCs w:val="22"/>
          <w:lang w:val="fr-FR"/>
        </w:rPr>
        <w:t>était un</w:t>
      </w:r>
      <w:r>
        <w:rPr>
          <w:rFonts w:cstheme="minorHAnsi"/>
          <w:sz w:val="22"/>
          <w:szCs w:val="22"/>
          <w:lang w:val="fr-FR"/>
        </w:rPr>
        <w:t xml:space="preserve"> redoutable falsificateur et imposteur</w:t>
      </w:r>
      <w:r w:rsidR="00275C05">
        <w:rPr>
          <w:rFonts w:cstheme="minorHAnsi"/>
          <w:sz w:val="22"/>
          <w:szCs w:val="22"/>
          <w:lang w:val="fr-FR"/>
        </w:rPr>
        <w:t>,</w:t>
      </w:r>
      <w:r>
        <w:rPr>
          <w:rFonts w:cstheme="minorHAnsi"/>
          <w:sz w:val="22"/>
          <w:szCs w:val="22"/>
          <w:lang w:val="fr-FR"/>
        </w:rPr>
        <w:t xml:space="preserve"> </w:t>
      </w:r>
      <w:r w:rsidR="00275C05">
        <w:rPr>
          <w:rFonts w:cstheme="minorHAnsi"/>
          <w:sz w:val="22"/>
          <w:szCs w:val="22"/>
          <w:lang w:val="fr-FR"/>
        </w:rPr>
        <w:t xml:space="preserve">malheureusement, </w:t>
      </w:r>
      <w:r w:rsidR="001764D8" w:rsidRPr="001764D8">
        <w:rPr>
          <w:rFonts w:cstheme="minorHAnsi"/>
          <w:sz w:val="22"/>
          <w:szCs w:val="22"/>
          <w:lang w:val="fr-FR"/>
        </w:rPr>
        <w:t>abusé</w:t>
      </w:r>
      <w:r w:rsidR="001764D8">
        <w:rPr>
          <w:rFonts w:cstheme="minorHAnsi"/>
          <w:sz w:val="22"/>
          <w:szCs w:val="22"/>
          <w:lang w:val="fr-FR"/>
        </w:rPr>
        <w:t>s</w:t>
      </w:r>
      <w:r w:rsidR="001764D8" w:rsidRPr="001764D8">
        <w:rPr>
          <w:rFonts w:cstheme="minorHAnsi"/>
          <w:sz w:val="22"/>
          <w:szCs w:val="22"/>
          <w:lang w:val="fr-FR"/>
        </w:rPr>
        <w:t xml:space="preserve"> par les récits, les éloges et l’adulation dithyrambiques pour Mahomet</w:t>
      </w:r>
      <w:r w:rsidR="001764D8">
        <w:rPr>
          <w:rFonts w:cstheme="minorHAnsi"/>
          <w:sz w:val="22"/>
          <w:szCs w:val="22"/>
          <w:lang w:val="fr-FR"/>
        </w:rPr>
        <w:t>,</w:t>
      </w:r>
      <w:r>
        <w:rPr>
          <w:rFonts w:cstheme="minorHAnsi"/>
          <w:sz w:val="22"/>
          <w:szCs w:val="22"/>
          <w:lang w:val="fr-FR"/>
        </w:rPr>
        <w:t xml:space="preserve"> plus d</w:t>
      </w:r>
      <w:r w:rsidR="001764D8">
        <w:rPr>
          <w:rFonts w:cstheme="minorHAnsi"/>
          <w:sz w:val="22"/>
          <w:szCs w:val="22"/>
          <w:lang w:val="fr-FR"/>
        </w:rPr>
        <w:t>’</w:t>
      </w:r>
      <w:r>
        <w:rPr>
          <w:rFonts w:cstheme="minorHAnsi"/>
          <w:sz w:val="22"/>
          <w:szCs w:val="22"/>
          <w:lang w:val="fr-FR"/>
        </w:rPr>
        <w:t>un milliard cinq cent mille musulmans croient</w:t>
      </w:r>
      <w:r w:rsidR="00275C05">
        <w:rPr>
          <w:rFonts w:cstheme="minorHAnsi"/>
          <w:sz w:val="22"/>
          <w:szCs w:val="22"/>
          <w:lang w:val="fr-FR"/>
        </w:rPr>
        <w:t>, sincèrement,</w:t>
      </w:r>
      <w:r>
        <w:rPr>
          <w:rFonts w:cstheme="minorHAnsi"/>
          <w:sz w:val="22"/>
          <w:szCs w:val="22"/>
          <w:lang w:val="fr-FR"/>
        </w:rPr>
        <w:t xml:space="preserve"> que </w:t>
      </w:r>
      <w:r w:rsidR="001764D8">
        <w:rPr>
          <w:rFonts w:cstheme="minorHAnsi"/>
          <w:sz w:val="22"/>
          <w:szCs w:val="22"/>
          <w:lang w:val="fr-FR"/>
        </w:rPr>
        <w:t xml:space="preserve">leur « prophète » </w:t>
      </w:r>
      <w:r w:rsidR="00275C05">
        <w:rPr>
          <w:rFonts w:cstheme="minorHAnsi"/>
          <w:sz w:val="22"/>
          <w:szCs w:val="22"/>
          <w:lang w:val="fr-FR"/>
        </w:rPr>
        <w:t>était</w:t>
      </w:r>
      <w:r w:rsidR="001764D8">
        <w:rPr>
          <w:rFonts w:cstheme="minorHAnsi"/>
          <w:sz w:val="22"/>
          <w:szCs w:val="22"/>
          <w:lang w:val="fr-FR"/>
        </w:rPr>
        <w:t xml:space="preserve"> un homme</w:t>
      </w:r>
      <w:r w:rsidR="00275C05">
        <w:rPr>
          <w:rFonts w:cstheme="minorHAnsi"/>
          <w:sz w:val="22"/>
          <w:szCs w:val="22"/>
          <w:lang w:val="fr-FR"/>
        </w:rPr>
        <w:t xml:space="preserve"> admirable,</w:t>
      </w:r>
      <w:r w:rsidR="001764D8">
        <w:rPr>
          <w:rFonts w:cstheme="minorHAnsi"/>
          <w:sz w:val="22"/>
          <w:szCs w:val="22"/>
          <w:lang w:val="fr-FR"/>
        </w:rPr>
        <w:t xml:space="preserve"> </w:t>
      </w:r>
      <w:r w:rsidR="001764D8" w:rsidRPr="001764D8">
        <w:rPr>
          <w:rFonts w:cstheme="minorHAnsi"/>
          <w:sz w:val="22"/>
          <w:szCs w:val="22"/>
          <w:lang w:val="fr-FR"/>
        </w:rPr>
        <w:t>très pieux, sage, honnête, tolérant, noble, simple, miséricordieux, soucieux du bonheur des autres, ne connaissant ni haine ni vengeance, victime d'un cabale et de la méchanceté des hommes</w:t>
      </w:r>
      <w:r w:rsidR="001764D8">
        <w:rPr>
          <w:rFonts w:cstheme="minorHAnsi"/>
          <w:sz w:val="22"/>
          <w:szCs w:val="22"/>
          <w:lang w:val="fr-FR"/>
        </w:rPr>
        <w:t xml:space="preserve"> et voulant sincèrement dire le message et la Vérité divine</w:t>
      </w:r>
      <w:r w:rsidR="001764D8">
        <w:rPr>
          <w:rStyle w:val="Appelnotedebasdep"/>
          <w:rFonts w:cstheme="minorHAnsi"/>
          <w:sz w:val="22"/>
          <w:szCs w:val="22"/>
          <w:lang w:val="fr-FR"/>
        </w:rPr>
        <w:footnoteReference w:id="76"/>
      </w:r>
      <w:r w:rsidR="001764D8">
        <w:rPr>
          <w:rFonts w:cstheme="minorHAnsi"/>
          <w:sz w:val="22"/>
          <w:szCs w:val="22"/>
          <w:lang w:val="fr-FR"/>
        </w:rPr>
        <w:t xml:space="preserve">. </w:t>
      </w:r>
    </w:p>
    <w:p w14:paraId="29179C39" w14:textId="77777777" w:rsidR="007C3B8C" w:rsidRDefault="00275C05" w:rsidP="002E177B">
      <w:pPr>
        <w:pStyle w:val="Notedebasdepage"/>
        <w:jc w:val="both"/>
        <w:rPr>
          <w:rFonts w:cstheme="minorHAnsi"/>
          <w:sz w:val="22"/>
          <w:szCs w:val="22"/>
          <w:lang w:val="fr-FR"/>
        </w:rPr>
      </w:pPr>
      <w:r>
        <w:rPr>
          <w:rFonts w:cstheme="minorHAnsi"/>
          <w:sz w:val="22"/>
          <w:szCs w:val="22"/>
          <w:lang w:val="fr-FR"/>
        </w:rPr>
        <w:t>Par cet « exploit », l</w:t>
      </w:r>
      <w:r w:rsidR="001764D8">
        <w:rPr>
          <w:rFonts w:cstheme="minorHAnsi"/>
          <w:sz w:val="22"/>
          <w:szCs w:val="22"/>
          <w:lang w:val="fr-FR"/>
        </w:rPr>
        <w:t>’islam a réussi le plus grand processus de désinformation de toute l’histoire de l’humanité.</w:t>
      </w:r>
    </w:p>
    <w:p w14:paraId="09D11293" w14:textId="77777777" w:rsidR="007C3B8C" w:rsidRDefault="007C3B8C" w:rsidP="002E177B">
      <w:pPr>
        <w:pStyle w:val="Notedebasdepage"/>
        <w:jc w:val="both"/>
        <w:rPr>
          <w:rFonts w:cstheme="minorHAnsi"/>
          <w:sz w:val="22"/>
          <w:szCs w:val="22"/>
          <w:lang w:val="fr-FR"/>
        </w:rPr>
      </w:pPr>
    </w:p>
    <w:p w14:paraId="34C2390A" w14:textId="77777777" w:rsidR="00F56970" w:rsidRDefault="00F56970" w:rsidP="00F56970">
      <w:pPr>
        <w:pStyle w:val="Titre3"/>
        <w:rPr>
          <w:lang w:val="fr-FR"/>
        </w:rPr>
      </w:pPr>
      <w:bookmarkStart w:id="37" w:name="_Toc42882286"/>
      <w:r>
        <w:rPr>
          <w:lang w:val="fr-FR"/>
        </w:rPr>
        <w:t>Les versets tombant opportunément au bon moment</w:t>
      </w:r>
      <w:bookmarkEnd w:id="37"/>
    </w:p>
    <w:p w14:paraId="1A1311D9" w14:textId="77777777" w:rsidR="00F56970" w:rsidRDefault="00F56970" w:rsidP="002E177B">
      <w:pPr>
        <w:pStyle w:val="Notedebasdepage"/>
        <w:jc w:val="both"/>
        <w:rPr>
          <w:rFonts w:cstheme="minorHAnsi"/>
          <w:sz w:val="22"/>
          <w:szCs w:val="22"/>
          <w:lang w:val="fr-FR"/>
        </w:rPr>
      </w:pPr>
    </w:p>
    <w:p w14:paraId="68A063CF" w14:textId="77777777" w:rsidR="00F56970" w:rsidRPr="00F56970" w:rsidRDefault="00F56970" w:rsidP="00F56970">
      <w:pPr>
        <w:spacing w:after="0" w:line="240" w:lineRule="auto"/>
        <w:jc w:val="both"/>
        <w:rPr>
          <w:lang w:val="fr-FR"/>
        </w:rPr>
      </w:pPr>
      <w:r w:rsidRPr="00F56970">
        <w:rPr>
          <w:lang w:val="fr-FR"/>
        </w:rPr>
        <w:t>Comme pour le « prophète » Joseph Smith</w:t>
      </w:r>
      <w:r>
        <w:rPr>
          <w:lang w:val="fr-FR"/>
        </w:rPr>
        <w:t xml:space="preserve"> (voir chapitre suivant)</w:t>
      </w:r>
      <w:r w:rsidRPr="00F56970">
        <w:rPr>
          <w:lang w:val="fr-FR"/>
        </w:rPr>
        <w:t>, Mahomet s’inventait des révélations, tombant toujours au moment à pic, opportun, cautionnant alors ses désirs</w:t>
      </w:r>
      <w:r>
        <w:rPr>
          <w:lang w:val="fr-FR"/>
        </w:rPr>
        <w:t>.</w:t>
      </w:r>
    </w:p>
    <w:p w14:paraId="6C21DBF5" w14:textId="77777777" w:rsidR="00F56970" w:rsidRPr="00F56970" w:rsidRDefault="00F56970" w:rsidP="00F56970">
      <w:pPr>
        <w:spacing w:after="0" w:line="240" w:lineRule="auto"/>
        <w:jc w:val="both"/>
        <w:rPr>
          <w:lang w:val="fr-FR"/>
        </w:rPr>
      </w:pPr>
    </w:p>
    <w:p w14:paraId="6A002516" w14:textId="77777777" w:rsidR="00F56970" w:rsidRPr="00F56970" w:rsidRDefault="00F56970" w:rsidP="00F56970">
      <w:pPr>
        <w:spacing w:after="0" w:line="240" w:lineRule="auto"/>
        <w:jc w:val="both"/>
        <w:rPr>
          <w:rFonts w:ascii="Calibri" w:hAnsi="Calibri" w:cs="Calibri"/>
          <w:lang w:val="fr-FR"/>
        </w:rPr>
      </w:pPr>
      <w:r w:rsidRPr="00F56970">
        <w:rPr>
          <w:rFonts w:ascii="Calibri" w:hAnsi="Calibri" w:cs="Calibri"/>
          <w:lang w:val="fr-FR"/>
        </w:rPr>
        <w:t>Aïcha, épouse de Mahomet, fine mouche, semble avoir témoigné d’un certain regard critique sur son époux, à un moment donné (était-elle pour autant blasphématrice ?), dans un hadith non apologique, qui a subsisté :</w:t>
      </w:r>
    </w:p>
    <w:p w14:paraId="229BAA2A" w14:textId="77777777" w:rsidR="00F56970" w:rsidRPr="00F56970" w:rsidRDefault="00F56970" w:rsidP="00F56970">
      <w:pPr>
        <w:spacing w:after="0" w:line="240" w:lineRule="auto"/>
        <w:jc w:val="both"/>
        <w:rPr>
          <w:rFonts w:ascii="Calibri" w:hAnsi="Calibri" w:cs="Calibri"/>
          <w:lang w:val="fr-FR"/>
        </w:rPr>
      </w:pPr>
    </w:p>
    <w:p w14:paraId="48DBD9AF" w14:textId="77777777" w:rsidR="00F56970" w:rsidRPr="00F56970" w:rsidRDefault="00F56970" w:rsidP="00F56970">
      <w:pPr>
        <w:spacing w:after="0" w:line="240" w:lineRule="auto"/>
        <w:jc w:val="both"/>
        <w:rPr>
          <w:rFonts w:ascii="Calibri" w:hAnsi="Calibri" w:cs="Calibri"/>
          <w:lang w:val="fr-FR"/>
        </w:rPr>
      </w:pPr>
      <w:r w:rsidRPr="00F56970">
        <w:rPr>
          <w:rFonts w:ascii="Calibri" w:hAnsi="Calibri" w:cs="Calibri"/>
          <w:lang w:val="fr-FR"/>
        </w:rPr>
        <w:t xml:space="preserve">Aicha a rapporté : J’étais jalouse des femmes qui s’offraient au Messager de Dieu et je disais : « </w:t>
      </w:r>
      <w:r w:rsidRPr="00F56970">
        <w:rPr>
          <w:rFonts w:ascii="Calibri" w:hAnsi="Calibri" w:cs="Calibri"/>
          <w:i/>
          <w:lang w:val="fr-FR"/>
        </w:rPr>
        <w:t>comment une femme peut-elle se donner ainsi ?</w:t>
      </w:r>
      <w:r w:rsidRPr="00F56970">
        <w:rPr>
          <w:rFonts w:ascii="Calibri" w:hAnsi="Calibri" w:cs="Calibri"/>
          <w:lang w:val="fr-FR"/>
        </w:rPr>
        <w:t xml:space="preserve"> » Puis, Dieu a révélé : « </w:t>
      </w:r>
      <w:r w:rsidRPr="00F56970">
        <w:rPr>
          <w:rFonts w:ascii="Calibri" w:hAnsi="Calibri" w:cs="Calibri"/>
          <w:i/>
          <w:lang w:val="fr-FR"/>
        </w:rPr>
        <w:t>tu fais attendre qui tu veux d’entre elles et tu héberges chez toi qui tu veux. Puis il ne t’est fait aucun grief si tu invites chez toi l’une de celles que tu avais écartées</w:t>
      </w:r>
      <w:r w:rsidRPr="00F56970">
        <w:rPr>
          <w:rFonts w:ascii="Calibri" w:hAnsi="Calibri" w:cs="Calibri"/>
          <w:lang w:val="fr-FR"/>
        </w:rPr>
        <w:t xml:space="preserve"> » (Coran 33.51). J’ai dit : </w:t>
      </w:r>
      <w:r w:rsidRPr="00F56970">
        <w:rPr>
          <w:rFonts w:ascii="Calibri" w:hAnsi="Calibri" w:cs="Calibri"/>
          <w:b/>
          <w:i/>
          <w:lang w:val="fr-FR"/>
        </w:rPr>
        <w:t>« il me semble que ton Seigneur se hâte de satisfaire tes désirs</w:t>
      </w:r>
      <w:r w:rsidRPr="00F56970">
        <w:rPr>
          <w:rFonts w:ascii="Calibri" w:hAnsi="Calibri" w:cs="Calibri"/>
          <w:i/>
          <w:lang w:val="fr-FR"/>
        </w:rPr>
        <w:t xml:space="preserve"> </w:t>
      </w:r>
      <w:r w:rsidRPr="00F56970">
        <w:rPr>
          <w:rFonts w:ascii="Calibri" w:hAnsi="Calibri" w:cs="Calibri"/>
          <w:lang w:val="fr-FR"/>
        </w:rPr>
        <w:t>» (Sahih Mouslim, n°1464)</w:t>
      </w:r>
      <w:r>
        <w:rPr>
          <w:rStyle w:val="Appelnotedebasdep"/>
          <w:rFonts w:ascii="Calibri" w:hAnsi="Calibri" w:cs="Calibri"/>
        </w:rPr>
        <w:footnoteReference w:id="77"/>
      </w:r>
      <w:r w:rsidRPr="00F56970">
        <w:rPr>
          <w:rFonts w:ascii="Calibri" w:hAnsi="Calibri" w:cs="Calibri"/>
          <w:lang w:val="fr-FR"/>
        </w:rPr>
        <w:t xml:space="preserve"> [autre traduction [ton Seigneur se hâte de] « </w:t>
      </w:r>
      <w:r w:rsidRPr="00F56970">
        <w:rPr>
          <w:rFonts w:ascii="Calibri" w:hAnsi="Calibri" w:cs="Calibri"/>
          <w:i/>
          <w:lang w:val="fr-FR"/>
        </w:rPr>
        <w:t>satisfaire sans retard les passions de son Prophète</w:t>
      </w:r>
      <w:r w:rsidRPr="00F56970">
        <w:rPr>
          <w:rFonts w:ascii="Calibri" w:hAnsi="Calibri" w:cs="Calibri"/>
          <w:lang w:val="fr-FR"/>
        </w:rPr>
        <w:t> »] .</w:t>
      </w:r>
    </w:p>
    <w:p w14:paraId="353AF2E7" w14:textId="77777777" w:rsidR="00F56970" w:rsidRPr="00F56970" w:rsidRDefault="00F56970" w:rsidP="00F56970">
      <w:pPr>
        <w:spacing w:after="0" w:line="240" w:lineRule="auto"/>
        <w:jc w:val="both"/>
        <w:rPr>
          <w:lang w:val="fr-FR"/>
        </w:rPr>
      </w:pPr>
    </w:p>
    <w:p w14:paraId="31856A13" w14:textId="77777777" w:rsidR="00F56970" w:rsidRPr="00F56970" w:rsidRDefault="00F56970" w:rsidP="00F56970">
      <w:pPr>
        <w:spacing w:after="0" w:line="240" w:lineRule="auto"/>
        <w:jc w:val="both"/>
        <w:rPr>
          <w:lang w:val="fr-FR"/>
        </w:rPr>
      </w:pPr>
      <w:r w:rsidRPr="00F56970">
        <w:rPr>
          <w:lang w:val="fr-FR"/>
        </w:rPr>
        <w:t>Comme pour Joseph Smith, « Allah » a toujours inspiré au « prophète » Mahomet des sourates opportunes pour justifier son désir du moment</w:t>
      </w:r>
      <w:r>
        <w:rPr>
          <w:lang w:val="fr-FR"/>
        </w:rPr>
        <w:t xml:space="preserve"> (les faire paraître « moraux », légitime)</w:t>
      </w:r>
      <w:r w:rsidRPr="00F56970">
        <w:rPr>
          <w:lang w:val="fr-FR"/>
        </w:rPr>
        <w:t>, comme, par exemple, épouser la femme de son fils adoptif (Coran 33.4) :</w:t>
      </w:r>
    </w:p>
    <w:p w14:paraId="664332CB" w14:textId="77777777" w:rsidR="00F56970" w:rsidRPr="00F56970" w:rsidRDefault="00F56970" w:rsidP="00F56970">
      <w:pPr>
        <w:spacing w:after="0" w:line="240" w:lineRule="auto"/>
        <w:rPr>
          <w:lang w:val="fr-FR"/>
        </w:rPr>
      </w:pPr>
    </w:p>
    <w:p w14:paraId="3B00720F" w14:textId="77777777" w:rsidR="00F56970" w:rsidRDefault="00F56970" w:rsidP="00F56970">
      <w:pPr>
        <w:pStyle w:val="Paragraphedeliste"/>
        <w:numPr>
          <w:ilvl w:val="0"/>
          <w:numId w:val="7"/>
        </w:numPr>
        <w:spacing w:after="0" w:line="240" w:lineRule="auto"/>
        <w:ind w:left="709"/>
        <w:jc w:val="both"/>
      </w:pPr>
      <w:r w:rsidRPr="00F56970">
        <w:rPr>
          <w:lang w:val="fr-FR"/>
        </w:rPr>
        <w:lastRenderedPageBreak/>
        <w:t xml:space="preserve">Coran 2.106 : « </w:t>
      </w:r>
      <w:r w:rsidRPr="00F56970">
        <w:rPr>
          <w:b/>
          <w:i/>
          <w:lang w:val="fr-FR"/>
        </w:rPr>
        <w:t>Si Nous abrogeons un verset quelconque ou que Nous le fassions oublier, Nous en apportons un meilleur, ou un semblable</w:t>
      </w:r>
      <w:r w:rsidRPr="00F56970">
        <w:rPr>
          <w:i/>
          <w:lang w:val="fr-FR"/>
        </w:rPr>
        <w:t xml:space="preserve">. </w:t>
      </w:r>
      <w:r w:rsidRPr="00F47508">
        <w:t>Ne sais-tu pas qu'Allah est Omnipotent ?</w:t>
      </w:r>
      <w:r>
        <w:t xml:space="preserve"> », </w:t>
      </w:r>
    </w:p>
    <w:p w14:paraId="1B247AE6" w14:textId="77777777" w:rsidR="00F56970" w:rsidRPr="00737616" w:rsidRDefault="00F56970" w:rsidP="00F56970">
      <w:pPr>
        <w:pStyle w:val="Paragraphedeliste"/>
        <w:numPr>
          <w:ilvl w:val="0"/>
          <w:numId w:val="7"/>
        </w:numPr>
        <w:spacing w:after="0" w:line="240" w:lineRule="auto"/>
        <w:ind w:left="709"/>
        <w:jc w:val="both"/>
        <w:rPr>
          <w:lang w:val="fr-FR"/>
        </w:rPr>
      </w:pPr>
      <w:r w:rsidRPr="00F56970">
        <w:rPr>
          <w:lang w:val="fr-FR"/>
        </w:rPr>
        <w:t>Coran 16.101-1</w:t>
      </w:r>
      <w:r w:rsidR="00737616">
        <w:rPr>
          <w:lang w:val="fr-FR"/>
        </w:rPr>
        <w:t>0</w:t>
      </w:r>
      <w:r w:rsidRPr="00F56970">
        <w:rPr>
          <w:lang w:val="fr-FR"/>
        </w:rPr>
        <w:t xml:space="preserve">2 : </w:t>
      </w:r>
      <w:r w:rsidRPr="00F56970">
        <w:rPr>
          <w:b/>
          <w:lang w:val="fr-FR"/>
        </w:rPr>
        <w:t xml:space="preserve">« </w:t>
      </w:r>
      <w:r w:rsidRPr="00F56970">
        <w:rPr>
          <w:b/>
          <w:i/>
          <w:lang w:val="fr-FR"/>
        </w:rPr>
        <w:t>Quand Nous remplaçons un verset par un autre - et Allah sait mieux ce qu’Il fait descendre</w:t>
      </w:r>
      <w:r w:rsidRPr="00F56970">
        <w:rPr>
          <w:i/>
          <w:lang w:val="fr-FR"/>
        </w:rPr>
        <w:t xml:space="preserve"> - ils disent : « Tu n’es qu’un menteur ». </w:t>
      </w:r>
      <w:r w:rsidRPr="00737616">
        <w:rPr>
          <w:i/>
          <w:lang w:val="fr-FR"/>
        </w:rPr>
        <w:t>Mais la plupart d’entre eux ne savent pas</w:t>
      </w:r>
      <w:r w:rsidRPr="00737616">
        <w:rPr>
          <w:lang w:val="fr-FR"/>
        </w:rPr>
        <w:t xml:space="preserve"> ».</w:t>
      </w:r>
    </w:p>
    <w:p w14:paraId="618B8E0A" w14:textId="77777777" w:rsidR="00F56970" w:rsidRPr="00F56970" w:rsidRDefault="00F56970" w:rsidP="00F56970">
      <w:pPr>
        <w:pStyle w:val="Paragraphedeliste"/>
        <w:numPr>
          <w:ilvl w:val="0"/>
          <w:numId w:val="8"/>
        </w:numPr>
        <w:spacing w:after="0" w:line="240" w:lineRule="auto"/>
        <w:ind w:left="709"/>
        <w:jc w:val="both"/>
        <w:rPr>
          <w:lang w:val="fr-FR"/>
        </w:rPr>
      </w:pPr>
      <w:r w:rsidRPr="00F56970">
        <w:rPr>
          <w:lang w:val="fr-FR"/>
        </w:rPr>
        <w:t xml:space="preserve">Al-Bukhari, Vol. 7 n°48 « </w:t>
      </w:r>
      <w:r w:rsidRPr="00F56970">
        <w:rPr>
          <w:b/>
          <w:i/>
          <w:lang w:val="fr-FR"/>
        </w:rPr>
        <w:t>Tout ce que Muhammad voulait, Allah le voulait pour lui</w:t>
      </w:r>
      <w:r w:rsidRPr="00F56970">
        <w:rPr>
          <w:i/>
          <w:lang w:val="fr-FR"/>
        </w:rPr>
        <w:t xml:space="preserve">. De la manière dont Muhammad réagissait, Allah réagissait avec lui. </w:t>
      </w:r>
      <w:r w:rsidRPr="00F56970">
        <w:rPr>
          <w:b/>
          <w:i/>
          <w:lang w:val="fr-FR"/>
        </w:rPr>
        <w:t>Tout ce que Muhammad désirait, Allah le désirait pour lui</w:t>
      </w:r>
      <w:r w:rsidRPr="00F56970">
        <w:rPr>
          <w:lang w:val="fr-FR"/>
        </w:rPr>
        <w:t xml:space="preserve"> ».</w:t>
      </w:r>
    </w:p>
    <w:p w14:paraId="41D4F039" w14:textId="77777777" w:rsidR="00F56970" w:rsidRPr="00F56970" w:rsidRDefault="00F56970" w:rsidP="00F56970">
      <w:pPr>
        <w:pStyle w:val="Paragraphedeliste"/>
        <w:numPr>
          <w:ilvl w:val="0"/>
          <w:numId w:val="8"/>
        </w:numPr>
        <w:spacing w:after="0" w:line="240" w:lineRule="auto"/>
        <w:ind w:left="709"/>
        <w:jc w:val="both"/>
        <w:rPr>
          <w:lang w:val="fr-FR"/>
        </w:rPr>
      </w:pPr>
      <w:r w:rsidRPr="00F56970">
        <w:rPr>
          <w:lang w:val="fr-FR"/>
        </w:rPr>
        <w:t xml:space="preserve">« </w:t>
      </w:r>
      <w:r w:rsidRPr="00F56970">
        <w:rPr>
          <w:i/>
          <w:lang w:val="fr-FR"/>
        </w:rPr>
        <w:t>En révélant les versets qui ordonnaient la lutte, Allah abrogea ceux qui avaient recommandé aux croyants la patience</w:t>
      </w:r>
      <w:r w:rsidRPr="00F56970">
        <w:rPr>
          <w:lang w:val="fr-FR"/>
        </w:rPr>
        <w:t xml:space="preserve"> » (Tabari, Histoire des prophètes et des rois, tome III, p. 125).</w:t>
      </w:r>
    </w:p>
    <w:p w14:paraId="21108556" w14:textId="77777777" w:rsidR="00F56970" w:rsidRDefault="00F56970" w:rsidP="00F56970">
      <w:pPr>
        <w:spacing w:after="0" w:line="240" w:lineRule="auto"/>
        <w:ind w:left="4"/>
        <w:jc w:val="both"/>
        <w:rPr>
          <w:lang w:val="fr-FR"/>
        </w:rPr>
      </w:pPr>
    </w:p>
    <w:p w14:paraId="11D80ACA" w14:textId="77777777" w:rsidR="00F56970" w:rsidRDefault="00F56970" w:rsidP="00F56970">
      <w:pPr>
        <w:spacing w:after="0" w:line="240" w:lineRule="auto"/>
        <w:jc w:val="both"/>
        <w:rPr>
          <w:lang w:val="fr-FR"/>
        </w:rPr>
      </w:pPr>
      <w:r w:rsidRPr="00F56970">
        <w:rPr>
          <w:lang w:val="fr-FR"/>
        </w:rPr>
        <w:t>La présence de versets contradictoires</w:t>
      </w:r>
      <w:r>
        <w:rPr>
          <w:lang w:val="fr-FR"/>
        </w:rPr>
        <w:t xml:space="preserve"> et</w:t>
      </w:r>
      <w:r w:rsidRPr="00F56970">
        <w:rPr>
          <w:lang w:val="fr-FR"/>
        </w:rPr>
        <w:t xml:space="preserve"> leurs contradictions logiques, dans le Coran, ne choquent </w:t>
      </w:r>
      <w:r>
        <w:rPr>
          <w:lang w:val="fr-FR"/>
        </w:rPr>
        <w:t>nullement</w:t>
      </w:r>
      <w:r w:rsidRPr="00F56970">
        <w:rPr>
          <w:lang w:val="fr-FR"/>
        </w:rPr>
        <w:t xml:space="preserve"> les musulmans</w:t>
      </w:r>
      <w:r>
        <w:rPr>
          <w:rStyle w:val="Appelnotedebasdep"/>
        </w:rPr>
        <w:footnoteReference w:id="78"/>
      </w:r>
      <w:r w:rsidRPr="00F56970">
        <w:rPr>
          <w:lang w:val="fr-FR"/>
        </w:rPr>
        <w:t>.</w:t>
      </w:r>
      <w:r w:rsidR="00931829">
        <w:rPr>
          <w:lang w:val="fr-FR"/>
        </w:rPr>
        <w:t xml:space="preserve"> Les musulmans se contentant, sans se poser de question, du système des versets abrogeants et des versets abrogés, les versets les plus récents (dans l’ordre chronologique la révélation) abrogeant les versets les plus anciens, en contradiction avec les premières. Or les versets, qui au départ semblaient tolérants (période mecquoise, avant l’hégire), sont devenus de plus en plus violents et intolérants (période médinoise, post-hégire).</w:t>
      </w:r>
    </w:p>
    <w:p w14:paraId="282292FE" w14:textId="77777777" w:rsidR="00D37190" w:rsidRPr="00F56970" w:rsidRDefault="00D37190" w:rsidP="00F56970">
      <w:pPr>
        <w:spacing w:after="0" w:line="240" w:lineRule="auto"/>
        <w:jc w:val="both"/>
        <w:rPr>
          <w:lang w:val="fr-FR"/>
        </w:rPr>
      </w:pPr>
      <w:r>
        <w:rPr>
          <w:lang w:val="fr-FR"/>
        </w:rPr>
        <w:t>Ce qui est complètement délirant et fou, est que s’est imposé depuis le 13° siècle, l</w:t>
      </w:r>
      <w:r w:rsidR="00CF6582">
        <w:rPr>
          <w:lang w:val="fr-FR"/>
        </w:rPr>
        <w:t>e dogme</w:t>
      </w:r>
      <w:r>
        <w:rPr>
          <w:lang w:val="fr-FR"/>
        </w:rPr>
        <w:t xml:space="preserve"> du Coran incré</w:t>
      </w:r>
      <w:r w:rsidR="00CF6582">
        <w:rPr>
          <w:lang w:val="fr-FR"/>
        </w:rPr>
        <w:t>é</w:t>
      </w:r>
      <w:r w:rsidR="00CF6582">
        <w:rPr>
          <w:rStyle w:val="Appelnotedebasdep"/>
          <w:lang w:val="fr-FR"/>
        </w:rPr>
        <w:footnoteReference w:id="79"/>
      </w:r>
      <w:r w:rsidR="00CF6582">
        <w:rPr>
          <w:lang w:val="fr-FR"/>
        </w:rPr>
        <w:t>, qui serait tombé du ciel (en seulement quelques jours, durant une période du Ramadan).</w:t>
      </w:r>
    </w:p>
    <w:p w14:paraId="516DE92C" w14:textId="77777777" w:rsidR="00F56970" w:rsidRDefault="00F56970" w:rsidP="00F56970">
      <w:pPr>
        <w:spacing w:after="0" w:line="240" w:lineRule="auto"/>
        <w:jc w:val="both"/>
        <w:rPr>
          <w:lang w:val="fr-FR"/>
        </w:rPr>
      </w:pPr>
    </w:p>
    <w:p w14:paraId="00972118" w14:textId="77777777" w:rsidR="00F56970" w:rsidRDefault="00F56970" w:rsidP="00165212">
      <w:pPr>
        <w:pStyle w:val="Titre3"/>
        <w:rPr>
          <w:lang w:val="fr-FR"/>
        </w:rPr>
      </w:pPr>
      <w:bookmarkStart w:id="38" w:name="_Toc42882287"/>
      <w:r>
        <w:rPr>
          <w:lang w:val="fr-FR"/>
        </w:rPr>
        <w:t>Sa mégalomanie</w:t>
      </w:r>
      <w:r w:rsidR="00DB32D3">
        <w:rPr>
          <w:lang w:val="fr-FR"/>
        </w:rPr>
        <w:t xml:space="preserve"> et son narcissisme</w:t>
      </w:r>
      <w:bookmarkEnd w:id="38"/>
    </w:p>
    <w:p w14:paraId="40DD3C9B" w14:textId="77777777" w:rsidR="00F56970" w:rsidRDefault="00F56970" w:rsidP="00F56970">
      <w:pPr>
        <w:spacing w:after="0" w:line="240" w:lineRule="auto"/>
        <w:ind w:left="4"/>
        <w:jc w:val="both"/>
        <w:rPr>
          <w:lang w:val="fr-FR"/>
        </w:rPr>
      </w:pPr>
    </w:p>
    <w:p w14:paraId="026AEA91" w14:textId="77777777" w:rsidR="008236E6" w:rsidRPr="00804901" w:rsidRDefault="008236E6" w:rsidP="009B170D">
      <w:pPr>
        <w:pStyle w:val="NormalWeb"/>
        <w:shd w:val="clear" w:color="auto" w:fill="FFFFFF"/>
        <w:spacing w:before="0" w:beforeAutospacing="0" w:after="0" w:afterAutospacing="0"/>
        <w:rPr>
          <w:rFonts w:ascii="Calibri" w:hAnsi="Calibri" w:cs="Calibri"/>
          <w:sz w:val="22"/>
          <w:szCs w:val="22"/>
        </w:rPr>
      </w:pPr>
      <w:r w:rsidRPr="00804901">
        <w:rPr>
          <w:rFonts w:ascii="Calibri" w:hAnsi="Calibri" w:cs="Calibri"/>
          <w:sz w:val="22"/>
          <w:szCs w:val="22"/>
        </w:rPr>
        <w:t>Mahomet se voyait comme quelqu’un d’extraordinaire</w:t>
      </w:r>
      <w:r w:rsidR="00804901" w:rsidRPr="00804901">
        <w:rPr>
          <w:rFonts w:ascii="Calibri" w:hAnsi="Calibri" w:cs="Calibri"/>
          <w:sz w:val="22"/>
          <w:szCs w:val="22"/>
        </w:rPr>
        <w:t xml:space="preserve">, </w:t>
      </w:r>
      <w:r w:rsidR="00804901">
        <w:rPr>
          <w:rFonts w:ascii="Calibri" w:hAnsi="Calibri" w:cs="Calibri"/>
          <w:sz w:val="22"/>
          <w:szCs w:val="22"/>
        </w:rPr>
        <w:t>tantôt u</w:t>
      </w:r>
      <w:r w:rsidR="00804901" w:rsidRPr="00804901">
        <w:rPr>
          <w:rFonts w:ascii="Calibri" w:hAnsi="Calibri" w:cs="Calibri"/>
          <w:sz w:val="22"/>
          <w:szCs w:val="22"/>
        </w:rPr>
        <w:t>n bel exemple,</w:t>
      </w:r>
      <w:r w:rsidR="00804901">
        <w:rPr>
          <w:rFonts w:ascii="Calibri" w:hAnsi="Calibri" w:cs="Calibri"/>
          <w:sz w:val="22"/>
          <w:szCs w:val="22"/>
        </w:rPr>
        <w:t xml:space="preserve"> tantôt</w:t>
      </w:r>
      <w:r w:rsidR="00804901" w:rsidRPr="00804901">
        <w:rPr>
          <w:rFonts w:ascii="Calibri" w:hAnsi="Calibri" w:cs="Calibri"/>
          <w:sz w:val="22"/>
          <w:szCs w:val="22"/>
        </w:rPr>
        <w:t xml:space="preserve"> </w:t>
      </w:r>
      <w:r w:rsidR="00804901">
        <w:rPr>
          <w:rFonts w:ascii="Calibri" w:hAnsi="Calibri" w:cs="Calibri"/>
          <w:sz w:val="22"/>
          <w:szCs w:val="22"/>
        </w:rPr>
        <w:t>l</w:t>
      </w:r>
      <w:r w:rsidR="00804901" w:rsidRPr="00804901">
        <w:rPr>
          <w:rFonts w:ascii="Calibri" w:hAnsi="Calibri" w:cs="Calibri"/>
          <w:sz w:val="22"/>
          <w:szCs w:val="22"/>
        </w:rPr>
        <w:t>e dernier des prophètes </w:t>
      </w:r>
      <w:r w:rsidR="00804901">
        <w:rPr>
          <w:rFonts w:ascii="Calibri" w:hAnsi="Calibri" w:cs="Calibri"/>
          <w:sz w:val="22"/>
          <w:szCs w:val="22"/>
        </w:rPr>
        <w:t xml:space="preserve">… </w:t>
      </w:r>
      <w:r w:rsidR="00804901" w:rsidRPr="00804901">
        <w:rPr>
          <w:rFonts w:ascii="Calibri" w:hAnsi="Calibri" w:cs="Calibri"/>
          <w:sz w:val="22"/>
          <w:szCs w:val="22"/>
        </w:rPr>
        <w:t>:</w:t>
      </w:r>
    </w:p>
    <w:p w14:paraId="5AB57CF7" w14:textId="77777777" w:rsidR="008236E6" w:rsidRDefault="008236E6" w:rsidP="008236E6">
      <w:pPr>
        <w:pStyle w:val="NormalWeb"/>
        <w:shd w:val="clear" w:color="auto" w:fill="FFFFFF"/>
        <w:spacing w:before="0" w:beforeAutospacing="0" w:after="0" w:afterAutospacing="0"/>
        <w:rPr>
          <w:rFonts w:asciiTheme="minorHAnsi" w:hAnsiTheme="minorHAnsi" w:cstheme="minorHAnsi"/>
          <w:sz w:val="22"/>
          <w:szCs w:val="22"/>
        </w:rPr>
      </w:pPr>
    </w:p>
    <w:p w14:paraId="7F87E3B9" w14:textId="77777777" w:rsidR="008236E6" w:rsidRPr="008236E6" w:rsidRDefault="008236E6" w:rsidP="008236E6">
      <w:pPr>
        <w:spacing w:after="0" w:line="240" w:lineRule="auto"/>
        <w:jc w:val="both"/>
        <w:rPr>
          <w:lang w:val="fr-FR"/>
        </w:rPr>
      </w:pPr>
      <w:r w:rsidRPr="008236E6">
        <w:rPr>
          <w:lang w:val="fr-FR"/>
        </w:rPr>
        <w:t xml:space="preserve">Coran 33.21 « Vous avez, </w:t>
      </w:r>
      <w:r w:rsidRPr="008236E6">
        <w:rPr>
          <w:b/>
          <w:i/>
          <w:lang w:val="fr-FR"/>
        </w:rPr>
        <w:t>dans le Prophète de Dieu, un bel exemple [ou un excellent modèle (à suivre)]</w:t>
      </w:r>
      <w:r w:rsidRPr="008236E6">
        <w:rPr>
          <w:lang w:val="fr-FR"/>
        </w:rPr>
        <w:t xml:space="preserve"> ».</w:t>
      </w:r>
    </w:p>
    <w:p w14:paraId="1B3838CE" w14:textId="77777777" w:rsidR="008236E6" w:rsidRPr="008236E6" w:rsidRDefault="008236E6" w:rsidP="008236E6">
      <w:pPr>
        <w:spacing w:after="0" w:line="240" w:lineRule="auto"/>
        <w:jc w:val="both"/>
        <w:rPr>
          <w:lang w:val="fr-FR"/>
        </w:rPr>
      </w:pPr>
      <w:r w:rsidRPr="008236E6">
        <w:rPr>
          <w:lang w:val="fr-FR"/>
        </w:rPr>
        <w:t xml:space="preserve">Coran 33.40 « 40. </w:t>
      </w:r>
      <w:r w:rsidRPr="008236E6">
        <w:rPr>
          <w:b/>
          <w:i/>
          <w:lang w:val="fr-FR"/>
        </w:rPr>
        <w:t>Muhammad</w:t>
      </w:r>
      <w:r w:rsidRPr="008236E6">
        <w:rPr>
          <w:lang w:val="fr-FR"/>
        </w:rPr>
        <w:t xml:space="preserve"> n'a jamais été le père de l'un de vos hommes, mais </w:t>
      </w:r>
      <w:r w:rsidRPr="008236E6">
        <w:rPr>
          <w:i/>
          <w:lang w:val="fr-FR"/>
        </w:rPr>
        <w:t xml:space="preserve">le messager d'Allah et le </w:t>
      </w:r>
      <w:r w:rsidRPr="008236E6">
        <w:rPr>
          <w:b/>
          <w:i/>
          <w:lang w:val="fr-FR"/>
        </w:rPr>
        <w:t>dernier des prophètes [ou le sceau des prophètes]</w:t>
      </w:r>
      <w:r w:rsidRPr="008236E6">
        <w:rPr>
          <w:lang w:val="fr-FR"/>
        </w:rPr>
        <w:t> </w:t>
      </w:r>
      <w:r>
        <w:rPr>
          <w:lang w:val="fr-FR"/>
        </w:rPr>
        <w:t xml:space="preserve">[ </w:t>
      </w:r>
      <w:r w:rsidRPr="00F56970">
        <w:rPr>
          <w:lang w:val="fr-FR"/>
        </w:rPr>
        <w:t xml:space="preserve">[Muhammad] </w:t>
      </w:r>
      <w:r w:rsidRPr="00F56970">
        <w:rPr>
          <w:i/>
          <w:lang w:val="fr-FR"/>
        </w:rPr>
        <w:t>est l'Envoyé de Dieu et le Sceau des Prophètes</w:t>
      </w:r>
      <w:r>
        <w:rPr>
          <w:lang w:val="fr-FR"/>
        </w:rPr>
        <w:t>] »</w:t>
      </w:r>
      <w:r>
        <w:rPr>
          <w:rStyle w:val="Appelnotedebasdep"/>
        </w:rPr>
        <w:footnoteReference w:id="80"/>
      </w:r>
      <w:r w:rsidRPr="008236E6">
        <w:rPr>
          <w:lang w:val="fr-FR"/>
        </w:rPr>
        <w:t>.</w:t>
      </w:r>
    </w:p>
    <w:p w14:paraId="56E7EF68" w14:textId="77777777" w:rsidR="008236E6" w:rsidRDefault="008236E6" w:rsidP="008236E6">
      <w:pPr>
        <w:pStyle w:val="NormalWeb"/>
        <w:shd w:val="clear" w:color="auto" w:fill="FFFFFF"/>
        <w:spacing w:before="0" w:beforeAutospacing="0" w:after="0" w:afterAutospacing="0"/>
        <w:rPr>
          <w:rFonts w:asciiTheme="minorHAnsi" w:hAnsiTheme="minorHAnsi" w:cstheme="minorHAnsi"/>
          <w:sz w:val="22"/>
          <w:szCs w:val="22"/>
        </w:rPr>
      </w:pPr>
    </w:p>
    <w:p w14:paraId="1AD847F1" w14:textId="77777777" w:rsidR="00597EB8" w:rsidRPr="00597EB8" w:rsidRDefault="00597EB8" w:rsidP="00597EB8">
      <w:pPr>
        <w:spacing w:after="0" w:line="240" w:lineRule="auto"/>
        <w:rPr>
          <w:lang w:val="fr-FR"/>
        </w:rPr>
      </w:pPr>
      <w:r w:rsidRPr="00597EB8">
        <w:rPr>
          <w:lang w:val="fr-FR"/>
        </w:rPr>
        <w:t xml:space="preserve">- Mahomet a </w:t>
      </w:r>
      <w:r>
        <w:rPr>
          <w:lang w:val="fr-FR"/>
        </w:rPr>
        <w:t>eu le privilège de recevoir la</w:t>
      </w:r>
      <w:r w:rsidRPr="00597EB8">
        <w:rPr>
          <w:lang w:val="fr-FR"/>
        </w:rPr>
        <w:t xml:space="preserve"> révélation divine [affirmant qu'il est le messager, le prophète de Dieu etc.] de l'ange Gabriel (Coran 53.2-4) :</w:t>
      </w:r>
    </w:p>
    <w:p w14:paraId="764CB640" w14:textId="77777777" w:rsidR="00597EB8" w:rsidRPr="00597EB8" w:rsidRDefault="00597EB8" w:rsidP="00597EB8">
      <w:pPr>
        <w:spacing w:after="0" w:line="240" w:lineRule="auto"/>
        <w:rPr>
          <w:lang w:val="fr-FR"/>
        </w:rPr>
      </w:pPr>
    </w:p>
    <w:p w14:paraId="77F89CF3" w14:textId="77777777" w:rsidR="00597EB8" w:rsidRPr="00597EB8" w:rsidRDefault="00597EB8" w:rsidP="00597EB8">
      <w:pPr>
        <w:spacing w:after="0" w:line="240" w:lineRule="auto"/>
        <w:rPr>
          <w:lang w:val="fr-FR"/>
        </w:rPr>
      </w:pPr>
      <w:r w:rsidRPr="00597EB8">
        <w:rPr>
          <w:lang w:val="fr-FR"/>
        </w:rPr>
        <w:t>« 2. Votre compagnon [Muḥammad] ne s’est pas égaré et n’a pas été induit en erreur</w:t>
      </w:r>
    </w:p>
    <w:p w14:paraId="17A9FF1B" w14:textId="77777777" w:rsidR="00597EB8" w:rsidRPr="00597EB8" w:rsidRDefault="00597EB8" w:rsidP="00597EB8">
      <w:pPr>
        <w:spacing w:after="0" w:line="240" w:lineRule="auto"/>
        <w:rPr>
          <w:lang w:val="fr-FR"/>
        </w:rPr>
      </w:pPr>
      <w:r w:rsidRPr="00597EB8">
        <w:rPr>
          <w:lang w:val="fr-FR"/>
        </w:rPr>
        <w:t xml:space="preserve">3. et </w:t>
      </w:r>
      <w:r w:rsidRPr="00597EB8">
        <w:rPr>
          <w:b/>
          <w:i/>
          <w:lang w:val="fr-FR"/>
        </w:rPr>
        <w:t>il ne prononce rien sous l’effet de la passion</w:t>
      </w:r>
      <w:r w:rsidRPr="00597EB8">
        <w:rPr>
          <w:lang w:val="fr-FR"/>
        </w:rPr>
        <w:t>;</w:t>
      </w:r>
    </w:p>
    <w:p w14:paraId="6FAC66C7" w14:textId="77777777" w:rsidR="00597EB8" w:rsidRPr="00597EB8" w:rsidRDefault="00597EB8" w:rsidP="00597EB8">
      <w:pPr>
        <w:spacing w:after="0" w:line="240" w:lineRule="auto"/>
        <w:rPr>
          <w:lang w:val="fr-FR"/>
        </w:rPr>
      </w:pPr>
      <w:r w:rsidRPr="00597EB8">
        <w:rPr>
          <w:lang w:val="fr-FR"/>
        </w:rPr>
        <w:t xml:space="preserve">4. ce n’est rien d’autre </w:t>
      </w:r>
      <w:r w:rsidRPr="00597EB8">
        <w:rPr>
          <w:b/>
          <w:i/>
          <w:lang w:val="fr-FR"/>
        </w:rPr>
        <w:t>qu’une révélation inspirée</w:t>
      </w:r>
      <w:r w:rsidRPr="00597EB8">
        <w:rPr>
          <w:lang w:val="fr-FR"/>
        </w:rPr>
        <w:t>.</w:t>
      </w:r>
    </w:p>
    <w:p w14:paraId="43EFD46F" w14:textId="77777777" w:rsidR="00597EB8" w:rsidRPr="00597EB8" w:rsidRDefault="00597EB8" w:rsidP="00597EB8">
      <w:pPr>
        <w:spacing w:after="0" w:line="240" w:lineRule="auto"/>
        <w:rPr>
          <w:lang w:val="fr-FR"/>
        </w:rPr>
      </w:pPr>
      <w:r w:rsidRPr="00597EB8">
        <w:rPr>
          <w:lang w:val="fr-FR"/>
        </w:rPr>
        <w:t xml:space="preserve">5. </w:t>
      </w:r>
      <w:r w:rsidRPr="00597EB8">
        <w:rPr>
          <w:b/>
          <w:i/>
          <w:lang w:val="fr-FR"/>
        </w:rPr>
        <w:t>Que lui a enseigné [l’Ange Gabriel]</w:t>
      </w:r>
      <w:r w:rsidRPr="00597EB8">
        <w:rPr>
          <w:lang w:val="fr-FR"/>
        </w:rPr>
        <w:t xml:space="preserve"> à la force prodigieuse »,</w:t>
      </w:r>
    </w:p>
    <w:p w14:paraId="62B56EC7" w14:textId="77777777" w:rsidR="00597EB8" w:rsidRDefault="00597EB8" w:rsidP="008236E6">
      <w:pPr>
        <w:pStyle w:val="NormalWeb"/>
        <w:shd w:val="clear" w:color="auto" w:fill="FFFFFF"/>
        <w:spacing w:before="0" w:beforeAutospacing="0" w:after="0" w:afterAutospacing="0"/>
        <w:rPr>
          <w:rFonts w:asciiTheme="minorHAnsi" w:hAnsiTheme="minorHAnsi" w:cstheme="minorHAnsi"/>
          <w:sz w:val="22"/>
          <w:szCs w:val="22"/>
        </w:rPr>
      </w:pPr>
    </w:p>
    <w:p w14:paraId="6567BAEE" w14:textId="77777777" w:rsidR="008236E6" w:rsidRDefault="008236E6" w:rsidP="008236E6">
      <w:pPr>
        <w:spacing w:after="0" w:line="240" w:lineRule="auto"/>
        <w:ind w:left="4"/>
        <w:jc w:val="both"/>
        <w:rPr>
          <w:lang w:val="fr-FR"/>
        </w:rPr>
      </w:pPr>
      <w:r w:rsidRPr="00F56970">
        <w:rPr>
          <w:lang w:val="fr-FR"/>
        </w:rPr>
        <w:t xml:space="preserve">Des versets le glorifient et incitaient les fidèles à l’adorer : Coran 48.1-2, 33.56, 33.21 etc. et à lui obéir : 59.7 etc. </w:t>
      </w:r>
    </w:p>
    <w:p w14:paraId="577B3937" w14:textId="77777777" w:rsidR="008236E6" w:rsidRDefault="008236E6" w:rsidP="008236E6">
      <w:pPr>
        <w:spacing w:after="0" w:line="240" w:lineRule="auto"/>
        <w:jc w:val="both"/>
        <w:rPr>
          <w:lang w:val="fr-FR"/>
        </w:rPr>
      </w:pPr>
    </w:p>
    <w:p w14:paraId="2D4EDD61" w14:textId="77777777" w:rsidR="00DF44AA" w:rsidRPr="00DF44AA" w:rsidRDefault="00DF44AA" w:rsidP="00DF44AA">
      <w:pPr>
        <w:spacing w:after="0" w:line="240" w:lineRule="auto"/>
        <w:jc w:val="both"/>
        <w:rPr>
          <w:lang w:val="fr-FR"/>
        </w:rPr>
      </w:pPr>
      <w:r w:rsidRPr="00DF44AA">
        <w:rPr>
          <w:lang w:val="fr-FR"/>
        </w:rPr>
        <w:t xml:space="preserve">Coran 3.31 « Si vous aimez vraiment Allah, </w:t>
      </w:r>
      <w:r w:rsidRPr="00DF44AA">
        <w:rPr>
          <w:b/>
          <w:i/>
          <w:lang w:val="fr-FR"/>
        </w:rPr>
        <w:t>suivez-moi,</w:t>
      </w:r>
      <w:r w:rsidRPr="00DF44AA">
        <w:rPr>
          <w:lang w:val="fr-FR"/>
        </w:rPr>
        <w:t xml:space="preserve"> </w:t>
      </w:r>
      <w:r w:rsidRPr="00DF44AA">
        <w:rPr>
          <w:b/>
          <w:i/>
          <w:lang w:val="fr-FR"/>
        </w:rPr>
        <w:t>Allah vous aimera et vous pardonnera vos péchés</w:t>
      </w:r>
      <w:r w:rsidRPr="00DF44AA">
        <w:rPr>
          <w:lang w:val="fr-FR"/>
        </w:rPr>
        <w:t xml:space="preserve"> ».</w:t>
      </w:r>
    </w:p>
    <w:p w14:paraId="458FA961" w14:textId="77777777" w:rsidR="00DF44AA" w:rsidRDefault="00DF44AA" w:rsidP="008236E6">
      <w:pPr>
        <w:spacing w:after="0" w:line="240" w:lineRule="auto"/>
        <w:jc w:val="both"/>
        <w:rPr>
          <w:lang w:val="fr-FR"/>
        </w:rPr>
      </w:pPr>
    </w:p>
    <w:p w14:paraId="3361D198" w14:textId="77777777" w:rsidR="00DB32D3" w:rsidRPr="00DB32D3" w:rsidRDefault="00DB32D3" w:rsidP="00DB32D3">
      <w:pPr>
        <w:spacing w:after="0" w:line="240" w:lineRule="auto"/>
        <w:jc w:val="both"/>
        <w:rPr>
          <w:lang w:val="fr-FR"/>
        </w:rPr>
      </w:pPr>
      <w:r w:rsidRPr="00DB32D3">
        <w:rPr>
          <w:lang w:val="fr-FR"/>
        </w:rPr>
        <w:t>Le fait que Mahomet exigeait de ses fidèles qu’ils prient pour lui est révélateur du narcissisme extrême qui l’habitait :</w:t>
      </w:r>
    </w:p>
    <w:p w14:paraId="4AB28883" w14:textId="77777777" w:rsidR="00DB32D3" w:rsidRPr="00DB32D3" w:rsidRDefault="00DB32D3" w:rsidP="00DB32D3">
      <w:pPr>
        <w:spacing w:after="0" w:line="240" w:lineRule="auto"/>
        <w:jc w:val="both"/>
        <w:rPr>
          <w:lang w:val="fr-FR"/>
        </w:rPr>
      </w:pPr>
    </w:p>
    <w:p w14:paraId="3E2BF0B1" w14:textId="77777777" w:rsidR="00DB32D3" w:rsidRPr="00DB32D3" w:rsidRDefault="00DB32D3" w:rsidP="00DB32D3">
      <w:pPr>
        <w:spacing w:after="0" w:line="240" w:lineRule="auto"/>
        <w:jc w:val="both"/>
        <w:rPr>
          <w:lang w:val="fr-FR"/>
        </w:rPr>
      </w:pPr>
      <w:r w:rsidRPr="00DB32D3">
        <w:rPr>
          <w:lang w:val="fr-FR"/>
        </w:rPr>
        <w:t>D’après Al-Husayn, le Prophète a dit : « </w:t>
      </w:r>
      <w:r w:rsidRPr="00DB32D3">
        <w:rPr>
          <w:b/>
          <w:i/>
          <w:lang w:val="fr-FR"/>
        </w:rPr>
        <w:t>L'égoïste, c'est celui qui ne prie pas sur moi</w:t>
      </w:r>
      <w:r w:rsidRPr="00DB32D3">
        <w:rPr>
          <w:i/>
          <w:lang w:val="fr-FR"/>
        </w:rPr>
        <w:t xml:space="preserve"> </w:t>
      </w:r>
      <w:r w:rsidRPr="00DB32D3">
        <w:rPr>
          <w:b/>
          <w:i/>
          <w:lang w:val="fr-FR"/>
        </w:rPr>
        <w:t>quand mon nom est prononcé en sa présence</w:t>
      </w:r>
      <w:r w:rsidRPr="00DB32D3">
        <w:rPr>
          <w:lang w:val="fr-FR"/>
        </w:rPr>
        <w:t> », Rapporté par Ahmad, At-Tirmidhi, an-Nassa'î.</w:t>
      </w:r>
    </w:p>
    <w:p w14:paraId="36BD8DBE" w14:textId="77777777" w:rsidR="00DB32D3" w:rsidRPr="00DB32D3" w:rsidRDefault="00DB32D3" w:rsidP="00DB32D3">
      <w:pPr>
        <w:spacing w:after="0" w:line="240" w:lineRule="auto"/>
        <w:jc w:val="both"/>
        <w:rPr>
          <w:lang w:val="fr-FR"/>
        </w:rPr>
      </w:pPr>
    </w:p>
    <w:p w14:paraId="20F38AE4" w14:textId="77777777" w:rsidR="00DB32D3" w:rsidRPr="00DB32D3" w:rsidRDefault="00DB32D3" w:rsidP="00DB32D3">
      <w:pPr>
        <w:spacing w:after="0" w:line="240" w:lineRule="auto"/>
        <w:jc w:val="both"/>
        <w:rPr>
          <w:lang w:val="fr-FR"/>
        </w:rPr>
      </w:pPr>
      <w:r w:rsidRPr="00DB32D3">
        <w:rPr>
          <w:lang w:val="fr-FR"/>
        </w:rPr>
        <w:t xml:space="preserve">Coran 33.56. Dieu dit : « Certes, </w:t>
      </w:r>
      <w:r w:rsidRPr="00DB32D3">
        <w:rPr>
          <w:b/>
          <w:i/>
          <w:lang w:val="fr-FR"/>
        </w:rPr>
        <w:t>Dieu et Ses anges bénissent le Prophète</w:t>
      </w:r>
      <w:r w:rsidRPr="00DB32D3">
        <w:rPr>
          <w:lang w:val="fr-FR"/>
        </w:rPr>
        <w:t xml:space="preserve">. Ô croyants ! </w:t>
      </w:r>
      <w:r w:rsidRPr="00DB32D3">
        <w:rPr>
          <w:b/>
          <w:i/>
          <w:lang w:val="fr-FR"/>
        </w:rPr>
        <w:t>Bénissez-le et adressez-lui vos salutations</w:t>
      </w:r>
      <w:r w:rsidRPr="00DB32D3">
        <w:rPr>
          <w:lang w:val="fr-FR"/>
        </w:rPr>
        <w:t xml:space="preserve"> ». [Autre traduction : Certes, </w:t>
      </w:r>
      <w:r w:rsidRPr="00DB32D3">
        <w:rPr>
          <w:b/>
          <w:i/>
          <w:lang w:val="fr-FR"/>
        </w:rPr>
        <w:t xml:space="preserve">Allah et Ses Anges prient sur le Prophète </w:t>
      </w:r>
      <w:r w:rsidRPr="00DB32D3">
        <w:rPr>
          <w:lang w:val="fr-FR"/>
        </w:rPr>
        <w:t xml:space="preserve">; ô vous qui croyez </w:t>
      </w:r>
      <w:r w:rsidRPr="00DB32D3">
        <w:rPr>
          <w:b/>
          <w:i/>
          <w:lang w:val="fr-FR"/>
        </w:rPr>
        <w:t>priez sur lui et adresses [lui] vos salutations</w:t>
      </w:r>
      <w:r w:rsidRPr="00DB32D3">
        <w:rPr>
          <w:lang w:val="fr-FR"/>
        </w:rPr>
        <w:t> »].</w:t>
      </w:r>
    </w:p>
    <w:p w14:paraId="3A2410A4" w14:textId="77777777" w:rsidR="00DB32D3" w:rsidRDefault="00DB32D3" w:rsidP="008236E6">
      <w:pPr>
        <w:spacing w:after="0" w:line="240" w:lineRule="auto"/>
        <w:jc w:val="both"/>
        <w:rPr>
          <w:lang w:val="fr-FR"/>
        </w:rPr>
      </w:pPr>
    </w:p>
    <w:p w14:paraId="149F25D1" w14:textId="77777777" w:rsidR="008236E6" w:rsidRDefault="008236E6" w:rsidP="008236E6">
      <w:pPr>
        <w:pStyle w:val="Titre3"/>
        <w:rPr>
          <w:lang w:val="fr-FR"/>
        </w:rPr>
      </w:pPr>
      <w:bookmarkStart w:id="39" w:name="_Toc42882288"/>
      <w:r>
        <w:rPr>
          <w:lang w:val="fr-FR"/>
        </w:rPr>
        <w:lastRenderedPageBreak/>
        <w:t>Les privilèges qu’il s’accorde (et qu’il n’accorde pas aux musulmans)</w:t>
      </w:r>
      <w:bookmarkEnd w:id="39"/>
    </w:p>
    <w:p w14:paraId="387A8C48" w14:textId="77777777" w:rsidR="008236E6" w:rsidRDefault="008236E6" w:rsidP="008236E6">
      <w:pPr>
        <w:pStyle w:val="NormalWeb"/>
        <w:shd w:val="clear" w:color="auto" w:fill="FFFFFF"/>
        <w:spacing w:before="0" w:beforeAutospacing="0" w:after="0" w:afterAutospacing="0"/>
        <w:rPr>
          <w:rFonts w:asciiTheme="minorHAnsi" w:hAnsiTheme="minorHAnsi" w:cstheme="minorHAnsi"/>
          <w:sz w:val="22"/>
          <w:szCs w:val="22"/>
        </w:rPr>
      </w:pPr>
    </w:p>
    <w:p w14:paraId="50647953" w14:textId="77777777" w:rsidR="00597EB8" w:rsidRPr="00597EB8" w:rsidRDefault="00597EB8" w:rsidP="00597EB8">
      <w:pPr>
        <w:spacing w:after="0" w:line="240" w:lineRule="auto"/>
        <w:jc w:val="both"/>
        <w:rPr>
          <w:lang w:val="fr-FR"/>
        </w:rPr>
      </w:pPr>
      <w:r w:rsidRPr="00597EB8">
        <w:rPr>
          <w:lang w:val="fr-FR"/>
        </w:rPr>
        <w:t>- Que cela soit sur le nombre d’épouses, Mahomet durant toute sa vie s’est accordé 18 ou 19 épouses, alors qu’il n’a accordé que 4 épouses à ses fidèles (Coran 4.3)</w:t>
      </w:r>
      <w:r>
        <w:rPr>
          <w:rStyle w:val="Appelnotedebasdep"/>
        </w:rPr>
        <w:footnoteReference w:id="81"/>
      </w:r>
      <w:r w:rsidRPr="00597EB8">
        <w:rPr>
          <w:lang w:val="fr-FR"/>
        </w:rPr>
        <w:t>.</w:t>
      </w:r>
    </w:p>
    <w:p w14:paraId="398F56D2" w14:textId="77777777" w:rsidR="00597EB8" w:rsidRPr="00597EB8" w:rsidRDefault="00597EB8" w:rsidP="00597EB8">
      <w:pPr>
        <w:spacing w:after="0" w:line="240" w:lineRule="auto"/>
        <w:jc w:val="both"/>
        <w:rPr>
          <w:lang w:val="fr-FR"/>
        </w:rPr>
      </w:pPr>
    </w:p>
    <w:p w14:paraId="4B027ED2" w14:textId="77777777" w:rsidR="00597EB8" w:rsidRPr="00597EB8" w:rsidRDefault="00597EB8" w:rsidP="00597EB8">
      <w:pPr>
        <w:spacing w:after="0" w:line="240" w:lineRule="auto"/>
        <w:jc w:val="both"/>
        <w:rPr>
          <w:lang w:val="fr-FR"/>
        </w:rPr>
      </w:pPr>
      <w:r w:rsidRPr="00597EB8">
        <w:rPr>
          <w:lang w:val="fr-FR"/>
        </w:rPr>
        <w:t>- Mahomet s’attribuait un cinquième du butin issu de ses pillages ou razzias, le butin comprenant toutes ses prises de guerre, y compris des captives et captifs (Coran 8.41).</w:t>
      </w:r>
    </w:p>
    <w:p w14:paraId="39C81189" w14:textId="77777777" w:rsidR="00597EB8" w:rsidRPr="00597EB8" w:rsidRDefault="00597EB8" w:rsidP="00597EB8">
      <w:pPr>
        <w:spacing w:after="0" w:line="240" w:lineRule="auto"/>
        <w:jc w:val="both"/>
        <w:rPr>
          <w:lang w:val="fr-FR"/>
        </w:rPr>
      </w:pPr>
    </w:p>
    <w:p w14:paraId="4B55870A" w14:textId="77777777" w:rsidR="00597EB8" w:rsidRPr="00597EB8" w:rsidRDefault="00597EB8" w:rsidP="00597EB8">
      <w:pPr>
        <w:spacing w:after="0" w:line="240" w:lineRule="auto"/>
        <w:jc w:val="both"/>
        <w:rPr>
          <w:lang w:val="fr-FR"/>
        </w:rPr>
      </w:pPr>
      <w:r w:rsidRPr="00597EB8">
        <w:rPr>
          <w:lang w:val="fr-FR"/>
        </w:rPr>
        <w:t>- Allah a autorisé Mahomet à épouser la femme de son fils adoptif (Zayd) (Coran 33.37-38) :</w:t>
      </w:r>
    </w:p>
    <w:p w14:paraId="2B2A7568" w14:textId="77777777" w:rsidR="00597EB8" w:rsidRPr="00597EB8" w:rsidRDefault="00597EB8" w:rsidP="00597EB8">
      <w:pPr>
        <w:spacing w:after="0" w:line="240" w:lineRule="auto"/>
        <w:jc w:val="both"/>
        <w:rPr>
          <w:lang w:val="fr-FR"/>
        </w:rPr>
      </w:pPr>
      <w:r w:rsidRPr="00597EB8">
        <w:rPr>
          <w:lang w:val="fr-FR"/>
        </w:rPr>
        <w:t xml:space="preserve">« 37. Quand tu disais à celui qu’Allah avait comblé de bienfait, tout comme toi-même l’avais comblé : « Garde pour toi ton épouse et crains Allah », et tu cachais en ton âme ce qu’Allah allait rendre public. Tu craignais les gens, et c’est Allah qui est plus digne de ta crainte. </w:t>
      </w:r>
      <w:r w:rsidRPr="00597EB8">
        <w:rPr>
          <w:b/>
          <w:i/>
          <w:lang w:val="fr-FR"/>
        </w:rPr>
        <w:t>Puis quand Zayd eut cessé toute relation avec elle, Nous te la fîmes épouser, afin qu’il n’y ait aucun empêchement pour les croyants d’épouser les femmes de leurs fils adoptifs, quand ceux-ci cessent toute relation avec elles.</w:t>
      </w:r>
      <w:r w:rsidRPr="00597EB8">
        <w:rPr>
          <w:lang w:val="fr-FR"/>
        </w:rPr>
        <w:t xml:space="preserve"> Le commandement d’Allah doit être exécuté</w:t>
      </w:r>
      <w:r>
        <w:rPr>
          <w:rStyle w:val="Appelnotedebasdep"/>
        </w:rPr>
        <w:footnoteReference w:id="82"/>
      </w:r>
      <w:r w:rsidRPr="00597EB8">
        <w:rPr>
          <w:lang w:val="fr-FR"/>
        </w:rPr>
        <w:t>.</w:t>
      </w:r>
    </w:p>
    <w:p w14:paraId="16E6EA67" w14:textId="77777777" w:rsidR="00597EB8" w:rsidRPr="00597EB8" w:rsidRDefault="00597EB8" w:rsidP="00597EB8">
      <w:pPr>
        <w:spacing w:after="0" w:line="240" w:lineRule="auto"/>
        <w:jc w:val="both"/>
        <w:rPr>
          <w:lang w:val="fr-FR"/>
        </w:rPr>
      </w:pPr>
      <w:r w:rsidRPr="00597EB8">
        <w:rPr>
          <w:lang w:val="fr-FR"/>
        </w:rPr>
        <w:t xml:space="preserve">38. </w:t>
      </w:r>
      <w:r w:rsidRPr="00597EB8">
        <w:rPr>
          <w:b/>
          <w:i/>
          <w:lang w:val="fr-FR"/>
        </w:rPr>
        <w:t>Nul grief à faire au Prophète en ce qu’Allah lui a imposé</w:t>
      </w:r>
      <w:r>
        <w:rPr>
          <w:rStyle w:val="Appelnotedebasdep"/>
          <w:b/>
          <w:i/>
        </w:rPr>
        <w:footnoteReference w:id="83"/>
      </w:r>
      <w:r w:rsidRPr="00597EB8">
        <w:rPr>
          <w:lang w:val="fr-FR"/>
        </w:rPr>
        <w:t>, conformément aux lois établies pour ceux qui vécurent antérieurement. Le commandement d’Allah est un décret inéluctable ».</w:t>
      </w:r>
    </w:p>
    <w:p w14:paraId="33BB402B" w14:textId="77777777" w:rsidR="00597EB8" w:rsidRPr="00597EB8" w:rsidRDefault="00597EB8" w:rsidP="00597EB8">
      <w:pPr>
        <w:spacing w:after="0" w:line="240" w:lineRule="auto"/>
        <w:jc w:val="both"/>
        <w:rPr>
          <w:lang w:val="fr-FR"/>
        </w:rPr>
      </w:pPr>
    </w:p>
    <w:p w14:paraId="319987CA" w14:textId="77777777" w:rsidR="00597EB8" w:rsidRPr="00597EB8" w:rsidRDefault="00597EB8" w:rsidP="00597EB8">
      <w:pPr>
        <w:spacing w:after="0" w:line="240" w:lineRule="auto"/>
        <w:jc w:val="both"/>
        <w:rPr>
          <w:rFonts w:cstheme="minorHAnsi"/>
          <w:lang w:val="fr-FR"/>
        </w:rPr>
      </w:pPr>
      <w:r w:rsidRPr="00597EB8">
        <w:rPr>
          <w:rFonts w:cstheme="minorHAnsi"/>
          <w:lang w:val="fr-FR"/>
        </w:rPr>
        <w:t xml:space="preserve">- Pour ses fautes, Mahomet ne subira pas de punition divine, dans sa vie présente, ici-bas :  </w:t>
      </w:r>
    </w:p>
    <w:p w14:paraId="69FB25E0" w14:textId="77777777" w:rsidR="00597EB8" w:rsidRPr="00597EB8" w:rsidRDefault="00597EB8" w:rsidP="00597EB8">
      <w:pPr>
        <w:spacing w:after="0" w:line="240" w:lineRule="auto"/>
        <w:jc w:val="both"/>
        <w:rPr>
          <w:rFonts w:cstheme="minorHAnsi"/>
          <w:color w:val="000000" w:themeColor="text1"/>
          <w:lang w:val="fr-FR"/>
        </w:rPr>
      </w:pPr>
      <w:r w:rsidRPr="00597EB8">
        <w:rPr>
          <w:rFonts w:cstheme="minorHAnsi"/>
          <w:color w:val="000000"/>
          <w:lang w:val="fr-FR"/>
        </w:rPr>
        <w:t xml:space="preserve">Selon Anas, le messager de Dieu a dit : </w:t>
      </w:r>
      <w:r w:rsidRPr="00597EB8">
        <w:rPr>
          <w:rFonts w:cstheme="minorHAnsi"/>
          <w:i/>
          <w:color w:val="000000"/>
          <w:lang w:val="fr-FR"/>
        </w:rPr>
        <w:t xml:space="preserve">« Quand Dieu veut du bien de Son serviteur, Il anticipe son châtiment ici-bas. Quand Il veut du mal de Son serviteur, </w:t>
      </w:r>
      <w:r w:rsidRPr="00597EB8">
        <w:rPr>
          <w:rFonts w:cstheme="minorHAnsi"/>
          <w:b/>
          <w:i/>
          <w:color w:val="000000"/>
          <w:lang w:val="fr-FR"/>
        </w:rPr>
        <w:t>Il s'abstient de le châtier pour sa faute jusqu'à ce qu'il en reçoive sa punition entière le jour de la résurrection.</w:t>
      </w:r>
      <w:r w:rsidRPr="00597EB8">
        <w:rPr>
          <w:rFonts w:cstheme="minorHAnsi"/>
          <w:i/>
          <w:color w:val="000000"/>
          <w:lang w:val="fr-FR"/>
        </w:rPr>
        <w:t xml:space="preserve"> Le Prophète a dit aussi : « La grandeur de la récompense va de pair avec la grandeur de l'épreuve. Dieu, quand Il aime les gens, les éprouve. Celui qui accepte l'épreuve avec abnégation aura la satisfaction de Dieu ; et </w:t>
      </w:r>
      <w:r w:rsidRPr="00597EB8">
        <w:rPr>
          <w:rFonts w:cstheme="minorHAnsi"/>
          <w:b/>
          <w:i/>
          <w:color w:val="000000"/>
          <w:lang w:val="fr-FR"/>
        </w:rPr>
        <w:t>celui qui lui oppose son mécontentement, Dieu sera mécontent de lui</w:t>
      </w:r>
      <w:r w:rsidRPr="00597EB8">
        <w:rPr>
          <w:rFonts w:cstheme="minorHAnsi"/>
          <w:i/>
          <w:color w:val="000000"/>
          <w:lang w:val="fr-FR"/>
        </w:rPr>
        <w:t>.</w:t>
      </w:r>
      <w:r w:rsidRPr="00597EB8">
        <w:rPr>
          <w:rFonts w:cstheme="minorHAnsi"/>
          <w:color w:val="000000"/>
          <w:lang w:val="fr-FR"/>
        </w:rPr>
        <w:t xml:space="preserve"> » (</w:t>
      </w:r>
      <w:r w:rsidRPr="00597EB8">
        <w:rPr>
          <w:rFonts w:cstheme="minorHAnsi"/>
          <w:color w:val="000000" w:themeColor="text1"/>
          <w:lang w:val="fr-FR"/>
        </w:rPr>
        <w:t xml:space="preserve">Tirmidhi) </w:t>
      </w:r>
      <w:r w:rsidRPr="00395204">
        <w:rPr>
          <w:rStyle w:val="Appelnotedebasdep"/>
          <w:rFonts w:cstheme="minorHAnsi"/>
          <w:color w:val="000000" w:themeColor="text1"/>
        </w:rPr>
        <w:footnoteReference w:id="84"/>
      </w:r>
      <w:r w:rsidRPr="00597EB8">
        <w:rPr>
          <w:rFonts w:cstheme="minorHAnsi"/>
          <w:color w:val="000000" w:themeColor="text1"/>
          <w:lang w:val="fr-FR"/>
        </w:rPr>
        <w:t>.</w:t>
      </w:r>
    </w:p>
    <w:p w14:paraId="62E8E5E1" w14:textId="77777777" w:rsidR="00597EB8" w:rsidRPr="00597EB8" w:rsidRDefault="00597EB8" w:rsidP="00597EB8">
      <w:pPr>
        <w:spacing w:after="0" w:line="240" w:lineRule="auto"/>
        <w:jc w:val="both"/>
        <w:rPr>
          <w:rFonts w:cstheme="minorHAnsi"/>
          <w:lang w:val="fr-FR"/>
        </w:rPr>
      </w:pPr>
    </w:p>
    <w:p w14:paraId="1BC7CAF9" w14:textId="77777777" w:rsidR="00597EB8" w:rsidRPr="00597EB8" w:rsidRDefault="00597EB8" w:rsidP="00597EB8">
      <w:pPr>
        <w:spacing w:after="0" w:line="240" w:lineRule="auto"/>
        <w:rPr>
          <w:lang w:val="fr-FR"/>
        </w:rPr>
      </w:pPr>
      <w:bookmarkStart w:id="40" w:name="_Toc515797584"/>
      <w:bookmarkStart w:id="41" w:name="_Toc957447"/>
      <w:r w:rsidRPr="00597EB8">
        <w:rPr>
          <w:lang w:val="fr-FR"/>
        </w:rPr>
        <w:t>- Allah a accordé ou a promis à Mahomet le pardon de tous ses péchés futurs</w:t>
      </w:r>
      <w:bookmarkEnd w:id="40"/>
      <w:bookmarkEnd w:id="41"/>
      <w:r w:rsidRPr="00597EB8">
        <w:rPr>
          <w:lang w:val="fr-FR"/>
        </w:rPr>
        <w:t> :</w:t>
      </w:r>
    </w:p>
    <w:p w14:paraId="5AC26AF4" w14:textId="77777777" w:rsidR="00597EB8" w:rsidRPr="00597EB8" w:rsidRDefault="00597EB8" w:rsidP="00597EB8">
      <w:pPr>
        <w:spacing w:after="0" w:line="240" w:lineRule="auto"/>
        <w:rPr>
          <w:lang w:val="fr-FR"/>
        </w:rPr>
      </w:pPr>
      <w:r w:rsidRPr="00597EB8">
        <w:rPr>
          <w:lang w:val="fr-FR"/>
        </w:rPr>
        <w:t xml:space="preserve">Coran 48.1-2 « </w:t>
      </w:r>
      <w:r w:rsidRPr="00597EB8">
        <w:rPr>
          <w:b/>
          <w:i/>
          <w:lang w:val="fr-FR"/>
        </w:rPr>
        <w:t>En vérité Nous t'avons accordé une victoire éclatante, afin qu'Allah te pardonne tes péchés passés et futurs</w:t>
      </w:r>
      <w:r w:rsidRPr="00597EB8">
        <w:rPr>
          <w:i/>
          <w:lang w:val="fr-FR"/>
        </w:rPr>
        <w:t>, qu'Il parachève sur toi Son bienfait et te guide sur voie droite</w:t>
      </w:r>
      <w:r w:rsidRPr="00597EB8">
        <w:rPr>
          <w:lang w:val="fr-FR"/>
        </w:rPr>
        <w:t xml:space="preserve"> ».</w:t>
      </w:r>
    </w:p>
    <w:p w14:paraId="6F8DEAD4" w14:textId="77777777" w:rsidR="00597EB8" w:rsidRPr="00597EB8" w:rsidRDefault="00597EB8" w:rsidP="00597EB8">
      <w:pPr>
        <w:spacing w:after="0" w:line="240" w:lineRule="auto"/>
        <w:jc w:val="both"/>
        <w:rPr>
          <w:lang w:val="fr-FR"/>
        </w:rPr>
      </w:pPr>
    </w:p>
    <w:p w14:paraId="3276BF34" w14:textId="77777777" w:rsidR="00597EB8" w:rsidRPr="00597EB8" w:rsidRDefault="00597EB8" w:rsidP="00597EB8">
      <w:pPr>
        <w:spacing w:after="0" w:line="240" w:lineRule="auto"/>
        <w:rPr>
          <w:rFonts w:cstheme="minorHAnsi"/>
          <w:lang w:val="fr-FR"/>
        </w:rPr>
      </w:pPr>
      <w:bookmarkStart w:id="42" w:name="_Toc515797585"/>
      <w:bookmarkStart w:id="43" w:name="_Toc957448"/>
      <w:r w:rsidRPr="00597EB8">
        <w:rPr>
          <w:lang w:val="fr-FR"/>
        </w:rPr>
        <w:t xml:space="preserve">- Allah a accordé la protection éternelle des anges sur </w:t>
      </w:r>
      <w:bookmarkEnd w:id="42"/>
      <w:bookmarkEnd w:id="43"/>
      <w:r w:rsidRPr="00597EB8">
        <w:rPr>
          <w:lang w:val="fr-FR"/>
        </w:rPr>
        <w:t xml:space="preserve">lui. </w:t>
      </w:r>
      <w:r w:rsidRPr="00597EB8">
        <w:rPr>
          <w:rFonts w:cstheme="minorHAnsi"/>
          <w:lang w:val="fr-FR"/>
        </w:rPr>
        <w:t xml:space="preserve">Dieu et ses anges prient constamment pour Mahomet : </w:t>
      </w:r>
    </w:p>
    <w:p w14:paraId="1091EEDB" w14:textId="77777777" w:rsidR="00597EB8" w:rsidRPr="00597EB8" w:rsidRDefault="00597EB8" w:rsidP="00597EB8">
      <w:pPr>
        <w:spacing w:after="0" w:line="240" w:lineRule="auto"/>
        <w:rPr>
          <w:rFonts w:cstheme="minorHAnsi"/>
          <w:lang w:val="fr-FR"/>
        </w:rPr>
      </w:pPr>
      <w:r w:rsidRPr="00597EB8">
        <w:rPr>
          <w:rFonts w:cstheme="minorHAnsi"/>
          <w:lang w:val="fr-FR"/>
        </w:rPr>
        <w:lastRenderedPageBreak/>
        <w:t xml:space="preserve">Coran, 33.56 « </w:t>
      </w:r>
      <w:r w:rsidRPr="00597EB8">
        <w:rPr>
          <w:rFonts w:cstheme="minorHAnsi"/>
          <w:i/>
          <w:lang w:val="fr-FR"/>
        </w:rPr>
        <w:t xml:space="preserve">Certes, </w:t>
      </w:r>
      <w:r w:rsidRPr="00597EB8">
        <w:rPr>
          <w:rFonts w:cstheme="minorHAnsi"/>
          <w:b/>
          <w:i/>
          <w:lang w:val="fr-FR"/>
        </w:rPr>
        <w:t>Allah et Ses Anges prient sur le Prophète</w:t>
      </w:r>
      <w:r w:rsidRPr="00597EB8">
        <w:rPr>
          <w:rFonts w:cstheme="minorHAnsi"/>
          <w:i/>
          <w:lang w:val="fr-FR"/>
        </w:rPr>
        <w:t xml:space="preserve"> ; ô vous qui croyez priez sur lui et adressez-[lui] vos salutations</w:t>
      </w:r>
      <w:r w:rsidRPr="00597EB8">
        <w:rPr>
          <w:rFonts w:cstheme="minorHAnsi"/>
          <w:lang w:val="fr-FR"/>
        </w:rPr>
        <w:t xml:space="preserve"> ».</w:t>
      </w:r>
    </w:p>
    <w:p w14:paraId="49850D8B" w14:textId="77777777" w:rsidR="00597EB8" w:rsidRDefault="00597EB8" w:rsidP="008236E6">
      <w:pPr>
        <w:pStyle w:val="NormalWeb"/>
        <w:shd w:val="clear" w:color="auto" w:fill="FFFFFF"/>
        <w:spacing w:before="0" w:beforeAutospacing="0" w:after="0" w:afterAutospacing="0"/>
        <w:rPr>
          <w:rFonts w:asciiTheme="minorHAnsi" w:hAnsiTheme="minorHAnsi" w:cstheme="minorHAnsi"/>
          <w:sz w:val="22"/>
          <w:szCs w:val="22"/>
        </w:rPr>
      </w:pPr>
    </w:p>
    <w:p w14:paraId="10655A00" w14:textId="77777777" w:rsidR="00804901" w:rsidRDefault="00804901" w:rsidP="008236E6">
      <w:pPr>
        <w:pStyle w:val="NormalWeb"/>
        <w:shd w:val="clear" w:color="auto" w:fill="FFFFFF"/>
        <w:spacing w:before="0" w:beforeAutospacing="0" w:after="0" w:afterAutospacing="0"/>
        <w:rPr>
          <w:rFonts w:asciiTheme="minorHAnsi" w:hAnsiTheme="minorHAnsi" w:cstheme="minorHAnsi"/>
          <w:sz w:val="22"/>
          <w:szCs w:val="22"/>
        </w:rPr>
      </w:pPr>
      <w:r w:rsidRPr="00804901">
        <w:rPr>
          <w:rFonts w:asciiTheme="minorHAnsi" w:hAnsiTheme="minorHAnsi" w:cstheme="minorHAnsi"/>
          <w:sz w:val="22"/>
          <w:szCs w:val="22"/>
          <w:u w:val="single"/>
        </w:rPr>
        <w:t>Concernant le butin de guerre</w:t>
      </w:r>
      <w:r>
        <w:rPr>
          <w:rFonts w:asciiTheme="minorHAnsi" w:hAnsiTheme="minorHAnsi" w:cstheme="minorHAnsi"/>
          <w:sz w:val="22"/>
          <w:szCs w:val="22"/>
        </w:rPr>
        <w:t xml:space="preserve"> : </w:t>
      </w:r>
    </w:p>
    <w:p w14:paraId="1B3A76F0" w14:textId="77777777" w:rsidR="00804901" w:rsidRDefault="00804901" w:rsidP="008236E6">
      <w:pPr>
        <w:pStyle w:val="NormalWeb"/>
        <w:shd w:val="clear" w:color="auto" w:fill="FFFFFF"/>
        <w:spacing w:before="0" w:beforeAutospacing="0" w:after="0" w:afterAutospacing="0"/>
        <w:rPr>
          <w:rFonts w:asciiTheme="minorHAnsi" w:hAnsiTheme="minorHAnsi" w:cstheme="minorHAnsi"/>
          <w:sz w:val="22"/>
          <w:szCs w:val="22"/>
        </w:rPr>
      </w:pPr>
    </w:p>
    <w:p w14:paraId="2CF18CDC" w14:textId="77777777" w:rsidR="008236E6" w:rsidRPr="00F56970" w:rsidRDefault="008236E6" w:rsidP="008236E6">
      <w:pPr>
        <w:spacing w:after="0" w:line="240" w:lineRule="auto"/>
        <w:ind w:left="4"/>
        <w:jc w:val="both"/>
        <w:rPr>
          <w:lang w:val="fr-FR"/>
        </w:rPr>
      </w:pPr>
      <w:r w:rsidRPr="00F56970">
        <w:rPr>
          <w:lang w:val="fr-FR"/>
        </w:rPr>
        <w:t xml:space="preserve">Certains versets légitiment, pour Mahomet, </w:t>
      </w:r>
      <w:r>
        <w:rPr>
          <w:lang w:val="fr-FR"/>
        </w:rPr>
        <w:t>l</w:t>
      </w:r>
      <w:r w:rsidRPr="00F56970">
        <w:rPr>
          <w:lang w:val="fr-FR"/>
        </w:rPr>
        <w:t xml:space="preserve">a </w:t>
      </w:r>
      <w:r w:rsidRPr="008236E6">
        <w:rPr>
          <w:rFonts w:cstheme="minorHAnsi"/>
          <w:lang w:val="fr-FR"/>
        </w:rPr>
        <w:t xml:space="preserve">part importante du butin </w:t>
      </w:r>
      <w:r>
        <w:rPr>
          <w:rFonts w:cstheme="minorHAnsi"/>
          <w:lang w:val="fr-FR"/>
        </w:rPr>
        <w:t>de guerre,</w:t>
      </w:r>
      <w:r w:rsidRPr="008236E6">
        <w:rPr>
          <w:rFonts w:cstheme="minorHAnsi"/>
          <w:lang w:val="fr-FR"/>
        </w:rPr>
        <w:t xml:space="preserve"> issu des pillages qu’il a ordonnés</w:t>
      </w:r>
      <w:r>
        <w:rPr>
          <w:rFonts w:cstheme="minorHAnsi"/>
          <w:lang w:val="fr-FR"/>
        </w:rPr>
        <w:t>, qu’il s’attribue</w:t>
      </w:r>
      <w:r w:rsidRPr="008236E6">
        <w:rPr>
          <w:rFonts w:cstheme="minorHAnsi"/>
          <w:lang w:val="fr-FR"/>
        </w:rPr>
        <w:t> </w:t>
      </w:r>
      <w:r w:rsidRPr="00F56970">
        <w:rPr>
          <w:lang w:val="fr-FR"/>
        </w:rPr>
        <w:t>: Coran 8.1, 8.41, 59.6-7</w:t>
      </w:r>
      <w:r>
        <w:rPr>
          <w:lang w:val="fr-FR"/>
        </w:rPr>
        <w:t xml:space="preserve"> … :</w:t>
      </w:r>
    </w:p>
    <w:p w14:paraId="49B5AC30" w14:textId="77777777" w:rsidR="00165212" w:rsidRDefault="00165212" w:rsidP="009B170D">
      <w:pPr>
        <w:pStyle w:val="NormalWeb"/>
        <w:shd w:val="clear" w:color="auto" w:fill="FFFFFF"/>
        <w:spacing w:before="0" w:beforeAutospacing="0" w:after="0" w:afterAutospacing="0"/>
        <w:rPr>
          <w:rFonts w:asciiTheme="minorHAnsi" w:hAnsiTheme="minorHAnsi" w:cstheme="minorHAnsi"/>
          <w:sz w:val="22"/>
          <w:szCs w:val="22"/>
        </w:rPr>
      </w:pPr>
    </w:p>
    <w:p w14:paraId="599B863A" w14:textId="77777777" w:rsidR="00165212" w:rsidRPr="000A25F5" w:rsidRDefault="00165212" w:rsidP="00165212">
      <w:pPr>
        <w:spacing w:after="0" w:line="240" w:lineRule="auto"/>
        <w:jc w:val="both"/>
        <w:rPr>
          <w:lang w:val="fr-FR"/>
        </w:rPr>
      </w:pPr>
      <w:r w:rsidRPr="000A25F5">
        <w:rPr>
          <w:lang w:val="fr-FR"/>
        </w:rPr>
        <w:t>Muslim n°810 « L'Envoyé d'Allah a dit :  "J'ai reçu cinq faveurs que personne n'avait reçues avant moi. Chaque prophète antérieur a été envoyé à un peuple spécifique, alors que moi, j'ai été envoyé à l'humanité entière</w:t>
      </w:r>
      <w:r w:rsidRPr="000A25F5">
        <w:rPr>
          <w:b/>
          <w:i/>
          <w:lang w:val="fr-FR"/>
        </w:rPr>
        <w:t>. Les butins m'ont été rendus licites tandis qu'ils ne l'étaient pas pour les autres</w:t>
      </w:r>
      <w:r w:rsidRPr="000A25F5">
        <w:rPr>
          <w:lang w:val="fr-FR"/>
        </w:rPr>
        <w:t xml:space="preserve">. Toute la terre m'a été offerte comme moyen de purification et un lieu de prière. Tout homme donc, surpris n'importe où par l'heure de prière, peut l'accomplir où est-ce qu'il se trouve. </w:t>
      </w:r>
      <w:r w:rsidRPr="000A25F5">
        <w:rPr>
          <w:b/>
          <w:i/>
          <w:lang w:val="fr-FR"/>
        </w:rPr>
        <w:t>On m'a accordé la victoire (sur l'ennemi) en lui inspirant la terreur à une distance d'un mois de marche.</w:t>
      </w:r>
      <w:r w:rsidRPr="000A25F5">
        <w:rPr>
          <w:lang w:val="fr-FR"/>
        </w:rPr>
        <w:t xml:space="preserve"> Enfin, j'ai reçu la faveur d'intercéder" »</w:t>
      </w:r>
      <w:r>
        <w:rPr>
          <w:rStyle w:val="Appelnotedebasdep"/>
        </w:rPr>
        <w:footnoteReference w:id="85"/>
      </w:r>
      <w:r w:rsidRPr="000A25F5">
        <w:rPr>
          <w:lang w:val="fr-FR"/>
        </w:rPr>
        <w:t>.</w:t>
      </w:r>
    </w:p>
    <w:p w14:paraId="3E794247" w14:textId="77777777" w:rsidR="00165212" w:rsidRPr="000A25F5" w:rsidRDefault="00165212" w:rsidP="00165212">
      <w:pPr>
        <w:spacing w:after="0" w:line="240" w:lineRule="auto"/>
        <w:jc w:val="both"/>
        <w:rPr>
          <w:lang w:val="fr-FR"/>
        </w:rPr>
      </w:pPr>
    </w:p>
    <w:p w14:paraId="4CF06426" w14:textId="77777777" w:rsidR="00165212" w:rsidRDefault="00165212" w:rsidP="00165212">
      <w:pPr>
        <w:spacing w:after="0" w:line="240" w:lineRule="auto"/>
        <w:jc w:val="both"/>
        <w:rPr>
          <w:lang w:val="fr-FR"/>
        </w:rPr>
      </w:pPr>
      <w:r w:rsidRPr="000A25F5">
        <w:rPr>
          <w:lang w:val="fr-FR"/>
        </w:rPr>
        <w:t xml:space="preserve">Muslim n°812 « L'Envoyé d'Allah a dit : "Je fus distingué d'entre les prophètes par six faveurs (qu'Allah m'avaient accordées): J'ai eu le don de la parole exhaustive quoique brève. </w:t>
      </w:r>
      <w:r w:rsidRPr="000A25F5">
        <w:rPr>
          <w:b/>
          <w:i/>
          <w:lang w:val="fr-FR"/>
        </w:rPr>
        <w:t>J'ai reçu la victoire grâce à l'effroi (jeté dans les cœurs de mes ennemis). Le butin m'a été rendu licite</w:t>
      </w:r>
      <w:r w:rsidRPr="000A25F5">
        <w:rPr>
          <w:lang w:val="fr-FR"/>
        </w:rPr>
        <w:t xml:space="preserve">. Toute la terre m'a été offerte comme moyen de purification et un lieu de prière. J'ai été envoyé à l'humanité entière. </w:t>
      </w:r>
      <w:r w:rsidRPr="000A25F5">
        <w:rPr>
          <w:b/>
          <w:i/>
          <w:lang w:val="fr-FR"/>
        </w:rPr>
        <w:t>Enfin, je suis le dernier des prophètes</w:t>
      </w:r>
      <w:r w:rsidRPr="000A25F5">
        <w:rPr>
          <w:lang w:val="fr-FR"/>
        </w:rPr>
        <w:t>" »</w:t>
      </w:r>
      <w:r>
        <w:rPr>
          <w:rStyle w:val="Appelnotedebasdep"/>
        </w:rPr>
        <w:footnoteReference w:id="86"/>
      </w:r>
      <w:r w:rsidRPr="000A25F5">
        <w:rPr>
          <w:lang w:val="fr-FR"/>
        </w:rPr>
        <w:t>.</w:t>
      </w:r>
    </w:p>
    <w:p w14:paraId="3D3EF526" w14:textId="77777777" w:rsidR="00165212" w:rsidRDefault="00165212" w:rsidP="00165212">
      <w:pPr>
        <w:pStyle w:val="NormalWeb"/>
        <w:shd w:val="clear" w:color="auto" w:fill="FFFFFF"/>
        <w:spacing w:before="0" w:beforeAutospacing="0" w:after="0" w:afterAutospacing="0"/>
        <w:rPr>
          <w:rFonts w:asciiTheme="minorHAnsi" w:hAnsiTheme="minorHAnsi" w:cstheme="minorHAnsi"/>
          <w:sz w:val="22"/>
          <w:szCs w:val="22"/>
        </w:rPr>
      </w:pPr>
    </w:p>
    <w:p w14:paraId="334F897F" w14:textId="77777777" w:rsidR="00165212" w:rsidRPr="003B4BD5" w:rsidRDefault="00165212" w:rsidP="00165212">
      <w:pPr>
        <w:pStyle w:val="Titre3"/>
        <w:rPr>
          <w:lang w:val="fr-FR"/>
        </w:rPr>
      </w:pPr>
      <w:bookmarkStart w:id="44" w:name="_Toc42882289"/>
      <w:r w:rsidRPr="003B4BD5">
        <w:rPr>
          <w:lang w:val="fr-FR"/>
        </w:rPr>
        <w:t xml:space="preserve">Mahomet adore </w:t>
      </w:r>
      <w:r w:rsidR="003B4BD5" w:rsidRPr="003B4BD5">
        <w:rPr>
          <w:lang w:val="fr-FR"/>
        </w:rPr>
        <w:t xml:space="preserve">terroriser </w:t>
      </w:r>
      <w:r w:rsidR="003B4BD5">
        <w:rPr>
          <w:lang w:val="fr-FR"/>
        </w:rPr>
        <w:t>ou/et aime être sans pitié</w:t>
      </w:r>
      <w:bookmarkEnd w:id="44"/>
    </w:p>
    <w:p w14:paraId="0D5AAD0C" w14:textId="77777777" w:rsidR="00165212" w:rsidRDefault="00165212" w:rsidP="00165212">
      <w:pPr>
        <w:pStyle w:val="NormalWeb"/>
        <w:shd w:val="clear" w:color="auto" w:fill="FFFFFF"/>
        <w:spacing w:before="0" w:beforeAutospacing="0" w:after="0" w:afterAutospacing="0"/>
        <w:rPr>
          <w:rFonts w:asciiTheme="minorHAnsi" w:hAnsiTheme="minorHAnsi" w:cstheme="minorHAnsi"/>
          <w:sz w:val="22"/>
          <w:szCs w:val="22"/>
        </w:rPr>
      </w:pPr>
    </w:p>
    <w:p w14:paraId="6AAD6C04" w14:textId="77777777" w:rsidR="00165212" w:rsidRPr="00AA54E9" w:rsidRDefault="00165212" w:rsidP="00165212">
      <w:pPr>
        <w:spacing w:after="0" w:line="240" w:lineRule="auto"/>
        <w:jc w:val="both"/>
        <w:rPr>
          <w:lang w:val="fr-FR"/>
        </w:rPr>
      </w:pPr>
      <w:r w:rsidRPr="00165212">
        <w:rPr>
          <w:lang w:val="fr-FR"/>
        </w:rPr>
        <w:t>Bukhari Volume 4 Livre 52 n°220 « L'apôtre d'Allah a déclaré</w:t>
      </w:r>
      <w:r>
        <w:rPr>
          <w:lang w:val="fr-FR"/>
        </w:rPr>
        <w:t xml:space="preserve"> </w:t>
      </w:r>
      <w:r w:rsidRPr="00165212">
        <w:rPr>
          <w:lang w:val="fr-FR"/>
        </w:rPr>
        <w:t xml:space="preserve">: "J'ai été envoyé avec les expressions les plus courtes portant le sens le plus large, et </w:t>
      </w:r>
      <w:r w:rsidRPr="00165212">
        <w:rPr>
          <w:b/>
          <w:i/>
          <w:lang w:val="fr-FR"/>
        </w:rPr>
        <w:t>j'ai été victorieux avec la terreur [l’effroi]</w:t>
      </w:r>
      <w:r w:rsidRPr="00165212">
        <w:rPr>
          <w:lang w:val="fr-FR"/>
        </w:rPr>
        <w:t xml:space="preserve"> (jeté dans le cœur de l'ennemi) […] </w:t>
      </w:r>
      <w:r w:rsidRPr="00AA54E9">
        <w:rPr>
          <w:lang w:val="fr-FR"/>
        </w:rPr>
        <w:t>»</w:t>
      </w:r>
      <w:r>
        <w:rPr>
          <w:rStyle w:val="Appelnotedebasdep"/>
        </w:rPr>
        <w:footnoteReference w:id="87"/>
      </w:r>
      <w:r w:rsidRPr="00AA54E9">
        <w:rPr>
          <w:lang w:val="fr-FR"/>
        </w:rPr>
        <w:t>.</w:t>
      </w:r>
    </w:p>
    <w:p w14:paraId="1A15BA4F" w14:textId="77777777" w:rsidR="003B4BD5" w:rsidRPr="00AA54E9" w:rsidRDefault="003B4BD5" w:rsidP="00165212">
      <w:pPr>
        <w:spacing w:after="0" w:line="240" w:lineRule="auto"/>
        <w:jc w:val="both"/>
        <w:rPr>
          <w:lang w:val="fr-FR"/>
        </w:rPr>
      </w:pPr>
    </w:p>
    <w:p w14:paraId="4E992EE8" w14:textId="77777777" w:rsidR="003B4BD5" w:rsidRPr="003B4BD5" w:rsidRDefault="003B4BD5" w:rsidP="003B4BD5">
      <w:pPr>
        <w:spacing w:after="0" w:line="240" w:lineRule="auto"/>
        <w:jc w:val="both"/>
        <w:rPr>
          <w:lang w:val="fr-FR"/>
        </w:rPr>
      </w:pPr>
      <w:r w:rsidRPr="003B4BD5">
        <w:rPr>
          <w:lang w:val="fr-FR"/>
        </w:rPr>
        <w:t>Voici les passages</w:t>
      </w:r>
      <w:r>
        <w:rPr>
          <w:lang w:val="fr-FR"/>
        </w:rPr>
        <w:t xml:space="preserve"> des versets coraniques</w:t>
      </w:r>
      <w:r w:rsidRPr="003B4BD5">
        <w:rPr>
          <w:lang w:val="fr-FR"/>
        </w:rPr>
        <w:t xml:space="preserve">, ci-dessus, </w:t>
      </w:r>
      <w:r>
        <w:rPr>
          <w:lang w:val="fr-FR"/>
        </w:rPr>
        <w:t>« révélés »</w:t>
      </w:r>
      <w:r w:rsidRPr="003B4BD5">
        <w:rPr>
          <w:lang w:val="fr-FR"/>
        </w:rPr>
        <w:t xml:space="preserve"> à Médine quand Mahomet était devenu puissant :</w:t>
      </w:r>
    </w:p>
    <w:p w14:paraId="65A95BB0" w14:textId="77777777" w:rsidR="003B4BD5" w:rsidRPr="003B4BD5" w:rsidRDefault="003B4BD5" w:rsidP="003B4BD5">
      <w:pPr>
        <w:spacing w:after="0" w:line="240" w:lineRule="auto"/>
        <w:jc w:val="both"/>
        <w:rPr>
          <w:lang w:val="fr-FR"/>
        </w:rPr>
      </w:pPr>
    </w:p>
    <w:p w14:paraId="2D2F4DE0" w14:textId="77777777" w:rsidR="003B4BD5" w:rsidRPr="003B4BD5" w:rsidRDefault="003B4BD5" w:rsidP="003B4BD5">
      <w:pPr>
        <w:spacing w:after="0" w:line="240" w:lineRule="auto"/>
        <w:jc w:val="both"/>
        <w:rPr>
          <w:lang w:val="fr-FR"/>
        </w:rPr>
      </w:pPr>
      <w:r w:rsidRPr="003B4BD5">
        <w:rPr>
          <w:lang w:val="fr-FR"/>
        </w:rPr>
        <w:t xml:space="preserve">Coran 8:12 </w:t>
      </w:r>
      <w:r>
        <w:rPr>
          <w:lang w:val="fr-FR"/>
        </w:rPr>
        <w:t>« </w:t>
      </w:r>
      <w:r w:rsidRPr="003B4BD5">
        <w:rPr>
          <w:i/>
          <w:lang w:val="fr-FR"/>
        </w:rPr>
        <w:t>Je vais jeter l'effroi dans les cœurs des mécréants.</w:t>
      </w:r>
      <w:r w:rsidRPr="003B4BD5">
        <w:rPr>
          <w:lang w:val="fr-FR"/>
        </w:rPr>
        <w:t xml:space="preserve"> Frappez donc au-dessus des cous et frappez-les sur tous les bouts des doigts</w:t>
      </w:r>
      <w:r>
        <w:rPr>
          <w:lang w:val="fr-FR"/>
        </w:rPr>
        <w:t> »</w:t>
      </w:r>
      <w:r w:rsidRPr="003B4BD5">
        <w:rPr>
          <w:lang w:val="fr-FR"/>
        </w:rPr>
        <w:t>.</w:t>
      </w:r>
    </w:p>
    <w:p w14:paraId="0ACB432D" w14:textId="77777777" w:rsidR="003B4BD5" w:rsidRPr="003B4BD5" w:rsidRDefault="003B4BD5" w:rsidP="003B4BD5">
      <w:pPr>
        <w:spacing w:after="0" w:line="240" w:lineRule="auto"/>
        <w:jc w:val="both"/>
        <w:rPr>
          <w:lang w:val="fr-FR"/>
        </w:rPr>
      </w:pPr>
      <w:r w:rsidRPr="003B4BD5">
        <w:rPr>
          <w:lang w:val="fr-FR"/>
        </w:rPr>
        <w:t>Coran 9</w:t>
      </w:r>
      <w:r>
        <w:rPr>
          <w:lang w:val="fr-FR"/>
        </w:rPr>
        <w:t>.</w:t>
      </w:r>
      <w:r w:rsidRPr="003B4BD5">
        <w:rPr>
          <w:lang w:val="fr-FR"/>
        </w:rPr>
        <w:t>123</w:t>
      </w:r>
      <w:r>
        <w:rPr>
          <w:lang w:val="fr-FR"/>
        </w:rPr>
        <w:t xml:space="preserve"> « </w:t>
      </w:r>
      <w:r w:rsidRPr="003B4BD5">
        <w:rPr>
          <w:lang w:val="fr-FR"/>
        </w:rPr>
        <w:t xml:space="preserve">vous qui croyez ! Combattez ceux des mécréants qui sont près de vous ; et </w:t>
      </w:r>
      <w:r w:rsidRPr="003B4BD5">
        <w:rPr>
          <w:i/>
          <w:lang w:val="fr-FR"/>
        </w:rPr>
        <w:t>qu'ils trouvent de la dureté en vous</w:t>
      </w:r>
      <w:r>
        <w:rPr>
          <w:lang w:val="fr-FR"/>
        </w:rPr>
        <w:t> »</w:t>
      </w:r>
      <w:r w:rsidRPr="003B4BD5">
        <w:rPr>
          <w:lang w:val="fr-FR"/>
        </w:rPr>
        <w:t>.</w:t>
      </w:r>
    </w:p>
    <w:p w14:paraId="32DCBCB0" w14:textId="77777777" w:rsidR="003B4BD5" w:rsidRDefault="003B4BD5" w:rsidP="003B4BD5">
      <w:pPr>
        <w:spacing w:after="0" w:line="240" w:lineRule="auto"/>
        <w:jc w:val="both"/>
        <w:rPr>
          <w:lang w:val="fr-FR"/>
        </w:rPr>
      </w:pPr>
      <w:r w:rsidRPr="003B4BD5">
        <w:rPr>
          <w:lang w:val="fr-FR"/>
        </w:rPr>
        <w:t>Coran 9</w:t>
      </w:r>
      <w:r>
        <w:rPr>
          <w:lang w:val="fr-FR"/>
        </w:rPr>
        <w:t>.</w:t>
      </w:r>
      <w:r w:rsidRPr="003B4BD5">
        <w:rPr>
          <w:lang w:val="fr-FR"/>
        </w:rPr>
        <w:t>5</w:t>
      </w:r>
      <w:r>
        <w:rPr>
          <w:lang w:val="fr-FR"/>
        </w:rPr>
        <w:t xml:space="preserve"> « </w:t>
      </w:r>
      <w:r w:rsidRPr="003B4BD5">
        <w:rPr>
          <w:i/>
          <w:lang w:val="fr-FR"/>
        </w:rPr>
        <w:t>Tuez les associateurs où que vous les trouviez</w:t>
      </w:r>
      <w:r w:rsidRPr="003B4BD5">
        <w:rPr>
          <w:lang w:val="fr-FR"/>
        </w:rPr>
        <w:t xml:space="preserve"> </w:t>
      </w:r>
      <w:r>
        <w:rPr>
          <w:lang w:val="fr-FR"/>
        </w:rPr>
        <w:t>[…] »</w:t>
      </w:r>
      <w:r w:rsidRPr="003B4BD5">
        <w:rPr>
          <w:lang w:val="fr-FR"/>
        </w:rPr>
        <w:t>.</w:t>
      </w:r>
    </w:p>
    <w:p w14:paraId="593F6D46" w14:textId="77777777" w:rsidR="00EA39B7" w:rsidRDefault="00EA39B7" w:rsidP="003B4BD5">
      <w:pPr>
        <w:spacing w:after="0" w:line="240" w:lineRule="auto"/>
        <w:jc w:val="both"/>
        <w:rPr>
          <w:lang w:val="fr-FR"/>
        </w:rPr>
      </w:pPr>
    </w:p>
    <w:p w14:paraId="714FFF40" w14:textId="77777777" w:rsidR="00EA39B7" w:rsidRPr="003B4BD5" w:rsidRDefault="00EA39B7" w:rsidP="00EA39B7">
      <w:pPr>
        <w:pStyle w:val="Titre3"/>
        <w:rPr>
          <w:lang w:val="fr-FR"/>
        </w:rPr>
      </w:pPr>
      <w:bookmarkStart w:id="45" w:name="_Toc42882290"/>
      <w:r>
        <w:rPr>
          <w:lang w:val="fr-FR"/>
        </w:rPr>
        <w:t>Mahomet n’hésit</w:t>
      </w:r>
      <w:r w:rsidR="00962BE4">
        <w:rPr>
          <w:lang w:val="fr-FR"/>
        </w:rPr>
        <w:t>ait</w:t>
      </w:r>
      <w:r>
        <w:rPr>
          <w:lang w:val="fr-FR"/>
        </w:rPr>
        <w:t xml:space="preserve"> pas à faire assassiner ses opposants</w:t>
      </w:r>
      <w:bookmarkEnd w:id="45"/>
    </w:p>
    <w:p w14:paraId="25003EE0" w14:textId="77777777" w:rsidR="00165212" w:rsidRDefault="00165212" w:rsidP="009B170D">
      <w:pPr>
        <w:pStyle w:val="NormalWeb"/>
        <w:shd w:val="clear" w:color="auto" w:fill="FFFFFF"/>
        <w:spacing w:before="0" w:beforeAutospacing="0" w:after="0" w:afterAutospacing="0"/>
        <w:rPr>
          <w:rFonts w:asciiTheme="minorHAnsi" w:hAnsiTheme="minorHAnsi" w:cstheme="minorHAnsi"/>
          <w:sz w:val="22"/>
          <w:szCs w:val="22"/>
        </w:rPr>
      </w:pPr>
    </w:p>
    <w:p w14:paraId="1578DE56" w14:textId="77777777" w:rsidR="00962BE4" w:rsidRPr="000E0977" w:rsidRDefault="000E0977" w:rsidP="00962BE4">
      <w:pPr>
        <w:spacing w:after="0" w:line="240" w:lineRule="auto"/>
        <w:rPr>
          <w:rFonts w:ascii="Calibri" w:hAnsi="Calibri" w:cs="Calibri"/>
          <w:color w:val="000000"/>
          <w:lang w:val="fr-FR"/>
        </w:rPr>
      </w:pPr>
      <w:r>
        <w:rPr>
          <w:rFonts w:ascii="Calibri" w:hAnsi="Calibri" w:cs="Calibri"/>
          <w:color w:val="000000"/>
          <w:lang w:val="fr-FR"/>
        </w:rPr>
        <w:t>Le</w:t>
      </w:r>
      <w:r w:rsidR="00962BE4" w:rsidRPr="000E0977">
        <w:rPr>
          <w:rFonts w:ascii="Calibri" w:hAnsi="Calibri" w:cs="Calibri"/>
          <w:color w:val="000000"/>
          <w:lang w:val="fr-FR"/>
        </w:rPr>
        <w:t xml:space="preserve"> Prophète a été violent, a tué, a appelé à tuer, et </w:t>
      </w:r>
      <w:r w:rsidR="00962BE4" w:rsidRPr="000E0977">
        <w:rPr>
          <w:rFonts w:ascii="Calibri" w:hAnsi="Calibri" w:cs="Calibri"/>
          <w:b/>
          <w:color w:val="000000"/>
          <w:lang w:val="fr-FR"/>
        </w:rPr>
        <w:t>donc a été un meurtrier</w:t>
      </w:r>
      <w:r w:rsidR="00962BE4" w:rsidRPr="000E0977">
        <w:rPr>
          <w:rFonts w:ascii="Calibri" w:hAnsi="Calibri" w:cs="Calibri"/>
          <w:color w:val="000000"/>
          <w:lang w:val="fr-FR"/>
        </w:rPr>
        <w:t>.</w:t>
      </w:r>
    </w:p>
    <w:p w14:paraId="58F63D3E" w14:textId="77777777" w:rsidR="00962BE4" w:rsidRPr="000E0977" w:rsidRDefault="00962BE4" w:rsidP="00962BE4">
      <w:pPr>
        <w:spacing w:after="0" w:line="240" w:lineRule="auto"/>
        <w:rPr>
          <w:rFonts w:ascii="Calibri" w:hAnsi="Calibri" w:cs="Calibri"/>
          <w:color w:val="000000"/>
          <w:lang w:val="fr-FR"/>
        </w:rPr>
      </w:pPr>
      <w:r w:rsidRPr="000E0977">
        <w:rPr>
          <w:rFonts w:ascii="Calibri" w:hAnsi="Calibri" w:cs="Calibri"/>
          <w:color w:val="000000"/>
          <w:lang w:val="fr-FR"/>
        </w:rPr>
        <w:t>Mahomet a soutenu ou commandité l’assassinat d</w:t>
      </w:r>
      <w:r w:rsidR="000E0977">
        <w:rPr>
          <w:rFonts w:ascii="Calibri" w:hAnsi="Calibri" w:cs="Calibri"/>
          <w:color w:val="000000"/>
          <w:lang w:val="fr-FR"/>
        </w:rPr>
        <w:t>’au moins</w:t>
      </w:r>
      <w:r w:rsidRPr="000E0977">
        <w:rPr>
          <w:rFonts w:ascii="Calibri" w:hAnsi="Calibri" w:cs="Calibri"/>
          <w:color w:val="000000"/>
          <w:lang w:val="fr-FR"/>
        </w:rPr>
        <w:t xml:space="preserve"> 42 opposants qui le critiquaient ou critiquaient sa religion :</w:t>
      </w:r>
    </w:p>
    <w:p w14:paraId="79984F9B" w14:textId="77777777" w:rsidR="00962BE4" w:rsidRPr="000E0977" w:rsidRDefault="00962BE4" w:rsidP="00962BE4">
      <w:pPr>
        <w:spacing w:after="0" w:line="240" w:lineRule="auto"/>
        <w:rPr>
          <w:rFonts w:ascii="Calibri" w:hAnsi="Calibri" w:cs="Calibri"/>
          <w:color w:val="000000"/>
          <w:lang w:val="fr-FR"/>
        </w:rPr>
      </w:pPr>
    </w:p>
    <w:p w14:paraId="6332F693" w14:textId="77777777" w:rsidR="00962BE4" w:rsidRPr="000E0977" w:rsidRDefault="00962BE4" w:rsidP="00962BE4">
      <w:pPr>
        <w:spacing w:after="0" w:line="240" w:lineRule="auto"/>
        <w:rPr>
          <w:rFonts w:ascii="Calibri" w:hAnsi="Calibri" w:cs="Calibri"/>
          <w:color w:val="000000"/>
          <w:lang w:val="fr-FR"/>
        </w:rPr>
      </w:pPr>
      <w:r w:rsidRPr="000E0977">
        <w:rPr>
          <w:rFonts w:ascii="Calibri" w:hAnsi="Calibri" w:cs="Calibri"/>
          <w:color w:val="000000"/>
          <w:lang w:val="fr-FR"/>
        </w:rPr>
        <w:t>624 : décapitation du poète Kab been Al Ashraf à Médine, opposant à Mahomet.</w:t>
      </w:r>
    </w:p>
    <w:p w14:paraId="352A5C9D" w14:textId="77777777" w:rsidR="00962BE4" w:rsidRPr="000E0977" w:rsidRDefault="00962BE4" w:rsidP="00962BE4">
      <w:pPr>
        <w:spacing w:after="0" w:line="240" w:lineRule="auto"/>
        <w:rPr>
          <w:rFonts w:ascii="Calibri" w:hAnsi="Calibri" w:cs="Calibri"/>
          <w:color w:val="000000"/>
          <w:lang w:val="fr-FR"/>
        </w:rPr>
      </w:pPr>
      <w:r w:rsidRPr="000E0977">
        <w:rPr>
          <w:rFonts w:ascii="Calibri" w:hAnsi="Calibri" w:cs="Calibri"/>
          <w:color w:val="000000"/>
          <w:lang w:val="fr-FR"/>
        </w:rPr>
        <w:t>624 : décapitation de Kab ben Asraf, poète critique</w:t>
      </w:r>
    </w:p>
    <w:p w14:paraId="352FCC80" w14:textId="77777777" w:rsidR="00962BE4" w:rsidRPr="000E0977" w:rsidRDefault="00962BE4" w:rsidP="00962BE4">
      <w:pPr>
        <w:spacing w:after="0" w:line="240" w:lineRule="auto"/>
        <w:rPr>
          <w:rFonts w:ascii="Calibri" w:hAnsi="Calibri" w:cs="Calibri"/>
          <w:color w:val="000000"/>
          <w:lang w:val="fr-FR"/>
        </w:rPr>
      </w:pPr>
      <w:r w:rsidRPr="000E0977">
        <w:rPr>
          <w:rFonts w:ascii="Calibri" w:hAnsi="Calibri" w:cs="Calibri"/>
          <w:color w:val="000000"/>
          <w:lang w:val="fr-FR"/>
        </w:rPr>
        <w:t>624 : décapitation de deux poètes anonymes après la bataille de Badr.</w:t>
      </w:r>
    </w:p>
    <w:p w14:paraId="05C51FB3" w14:textId="77777777" w:rsidR="00962BE4" w:rsidRPr="000E0977" w:rsidRDefault="00962BE4" w:rsidP="00962BE4">
      <w:pPr>
        <w:spacing w:after="0" w:line="240" w:lineRule="auto"/>
        <w:rPr>
          <w:rFonts w:ascii="Calibri" w:hAnsi="Calibri" w:cs="Calibri"/>
          <w:color w:val="000000"/>
          <w:lang w:val="fr-FR"/>
        </w:rPr>
      </w:pPr>
      <w:r w:rsidRPr="000E0977">
        <w:rPr>
          <w:rFonts w:ascii="Calibri" w:hAnsi="Calibri" w:cs="Calibri"/>
          <w:color w:val="000000"/>
          <w:lang w:val="fr-FR"/>
        </w:rPr>
        <w:t>624 c : décapitation du poète Abu Afak en Arabie pour avoir critiqué l’islam</w:t>
      </w:r>
    </w:p>
    <w:p w14:paraId="765DB74B" w14:textId="77777777" w:rsidR="00962BE4" w:rsidRPr="000E0977" w:rsidRDefault="00962BE4" w:rsidP="00962BE4">
      <w:pPr>
        <w:spacing w:after="0" w:line="240" w:lineRule="auto"/>
        <w:rPr>
          <w:rFonts w:ascii="Calibri" w:hAnsi="Calibri" w:cs="Calibri"/>
          <w:color w:val="000000"/>
          <w:lang w:val="fr-FR"/>
        </w:rPr>
      </w:pPr>
      <w:r w:rsidRPr="000E0977">
        <w:rPr>
          <w:rFonts w:ascii="Calibri" w:hAnsi="Calibri" w:cs="Calibri"/>
          <w:color w:val="000000"/>
          <w:lang w:val="fr-FR"/>
        </w:rPr>
        <w:t>624 c : exécution d’Asma Bint Marwan femme ayant critiqué Mahomet...</w:t>
      </w:r>
    </w:p>
    <w:p w14:paraId="044DAAF7" w14:textId="77777777" w:rsidR="00962BE4" w:rsidRPr="000E0977" w:rsidRDefault="00962BE4" w:rsidP="00962BE4">
      <w:pPr>
        <w:spacing w:after="0" w:line="240" w:lineRule="auto"/>
        <w:rPr>
          <w:rFonts w:ascii="Calibri" w:hAnsi="Calibri" w:cs="Calibri"/>
          <w:color w:val="000000"/>
          <w:lang w:val="fr-FR"/>
        </w:rPr>
      </w:pPr>
      <w:r w:rsidRPr="000E0977">
        <w:rPr>
          <w:rFonts w:ascii="Calibri" w:hAnsi="Calibri" w:cs="Calibri"/>
          <w:color w:val="000000"/>
          <w:lang w:val="fr-FR"/>
        </w:rPr>
        <w:t>626 c : meurtre du juif Kab chef des Beni nadhir poête satiriste, et de sa femme qui s’était moqué de Mahomet...</w:t>
      </w:r>
    </w:p>
    <w:p w14:paraId="32A47CCE" w14:textId="77777777" w:rsidR="00962BE4" w:rsidRPr="000E0977" w:rsidRDefault="00962BE4" w:rsidP="00962BE4">
      <w:pPr>
        <w:spacing w:after="0" w:line="240" w:lineRule="auto"/>
        <w:rPr>
          <w:rFonts w:ascii="Calibri" w:hAnsi="Calibri" w:cs="Calibri"/>
          <w:color w:val="000000"/>
          <w:lang w:val="fr-FR"/>
        </w:rPr>
      </w:pPr>
      <w:r w:rsidRPr="000E0977">
        <w:rPr>
          <w:rFonts w:ascii="Calibri" w:hAnsi="Calibri" w:cs="Calibri"/>
          <w:color w:val="000000"/>
          <w:lang w:val="fr-FR"/>
        </w:rPr>
        <w:t>626 c : meurtre sur ordre de Mahomet du juif Sallam abou rafi</w:t>
      </w:r>
    </w:p>
    <w:p w14:paraId="6B54B1B7" w14:textId="77777777" w:rsidR="00962BE4" w:rsidRPr="000E0977" w:rsidRDefault="00962BE4" w:rsidP="00962BE4">
      <w:pPr>
        <w:spacing w:after="0" w:line="240" w:lineRule="auto"/>
        <w:rPr>
          <w:rFonts w:ascii="Calibri" w:hAnsi="Calibri" w:cs="Calibri"/>
          <w:color w:val="000000"/>
          <w:lang w:val="fr-FR"/>
        </w:rPr>
      </w:pPr>
      <w:r w:rsidRPr="000E0977">
        <w:rPr>
          <w:rFonts w:ascii="Calibri" w:hAnsi="Calibri" w:cs="Calibri"/>
          <w:color w:val="000000"/>
          <w:lang w:val="fr-FR"/>
        </w:rPr>
        <w:t>626 c : tentative de meurtre d’Abou Sofyan ordonné par Mahomet...</w:t>
      </w:r>
    </w:p>
    <w:p w14:paraId="2B32B33E" w14:textId="77777777" w:rsidR="00962BE4" w:rsidRPr="000E0977" w:rsidRDefault="00962BE4" w:rsidP="00962BE4">
      <w:pPr>
        <w:spacing w:after="0" w:line="240" w:lineRule="auto"/>
        <w:rPr>
          <w:rFonts w:ascii="Calibri" w:hAnsi="Calibri" w:cs="Calibri"/>
          <w:color w:val="000000"/>
          <w:lang w:val="fr-FR"/>
        </w:rPr>
      </w:pPr>
      <w:r w:rsidRPr="000E0977">
        <w:rPr>
          <w:rFonts w:ascii="Calibri" w:hAnsi="Calibri" w:cs="Calibri"/>
          <w:color w:val="000000"/>
          <w:lang w:val="fr-FR"/>
        </w:rPr>
        <w:t>630 : décapitation à la Mecque de Abdallah ibn Abou Sahr apostat</w:t>
      </w:r>
    </w:p>
    <w:p w14:paraId="53130B71" w14:textId="77777777" w:rsidR="00962BE4" w:rsidRPr="000E0977" w:rsidRDefault="00962BE4" w:rsidP="00962BE4">
      <w:pPr>
        <w:spacing w:after="0" w:line="240" w:lineRule="auto"/>
        <w:rPr>
          <w:rFonts w:ascii="Calibri" w:hAnsi="Calibri" w:cs="Calibri"/>
          <w:color w:val="000000"/>
          <w:lang w:val="fr-FR"/>
        </w:rPr>
      </w:pPr>
      <w:r w:rsidRPr="000E0977">
        <w:rPr>
          <w:rFonts w:ascii="Calibri" w:hAnsi="Calibri" w:cs="Calibri"/>
          <w:color w:val="000000"/>
          <w:lang w:val="fr-FR"/>
        </w:rPr>
        <w:lastRenderedPageBreak/>
        <w:t>630 : décapitation à la Mecque de Abdallah ibn Khatal poête satiriste</w:t>
      </w:r>
    </w:p>
    <w:p w14:paraId="1CAAD78D" w14:textId="77777777" w:rsidR="00962BE4" w:rsidRPr="000E0977" w:rsidRDefault="00962BE4" w:rsidP="00962BE4">
      <w:pPr>
        <w:spacing w:after="0" w:line="240" w:lineRule="auto"/>
        <w:rPr>
          <w:rFonts w:ascii="Calibri" w:hAnsi="Calibri" w:cs="Calibri"/>
          <w:color w:val="000000"/>
          <w:lang w:val="fr-FR"/>
        </w:rPr>
      </w:pPr>
      <w:r w:rsidRPr="000E0977">
        <w:rPr>
          <w:rFonts w:ascii="Calibri" w:hAnsi="Calibri" w:cs="Calibri"/>
          <w:color w:val="000000"/>
          <w:lang w:val="fr-FR"/>
        </w:rPr>
        <w:t>630 : décapitation à la Mecque de Howairith ibn Noqaïd</w:t>
      </w:r>
    </w:p>
    <w:p w14:paraId="611C0C78" w14:textId="77777777" w:rsidR="00962BE4" w:rsidRPr="000E0977" w:rsidRDefault="00962BE4" w:rsidP="00962BE4">
      <w:pPr>
        <w:spacing w:after="0" w:line="240" w:lineRule="auto"/>
        <w:rPr>
          <w:rFonts w:ascii="Calibri" w:hAnsi="Calibri" w:cs="Calibri"/>
          <w:color w:val="000000"/>
          <w:lang w:val="fr-FR"/>
        </w:rPr>
      </w:pPr>
      <w:r w:rsidRPr="000E0977">
        <w:rPr>
          <w:rFonts w:ascii="Calibri" w:hAnsi="Calibri" w:cs="Calibri"/>
          <w:color w:val="000000"/>
          <w:lang w:val="fr-FR"/>
        </w:rPr>
        <w:t>630 : condamnation à mort à la Mecque de Ikrima, en fuite</w:t>
      </w:r>
    </w:p>
    <w:p w14:paraId="0C17460B" w14:textId="77777777" w:rsidR="00962BE4" w:rsidRPr="000E0977" w:rsidRDefault="00962BE4" w:rsidP="00962BE4">
      <w:pPr>
        <w:spacing w:after="0" w:line="240" w:lineRule="auto"/>
        <w:rPr>
          <w:rFonts w:ascii="Calibri" w:hAnsi="Calibri" w:cs="Calibri"/>
          <w:color w:val="000000"/>
          <w:lang w:val="fr-FR"/>
        </w:rPr>
      </w:pPr>
      <w:r w:rsidRPr="000E0977">
        <w:rPr>
          <w:rFonts w:ascii="Calibri" w:hAnsi="Calibri" w:cs="Calibri"/>
          <w:color w:val="000000"/>
          <w:lang w:val="fr-FR"/>
        </w:rPr>
        <w:t>630 : condamnation à la Mecque de Cafwan ibn Ommayya, en fuite</w:t>
      </w:r>
    </w:p>
    <w:p w14:paraId="73E6BD6E" w14:textId="77777777" w:rsidR="00962BE4" w:rsidRPr="000E0977" w:rsidRDefault="00962BE4" w:rsidP="00962BE4">
      <w:pPr>
        <w:spacing w:after="0" w:line="240" w:lineRule="auto"/>
        <w:rPr>
          <w:rFonts w:ascii="Calibri" w:hAnsi="Calibri" w:cs="Calibri"/>
          <w:color w:val="000000"/>
          <w:lang w:val="fr-FR"/>
        </w:rPr>
      </w:pPr>
      <w:r w:rsidRPr="000E0977">
        <w:rPr>
          <w:rFonts w:ascii="Calibri" w:hAnsi="Calibri" w:cs="Calibri"/>
          <w:color w:val="000000"/>
          <w:lang w:val="fr-FR"/>
        </w:rPr>
        <w:t>630 : condamnation à mort la Mecque de Hind femme d’Abou Sofyan, en fuite</w:t>
      </w:r>
    </w:p>
    <w:p w14:paraId="75FE0FF5" w14:textId="77777777" w:rsidR="00962BE4" w:rsidRPr="000E0977" w:rsidRDefault="00962BE4" w:rsidP="00962BE4">
      <w:pPr>
        <w:spacing w:after="0" w:line="240" w:lineRule="auto"/>
        <w:rPr>
          <w:rFonts w:ascii="Calibri" w:hAnsi="Calibri" w:cs="Calibri"/>
          <w:color w:val="000000"/>
          <w:lang w:val="fr-FR"/>
        </w:rPr>
      </w:pPr>
      <w:r w:rsidRPr="000E0977">
        <w:rPr>
          <w:rFonts w:ascii="Calibri" w:hAnsi="Calibri" w:cs="Calibri"/>
          <w:color w:val="000000"/>
          <w:lang w:val="fr-FR"/>
        </w:rPr>
        <w:t>630 : exécution à la Mecque de Sara, esclave affranchie</w:t>
      </w:r>
    </w:p>
    <w:p w14:paraId="2EB71288" w14:textId="77777777" w:rsidR="00962BE4" w:rsidRPr="000E0977" w:rsidRDefault="00962BE4" w:rsidP="00962BE4">
      <w:pPr>
        <w:spacing w:after="0" w:line="240" w:lineRule="auto"/>
        <w:rPr>
          <w:rFonts w:ascii="Calibri" w:hAnsi="Calibri" w:cs="Calibri"/>
          <w:color w:val="000000"/>
          <w:lang w:val="fr-FR"/>
        </w:rPr>
      </w:pPr>
      <w:r w:rsidRPr="000E0977">
        <w:rPr>
          <w:rFonts w:ascii="Calibri" w:hAnsi="Calibri" w:cs="Calibri"/>
          <w:color w:val="000000"/>
          <w:lang w:val="fr-FR"/>
        </w:rPr>
        <w:t>630 : exécution à la Mecque de Qariba, chanteuse</w:t>
      </w:r>
    </w:p>
    <w:p w14:paraId="404EADDE" w14:textId="77777777" w:rsidR="00962BE4" w:rsidRPr="000E0977" w:rsidRDefault="00962BE4" w:rsidP="00962BE4">
      <w:pPr>
        <w:spacing w:after="0" w:line="240" w:lineRule="auto"/>
        <w:rPr>
          <w:rFonts w:ascii="Calibri" w:hAnsi="Calibri" w:cs="Calibri"/>
          <w:color w:val="000000"/>
          <w:lang w:val="fr-FR"/>
        </w:rPr>
      </w:pPr>
      <w:r w:rsidRPr="000E0977">
        <w:rPr>
          <w:rFonts w:ascii="Calibri" w:hAnsi="Calibri" w:cs="Calibri"/>
          <w:color w:val="000000"/>
          <w:lang w:val="fr-FR"/>
        </w:rPr>
        <w:t>630 : exécution à la Mecque de Fartana, chanteuse qui s’était moquée de Mahomet.</w:t>
      </w:r>
    </w:p>
    <w:p w14:paraId="2570FBE9" w14:textId="77777777" w:rsidR="00962BE4" w:rsidRPr="000E0977" w:rsidRDefault="00962BE4" w:rsidP="00962BE4">
      <w:pPr>
        <w:spacing w:after="0" w:line="240" w:lineRule="auto"/>
        <w:jc w:val="both"/>
        <w:rPr>
          <w:lang w:val="fr-FR"/>
        </w:rPr>
      </w:pPr>
    </w:p>
    <w:p w14:paraId="7A7CE073" w14:textId="77777777" w:rsidR="00962BE4" w:rsidRPr="00FF0914" w:rsidRDefault="00962BE4" w:rsidP="00962BE4">
      <w:pPr>
        <w:spacing w:after="0" w:line="240" w:lineRule="auto"/>
        <w:rPr>
          <w:lang w:val="en-GB"/>
        </w:rPr>
      </w:pPr>
      <w:r w:rsidRPr="006F7FA7">
        <w:rPr>
          <w:lang w:val="en-GB"/>
        </w:rPr>
        <w:t>So</w:t>
      </w:r>
      <w:r>
        <w:rPr>
          <w:lang w:val="en-GB"/>
        </w:rPr>
        <w:t>urces :</w:t>
      </w:r>
      <w:r w:rsidRPr="00FF0914">
        <w:rPr>
          <w:lang w:val="en-GB"/>
        </w:rPr>
        <w:t xml:space="preserve"> a) List of Killings Ordered or Supported by Muhammad, </w:t>
      </w:r>
      <w:hyperlink r:id="rId21" w:history="1">
        <w:r w:rsidRPr="00C363A1">
          <w:rPr>
            <w:rStyle w:val="Lienhypertexte"/>
            <w:lang w:val="en-GB"/>
          </w:rPr>
          <w:t>https://wikiislam.net/wiki/List_of_Killings_Ordered_or_Supported_by_Muhammad</w:t>
        </w:r>
      </w:hyperlink>
      <w:r>
        <w:rPr>
          <w:lang w:val="en-GB"/>
        </w:rPr>
        <w:t xml:space="preserve"> </w:t>
      </w:r>
    </w:p>
    <w:p w14:paraId="23BB8E92" w14:textId="77777777" w:rsidR="00962BE4" w:rsidRPr="000E0977" w:rsidRDefault="00962BE4" w:rsidP="00962BE4">
      <w:pPr>
        <w:spacing w:after="0" w:line="240" w:lineRule="auto"/>
        <w:jc w:val="both"/>
        <w:rPr>
          <w:lang w:val="fr-FR"/>
        </w:rPr>
      </w:pPr>
      <w:r w:rsidRPr="000E0977">
        <w:rPr>
          <w:lang w:val="fr-FR"/>
        </w:rPr>
        <w:t xml:space="preserve">b) Liste des meurtres ordonnés ou soutenus par Muhammad [Mahomet], </w:t>
      </w:r>
      <w:hyperlink r:id="rId22" w:history="1">
        <w:r w:rsidRPr="000E0977">
          <w:rPr>
            <w:rStyle w:val="Lienhypertexte"/>
            <w:lang w:val="fr-FR"/>
          </w:rPr>
          <w:t>http://www.doc-developpement-durable.org/jardin.secret/EcritsPolitiquesetPhilosophiques/SurIslam/Liste_des_meurtres_ordonnes_ou_soutenus_par_Muhammad.htm</w:t>
        </w:r>
      </w:hyperlink>
      <w:r w:rsidRPr="000E0977">
        <w:rPr>
          <w:lang w:val="fr-FR"/>
        </w:rPr>
        <w:t xml:space="preserve"> </w:t>
      </w:r>
    </w:p>
    <w:p w14:paraId="6D593501" w14:textId="77777777" w:rsidR="00962BE4" w:rsidRPr="000E0977" w:rsidRDefault="00962BE4" w:rsidP="00962BE4">
      <w:pPr>
        <w:spacing w:after="0" w:line="240" w:lineRule="auto"/>
        <w:rPr>
          <w:rFonts w:ascii="Calibri" w:hAnsi="Calibri" w:cs="Calibri"/>
          <w:color w:val="000000"/>
          <w:lang w:val="fr-FR"/>
        </w:rPr>
      </w:pPr>
      <w:r w:rsidRPr="000E0977">
        <w:rPr>
          <w:rFonts w:ascii="Calibri" w:hAnsi="Calibri" w:cs="Calibri"/>
          <w:color w:val="000000"/>
          <w:lang w:val="fr-FR"/>
        </w:rPr>
        <w:t> </w:t>
      </w:r>
    </w:p>
    <w:p w14:paraId="12534986" w14:textId="77777777" w:rsidR="00962BE4" w:rsidRPr="000E0977" w:rsidRDefault="00962BE4" w:rsidP="00962BE4">
      <w:pPr>
        <w:spacing w:after="0" w:line="240" w:lineRule="auto"/>
        <w:rPr>
          <w:rFonts w:ascii="Calibri" w:hAnsi="Calibri" w:cs="Calibri"/>
          <w:color w:val="000000"/>
          <w:lang w:val="fr-FR"/>
        </w:rPr>
      </w:pPr>
      <w:r w:rsidRPr="000E0977">
        <w:rPr>
          <w:rFonts w:ascii="Calibri" w:hAnsi="Calibri" w:cs="Calibri"/>
          <w:iCs/>
          <w:color w:val="000000"/>
          <w:lang w:val="fr-FR"/>
        </w:rPr>
        <w:t>Coran 7.</w:t>
      </w:r>
      <w:r w:rsidRPr="000E0977">
        <w:rPr>
          <w:rFonts w:ascii="Calibri" w:hAnsi="Calibri" w:cs="Calibri"/>
          <w:bCs/>
          <w:iCs/>
          <w:color w:val="000000"/>
          <w:lang w:val="fr-FR"/>
        </w:rPr>
        <w:t>72 « </w:t>
      </w:r>
      <w:r w:rsidRPr="000E0977">
        <w:rPr>
          <w:rFonts w:ascii="Calibri" w:hAnsi="Calibri" w:cs="Calibri"/>
          <w:i/>
          <w:iCs/>
          <w:color w:val="000000"/>
          <w:lang w:val="fr-FR"/>
        </w:rPr>
        <w:t>Or, Nous l'avons sauvé, (lui) et ceux qui étaient avec lui, par miséricorde de Notre part, et </w:t>
      </w:r>
      <w:r w:rsidRPr="000E0977">
        <w:rPr>
          <w:rFonts w:ascii="Calibri" w:hAnsi="Calibri" w:cs="Calibri"/>
          <w:b/>
          <w:bCs/>
          <w:i/>
          <w:iCs/>
          <w:color w:val="000000"/>
          <w:lang w:val="fr-FR"/>
        </w:rPr>
        <w:t>Nous avons exterminé ceux qui traitaient de mensonges Nos enseignements et qui n'étaient pas croyants</w:t>
      </w:r>
      <w:r w:rsidRPr="000E0977">
        <w:rPr>
          <w:rFonts w:ascii="Calibri" w:hAnsi="Calibri" w:cs="Calibri"/>
          <w:bCs/>
          <w:iCs/>
          <w:color w:val="000000"/>
          <w:lang w:val="fr-FR"/>
        </w:rPr>
        <w:t> ».</w:t>
      </w:r>
    </w:p>
    <w:p w14:paraId="20384B5C" w14:textId="77777777" w:rsidR="00EA39B7" w:rsidRDefault="00EA39B7" w:rsidP="009B170D">
      <w:pPr>
        <w:pStyle w:val="NormalWeb"/>
        <w:shd w:val="clear" w:color="auto" w:fill="FFFFFF"/>
        <w:spacing w:before="0" w:beforeAutospacing="0" w:after="0" w:afterAutospacing="0"/>
        <w:rPr>
          <w:rFonts w:asciiTheme="minorHAnsi" w:hAnsiTheme="minorHAnsi" w:cstheme="minorHAnsi"/>
          <w:sz w:val="22"/>
          <w:szCs w:val="22"/>
        </w:rPr>
      </w:pPr>
    </w:p>
    <w:p w14:paraId="2AAFCC4F" w14:textId="77777777" w:rsidR="00421D2E" w:rsidRPr="00165212" w:rsidRDefault="00165212" w:rsidP="000C1256">
      <w:pPr>
        <w:pStyle w:val="Titre3"/>
        <w:rPr>
          <w:lang w:val="fr-FR"/>
        </w:rPr>
      </w:pPr>
      <w:bookmarkStart w:id="46" w:name="_Toc42882291"/>
      <w:r w:rsidRPr="00165212">
        <w:rPr>
          <w:lang w:val="fr-FR"/>
        </w:rPr>
        <w:t>D’étonnantes</w:t>
      </w:r>
      <w:r w:rsidR="00421D2E" w:rsidRPr="00165212">
        <w:rPr>
          <w:lang w:val="fr-FR"/>
        </w:rPr>
        <w:t xml:space="preserve"> valeurs morales</w:t>
      </w:r>
      <w:r w:rsidR="001E3421">
        <w:rPr>
          <w:lang w:val="fr-FR"/>
        </w:rPr>
        <w:t xml:space="preserve"> prônées par Mahomet</w:t>
      </w:r>
      <w:bookmarkEnd w:id="46"/>
    </w:p>
    <w:p w14:paraId="353DBBE8" w14:textId="77777777" w:rsidR="00421D2E" w:rsidRDefault="00421D2E" w:rsidP="009B170D">
      <w:pPr>
        <w:pStyle w:val="NormalWeb"/>
        <w:shd w:val="clear" w:color="auto" w:fill="FFFFFF"/>
        <w:spacing w:before="0" w:beforeAutospacing="0" w:after="0" w:afterAutospacing="0"/>
        <w:rPr>
          <w:rFonts w:asciiTheme="minorHAnsi" w:hAnsiTheme="minorHAnsi" w:cstheme="minorHAnsi"/>
          <w:sz w:val="22"/>
          <w:szCs w:val="22"/>
        </w:rPr>
      </w:pPr>
    </w:p>
    <w:p w14:paraId="1C5E7884" w14:textId="77777777" w:rsidR="00421D2E" w:rsidRDefault="00421D2E" w:rsidP="007D0A03">
      <w:pPr>
        <w:pStyle w:val="NormalWeb"/>
        <w:numPr>
          <w:ilvl w:val="0"/>
          <w:numId w:val="10"/>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L’islam est la seule grande religion qui légitime le vol et le pillage (voir annexe « </w:t>
      </w:r>
      <w:r w:rsidR="001E3421">
        <w:rPr>
          <w:rFonts w:asciiTheme="minorHAnsi" w:hAnsiTheme="minorHAnsi" w:cstheme="minorHAnsi"/>
          <w:sz w:val="22"/>
          <w:szCs w:val="22"/>
        </w:rPr>
        <w:t>L</w:t>
      </w:r>
      <w:r>
        <w:rPr>
          <w:rFonts w:asciiTheme="minorHAnsi" w:hAnsiTheme="minorHAnsi" w:cstheme="minorHAnsi"/>
          <w:sz w:val="22"/>
          <w:szCs w:val="22"/>
        </w:rPr>
        <w:t>e butin en islam »).</w:t>
      </w:r>
    </w:p>
    <w:p w14:paraId="6F42337F" w14:textId="77777777" w:rsidR="00421D2E" w:rsidRDefault="001E3421" w:rsidP="007D0A03">
      <w:pPr>
        <w:pStyle w:val="NormalWeb"/>
        <w:numPr>
          <w:ilvl w:val="0"/>
          <w:numId w:val="10"/>
        </w:numPr>
        <w:shd w:val="clear" w:color="auto" w:fill="FFFFFF"/>
        <w:spacing w:before="0" w:beforeAutospacing="0" w:after="0" w:afterAutospacing="0"/>
        <w:rPr>
          <w:rFonts w:asciiTheme="minorHAnsi" w:hAnsiTheme="minorHAnsi" w:cstheme="minorHAnsi"/>
          <w:sz w:val="22"/>
          <w:szCs w:val="22"/>
        </w:rPr>
      </w:pPr>
      <w:r w:rsidRPr="001E3421">
        <w:rPr>
          <w:rFonts w:asciiTheme="minorHAnsi" w:hAnsiTheme="minorHAnsi" w:cstheme="minorHAnsi"/>
          <w:sz w:val="22"/>
          <w:szCs w:val="22"/>
        </w:rPr>
        <w:t>Selon Mahomet, les musulmans auront la priorité au Paradis sur les Juifs et Chrétiens</w:t>
      </w:r>
      <w:r>
        <w:rPr>
          <w:rFonts w:asciiTheme="minorHAnsi" w:hAnsiTheme="minorHAnsi" w:cstheme="minorHAnsi"/>
          <w:sz w:val="22"/>
          <w:szCs w:val="22"/>
        </w:rPr>
        <w:t xml:space="preserve">, même si les musulmans sont des terribles pêcheurs (voir annexe « Les </w:t>
      </w:r>
      <w:r w:rsidRPr="001E3421">
        <w:rPr>
          <w:rFonts w:asciiTheme="minorHAnsi" w:hAnsiTheme="minorHAnsi" w:cstheme="minorHAnsi"/>
          <w:sz w:val="22"/>
          <w:szCs w:val="22"/>
        </w:rPr>
        <w:t>musulmans auront la priorité au Paradis sur les Juifs et Chrétiens</w:t>
      </w:r>
      <w:r>
        <w:rPr>
          <w:rFonts w:asciiTheme="minorHAnsi" w:hAnsiTheme="minorHAnsi" w:cstheme="minorHAnsi"/>
          <w:sz w:val="22"/>
          <w:szCs w:val="22"/>
        </w:rPr>
        <w:t xml:space="preserve"> »).</w:t>
      </w:r>
    </w:p>
    <w:p w14:paraId="59BE7D48" w14:textId="77777777" w:rsidR="00CB5F87" w:rsidRDefault="00CB5F87" w:rsidP="007D0A03">
      <w:pPr>
        <w:pStyle w:val="NormalWeb"/>
        <w:numPr>
          <w:ilvl w:val="0"/>
          <w:numId w:val="10"/>
        </w:numPr>
        <w:shd w:val="clear" w:color="auto" w:fill="FFFFFF"/>
        <w:spacing w:before="0" w:beforeAutospacing="0" w:after="0" w:afterAutospacing="0"/>
        <w:rPr>
          <w:rFonts w:asciiTheme="minorHAnsi" w:hAnsiTheme="minorHAnsi" w:cstheme="minorHAnsi"/>
          <w:sz w:val="22"/>
          <w:szCs w:val="22"/>
        </w:rPr>
      </w:pPr>
      <w:r w:rsidRPr="001E3421">
        <w:rPr>
          <w:rFonts w:asciiTheme="minorHAnsi" w:hAnsiTheme="minorHAnsi" w:cstheme="minorHAnsi"/>
          <w:sz w:val="22"/>
          <w:szCs w:val="22"/>
        </w:rPr>
        <w:t>Mahomet</w:t>
      </w:r>
      <w:r>
        <w:rPr>
          <w:rFonts w:asciiTheme="minorHAnsi" w:hAnsiTheme="minorHAnsi" w:cstheme="minorHAnsi"/>
          <w:sz w:val="22"/>
          <w:szCs w:val="22"/>
        </w:rPr>
        <w:t xml:space="preserve"> autoris</w:t>
      </w:r>
      <w:r w:rsidR="00DA7320">
        <w:rPr>
          <w:rFonts w:asciiTheme="minorHAnsi" w:hAnsiTheme="minorHAnsi" w:cstheme="minorHAnsi"/>
          <w:sz w:val="22"/>
          <w:szCs w:val="22"/>
        </w:rPr>
        <w:t>e les musulmans à tromper les non-musulmans (taqiya), pour la bonne cause de l’islam, et utiliser la ruse dans la guerre (voir annexe « Rapport entre islam et mensonge »).</w:t>
      </w:r>
    </w:p>
    <w:p w14:paraId="7BD90D97" w14:textId="77777777" w:rsidR="00BD3198" w:rsidRDefault="00BD3198" w:rsidP="007D0A03">
      <w:pPr>
        <w:pStyle w:val="NormalWeb"/>
        <w:numPr>
          <w:ilvl w:val="0"/>
          <w:numId w:val="10"/>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Mahomet a autorisé l’esclavage, lui-même possédait des esclaves (voir l’annexe « L’islam n’a jamais aboli l’esclavage »).</w:t>
      </w:r>
    </w:p>
    <w:p w14:paraId="50EB6346" w14:textId="77777777" w:rsidR="00597EB8" w:rsidRDefault="00597EB8" w:rsidP="009B170D">
      <w:pPr>
        <w:pStyle w:val="NormalWeb"/>
        <w:shd w:val="clear" w:color="auto" w:fill="FFFFFF"/>
        <w:spacing w:before="0" w:beforeAutospacing="0" w:after="0" w:afterAutospacing="0"/>
        <w:rPr>
          <w:rFonts w:asciiTheme="minorHAnsi" w:hAnsiTheme="minorHAnsi" w:cstheme="minorHAnsi"/>
          <w:sz w:val="22"/>
          <w:szCs w:val="22"/>
        </w:rPr>
      </w:pPr>
    </w:p>
    <w:p w14:paraId="714C535C" w14:textId="77777777" w:rsidR="00597EB8" w:rsidRDefault="000C1256" w:rsidP="000C1256">
      <w:pPr>
        <w:pStyle w:val="Titre2"/>
      </w:pPr>
      <w:bookmarkStart w:id="47" w:name="_Toc42882292"/>
      <w:r>
        <w:t>Une enfance dysfonctionnelle</w:t>
      </w:r>
      <w:bookmarkEnd w:id="47"/>
    </w:p>
    <w:p w14:paraId="1826F5F2" w14:textId="77777777" w:rsidR="000C1256" w:rsidRDefault="000C1256" w:rsidP="009B170D">
      <w:pPr>
        <w:pStyle w:val="NormalWeb"/>
        <w:shd w:val="clear" w:color="auto" w:fill="FFFFFF"/>
        <w:spacing w:before="0" w:beforeAutospacing="0" w:after="0" w:afterAutospacing="0"/>
        <w:rPr>
          <w:rFonts w:asciiTheme="minorHAnsi" w:hAnsiTheme="minorHAnsi" w:cstheme="minorHAnsi"/>
          <w:sz w:val="22"/>
          <w:szCs w:val="22"/>
        </w:rPr>
      </w:pPr>
    </w:p>
    <w:p w14:paraId="29B612C4" w14:textId="77777777" w:rsidR="0051418B" w:rsidRPr="0051418B" w:rsidRDefault="0051418B" w:rsidP="0051418B">
      <w:pPr>
        <w:pStyle w:val="Titre3"/>
        <w:rPr>
          <w:lang w:val="fr-FR"/>
        </w:rPr>
      </w:pPr>
      <w:bookmarkStart w:id="48" w:name="_Toc3184755"/>
      <w:bookmarkStart w:id="49" w:name="_Toc42882293"/>
      <w:r w:rsidRPr="0051418B">
        <w:rPr>
          <w:lang w:val="fr-FR"/>
        </w:rPr>
        <w:t>Hypothèse de l’épilepsie du lobe temporal (ELT)</w:t>
      </w:r>
      <w:bookmarkEnd w:id="48"/>
      <w:bookmarkEnd w:id="49"/>
    </w:p>
    <w:p w14:paraId="48FAB87A" w14:textId="77777777" w:rsidR="0051418B" w:rsidRPr="0051418B" w:rsidRDefault="0051418B" w:rsidP="0051418B">
      <w:pPr>
        <w:spacing w:after="0" w:line="240" w:lineRule="auto"/>
        <w:rPr>
          <w:lang w:val="fr-FR"/>
        </w:rPr>
      </w:pPr>
    </w:p>
    <w:p w14:paraId="558400E7" w14:textId="77777777" w:rsidR="0051418B" w:rsidRPr="0051418B" w:rsidRDefault="0051418B" w:rsidP="0051418B">
      <w:pPr>
        <w:spacing w:after="0" w:line="240" w:lineRule="auto"/>
        <w:jc w:val="both"/>
        <w:rPr>
          <w:lang w:val="fr-FR"/>
        </w:rPr>
      </w:pPr>
      <w:bookmarkStart w:id="50" w:name="_Hlk6228638"/>
      <w:r w:rsidRPr="0051418B">
        <w:rPr>
          <w:lang w:val="fr-FR"/>
        </w:rPr>
        <w:t>(Ici ce ne sont que des hypothèses personnelles émises par l’auteur. Les pages 178 à 228 du livre d’Ali Sina [6] sont aussi consacrées à sa possible épilepsie du lobe temporal (EL</w:t>
      </w:r>
      <w:r w:rsidR="00687C28">
        <w:rPr>
          <w:lang w:val="fr-FR"/>
        </w:rPr>
        <w:t>T</w:t>
      </w:r>
      <w:r w:rsidRPr="0051418B">
        <w:rPr>
          <w:lang w:val="fr-FR"/>
        </w:rPr>
        <w:t>)).</w:t>
      </w:r>
    </w:p>
    <w:bookmarkEnd w:id="50"/>
    <w:p w14:paraId="44237CED" w14:textId="77777777" w:rsidR="0051418B" w:rsidRPr="0051418B" w:rsidRDefault="0051418B" w:rsidP="0051418B">
      <w:pPr>
        <w:spacing w:after="0" w:line="240" w:lineRule="auto"/>
        <w:rPr>
          <w:lang w:val="fr-FR"/>
        </w:rPr>
      </w:pPr>
    </w:p>
    <w:p w14:paraId="207C763A" w14:textId="77777777" w:rsidR="0051418B" w:rsidRPr="0051418B" w:rsidRDefault="0051418B" w:rsidP="0051418B">
      <w:pPr>
        <w:spacing w:after="0" w:line="240" w:lineRule="auto"/>
        <w:jc w:val="both"/>
        <w:rPr>
          <w:lang w:val="fr-FR"/>
        </w:rPr>
      </w:pPr>
      <w:bookmarkStart w:id="51" w:name="_Hlk6228666"/>
      <w:r w:rsidRPr="0051418B">
        <w:rPr>
          <w:lang w:val="fr-FR"/>
        </w:rPr>
        <w:t xml:space="preserve">Selon le neuropsychologue Abbas Sadeghian, dans son livre </w:t>
      </w:r>
      <w:r w:rsidRPr="0051418B">
        <w:rPr>
          <w:i/>
          <w:lang w:val="fr-FR"/>
        </w:rPr>
        <w:t>Sword &amp; Seizure</w:t>
      </w:r>
      <w:r w:rsidRPr="0051418B">
        <w:rPr>
          <w:lang w:val="fr-FR"/>
        </w:rPr>
        <w:t xml:space="preserve"> [bataille et crise]</w:t>
      </w:r>
      <w:r>
        <w:rPr>
          <w:rStyle w:val="Appelnotedebasdep"/>
        </w:rPr>
        <w:footnoteReference w:id="88"/>
      </w:r>
      <w:r w:rsidRPr="0051418B">
        <w:rPr>
          <w:lang w:val="fr-FR"/>
        </w:rPr>
        <w:t>, Mahomet souffrait d’accès épileptiques (l’épilepsie du lobe temporal, ou épilepsie de Dostoïevski). Les signes qui l'ont amené à ce diagnostic sont les suivants : sueur abondante ; tremblements léger ; hallucinations olfactives, auditives et visuelles : sensations épigastriques (mauvais goût) ; transpiration et religiosité excessives". Les symptômes qu’il évoque sont tous décrits dans le Coran. L'historien byzantin Théophane (750-817) en parlait déjà un siècle et demi après la mort de Mahomet</w:t>
      </w:r>
      <w:r>
        <w:rPr>
          <w:rStyle w:val="Appelnotedebasdep"/>
        </w:rPr>
        <w:footnoteReference w:id="89"/>
      </w:r>
      <w:r w:rsidRPr="0051418B">
        <w:rPr>
          <w:lang w:val="fr-FR"/>
        </w:rPr>
        <w:t xml:space="preserve">. Il écrivait que la femme de Mahomet « </w:t>
      </w:r>
      <w:r w:rsidRPr="0051418B">
        <w:rPr>
          <w:i/>
          <w:lang w:val="fr-FR"/>
        </w:rPr>
        <w:t>regretta vivement, elle qui était noble, de s'être unie à cet homme qui était non seulement pauvre, mais en outre épileptique</w:t>
      </w:r>
      <w:r>
        <w:rPr>
          <w:rStyle w:val="Appelnotedebasdep"/>
        </w:rPr>
        <w:footnoteReference w:id="90"/>
      </w:r>
      <w:r w:rsidRPr="0051418B">
        <w:rPr>
          <w:i/>
          <w:lang w:val="fr-FR"/>
        </w:rPr>
        <w:t xml:space="preserve"> </w:t>
      </w:r>
      <w:r w:rsidRPr="0051418B">
        <w:rPr>
          <w:lang w:val="fr-FR"/>
        </w:rPr>
        <w:t>» [5].</w:t>
      </w:r>
    </w:p>
    <w:bookmarkEnd w:id="51"/>
    <w:p w14:paraId="61D058A6" w14:textId="77777777" w:rsidR="0051418B" w:rsidRPr="0051418B" w:rsidRDefault="0051418B" w:rsidP="0051418B">
      <w:pPr>
        <w:spacing w:after="0" w:line="240" w:lineRule="auto"/>
        <w:rPr>
          <w:lang w:val="fr-FR"/>
        </w:rPr>
      </w:pPr>
    </w:p>
    <w:p w14:paraId="10E5C062" w14:textId="77777777" w:rsidR="0051418B" w:rsidRPr="0051418B" w:rsidRDefault="0051418B" w:rsidP="0051418B">
      <w:pPr>
        <w:spacing w:after="0" w:line="240" w:lineRule="auto"/>
        <w:jc w:val="both"/>
        <w:rPr>
          <w:lang w:val="fr-FR"/>
        </w:rPr>
      </w:pPr>
      <w:bookmarkStart w:id="52" w:name="_Hlk6228657"/>
      <w:r w:rsidRPr="0051418B">
        <w:rPr>
          <w:lang w:val="fr-FR"/>
        </w:rPr>
        <w:lastRenderedPageBreak/>
        <w:t>Crises d’épilepsie</w:t>
      </w:r>
      <w:r>
        <w:rPr>
          <w:rStyle w:val="Appelnotedebasdep"/>
        </w:rPr>
        <w:footnoteReference w:id="91"/>
      </w:r>
      <w:r w:rsidRPr="0051418B">
        <w:rPr>
          <w:lang w:val="fr-FR"/>
        </w:rPr>
        <w:t xml:space="preserve"> : Dès son plus jeune âge, il a manifesté des phénomènes, considérés dès l’époque par les Mecquois comme des crises d’épilepsie. Ces crises peuvent s’accompagner de visions ; il n’y a donc pas à y voir d’origine surnaturelle ou préternaturelle. Aussi, les Mecquois n’ont-ils guère cru à ses premières révélations. Mais sa femme, Khadîdja, y a cru.</w:t>
      </w:r>
    </w:p>
    <w:bookmarkEnd w:id="52"/>
    <w:p w14:paraId="59122E8A" w14:textId="77777777" w:rsidR="0051418B" w:rsidRPr="0051418B" w:rsidRDefault="0051418B" w:rsidP="0051418B">
      <w:pPr>
        <w:spacing w:after="0" w:line="240" w:lineRule="auto"/>
        <w:jc w:val="both"/>
        <w:rPr>
          <w:lang w:val="fr-FR"/>
        </w:rPr>
      </w:pPr>
    </w:p>
    <w:p w14:paraId="29905427" w14:textId="77777777" w:rsidR="0051418B" w:rsidRPr="0051418B" w:rsidRDefault="0051418B" w:rsidP="0051418B">
      <w:pPr>
        <w:spacing w:after="0" w:line="240" w:lineRule="auto"/>
        <w:jc w:val="both"/>
        <w:rPr>
          <w:lang w:val="fr-FR"/>
        </w:rPr>
      </w:pPr>
      <w:bookmarkStart w:id="53" w:name="_Hlk6228685"/>
      <w:r w:rsidRPr="0051418B">
        <w:rPr>
          <w:lang w:val="fr-FR"/>
        </w:rPr>
        <w:t>Il est possible que Mahomet souffre aussi de TOC (trouble obsessionnel compulsif) [13]. Les pages 229 à 236 du livre d’Ali Sina [6] sont aussi consacrées à ses possibles TOC.</w:t>
      </w:r>
    </w:p>
    <w:bookmarkEnd w:id="53"/>
    <w:p w14:paraId="20F924DA" w14:textId="77777777" w:rsidR="0051418B" w:rsidRPr="0051418B" w:rsidRDefault="0051418B" w:rsidP="0051418B">
      <w:pPr>
        <w:spacing w:after="0" w:line="240" w:lineRule="auto"/>
        <w:rPr>
          <w:lang w:val="fr-FR"/>
        </w:rPr>
      </w:pPr>
    </w:p>
    <w:p w14:paraId="11077A04" w14:textId="77777777" w:rsidR="0051418B" w:rsidRPr="0021613E" w:rsidRDefault="0051418B" w:rsidP="0051418B">
      <w:pPr>
        <w:pStyle w:val="Titre3"/>
        <w:rPr>
          <w:lang w:val="fr-FR"/>
        </w:rPr>
      </w:pPr>
      <w:bookmarkStart w:id="54" w:name="_Toc3184756"/>
      <w:bookmarkStart w:id="55" w:name="_Toc42882294"/>
      <w:r w:rsidRPr="0021613E">
        <w:rPr>
          <w:lang w:val="fr-FR"/>
        </w:rPr>
        <w:t>Le statut d’orphelin de Mahomet</w:t>
      </w:r>
      <w:bookmarkEnd w:id="54"/>
      <w:bookmarkEnd w:id="55"/>
    </w:p>
    <w:p w14:paraId="66E0B57B" w14:textId="77777777" w:rsidR="0051418B" w:rsidRPr="0021613E" w:rsidRDefault="0051418B" w:rsidP="0051418B">
      <w:pPr>
        <w:spacing w:after="0" w:line="240" w:lineRule="auto"/>
        <w:rPr>
          <w:lang w:val="fr-FR"/>
        </w:rPr>
      </w:pPr>
    </w:p>
    <w:p w14:paraId="559F1B34" w14:textId="77777777" w:rsidR="0051418B" w:rsidRPr="0021613E" w:rsidRDefault="0051418B" w:rsidP="0051418B">
      <w:pPr>
        <w:spacing w:after="0" w:line="240" w:lineRule="auto"/>
        <w:rPr>
          <w:lang w:val="fr-FR"/>
        </w:rPr>
      </w:pPr>
      <w:r w:rsidRPr="0021613E">
        <w:rPr>
          <w:lang w:val="fr-FR"/>
        </w:rPr>
        <w:t>(Hypothèses personnelles)</w:t>
      </w:r>
    </w:p>
    <w:p w14:paraId="53E38CD4" w14:textId="77777777" w:rsidR="0051418B" w:rsidRPr="0021613E" w:rsidRDefault="0051418B" w:rsidP="0051418B">
      <w:pPr>
        <w:spacing w:after="0" w:line="240" w:lineRule="auto"/>
        <w:rPr>
          <w:lang w:val="fr-FR"/>
        </w:rPr>
      </w:pPr>
    </w:p>
    <w:p w14:paraId="5B9E9348" w14:textId="77777777" w:rsidR="0051418B" w:rsidRPr="0051418B" w:rsidRDefault="0051418B" w:rsidP="0051418B">
      <w:pPr>
        <w:spacing w:after="0" w:line="240" w:lineRule="auto"/>
        <w:jc w:val="both"/>
        <w:rPr>
          <w:lang w:val="fr-FR"/>
        </w:rPr>
      </w:pPr>
      <w:r w:rsidRPr="0051418B">
        <w:rPr>
          <w:lang w:val="fr-FR"/>
        </w:rPr>
        <w:t>Amina, qui venait de perdre son mari, donna naissance à Mahomet. Il fut donné à Thueiba, une servante de son oncle Abou Lahal (qu’il allait maudire dans le verset S111.V1</w:t>
      </w:r>
      <w:r>
        <w:rPr>
          <w:rStyle w:val="Appelnotedebasdep"/>
        </w:rPr>
        <w:footnoteReference w:id="92"/>
      </w:r>
      <w:r w:rsidRPr="0051418B">
        <w:rPr>
          <w:lang w:val="fr-FR"/>
        </w:rPr>
        <w:t>). Puis Halima devient sa nourrice (elle rapporta qu’il était un enfant solitaire). Puis il avait retrouvé sa mère Amina</w:t>
      </w:r>
      <w:r>
        <w:rPr>
          <w:rStyle w:val="Appelnotedebasdep"/>
        </w:rPr>
        <w:footnoteReference w:id="93"/>
      </w:r>
      <w:r w:rsidRPr="0051418B">
        <w:rPr>
          <w:lang w:val="fr-FR"/>
        </w:rPr>
        <w:t>, mais elle mourut, un après</w:t>
      </w:r>
      <w:r>
        <w:rPr>
          <w:rStyle w:val="Appelnotedebasdep"/>
        </w:rPr>
        <w:footnoteReference w:id="94"/>
      </w:r>
      <w:r w:rsidRPr="0051418B">
        <w:rPr>
          <w:lang w:val="fr-FR"/>
        </w:rPr>
        <w:t>. Puis, confié la nourrice Baraka, il passa 2 ans chez son grand père (jusqu’à sa mort), Abd Al-Muttalib, qui lui prodigua un amour excessif. Puis Il a été recueilli par son oncle Abou Talib, qui s’est occupé correctement de lui.</w:t>
      </w:r>
    </w:p>
    <w:p w14:paraId="6D850B11" w14:textId="77777777" w:rsidR="0051418B" w:rsidRPr="0051418B" w:rsidRDefault="0051418B" w:rsidP="0051418B">
      <w:pPr>
        <w:spacing w:after="0" w:line="240" w:lineRule="auto"/>
        <w:rPr>
          <w:lang w:val="fr-FR"/>
        </w:rPr>
      </w:pPr>
    </w:p>
    <w:p w14:paraId="24068A2E" w14:textId="77777777" w:rsidR="0051418B" w:rsidRPr="0051418B" w:rsidRDefault="0051418B" w:rsidP="0051418B">
      <w:pPr>
        <w:spacing w:after="0" w:line="240" w:lineRule="auto"/>
        <w:jc w:val="both"/>
        <w:rPr>
          <w:lang w:val="fr-FR"/>
        </w:rPr>
      </w:pPr>
      <w:r w:rsidRPr="0051418B">
        <w:rPr>
          <w:lang w:val="fr-FR"/>
        </w:rPr>
        <w:t>Mahomet avait donc du ressentiment envers Abou Lahal, son oncle, et Amina, sa mère naturelle ([6], pages 28-32).</w:t>
      </w:r>
    </w:p>
    <w:p w14:paraId="29EFDC0E" w14:textId="77777777" w:rsidR="0051418B" w:rsidRPr="0051418B" w:rsidRDefault="0051418B" w:rsidP="0051418B">
      <w:pPr>
        <w:spacing w:after="0" w:line="240" w:lineRule="auto"/>
        <w:rPr>
          <w:lang w:val="fr-FR"/>
        </w:rPr>
      </w:pPr>
    </w:p>
    <w:p w14:paraId="71D9DAA7" w14:textId="77777777" w:rsidR="0051418B" w:rsidRPr="0051418B" w:rsidRDefault="0051418B" w:rsidP="0051418B">
      <w:pPr>
        <w:spacing w:after="0" w:line="240" w:lineRule="auto"/>
        <w:jc w:val="both"/>
        <w:rPr>
          <w:lang w:val="fr-FR"/>
        </w:rPr>
      </w:pPr>
      <w:r w:rsidRPr="0051418B">
        <w:rPr>
          <w:lang w:val="fr-FR"/>
        </w:rPr>
        <w:t xml:space="preserve">Mahomet avait conscience de son statut d’orphelin, selon la Sira. Peut-être avait-il conscience de ne pas être traité à égalité avec ses frères (fils naturels) et du fait qu’il a été abandonné par sa mère naturelle. Peut-être n’a-t-il jamais été aussi adopté « plénièrement » ? Voir aussi la </w:t>
      </w:r>
      <w:r w:rsidRPr="0051418B">
        <w:rPr>
          <w:i/>
          <w:lang w:val="fr-FR"/>
        </w:rPr>
        <w:t>kafala</w:t>
      </w:r>
      <w:r>
        <w:rPr>
          <w:rStyle w:val="Appelnotedebasdep"/>
        </w:rPr>
        <w:footnoteReference w:id="95"/>
      </w:r>
      <w:r w:rsidRPr="0051418B">
        <w:rPr>
          <w:lang w:val="fr-FR"/>
        </w:rPr>
        <w:t>.</w:t>
      </w:r>
    </w:p>
    <w:p w14:paraId="4DA62324" w14:textId="77777777" w:rsidR="0051418B" w:rsidRPr="0051418B" w:rsidRDefault="0051418B" w:rsidP="0051418B">
      <w:pPr>
        <w:spacing w:after="0" w:line="240" w:lineRule="auto"/>
        <w:jc w:val="both"/>
        <w:rPr>
          <w:lang w:val="fr-FR"/>
        </w:rPr>
      </w:pPr>
      <w:r w:rsidRPr="0051418B">
        <w:rPr>
          <w:lang w:val="fr-FR"/>
        </w:rPr>
        <w:t>Le fait d’avoir été abandonnés et traités différemment, peut-être cela a-t-il créé chez Mahomet et Moïse un sentiment d’insécurité, d’injustice ou/et d’abandon ? Si en plus, il ait pu avoir des non-dits sur le fait qu’il était de père inconnu, que sa famille le lui ait fait sentir (en le dévalorisant _ ses haines ont peut-être pu se développer à ce moment-là), il a pu s’enfuir dans le refuge du rêve et de l’imagination et s'inventer un interlocuteur ou ami imaginaire ou un destin grandiose, compensatoires.</w:t>
      </w:r>
    </w:p>
    <w:p w14:paraId="799EFA43" w14:textId="77777777" w:rsidR="0051418B" w:rsidRPr="0051418B" w:rsidRDefault="0051418B" w:rsidP="0051418B">
      <w:pPr>
        <w:spacing w:after="0" w:line="240" w:lineRule="auto"/>
        <w:rPr>
          <w:lang w:val="fr-FR"/>
        </w:rPr>
      </w:pPr>
    </w:p>
    <w:p w14:paraId="62F3C28A" w14:textId="77777777" w:rsidR="0051418B" w:rsidRPr="0051418B" w:rsidRDefault="0051418B" w:rsidP="0051418B">
      <w:pPr>
        <w:spacing w:after="0" w:line="240" w:lineRule="auto"/>
        <w:jc w:val="both"/>
        <w:rPr>
          <w:lang w:val="fr-FR"/>
        </w:rPr>
      </w:pPr>
      <w:r w:rsidRPr="0051418B">
        <w:rPr>
          <w:lang w:val="fr-FR"/>
        </w:rPr>
        <w:t>Peut-être cette situation inconfortable a peut-être créé aussi en eux un puissant désir de revanche sociale, de revalorisation ou de réparation et soif de reconnaissance (à la suite de leur statut d’orphelin, perçu, par eux, comme une humiliation ou un déclassement social).</w:t>
      </w:r>
    </w:p>
    <w:p w14:paraId="3C7B1F0B" w14:textId="77777777" w:rsidR="0051418B" w:rsidRPr="0051418B" w:rsidRDefault="0051418B" w:rsidP="0051418B">
      <w:pPr>
        <w:spacing w:after="0" w:line="240" w:lineRule="auto"/>
        <w:rPr>
          <w:lang w:val="fr-FR"/>
        </w:rPr>
      </w:pPr>
    </w:p>
    <w:p w14:paraId="5A62CCF3" w14:textId="77777777" w:rsidR="0051418B" w:rsidRPr="0051418B" w:rsidRDefault="0051418B" w:rsidP="0051418B">
      <w:pPr>
        <w:pStyle w:val="Titre3"/>
        <w:rPr>
          <w:lang w:val="fr-FR"/>
        </w:rPr>
      </w:pPr>
      <w:bookmarkStart w:id="56" w:name="_Toc3184757"/>
      <w:bookmarkStart w:id="57" w:name="_Toc42882295"/>
      <w:r w:rsidRPr="0051418B">
        <w:rPr>
          <w:lang w:val="fr-FR"/>
        </w:rPr>
        <w:lastRenderedPageBreak/>
        <w:t>Doutes sur la naissance de Mahomet</w:t>
      </w:r>
      <w:bookmarkEnd w:id="56"/>
      <w:bookmarkEnd w:id="57"/>
    </w:p>
    <w:p w14:paraId="1B5D6BF5" w14:textId="77777777" w:rsidR="0051418B" w:rsidRPr="0051418B" w:rsidRDefault="0051418B" w:rsidP="0051418B">
      <w:pPr>
        <w:spacing w:after="0" w:line="240" w:lineRule="auto"/>
        <w:rPr>
          <w:lang w:val="fr-FR"/>
        </w:rPr>
      </w:pPr>
    </w:p>
    <w:p w14:paraId="6A035C22" w14:textId="77777777" w:rsidR="0051418B" w:rsidRPr="0051418B" w:rsidRDefault="0051418B" w:rsidP="0051418B">
      <w:pPr>
        <w:spacing w:after="0" w:line="240" w:lineRule="auto"/>
        <w:jc w:val="both"/>
        <w:rPr>
          <w:lang w:val="fr-FR"/>
        </w:rPr>
      </w:pPr>
      <w:r w:rsidRPr="0051418B">
        <w:rPr>
          <w:lang w:val="fr-FR"/>
        </w:rPr>
        <w:t xml:space="preserve">En fait, Mahomet ne serait pas né quelques mois après la mort de son père. Dans les textes, il est écrit qu'il est né 4 ans après la mort de Abdellah "son père". </w:t>
      </w:r>
    </w:p>
    <w:p w14:paraId="1DF28528" w14:textId="77777777" w:rsidR="0051418B" w:rsidRPr="0051418B" w:rsidRDefault="0051418B" w:rsidP="0051418B">
      <w:pPr>
        <w:spacing w:after="0" w:line="240" w:lineRule="auto"/>
        <w:jc w:val="both"/>
        <w:rPr>
          <w:lang w:val="fr-FR"/>
        </w:rPr>
      </w:pPr>
      <w:r w:rsidRPr="0051418B">
        <w:rPr>
          <w:lang w:val="fr-FR"/>
        </w:rPr>
        <w:t>C'est pour cela que dans les pays musulmans il existe le mythe de “</w:t>
      </w:r>
      <w:r w:rsidRPr="0051418B">
        <w:rPr>
          <w:i/>
          <w:lang w:val="fr-FR"/>
        </w:rPr>
        <w:t>l'enfant endormi</w:t>
      </w:r>
      <w:r w:rsidRPr="0051418B">
        <w:rPr>
          <w:lang w:val="fr-FR"/>
        </w:rPr>
        <w:t>” [11] [12]. Lorsqu'une femme accouche – alors que le mari est absent depuis plusieurs années –, certains juristes musulmans</w:t>
      </w:r>
      <w:r>
        <w:rPr>
          <w:rStyle w:val="Appelnotedebasdep"/>
        </w:rPr>
        <w:footnoteReference w:id="96"/>
      </w:r>
      <w:r w:rsidRPr="0051418B">
        <w:rPr>
          <w:lang w:val="fr-FR"/>
        </w:rPr>
        <w:t xml:space="preserve"> considèrent que l'enfant a été conçu pendant la présence du mari, puis pour des raisons mystérieuses l'enfant s'endort pour se réveiller quand cela arrange la maman et la famille. </w:t>
      </w:r>
    </w:p>
    <w:p w14:paraId="7BEB0C38" w14:textId="77777777" w:rsidR="0051418B" w:rsidRPr="0051418B" w:rsidRDefault="0051418B" w:rsidP="0051418B">
      <w:pPr>
        <w:spacing w:after="0" w:line="240" w:lineRule="auto"/>
        <w:jc w:val="both"/>
        <w:rPr>
          <w:lang w:val="fr-FR"/>
        </w:rPr>
      </w:pPr>
      <w:r w:rsidRPr="0051418B">
        <w:rPr>
          <w:lang w:val="fr-FR"/>
        </w:rPr>
        <w:t xml:space="preserve">Y aurait-il donc eu mésalliance ? Raison pour laquelle Amina, sa mère naturelle, aurait refusé de s’occuper de son enfant, Mahomet ? </w:t>
      </w:r>
    </w:p>
    <w:p w14:paraId="0340C57F" w14:textId="77777777" w:rsidR="0051418B" w:rsidRPr="0051418B" w:rsidRDefault="0051418B" w:rsidP="0051418B">
      <w:pPr>
        <w:spacing w:after="0" w:line="240" w:lineRule="auto"/>
        <w:rPr>
          <w:lang w:val="fr-FR"/>
        </w:rPr>
      </w:pPr>
    </w:p>
    <w:p w14:paraId="66E54412" w14:textId="77777777" w:rsidR="0051418B" w:rsidRPr="0051418B" w:rsidRDefault="0051418B" w:rsidP="0051418B">
      <w:pPr>
        <w:pStyle w:val="Titre3"/>
        <w:rPr>
          <w:lang w:val="fr-FR"/>
        </w:rPr>
      </w:pPr>
      <w:bookmarkStart w:id="58" w:name="_Toc3184758"/>
      <w:bookmarkStart w:id="59" w:name="_Toc42882296"/>
      <w:r w:rsidRPr="0051418B">
        <w:rPr>
          <w:lang w:val="fr-FR"/>
        </w:rPr>
        <w:t>Adolescent, sa participation à la guerre de al-Fijâr</w:t>
      </w:r>
      <w:bookmarkEnd w:id="58"/>
      <w:bookmarkEnd w:id="59"/>
    </w:p>
    <w:p w14:paraId="04714375" w14:textId="77777777" w:rsidR="0051418B" w:rsidRPr="0051418B" w:rsidRDefault="0051418B" w:rsidP="0051418B">
      <w:pPr>
        <w:spacing w:after="0" w:line="240" w:lineRule="auto"/>
        <w:rPr>
          <w:lang w:val="fr-FR"/>
        </w:rPr>
      </w:pPr>
    </w:p>
    <w:p w14:paraId="08358C9D" w14:textId="77777777" w:rsidR="0051418B" w:rsidRPr="0051418B" w:rsidRDefault="0051418B" w:rsidP="0051418B">
      <w:pPr>
        <w:spacing w:after="0" w:line="240" w:lineRule="auto"/>
        <w:jc w:val="both"/>
        <w:rPr>
          <w:lang w:val="fr-FR"/>
        </w:rPr>
      </w:pPr>
      <w:r w:rsidRPr="0051418B">
        <w:rPr>
          <w:lang w:val="fr-FR"/>
        </w:rPr>
        <w:t>Selon la tradition, Mahomet appartenait à la tribu de Quraych (ou Koreish) et descendait (?) de Ghâlib, fils de Fihr, surnommé Quraych, guerrier puissant et redouté (mais, peut-être n’est-ce qu’un mythe ?).</w:t>
      </w:r>
    </w:p>
    <w:p w14:paraId="096023DA" w14:textId="77777777" w:rsidR="0051418B" w:rsidRPr="0051418B" w:rsidRDefault="0051418B" w:rsidP="0051418B">
      <w:pPr>
        <w:spacing w:after="0" w:line="240" w:lineRule="auto"/>
        <w:jc w:val="both"/>
        <w:rPr>
          <w:lang w:val="fr-FR"/>
        </w:rPr>
      </w:pPr>
    </w:p>
    <w:p w14:paraId="484C1A3E" w14:textId="77777777" w:rsidR="0051418B" w:rsidRPr="0051418B" w:rsidRDefault="0051418B" w:rsidP="0051418B">
      <w:pPr>
        <w:spacing w:after="0" w:line="240" w:lineRule="auto"/>
        <w:jc w:val="both"/>
        <w:rPr>
          <w:lang w:val="fr-FR"/>
        </w:rPr>
      </w:pPr>
      <w:r w:rsidRPr="0051418B">
        <w:rPr>
          <w:lang w:val="fr-FR"/>
        </w:rPr>
        <w:t xml:space="preserve">Le jeune Mahomet, âgé de 14 ou 15 ans (ou 20 ans), a participé avec ses oncles aux combats de la guerre de al-Fijâr (signifiant en arabe immoral, sacrilège ou illégal, car ayant éclaté pendant les mois sacrés, Al-Ash-hur Al-Hurum, période interdisant les guerres), conflit opposant les Koraïchites aux bédouins Hawâzin, se terminant par la victoire des premiers ([9], page 92-93). </w:t>
      </w:r>
    </w:p>
    <w:p w14:paraId="2A979145" w14:textId="77777777" w:rsidR="0051418B" w:rsidRPr="0051418B" w:rsidRDefault="0051418B" w:rsidP="0051418B">
      <w:pPr>
        <w:spacing w:after="0" w:line="240" w:lineRule="auto"/>
        <w:jc w:val="both"/>
        <w:rPr>
          <w:lang w:val="fr-FR"/>
        </w:rPr>
      </w:pPr>
      <w:r w:rsidRPr="0051418B">
        <w:rPr>
          <w:lang w:val="fr-FR"/>
        </w:rPr>
        <w:t>Selon le témoignage de Mahomet : « </w:t>
      </w:r>
      <w:r w:rsidRPr="0051418B">
        <w:rPr>
          <w:i/>
          <w:lang w:val="fr-FR"/>
        </w:rPr>
        <w:t>J'avais l'habitude de rendre les flèches (tirées par les ennemis) à mes oncles</w:t>
      </w:r>
      <w:r w:rsidRPr="0051418B">
        <w:rPr>
          <w:lang w:val="fr-FR"/>
        </w:rPr>
        <w:t> » (il aurait aussi porté des pierres sur ses épaules pour construire la kaaba)</w:t>
      </w:r>
      <w:r>
        <w:rPr>
          <w:rStyle w:val="Appelnotedebasdep"/>
        </w:rPr>
        <w:footnoteReference w:id="97"/>
      </w:r>
      <w:r w:rsidRPr="0051418B">
        <w:rPr>
          <w:lang w:val="fr-FR"/>
        </w:rPr>
        <w:t>.</w:t>
      </w:r>
    </w:p>
    <w:p w14:paraId="13ACC841" w14:textId="77777777" w:rsidR="0051418B" w:rsidRPr="0051418B" w:rsidRDefault="0051418B" w:rsidP="0051418B">
      <w:pPr>
        <w:spacing w:after="0" w:line="240" w:lineRule="auto"/>
        <w:jc w:val="both"/>
        <w:rPr>
          <w:lang w:val="fr-FR"/>
        </w:rPr>
      </w:pPr>
    </w:p>
    <w:p w14:paraId="668B2454" w14:textId="77777777" w:rsidR="0051418B" w:rsidRPr="0051418B" w:rsidRDefault="0051418B" w:rsidP="0051418B">
      <w:pPr>
        <w:spacing w:after="0" w:line="240" w:lineRule="auto"/>
        <w:jc w:val="both"/>
        <w:rPr>
          <w:lang w:val="fr-FR"/>
        </w:rPr>
      </w:pPr>
      <w:r w:rsidRPr="0051418B">
        <w:rPr>
          <w:lang w:val="fr-FR"/>
        </w:rPr>
        <w:t>Ces 5 ans de batailles sont peut-être importants dans la formation morale du jeune Mahomet. Ils lui auraient donné le goût de la guerre. Une expérience à peut-être rapprocher avec celle de Hitler "estafette", porteur d'ordres écrits de l'état-major, durant la 1ère guerre mondiale, où il a été reconnu pour son courage (croix de fer), comme l’aurait été aussi Mahomet.</w:t>
      </w:r>
    </w:p>
    <w:p w14:paraId="02FD85A2" w14:textId="77777777" w:rsidR="0051418B" w:rsidRPr="0051418B" w:rsidRDefault="0051418B" w:rsidP="0051418B">
      <w:pPr>
        <w:spacing w:after="0" w:line="240" w:lineRule="auto"/>
        <w:jc w:val="both"/>
        <w:rPr>
          <w:lang w:val="fr-FR"/>
        </w:rPr>
      </w:pPr>
      <w:r w:rsidRPr="0051418B">
        <w:rPr>
          <w:lang w:val="fr-FR"/>
        </w:rPr>
        <w:t>Pendant ces cinq an de guerre, Mahomet aurait-il subi un choc traumatique ?</w:t>
      </w:r>
    </w:p>
    <w:p w14:paraId="52FC4688" w14:textId="77777777" w:rsidR="0051418B" w:rsidRPr="0051418B" w:rsidRDefault="0051418B" w:rsidP="0051418B">
      <w:pPr>
        <w:spacing w:after="0" w:line="240" w:lineRule="auto"/>
        <w:jc w:val="both"/>
        <w:rPr>
          <w:lang w:val="fr-FR"/>
        </w:rPr>
      </w:pPr>
    </w:p>
    <w:p w14:paraId="332AAF78" w14:textId="77777777" w:rsidR="0051418B" w:rsidRDefault="0051418B" w:rsidP="0051418B">
      <w:pPr>
        <w:pStyle w:val="Titre3"/>
      </w:pPr>
      <w:bookmarkStart w:id="60" w:name="_Toc3184759"/>
      <w:bookmarkStart w:id="61" w:name="_Toc42882297"/>
      <w:r>
        <w:t>La dérive « gouroutiste » de Mahomet</w:t>
      </w:r>
      <w:bookmarkEnd w:id="60"/>
      <w:bookmarkEnd w:id="61"/>
    </w:p>
    <w:p w14:paraId="079A53D5" w14:textId="77777777" w:rsidR="0051418B" w:rsidRDefault="0051418B" w:rsidP="0051418B">
      <w:pPr>
        <w:spacing w:after="0" w:line="240" w:lineRule="auto"/>
        <w:jc w:val="both"/>
      </w:pPr>
    </w:p>
    <w:p w14:paraId="468EBF90" w14:textId="77777777" w:rsidR="0051418B" w:rsidRPr="0051418B" w:rsidRDefault="0051418B" w:rsidP="0051418B">
      <w:pPr>
        <w:spacing w:after="0" w:line="240" w:lineRule="auto"/>
        <w:jc w:val="both"/>
        <w:rPr>
          <w:lang w:val="fr-FR"/>
        </w:rPr>
      </w:pPr>
      <w:r w:rsidRPr="0051418B">
        <w:rPr>
          <w:lang w:val="fr-FR"/>
        </w:rPr>
        <w:t>Le désir de revanche sociale et la soif de reconnaissance, le sentiment de dévalorisation liée sa maladie (ELT), connue par les gens de Mecque, ont pu le conduire à se survaloriser, en s’inventant une carrière de prophète, à l’exemple de Joseph Smith. Tous les deux étaient dans le « mensonge vrai », en se mentant à eux-mêmes, étant donné qu’il est plus valorisant de mettre les visions liées aux crises d’épilepsie (ELT) sur le compte de révélations divines, que sur celui d’une maladie (qui vous dévalorise</w:t>
      </w:r>
      <w:r w:rsidR="000E0977">
        <w:rPr>
          <w:lang w:val="fr-FR"/>
        </w:rPr>
        <w:t xml:space="preserve"> alors</w:t>
      </w:r>
      <w:r w:rsidRPr="0051418B">
        <w:rPr>
          <w:lang w:val="fr-FR"/>
        </w:rPr>
        <w:t xml:space="preserve"> aux yeux de la société). Ce genre « d’imposture » est d’autant plus facile pour eux qu</w:t>
      </w:r>
      <w:r w:rsidR="000E0977">
        <w:rPr>
          <w:lang w:val="fr-FR"/>
        </w:rPr>
        <w:t>e ces gourous</w:t>
      </w:r>
      <w:r w:rsidRPr="0051418B">
        <w:rPr>
          <w:lang w:val="fr-FR"/>
        </w:rPr>
        <w:t xml:space="preserve"> sont d’une intelligence nettement supérieure à leurs contemporains</w:t>
      </w:r>
      <w:r w:rsidR="000E0977">
        <w:rPr>
          <w:lang w:val="fr-FR"/>
        </w:rPr>
        <w:t xml:space="preserve"> et</w:t>
      </w:r>
      <w:r w:rsidRPr="0051418B">
        <w:rPr>
          <w:lang w:val="fr-FR"/>
        </w:rPr>
        <w:t xml:space="preserve"> sont des génies</w:t>
      </w:r>
      <w:r w:rsidR="000E0977">
        <w:rPr>
          <w:lang w:val="fr-FR"/>
        </w:rPr>
        <w:t xml:space="preserve"> imaginatifs</w:t>
      </w:r>
      <w:r w:rsidRPr="0051418B">
        <w:rPr>
          <w:lang w:val="fr-FR"/>
        </w:rPr>
        <w:t xml:space="preserve">. </w:t>
      </w:r>
    </w:p>
    <w:p w14:paraId="6D57BF17" w14:textId="77777777" w:rsidR="0051418B" w:rsidRPr="0051418B" w:rsidRDefault="0051418B" w:rsidP="0051418B">
      <w:pPr>
        <w:spacing w:after="0" w:line="240" w:lineRule="auto"/>
        <w:jc w:val="both"/>
        <w:rPr>
          <w:lang w:val="fr-FR"/>
        </w:rPr>
      </w:pPr>
    </w:p>
    <w:p w14:paraId="5A4AD602" w14:textId="77777777" w:rsidR="0051418B" w:rsidRDefault="0051418B" w:rsidP="0051418B">
      <w:pPr>
        <w:spacing w:after="0" w:line="240" w:lineRule="auto"/>
        <w:jc w:val="both"/>
        <w:rPr>
          <w:lang w:val="fr-FR"/>
        </w:rPr>
      </w:pPr>
      <w:r w:rsidRPr="0051418B">
        <w:rPr>
          <w:lang w:val="fr-FR"/>
        </w:rPr>
        <w:t>Comme beaucoup de gourous, Mahomet a débuté par des prêches pacifiques et tolérants (période mecquoise, avant l’Hégire), puis, quand le rapport de force a été à son avantage, ses prêches et son comportement sont devenu violents et intolérants (période médinoise, après l’Hégire)</w:t>
      </w:r>
      <w:r>
        <w:rPr>
          <w:rStyle w:val="Appelnotedebasdep"/>
        </w:rPr>
        <w:footnoteReference w:id="98"/>
      </w:r>
      <w:r w:rsidRPr="0051418B">
        <w:rPr>
          <w:lang w:val="fr-FR"/>
        </w:rPr>
        <w:t>.</w:t>
      </w:r>
    </w:p>
    <w:p w14:paraId="0400DFED" w14:textId="77777777" w:rsidR="000E0977" w:rsidRDefault="000E0977" w:rsidP="0051418B">
      <w:pPr>
        <w:spacing w:after="0" w:line="240" w:lineRule="auto"/>
        <w:jc w:val="both"/>
        <w:rPr>
          <w:lang w:val="fr-FR"/>
        </w:rPr>
      </w:pPr>
    </w:p>
    <w:p w14:paraId="309B285E" w14:textId="77777777" w:rsidR="000E0977" w:rsidRPr="0051418B" w:rsidRDefault="000E0977" w:rsidP="000E0977">
      <w:pPr>
        <w:pStyle w:val="Titre2"/>
        <w:rPr>
          <w:lang w:val="fr-FR"/>
        </w:rPr>
      </w:pPr>
      <w:bookmarkStart w:id="62" w:name="_Toc42882298"/>
      <w:r>
        <w:rPr>
          <w:lang w:val="fr-FR"/>
        </w:rPr>
        <w:t>En conclusion sur Mahomet</w:t>
      </w:r>
      <w:bookmarkEnd w:id="62"/>
    </w:p>
    <w:p w14:paraId="4B686A80" w14:textId="77777777" w:rsidR="0051418B" w:rsidRDefault="0051418B" w:rsidP="009B170D">
      <w:pPr>
        <w:pStyle w:val="NormalWeb"/>
        <w:shd w:val="clear" w:color="auto" w:fill="FFFFFF"/>
        <w:spacing w:before="0" w:beforeAutospacing="0" w:after="0" w:afterAutospacing="0"/>
        <w:rPr>
          <w:rFonts w:asciiTheme="minorHAnsi" w:hAnsiTheme="minorHAnsi" w:cstheme="minorHAnsi"/>
          <w:sz w:val="22"/>
          <w:szCs w:val="22"/>
        </w:rPr>
      </w:pPr>
    </w:p>
    <w:p w14:paraId="7FCA8DDB" w14:textId="77777777" w:rsidR="000E0977" w:rsidRDefault="000E0977" w:rsidP="003B3827">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lastRenderedPageBreak/>
        <w:t>Mahomet, en tant qu’imposteur</w:t>
      </w:r>
      <w:r w:rsidR="00085888">
        <w:rPr>
          <w:rFonts w:asciiTheme="minorHAnsi" w:hAnsiTheme="minorHAnsi" w:cstheme="minorHAnsi"/>
          <w:sz w:val="22"/>
          <w:szCs w:val="22"/>
        </w:rPr>
        <w:t xml:space="preserve"> génial</w:t>
      </w:r>
      <w:r>
        <w:rPr>
          <w:rFonts w:asciiTheme="minorHAnsi" w:hAnsiTheme="minorHAnsi" w:cstheme="minorHAnsi"/>
          <w:sz w:val="22"/>
          <w:szCs w:val="22"/>
        </w:rPr>
        <w:t xml:space="preserve"> </w:t>
      </w:r>
      <w:r w:rsidR="00085888">
        <w:rPr>
          <w:rFonts w:asciiTheme="minorHAnsi" w:hAnsiTheme="minorHAnsi" w:cstheme="minorHAnsi"/>
          <w:sz w:val="22"/>
          <w:szCs w:val="22"/>
        </w:rPr>
        <w:t xml:space="preserve">et </w:t>
      </w:r>
      <w:r>
        <w:rPr>
          <w:rFonts w:asciiTheme="minorHAnsi" w:hAnsiTheme="minorHAnsi" w:cstheme="minorHAnsi"/>
          <w:sz w:val="22"/>
          <w:szCs w:val="22"/>
        </w:rPr>
        <w:t>gén</w:t>
      </w:r>
      <w:r w:rsidR="00085888">
        <w:rPr>
          <w:rFonts w:asciiTheme="minorHAnsi" w:hAnsiTheme="minorHAnsi" w:cstheme="minorHAnsi"/>
          <w:sz w:val="22"/>
          <w:szCs w:val="22"/>
        </w:rPr>
        <w:t>ie</w:t>
      </w:r>
      <w:r>
        <w:rPr>
          <w:rFonts w:asciiTheme="minorHAnsi" w:hAnsiTheme="minorHAnsi" w:cstheme="minorHAnsi"/>
          <w:sz w:val="22"/>
          <w:szCs w:val="22"/>
        </w:rPr>
        <w:t xml:space="preserve"> imaginatif</w:t>
      </w:r>
      <w:r w:rsidR="00085888">
        <w:rPr>
          <w:rFonts w:asciiTheme="minorHAnsi" w:hAnsiTheme="minorHAnsi" w:cstheme="minorHAnsi"/>
          <w:sz w:val="22"/>
          <w:szCs w:val="22"/>
        </w:rPr>
        <w:t xml:space="preserve"> _</w:t>
      </w:r>
      <w:r>
        <w:rPr>
          <w:rFonts w:asciiTheme="minorHAnsi" w:hAnsiTheme="minorHAnsi" w:cstheme="minorHAnsi"/>
          <w:sz w:val="22"/>
          <w:szCs w:val="22"/>
        </w:rPr>
        <w:t xml:space="preserve"> qui n’était pas à un mensonge près</w:t>
      </w:r>
      <w:r w:rsidR="00085888">
        <w:rPr>
          <w:rFonts w:asciiTheme="minorHAnsi" w:hAnsiTheme="minorHAnsi" w:cstheme="minorHAnsi"/>
          <w:sz w:val="22"/>
          <w:szCs w:val="22"/>
        </w:rPr>
        <w:t xml:space="preserve"> _</w:t>
      </w:r>
      <w:r>
        <w:rPr>
          <w:rFonts w:asciiTheme="minorHAnsi" w:hAnsiTheme="minorHAnsi" w:cstheme="minorHAnsi"/>
          <w:sz w:val="22"/>
          <w:szCs w:val="22"/>
        </w:rPr>
        <w:t xml:space="preserve"> a mis en place, un système politico-religieux totalitaire, criminel, entièrement consacré à sa gloire (entretenant constamment la confusion entre Allah et lui), obtenant la soumission et l’obéissance totales</w:t>
      </w:r>
      <w:r w:rsidR="003B3827">
        <w:rPr>
          <w:rFonts w:asciiTheme="minorHAnsi" w:hAnsiTheme="minorHAnsi" w:cstheme="minorHAnsi"/>
          <w:sz w:val="22"/>
          <w:szCs w:val="22"/>
        </w:rPr>
        <w:t xml:space="preserve"> et</w:t>
      </w:r>
      <w:r>
        <w:rPr>
          <w:rFonts w:asciiTheme="minorHAnsi" w:hAnsiTheme="minorHAnsi" w:cstheme="minorHAnsi"/>
          <w:sz w:val="22"/>
          <w:szCs w:val="22"/>
        </w:rPr>
        <w:t xml:space="preserve"> inconditionnelles, jusqu’à la mort, de ses adeptes, cela pour satisfaire sa mégalomanie et son narcissisme extrêmes. </w:t>
      </w:r>
    </w:p>
    <w:p w14:paraId="18B11734" w14:textId="77777777" w:rsidR="000E0977" w:rsidRDefault="000E0977" w:rsidP="003B3827">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C’est la seule grande religion au monde, autorisant le vol, le pillage, la « terrorisation »</w:t>
      </w:r>
      <w:r w:rsidR="00085888">
        <w:rPr>
          <w:rFonts w:asciiTheme="minorHAnsi" w:hAnsiTheme="minorHAnsi" w:cstheme="minorHAnsi"/>
          <w:sz w:val="22"/>
          <w:szCs w:val="22"/>
        </w:rPr>
        <w:t xml:space="preserve"> et</w:t>
      </w:r>
      <w:r>
        <w:rPr>
          <w:rFonts w:asciiTheme="minorHAnsi" w:hAnsiTheme="minorHAnsi" w:cstheme="minorHAnsi"/>
          <w:sz w:val="22"/>
          <w:szCs w:val="22"/>
        </w:rPr>
        <w:t xml:space="preserve"> l’intimidation des non-musulmans, de tous ceux qui quittent l’islam, le mensonge</w:t>
      </w:r>
      <w:r w:rsidR="003B3827">
        <w:rPr>
          <w:rFonts w:asciiTheme="minorHAnsi" w:hAnsiTheme="minorHAnsi" w:cstheme="minorHAnsi"/>
          <w:sz w:val="22"/>
          <w:szCs w:val="22"/>
        </w:rPr>
        <w:t xml:space="preserve"> et</w:t>
      </w:r>
      <w:r>
        <w:rPr>
          <w:rFonts w:asciiTheme="minorHAnsi" w:hAnsiTheme="minorHAnsi" w:cstheme="minorHAnsi"/>
          <w:sz w:val="22"/>
          <w:szCs w:val="22"/>
        </w:rPr>
        <w:t xml:space="preserve"> la manipulation (taqiya) des non-musulmans</w:t>
      </w:r>
      <w:r w:rsidR="00AA54E9">
        <w:rPr>
          <w:rFonts w:asciiTheme="minorHAnsi" w:hAnsiTheme="minorHAnsi" w:cstheme="minorHAnsi"/>
          <w:sz w:val="22"/>
          <w:szCs w:val="22"/>
        </w:rPr>
        <w:t xml:space="preserve"> et qui limitent sciemment et volontairement le questionnement des musulmans sur leur propre religion,</w:t>
      </w:r>
      <w:r w:rsidR="00085888">
        <w:rPr>
          <w:rFonts w:asciiTheme="minorHAnsi" w:hAnsiTheme="minorHAnsi" w:cstheme="minorHAnsi"/>
          <w:sz w:val="22"/>
          <w:szCs w:val="22"/>
        </w:rPr>
        <w:t xml:space="preserve"> sur leur propre</w:t>
      </w:r>
      <w:r w:rsidR="00AA54E9">
        <w:rPr>
          <w:rFonts w:asciiTheme="minorHAnsi" w:hAnsiTheme="minorHAnsi" w:cstheme="minorHAnsi"/>
          <w:sz w:val="22"/>
          <w:szCs w:val="22"/>
        </w:rPr>
        <w:t xml:space="preserve"> prophète (sous peine de mort), et sur beaucoup de sujets (</w:t>
      </w:r>
      <w:r w:rsidR="00085888">
        <w:rPr>
          <w:rFonts w:asciiTheme="minorHAnsi" w:hAnsiTheme="minorHAnsi" w:cstheme="minorHAnsi"/>
          <w:sz w:val="22"/>
          <w:szCs w:val="22"/>
        </w:rPr>
        <w:t xml:space="preserve">dont </w:t>
      </w:r>
      <w:r w:rsidR="00AA54E9">
        <w:rPr>
          <w:rFonts w:asciiTheme="minorHAnsi" w:hAnsiTheme="minorHAnsi" w:cstheme="minorHAnsi"/>
          <w:sz w:val="22"/>
          <w:szCs w:val="22"/>
        </w:rPr>
        <w:t>la</w:t>
      </w:r>
      <w:r w:rsidR="00085888">
        <w:rPr>
          <w:rFonts w:asciiTheme="minorHAnsi" w:hAnsiTheme="minorHAnsi" w:cstheme="minorHAnsi"/>
          <w:sz w:val="22"/>
          <w:szCs w:val="22"/>
        </w:rPr>
        <w:t xml:space="preserve"> quête</w:t>
      </w:r>
      <w:r w:rsidR="00AA54E9">
        <w:rPr>
          <w:rFonts w:asciiTheme="minorHAnsi" w:hAnsiTheme="minorHAnsi" w:cstheme="minorHAnsi"/>
          <w:sz w:val="22"/>
          <w:szCs w:val="22"/>
        </w:rPr>
        <w:t xml:space="preserve"> scien</w:t>
      </w:r>
      <w:r w:rsidR="00085888">
        <w:rPr>
          <w:rFonts w:asciiTheme="minorHAnsi" w:hAnsiTheme="minorHAnsi" w:cstheme="minorHAnsi"/>
          <w:sz w:val="22"/>
          <w:szCs w:val="22"/>
        </w:rPr>
        <w:t>titifique</w:t>
      </w:r>
      <w:r w:rsidR="00AA54E9">
        <w:rPr>
          <w:rFonts w:asciiTheme="minorHAnsi" w:hAnsiTheme="minorHAnsi" w:cstheme="minorHAnsi"/>
          <w:sz w:val="22"/>
          <w:szCs w:val="22"/>
        </w:rPr>
        <w:t xml:space="preserve"> …), </w:t>
      </w:r>
      <w:r w:rsidR="00085888">
        <w:rPr>
          <w:rFonts w:asciiTheme="minorHAnsi" w:hAnsiTheme="minorHAnsi" w:cstheme="minorHAnsi"/>
          <w:sz w:val="22"/>
          <w:szCs w:val="22"/>
        </w:rPr>
        <w:t>devant être soumis</w:t>
      </w:r>
      <w:r w:rsidR="00AA54E9">
        <w:rPr>
          <w:rFonts w:asciiTheme="minorHAnsi" w:hAnsiTheme="minorHAnsi" w:cstheme="minorHAnsi"/>
          <w:sz w:val="22"/>
          <w:szCs w:val="22"/>
        </w:rPr>
        <w:t xml:space="preserve"> </w:t>
      </w:r>
      <w:r w:rsidR="00085888">
        <w:rPr>
          <w:rFonts w:asciiTheme="minorHAnsi" w:hAnsiTheme="minorHAnsi" w:cstheme="minorHAnsi"/>
          <w:sz w:val="22"/>
          <w:szCs w:val="22"/>
        </w:rPr>
        <w:t>au regard de</w:t>
      </w:r>
      <w:r w:rsidR="00AA54E9">
        <w:rPr>
          <w:rFonts w:asciiTheme="minorHAnsi" w:hAnsiTheme="minorHAnsi" w:cstheme="minorHAnsi"/>
          <w:sz w:val="22"/>
          <w:szCs w:val="22"/>
        </w:rPr>
        <w:t xml:space="preserve"> la religion</w:t>
      </w:r>
      <w:r>
        <w:rPr>
          <w:rFonts w:asciiTheme="minorHAnsi" w:hAnsiTheme="minorHAnsi" w:cstheme="minorHAnsi"/>
          <w:sz w:val="22"/>
          <w:szCs w:val="22"/>
        </w:rPr>
        <w:t>.</w:t>
      </w:r>
      <w:r w:rsidR="00AA54E9">
        <w:rPr>
          <w:rFonts w:asciiTheme="minorHAnsi" w:hAnsiTheme="minorHAnsi" w:cstheme="minorHAnsi"/>
          <w:sz w:val="22"/>
          <w:szCs w:val="22"/>
        </w:rPr>
        <w:t xml:space="preserve"> C’est un des totalitarismes</w:t>
      </w:r>
      <w:r w:rsidR="00C15983">
        <w:rPr>
          <w:rFonts w:asciiTheme="minorHAnsi" w:hAnsiTheme="minorHAnsi" w:cstheme="minorHAnsi"/>
          <w:sz w:val="22"/>
          <w:szCs w:val="22"/>
        </w:rPr>
        <w:t>, non humaniste (mais à apparence « humaine »)</w:t>
      </w:r>
      <w:r w:rsidR="00AA54E9">
        <w:rPr>
          <w:rFonts w:asciiTheme="minorHAnsi" w:hAnsiTheme="minorHAnsi" w:cstheme="minorHAnsi"/>
          <w:sz w:val="22"/>
          <w:szCs w:val="22"/>
        </w:rPr>
        <w:t xml:space="preserve"> les plus achevés ayant été créés sur terre. </w:t>
      </w:r>
    </w:p>
    <w:p w14:paraId="5CD3D71E" w14:textId="77777777" w:rsidR="00AA54E9" w:rsidRDefault="00AA54E9" w:rsidP="003B3827">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Contrairement, à la fiction de </w:t>
      </w:r>
      <w:r w:rsidR="00085888">
        <w:rPr>
          <w:rFonts w:asciiTheme="minorHAnsi" w:hAnsiTheme="minorHAnsi" w:cstheme="minorHAnsi"/>
          <w:sz w:val="22"/>
          <w:szCs w:val="22"/>
        </w:rPr>
        <w:t>« </w:t>
      </w:r>
      <w:r>
        <w:rPr>
          <w:rFonts w:asciiTheme="minorHAnsi" w:hAnsiTheme="minorHAnsi" w:cstheme="minorHAnsi"/>
          <w:sz w:val="22"/>
          <w:szCs w:val="22"/>
        </w:rPr>
        <w:t>l’apport positif de l’islam à l’humanité</w:t>
      </w:r>
      <w:r w:rsidR="00085888">
        <w:rPr>
          <w:rFonts w:asciiTheme="minorHAnsi" w:hAnsiTheme="minorHAnsi" w:cstheme="minorHAnsi"/>
          <w:sz w:val="22"/>
          <w:szCs w:val="22"/>
        </w:rPr>
        <w:t> »</w:t>
      </w:r>
      <w:r>
        <w:rPr>
          <w:rFonts w:asciiTheme="minorHAnsi" w:hAnsiTheme="minorHAnsi" w:cstheme="minorHAnsi"/>
          <w:sz w:val="22"/>
          <w:szCs w:val="22"/>
        </w:rPr>
        <w:t>, l’islam a</w:t>
      </w:r>
      <w:r w:rsidR="00C15983">
        <w:rPr>
          <w:rFonts w:asciiTheme="minorHAnsi" w:hAnsiTheme="minorHAnsi" w:cstheme="minorHAnsi"/>
          <w:sz w:val="22"/>
          <w:szCs w:val="22"/>
        </w:rPr>
        <w:t>, en fait,</w:t>
      </w:r>
      <w:r>
        <w:rPr>
          <w:rFonts w:asciiTheme="minorHAnsi" w:hAnsiTheme="minorHAnsi" w:cstheme="minorHAnsi"/>
          <w:sz w:val="22"/>
          <w:szCs w:val="22"/>
        </w:rPr>
        <w:t xml:space="preserve"> provoqué le recul intellectuel, scientifique</w:t>
      </w:r>
      <w:r w:rsidR="00C15983">
        <w:rPr>
          <w:rFonts w:asciiTheme="minorHAnsi" w:hAnsiTheme="minorHAnsi" w:cstheme="minorHAnsi"/>
          <w:sz w:val="22"/>
          <w:szCs w:val="22"/>
        </w:rPr>
        <w:t xml:space="preserve"> et</w:t>
      </w:r>
      <w:r>
        <w:rPr>
          <w:rFonts w:asciiTheme="minorHAnsi" w:hAnsiTheme="minorHAnsi" w:cstheme="minorHAnsi"/>
          <w:sz w:val="22"/>
          <w:szCs w:val="22"/>
        </w:rPr>
        <w:t xml:space="preserve"> du niveau de l’instruction</w:t>
      </w:r>
      <w:r w:rsidR="00085888">
        <w:rPr>
          <w:rFonts w:asciiTheme="minorHAnsi" w:hAnsiTheme="minorHAnsi" w:cstheme="minorHAnsi"/>
          <w:sz w:val="22"/>
          <w:szCs w:val="22"/>
        </w:rPr>
        <w:t xml:space="preserve"> des pays conquis</w:t>
      </w:r>
      <w:r w:rsidR="00C15983">
        <w:rPr>
          <w:rFonts w:asciiTheme="minorHAnsi" w:hAnsiTheme="minorHAnsi" w:cstheme="minorHAnsi"/>
          <w:sz w:val="22"/>
          <w:szCs w:val="22"/>
        </w:rPr>
        <w:t xml:space="preserve"> _</w:t>
      </w:r>
      <w:r>
        <w:rPr>
          <w:rFonts w:asciiTheme="minorHAnsi" w:hAnsiTheme="minorHAnsi" w:cstheme="minorHAnsi"/>
          <w:sz w:val="22"/>
          <w:szCs w:val="22"/>
        </w:rPr>
        <w:t xml:space="preserve"> surtout après le 13°siècle</w:t>
      </w:r>
      <w:r w:rsidR="00085888">
        <w:rPr>
          <w:rFonts w:asciiTheme="minorHAnsi" w:hAnsiTheme="minorHAnsi" w:cstheme="minorHAnsi"/>
          <w:sz w:val="22"/>
          <w:szCs w:val="22"/>
        </w:rPr>
        <w:t xml:space="preserve">, date </w:t>
      </w:r>
      <w:r>
        <w:rPr>
          <w:rFonts w:asciiTheme="minorHAnsi" w:hAnsiTheme="minorHAnsi" w:cstheme="minorHAnsi"/>
          <w:sz w:val="22"/>
          <w:szCs w:val="22"/>
        </w:rPr>
        <w:t xml:space="preserve">à partir duquel l’islam </w:t>
      </w:r>
      <w:r w:rsidR="00085888">
        <w:rPr>
          <w:rFonts w:asciiTheme="minorHAnsi" w:hAnsiTheme="minorHAnsi" w:cstheme="minorHAnsi"/>
          <w:sz w:val="22"/>
          <w:szCs w:val="22"/>
        </w:rPr>
        <w:t xml:space="preserve">y </w:t>
      </w:r>
      <w:r>
        <w:rPr>
          <w:rFonts w:asciiTheme="minorHAnsi" w:hAnsiTheme="minorHAnsi" w:cstheme="minorHAnsi"/>
          <w:sz w:val="22"/>
          <w:szCs w:val="22"/>
        </w:rPr>
        <w:t>a été appliqué d’une façon totalitaire. Par ses versets et ses lois rigoureuses</w:t>
      </w:r>
      <w:r w:rsidR="00C15983">
        <w:rPr>
          <w:rFonts w:asciiTheme="minorHAnsi" w:hAnsiTheme="minorHAnsi" w:cstheme="minorHAnsi"/>
          <w:sz w:val="22"/>
          <w:szCs w:val="22"/>
        </w:rPr>
        <w:t>, de nature totalitaire</w:t>
      </w:r>
      <w:r>
        <w:rPr>
          <w:rFonts w:asciiTheme="minorHAnsi" w:hAnsiTheme="minorHAnsi" w:cstheme="minorHAnsi"/>
          <w:sz w:val="22"/>
          <w:szCs w:val="22"/>
        </w:rPr>
        <w:t>, la réforme</w:t>
      </w:r>
      <w:r w:rsidR="00085888">
        <w:rPr>
          <w:rFonts w:asciiTheme="minorHAnsi" w:hAnsiTheme="minorHAnsi" w:cstheme="minorHAnsi"/>
          <w:sz w:val="22"/>
          <w:szCs w:val="22"/>
        </w:rPr>
        <w:t xml:space="preserve"> de l’islam,</w:t>
      </w:r>
      <w:r>
        <w:rPr>
          <w:rFonts w:asciiTheme="minorHAnsi" w:hAnsiTheme="minorHAnsi" w:cstheme="minorHAnsi"/>
          <w:sz w:val="22"/>
          <w:szCs w:val="22"/>
        </w:rPr>
        <w:t xml:space="preserve"> vers plus d’humaniste</w:t>
      </w:r>
      <w:r w:rsidR="00085888">
        <w:rPr>
          <w:rFonts w:asciiTheme="minorHAnsi" w:hAnsiTheme="minorHAnsi" w:cstheme="minorHAnsi"/>
          <w:sz w:val="22"/>
          <w:szCs w:val="22"/>
        </w:rPr>
        <w:t>,</w:t>
      </w:r>
      <w:r>
        <w:rPr>
          <w:rFonts w:asciiTheme="minorHAnsi" w:hAnsiTheme="minorHAnsi" w:cstheme="minorHAnsi"/>
          <w:sz w:val="22"/>
          <w:szCs w:val="22"/>
        </w:rPr>
        <w:t xml:space="preserve"> semble voué à l’échec. La seule façon dont les peuples</w:t>
      </w:r>
      <w:r w:rsidR="00C15983">
        <w:rPr>
          <w:rFonts w:asciiTheme="minorHAnsi" w:hAnsiTheme="minorHAnsi" w:cstheme="minorHAnsi"/>
          <w:sz w:val="22"/>
          <w:szCs w:val="22"/>
        </w:rPr>
        <w:t xml:space="preserve"> de culture</w:t>
      </w:r>
      <w:r>
        <w:rPr>
          <w:rFonts w:asciiTheme="minorHAnsi" w:hAnsiTheme="minorHAnsi" w:cstheme="minorHAnsi"/>
          <w:sz w:val="22"/>
          <w:szCs w:val="22"/>
        </w:rPr>
        <w:t xml:space="preserve"> musulman</w:t>
      </w:r>
      <w:r w:rsidR="00C15983">
        <w:rPr>
          <w:rFonts w:asciiTheme="minorHAnsi" w:hAnsiTheme="minorHAnsi" w:cstheme="minorHAnsi"/>
          <w:sz w:val="22"/>
          <w:szCs w:val="22"/>
        </w:rPr>
        <w:t>e</w:t>
      </w:r>
      <w:r>
        <w:rPr>
          <w:rFonts w:asciiTheme="minorHAnsi" w:hAnsiTheme="minorHAnsi" w:cstheme="minorHAnsi"/>
          <w:sz w:val="22"/>
          <w:szCs w:val="22"/>
        </w:rPr>
        <w:t xml:space="preserve"> pourront se sortir de la chape de plomb de l’islam sera de quitter l’islam, </w:t>
      </w:r>
      <w:r w:rsidR="00C15983">
        <w:rPr>
          <w:rFonts w:asciiTheme="minorHAnsi" w:hAnsiTheme="minorHAnsi" w:cstheme="minorHAnsi"/>
          <w:sz w:val="22"/>
          <w:szCs w:val="22"/>
        </w:rPr>
        <w:t>tout en</w:t>
      </w:r>
      <w:r>
        <w:rPr>
          <w:rFonts w:asciiTheme="minorHAnsi" w:hAnsiTheme="minorHAnsi" w:cstheme="minorHAnsi"/>
          <w:sz w:val="22"/>
          <w:szCs w:val="22"/>
        </w:rPr>
        <w:t xml:space="preserve"> conserv</w:t>
      </w:r>
      <w:r w:rsidR="00C15983">
        <w:rPr>
          <w:rFonts w:asciiTheme="minorHAnsi" w:hAnsiTheme="minorHAnsi" w:cstheme="minorHAnsi"/>
          <w:sz w:val="22"/>
          <w:szCs w:val="22"/>
        </w:rPr>
        <w:t>ant</w:t>
      </w:r>
      <w:r>
        <w:rPr>
          <w:rFonts w:asciiTheme="minorHAnsi" w:hAnsiTheme="minorHAnsi" w:cstheme="minorHAnsi"/>
          <w:sz w:val="22"/>
          <w:szCs w:val="22"/>
        </w:rPr>
        <w:t xml:space="preserve"> l</w:t>
      </w:r>
      <w:r w:rsidR="00C15983">
        <w:rPr>
          <w:rFonts w:asciiTheme="minorHAnsi" w:hAnsiTheme="minorHAnsi" w:cstheme="minorHAnsi"/>
          <w:sz w:val="22"/>
          <w:szCs w:val="22"/>
        </w:rPr>
        <w:t>eur</w:t>
      </w:r>
      <w:r>
        <w:rPr>
          <w:rFonts w:asciiTheme="minorHAnsi" w:hAnsiTheme="minorHAnsi" w:cstheme="minorHAnsi"/>
          <w:sz w:val="22"/>
          <w:szCs w:val="22"/>
        </w:rPr>
        <w:t xml:space="preserve"> culture musulmane (expurgé</w:t>
      </w:r>
      <w:r w:rsidR="00C15983">
        <w:rPr>
          <w:rFonts w:asciiTheme="minorHAnsi" w:hAnsiTheme="minorHAnsi" w:cstheme="minorHAnsi"/>
          <w:sz w:val="22"/>
          <w:szCs w:val="22"/>
        </w:rPr>
        <w:t>e</w:t>
      </w:r>
      <w:r>
        <w:rPr>
          <w:rFonts w:asciiTheme="minorHAnsi" w:hAnsiTheme="minorHAnsi" w:cstheme="minorHAnsi"/>
          <w:sz w:val="22"/>
          <w:szCs w:val="22"/>
        </w:rPr>
        <w:t xml:space="preserve"> de son contenu religieux et totalitaire) et de se tourner vers une morale universelle humaniste basée sur les droits humains. </w:t>
      </w:r>
    </w:p>
    <w:p w14:paraId="45F080B3" w14:textId="77777777" w:rsidR="00CB3DC0" w:rsidRPr="00CB3DC0" w:rsidRDefault="00CB3DC0" w:rsidP="00CB3DC0">
      <w:pPr>
        <w:pStyle w:val="Titre1"/>
        <w:rPr>
          <w:lang w:val="fr-FR"/>
        </w:rPr>
      </w:pPr>
      <w:bookmarkStart w:id="63" w:name="_Toc42882299"/>
      <w:r w:rsidRPr="00CB3DC0">
        <w:rPr>
          <w:lang w:val="fr-FR"/>
        </w:rPr>
        <w:t>Joseph Smith, fondateur de l</w:t>
      </w:r>
      <w:r>
        <w:rPr>
          <w:lang w:val="fr-FR"/>
        </w:rPr>
        <w:t>a religion mormone</w:t>
      </w:r>
      <w:bookmarkEnd w:id="63"/>
    </w:p>
    <w:p w14:paraId="368634F6" w14:textId="77777777" w:rsidR="00CB3DC0" w:rsidRPr="00CB3DC0" w:rsidRDefault="00CB3DC0" w:rsidP="00CB3DC0">
      <w:pPr>
        <w:spacing w:after="0" w:line="240" w:lineRule="auto"/>
        <w:jc w:val="both"/>
        <w:rPr>
          <w:lang w:val="fr-FR"/>
        </w:rPr>
      </w:pPr>
    </w:p>
    <w:p w14:paraId="55AA845A" w14:textId="77777777" w:rsidR="00CB3DC0" w:rsidRPr="00CB3DC0" w:rsidRDefault="00CB3DC0" w:rsidP="00CB3DC0">
      <w:pPr>
        <w:spacing w:after="0" w:line="240" w:lineRule="auto"/>
        <w:jc w:val="both"/>
        <w:rPr>
          <w:lang w:val="fr-FR"/>
        </w:rPr>
      </w:pPr>
      <w:r w:rsidRPr="00CB3DC0">
        <w:rPr>
          <w:lang w:val="fr-FR"/>
        </w:rPr>
        <w:t>Avant la parution du Livre de Mormon, Joseph Smith avait des activités de voyant et de « money-digging » (« chercheur d'argent »). Il pratiquait, contre rémunération, le « glass-looking », une pratique de voyance, consistant à chercher des trésors enfouis, en regardant une pierre transparente et dont l'éclat est supposé révéler où il faut creuser. En 1826, il avait comparu devant la Cour de Bainbridge, sous les accusations d'« agitateur » (« disorderly person ») et de « charlatan » (« impostor »). C’est peut-être cet épisode humiliant qui a déterminé sa « vocation prophétique » (?).</w:t>
      </w:r>
    </w:p>
    <w:p w14:paraId="09A45960" w14:textId="77777777" w:rsidR="00CB3DC0" w:rsidRDefault="00CB3DC0" w:rsidP="00CB3DC0">
      <w:pPr>
        <w:spacing w:after="0" w:line="240" w:lineRule="auto"/>
        <w:jc w:val="both"/>
        <w:rPr>
          <w:lang w:val="fr-FR"/>
        </w:rPr>
      </w:pPr>
    </w:p>
    <w:p w14:paraId="010561D7" w14:textId="77777777" w:rsidR="00CB3DC0" w:rsidRPr="00CB3DC0" w:rsidRDefault="00CB3DC0" w:rsidP="00CB3DC0">
      <w:pPr>
        <w:spacing w:after="0" w:line="240" w:lineRule="auto"/>
        <w:jc w:val="both"/>
        <w:rPr>
          <w:lang w:val="fr-FR"/>
        </w:rPr>
      </w:pPr>
      <w:r w:rsidRPr="00CB3DC0">
        <w:rPr>
          <w:lang w:val="fr-FR"/>
        </w:rPr>
        <w:t>En 1830, en ayant rédigé « le livre de mormon » (477 pages), un des ouvrages canoniques de « l’église des saints de derniers jours » _ des livres additionnels à la Bible _, Joseph Smith affirme avoir reçu, la visite de l'ange Moroni qui lui aurait révélé l'endroit, où se trouvait cachée la compilation religieuse et historique de Mormon, prophète ancien (qui aurait vécu de 311 à 385 apr. J.-C. sur le continent américain), gravée sur des plaques d'or, retraçant plus de mille ans d'histoire (600 av. J.-C. à 420 apr. J.-C.) d'une civilisation ayant habité l'Amérique ancienne</w:t>
      </w:r>
      <w:r>
        <w:rPr>
          <w:rStyle w:val="Appelnotedebasdep"/>
        </w:rPr>
        <w:footnoteReference w:id="99"/>
      </w:r>
      <w:r w:rsidRPr="00CB3DC0">
        <w:rPr>
          <w:lang w:val="fr-FR"/>
        </w:rPr>
        <w:t>.</w:t>
      </w:r>
    </w:p>
    <w:p w14:paraId="46871DCB" w14:textId="77777777" w:rsidR="00CB3DC0" w:rsidRPr="00CB3DC0" w:rsidRDefault="00CB3DC0" w:rsidP="00CB3DC0">
      <w:pPr>
        <w:spacing w:after="0" w:line="240" w:lineRule="auto"/>
        <w:jc w:val="both"/>
        <w:rPr>
          <w:lang w:val="fr-FR"/>
        </w:rPr>
      </w:pPr>
      <w:r w:rsidRPr="00CB3DC0">
        <w:rPr>
          <w:lang w:val="fr-FR"/>
        </w:rPr>
        <w:t xml:space="preserve">Le récit décrit la croyance de ces gens en la venue d'un Messie et la visite de Jésus-Christ à ce peuple après sa résurrection. A partir de là, il crée une nouvelle église, avec sa propre théologie. Joseph Smith présenta le Livre comme un texte authentique dont il aurait eu la révélation. </w:t>
      </w:r>
    </w:p>
    <w:p w14:paraId="488EC06D" w14:textId="77777777" w:rsidR="00CB3DC0" w:rsidRPr="00CB3DC0" w:rsidRDefault="00CB3DC0" w:rsidP="00CB3DC0">
      <w:pPr>
        <w:spacing w:after="0" w:line="240" w:lineRule="auto"/>
        <w:jc w:val="both"/>
        <w:rPr>
          <w:lang w:val="fr-FR"/>
        </w:rPr>
      </w:pPr>
      <w:r w:rsidRPr="00CB3DC0">
        <w:rPr>
          <w:lang w:val="fr-FR"/>
        </w:rPr>
        <w:t xml:space="preserve">Comme Mahomet, il disait recevoir régulièrement des révélations de Dieu, certaines le poussant à créer une théocratie dont il serait le prophète ou qui valident « divinement » ses désirs. Par exemple, la révélation 132, l’autorisait à pouvoir prendre plusieurs épouses. </w:t>
      </w:r>
    </w:p>
    <w:p w14:paraId="2778E613" w14:textId="77777777" w:rsidR="00CB3DC0" w:rsidRPr="00CB3DC0" w:rsidRDefault="00CB3DC0" w:rsidP="00CB3DC0">
      <w:pPr>
        <w:spacing w:after="0" w:line="240" w:lineRule="auto"/>
        <w:jc w:val="both"/>
        <w:rPr>
          <w:lang w:val="fr-FR"/>
        </w:rPr>
      </w:pPr>
      <w:r w:rsidRPr="00CB3DC0">
        <w:rPr>
          <w:lang w:val="fr-FR"/>
        </w:rPr>
        <w:t xml:space="preserve">Selon lui, Jésus-Christ lui dit de ne se joindre à aucune des Églises qui existaient alors sur la terre, car elles étaient « </w:t>
      </w:r>
      <w:r w:rsidRPr="00CB3DC0">
        <w:rPr>
          <w:i/>
          <w:lang w:val="fr-FR"/>
        </w:rPr>
        <w:t>toutes dans l'erreur et que tous leurs credo étaient une abomination</w:t>
      </w:r>
      <w:r w:rsidRPr="00CB3DC0">
        <w:rPr>
          <w:lang w:val="fr-FR"/>
        </w:rPr>
        <w:t xml:space="preserve"> ».</w:t>
      </w:r>
    </w:p>
    <w:p w14:paraId="641F1D86" w14:textId="77777777" w:rsidR="00CB3DC0" w:rsidRPr="00CB3DC0" w:rsidRDefault="00CB3DC0" w:rsidP="00CB3DC0">
      <w:pPr>
        <w:spacing w:after="0" w:line="240" w:lineRule="auto"/>
        <w:jc w:val="both"/>
        <w:rPr>
          <w:lang w:val="fr-FR"/>
        </w:rPr>
      </w:pPr>
      <w:r w:rsidRPr="00CB3DC0">
        <w:rPr>
          <w:lang w:val="fr-FR"/>
        </w:rPr>
        <w:t xml:space="preserve">Sa théocratie dérive de plus en plus vers une dictature personnelle. Il excommunie et exclut tous les membres de son église qui le critiquent et lui fait de l’ombre. </w:t>
      </w:r>
    </w:p>
    <w:p w14:paraId="18BC877B" w14:textId="77777777" w:rsidR="00CB3DC0" w:rsidRDefault="00CB3DC0" w:rsidP="00CB3DC0">
      <w:pPr>
        <w:spacing w:after="0" w:line="240" w:lineRule="auto"/>
        <w:jc w:val="both"/>
        <w:rPr>
          <w:lang w:val="fr-FR"/>
        </w:rPr>
      </w:pPr>
    </w:p>
    <w:p w14:paraId="13A63F72" w14:textId="77777777" w:rsidR="00CB3DC0" w:rsidRPr="00CB3DC0" w:rsidRDefault="00CB3DC0" w:rsidP="00CB3DC0">
      <w:pPr>
        <w:spacing w:after="0" w:line="240" w:lineRule="auto"/>
        <w:jc w:val="both"/>
        <w:rPr>
          <w:lang w:val="fr-FR"/>
        </w:rPr>
      </w:pPr>
      <w:r w:rsidRPr="00CB3DC0">
        <w:rPr>
          <w:lang w:val="fr-FR"/>
        </w:rPr>
        <w:t xml:space="preserve">Le journal Nauvoo Expositor (« le démasqueur ») dénonce la polygamie pratiquée par Joseph Smith et d'autres dirigeants de l'Église. Le 10 juin 1844, Joseph Smith, en tant que maire de Nauvoo, et les membres de son conseil municipal ordonnent la destruction du Nauvoo Expositor et de la presse sur laquelle il était imprimé. Ce qui a été « accompli ». Pour cette raison, le gouverneur d'Illinois a demandé qu’il soit jugé à Carthage (Illinois), pour perturbation à l'ordre public. C’est </w:t>
      </w:r>
      <w:r w:rsidRPr="00CB3DC0">
        <w:rPr>
          <w:lang w:val="fr-FR"/>
        </w:rPr>
        <w:lastRenderedPageBreak/>
        <w:t>là qu’il est lynché par 200 émeutiers non mormons, excités par sa «sentence » contre l’Expositor et sa destruction, et meurt en « martyr », en 1844. Actuellement, il y a 14 millions de mormons qui croient à la révélation de Joseph Smith.</w:t>
      </w:r>
    </w:p>
    <w:p w14:paraId="6BDCB002" w14:textId="77777777" w:rsidR="00CB3DC0" w:rsidRPr="00CB3DC0" w:rsidRDefault="00CB3DC0" w:rsidP="00CB3DC0">
      <w:pPr>
        <w:spacing w:after="0" w:line="240" w:lineRule="auto"/>
        <w:jc w:val="both"/>
        <w:rPr>
          <w:lang w:val="fr-FR"/>
        </w:rPr>
      </w:pPr>
      <w:r w:rsidRPr="00CB3DC0">
        <w:rPr>
          <w:lang w:val="fr-FR"/>
        </w:rPr>
        <w:t>Sans sa mort prématurée, il aurait pu devenir un gourou dangereux.</w:t>
      </w:r>
    </w:p>
    <w:p w14:paraId="0C593464" w14:textId="77777777" w:rsidR="00CB3DC0" w:rsidRDefault="00CB3DC0" w:rsidP="00CB3DC0">
      <w:pPr>
        <w:spacing w:after="0" w:line="240" w:lineRule="auto"/>
        <w:jc w:val="both"/>
        <w:rPr>
          <w:lang w:val="fr-FR"/>
        </w:rPr>
      </w:pPr>
    </w:p>
    <w:p w14:paraId="553B96F3" w14:textId="77777777" w:rsidR="00CB3DC0" w:rsidRPr="00CB3DC0" w:rsidRDefault="00CB3DC0" w:rsidP="00CB3DC0">
      <w:pPr>
        <w:spacing w:after="0" w:line="240" w:lineRule="auto"/>
        <w:jc w:val="both"/>
        <w:rPr>
          <w:lang w:val="fr-FR"/>
        </w:rPr>
      </w:pPr>
      <w:r w:rsidRPr="00CB3DC0">
        <w:rPr>
          <w:lang w:val="fr-FR"/>
        </w:rPr>
        <w:t>Malgré l’absence de preuves archéologiques validant cette histoire extravagante, fruit de l’imagination débridée de Joseph Smith, il y a, actuellement, 14 millions de mormons qui croient à la révélation de Joseph Smith.</w:t>
      </w:r>
    </w:p>
    <w:p w14:paraId="6A1AD213" w14:textId="77777777" w:rsidR="00CB3DC0" w:rsidRPr="00CB3DC0" w:rsidRDefault="00CB3DC0" w:rsidP="00CB3DC0">
      <w:pPr>
        <w:spacing w:after="0" w:line="240" w:lineRule="auto"/>
        <w:jc w:val="both"/>
        <w:rPr>
          <w:lang w:val="fr-FR"/>
        </w:rPr>
      </w:pPr>
    </w:p>
    <w:p w14:paraId="21FA0F07" w14:textId="77777777" w:rsidR="00CB3DC0" w:rsidRPr="00CB3DC0" w:rsidRDefault="00CB3DC0" w:rsidP="00CB3DC0">
      <w:pPr>
        <w:spacing w:after="0" w:line="240" w:lineRule="auto"/>
        <w:jc w:val="both"/>
        <w:rPr>
          <w:lang w:val="fr-FR"/>
        </w:rPr>
      </w:pPr>
      <w:r w:rsidRPr="00CB3DC0">
        <w:rPr>
          <w:lang w:val="fr-FR"/>
        </w:rPr>
        <w:t xml:space="preserve">Certains pensent que </w:t>
      </w:r>
      <w:r w:rsidRPr="00CB3DC0">
        <w:rPr>
          <w:i/>
          <w:lang w:val="fr-FR"/>
        </w:rPr>
        <w:t>Joseph Smith souffrait d’épilepsie du lobe temporal</w:t>
      </w:r>
      <w:r w:rsidRPr="00CB3DC0">
        <w:rPr>
          <w:lang w:val="fr-FR"/>
        </w:rPr>
        <w:t xml:space="preserve"> (ELT), comme Mahomet</w:t>
      </w:r>
      <w:r>
        <w:rPr>
          <w:rStyle w:val="Appelnotedebasdep"/>
        </w:rPr>
        <w:footnoteReference w:id="100"/>
      </w:r>
      <w:r w:rsidRPr="00CB3DC0">
        <w:rPr>
          <w:lang w:val="fr-FR"/>
        </w:rPr>
        <w:t>.</w:t>
      </w:r>
    </w:p>
    <w:p w14:paraId="111F3725" w14:textId="77777777" w:rsidR="00CB3DC0" w:rsidRPr="00CB3DC0" w:rsidRDefault="00CB3DC0" w:rsidP="00CB3DC0">
      <w:pPr>
        <w:spacing w:after="0" w:line="240" w:lineRule="auto"/>
        <w:jc w:val="both"/>
        <w:rPr>
          <w:lang w:val="fr-FR"/>
        </w:rPr>
      </w:pPr>
    </w:p>
    <w:p w14:paraId="7593315F" w14:textId="77777777" w:rsidR="00CB3DC0" w:rsidRPr="00CB3DC0" w:rsidRDefault="00CB3DC0" w:rsidP="00CB3DC0">
      <w:pPr>
        <w:pStyle w:val="Titre1"/>
        <w:rPr>
          <w:lang w:val="fr-FR"/>
        </w:rPr>
      </w:pPr>
      <w:bookmarkStart w:id="64" w:name="_Toc42882300"/>
      <w:r w:rsidRPr="00CB3DC0">
        <w:rPr>
          <w:lang w:val="fr-FR"/>
        </w:rPr>
        <w:t>Le Pasteur Jim Jones, fondateur du temple du peuple</w:t>
      </w:r>
      <w:bookmarkEnd w:id="64"/>
    </w:p>
    <w:p w14:paraId="2ADA0CCA" w14:textId="77777777" w:rsidR="00CB3DC0" w:rsidRPr="00CB3DC0" w:rsidRDefault="00CB3DC0" w:rsidP="00CB3DC0">
      <w:pPr>
        <w:spacing w:after="0" w:line="240" w:lineRule="auto"/>
        <w:jc w:val="both"/>
        <w:rPr>
          <w:lang w:val="fr-FR"/>
        </w:rPr>
      </w:pPr>
    </w:p>
    <w:p w14:paraId="0A295DDB" w14:textId="77777777" w:rsidR="00CB3DC0" w:rsidRPr="00CB3DC0" w:rsidRDefault="00CB3DC0" w:rsidP="00CB3DC0">
      <w:pPr>
        <w:spacing w:after="0" w:line="240" w:lineRule="auto"/>
        <w:jc w:val="both"/>
        <w:rPr>
          <w:rFonts w:cstheme="minorHAnsi"/>
          <w:lang w:val="fr-FR"/>
        </w:rPr>
      </w:pPr>
      <w:r w:rsidRPr="00CB3DC0">
        <w:rPr>
          <w:rFonts w:cstheme="minorHAnsi"/>
          <w:b/>
          <w:lang w:val="fr-FR"/>
        </w:rPr>
        <w:t>James Warren Jones</w:t>
      </w:r>
      <w:r w:rsidRPr="00CB3DC0">
        <w:rPr>
          <w:rFonts w:cstheme="minorHAnsi"/>
          <w:lang w:val="fr-FR"/>
        </w:rPr>
        <w:t xml:space="preserve"> dit </w:t>
      </w:r>
      <w:r w:rsidRPr="00CB3DC0">
        <w:rPr>
          <w:rFonts w:cstheme="minorHAnsi"/>
          <w:b/>
          <w:lang w:val="fr-FR"/>
        </w:rPr>
        <w:t>Jim Jones</w:t>
      </w:r>
      <w:r w:rsidRPr="00CB3DC0">
        <w:rPr>
          <w:rFonts w:cstheme="minorHAnsi"/>
          <w:lang w:val="fr-FR"/>
        </w:rPr>
        <w:t xml:space="preserve"> est le fondateur et pasteur du groupe religieux d'inspiration protestante : le « </w:t>
      </w:r>
      <w:r w:rsidRPr="00CB3DC0">
        <w:rPr>
          <w:rFonts w:cstheme="minorHAnsi"/>
          <w:b/>
          <w:lang w:val="fr-FR"/>
        </w:rPr>
        <w:t>Temple du Peuple</w:t>
      </w:r>
      <w:r w:rsidRPr="00CB3DC0">
        <w:rPr>
          <w:rFonts w:cstheme="minorHAnsi"/>
          <w:lang w:val="fr-FR"/>
        </w:rPr>
        <w:t xml:space="preserve"> ». </w:t>
      </w:r>
    </w:p>
    <w:p w14:paraId="70023E12" w14:textId="77777777" w:rsidR="00CB3DC0" w:rsidRPr="00CB3DC0" w:rsidRDefault="00CB3DC0" w:rsidP="00CB3DC0">
      <w:pPr>
        <w:spacing w:after="0" w:line="240" w:lineRule="auto"/>
        <w:jc w:val="both"/>
        <w:rPr>
          <w:rFonts w:cstheme="minorHAnsi"/>
          <w:color w:val="222222"/>
          <w:shd w:val="clear" w:color="auto" w:fill="FFFFFF"/>
          <w:lang w:val="fr-FR"/>
        </w:rPr>
      </w:pPr>
      <w:r w:rsidRPr="00CB3DC0">
        <w:rPr>
          <w:rFonts w:cstheme="minorHAnsi"/>
          <w:color w:val="222222"/>
          <w:shd w:val="clear" w:color="auto" w:fill="FFFFFF"/>
          <w:lang w:val="fr-FR"/>
        </w:rPr>
        <w:t>Son intérêt pour la religion apparaît tôt dans son enfance et, dès la fin de ses études, il songe à fonder sa propre Église qu'il appelle tout d'abord « </w:t>
      </w:r>
      <w:r w:rsidRPr="00CB3DC0">
        <w:rPr>
          <w:rFonts w:cstheme="minorHAnsi"/>
          <w:i/>
          <w:color w:val="222222"/>
          <w:shd w:val="clear" w:color="auto" w:fill="FFFFFF"/>
          <w:lang w:val="fr-FR"/>
        </w:rPr>
        <w:t>Les ailes de la délivrance</w:t>
      </w:r>
      <w:r w:rsidRPr="00CB3DC0">
        <w:rPr>
          <w:rFonts w:cstheme="minorHAnsi"/>
          <w:color w:val="222222"/>
          <w:shd w:val="clear" w:color="auto" w:fill="FFFFFF"/>
          <w:lang w:val="fr-FR"/>
        </w:rPr>
        <w:t> » avant de la baptiser « </w:t>
      </w:r>
      <w:hyperlink r:id="rId23" w:tooltip="Temple du Peuple" w:history="1">
        <w:r w:rsidRPr="00CB3DC0">
          <w:rPr>
            <w:rFonts w:cstheme="minorHAnsi"/>
            <w:i/>
            <w:color w:val="0B0080"/>
            <w:u w:val="single"/>
            <w:shd w:val="clear" w:color="auto" w:fill="FFFFFF"/>
            <w:lang w:val="fr-FR"/>
          </w:rPr>
          <w:t>Temple du Peuple</w:t>
        </w:r>
      </w:hyperlink>
      <w:r w:rsidRPr="00CB3DC0">
        <w:rPr>
          <w:rFonts w:cstheme="minorHAnsi"/>
          <w:color w:val="222222"/>
          <w:shd w:val="clear" w:color="auto" w:fill="FFFFFF"/>
          <w:lang w:val="fr-FR"/>
        </w:rPr>
        <w:t> ».</w:t>
      </w:r>
      <w:r w:rsidRPr="00CB3DC0">
        <w:rPr>
          <w:lang w:val="fr-FR"/>
        </w:rPr>
        <w:t xml:space="preserve"> </w:t>
      </w:r>
      <w:r w:rsidRPr="00CB3DC0">
        <w:rPr>
          <w:rFonts w:cstheme="minorHAnsi"/>
          <w:color w:val="222222"/>
          <w:shd w:val="clear" w:color="auto" w:fill="FFFFFF"/>
          <w:lang w:val="fr-FR"/>
        </w:rPr>
        <w:t xml:space="preserve">En 1951, il est brièvement affilié au </w:t>
      </w:r>
      <w:r w:rsidRPr="00CB3DC0">
        <w:rPr>
          <w:rFonts w:cstheme="minorHAnsi"/>
          <w:i/>
          <w:color w:val="222222"/>
          <w:shd w:val="clear" w:color="auto" w:fill="FFFFFF"/>
          <w:lang w:val="fr-FR"/>
        </w:rPr>
        <w:t>Communist Party USA</w:t>
      </w:r>
      <w:r w:rsidRPr="00CB3DC0">
        <w:rPr>
          <w:rFonts w:cstheme="minorHAnsi"/>
          <w:color w:val="222222"/>
          <w:shd w:val="clear" w:color="auto" w:fill="FFFFFF"/>
          <w:lang w:val="fr-FR"/>
        </w:rPr>
        <w:t>.</w:t>
      </w:r>
    </w:p>
    <w:p w14:paraId="21143C7D" w14:textId="77777777" w:rsidR="00CB3DC0" w:rsidRPr="00CB3DC0" w:rsidRDefault="00CB3DC0" w:rsidP="00CB3DC0">
      <w:pPr>
        <w:spacing w:after="0" w:line="240" w:lineRule="auto"/>
        <w:jc w:val="both"/>
        <w:rPr>
          <w:rFonts w:cstheme="minorHAnsi"/>
          <w:color w:val="222222"/>
          <w:shd w:val="clear" w:color="auto" w:fill="FFFFFF"/>
          <w:lang w:val="fr-FR"/>
        </w:rPr>
      </w:pPr>
    </w:p>
    <w:p w14:paraId="20615C4E" w14:textId="77777777" w:rsidR="00CB3DC0" w:rsidRPr="00CB3DC0" w:rsidRDefault="00CB3DC0" w:rsidP="00CB3DC0">
      <w:pPr>
        <w:spacing w:after="0" w:line="240" w:lineRule="auto"/>
        <w:jc w:val="both"/>
        <w:rPr>
          <w:rFonts w:cstheme="minorHAnsi"/>
          <w:color w:val="222222"/>
          <w:shd w:val="clear" w:color="auto" w:fill="FFFFFF"/>
          <w:lang w:val="fr-FR"/>
        </w:rPr>
      </w:pPr>
      <w:r w:rsidRPr="00CB3DC0">
        <w:rPr>
          <w:rFonts w:cstheme="minorHAnsi"/>
          <w:color w:val="222222"/>
          <w:u w:val="single"/>
          <w:shd w:val="clear" w:color="auto" w:fill="FFFFFF"/>
          <w:lang w:val="fr-FR"/>
        </w:rPr>
        <w:t>Préoccupations sociales et lutte antiraciste du Pasteur Jones</w:t>
      </w:r>
      <w:r w:rsidRPr="00CB3DC0">
        <w:rPr>
          <w:rFonts w:cstheme="minorHAnsi"/>
          <w:color w:val="222222"/>
          <w:shd w:val="clear" w:color="auto" w:fill="FFFFFF"/>
          <w:lang w:val="fr-FR"/>
        </w:rPr>
        <w:t xml:space="preserve"> : </w:t>
      </w:r>
    </w:p>
    <w:p w14:paraId="521EEE75" w14:textId="77777777" w:rsidR="00CB3DC0" w:rsidRPr="00CB3DC0" w:rsidRDefault="00CB3DC0" w:rsidP="00CB3DC0">
      <w:pPr>
        <w:spacing w:after="0" w:line="240" w:lineRule="auto"/>
        <w:jc w:val="both"/>
        <w:rPr>
          <w:rFonts w:cstheme="minorHAnsi"/>
          <w:color w:val="222222"/>
          <w:shd w:val="clear" w:color="auto" w:fill="FFFFFF"/>
          <w:lang w:val="fr-FR"/>
        </w:rPr>
      </w:pPr>
    </w:p>
    <w:p w14:paraId="07AEDB58" w14:textId="77777777" w:rsidR="00CB3DC0" w:rsidRPr="00CB3DC0" w:rsidRDefault="00CB3DC0" w:rsidP="00CB3DC0">
      <w:pPr>
        <w:spacing w:after="0" w:line="240" w:lineRule="auto"/>
        <w:jc w:val="both"/>
        <w:rPr>
          <w:rFonts w:cstheme="minorHAnsi"/>
          <w:shd w:val="clear" w:color="auto" w:fill="FFFFFF"/>
          <w:lang w:val="fr-FR"/>
        </w:rPr>
      </w:pPr>
      <w:r w:rsidRPr="00CB3DC0">
        <w:rPr>
          <w:rFonts w:cstheme="minorHAnsi"/>
          <w:shd w:val="clear" w:color="auto" w:fill="FFFFFF"/>
          <w:lang w:val="fr-FR"/>
        </w:rPr>
        <w:t>Dès le début des années 1960, il adopte des enfants de différentes couleur de peau qu'il appelle sa « </w:t>
      </w:r>
      <w:r w:rsidRPr="00CB3DC0">
        <w:rPr>
          <w:rFonts w:cstheme="minorHAnsi"/>
          <w:i/>
          <w:iCs/>
          <w:shd w:val="clear" w:color="auto" w:fill="FFFFFF"/>
          <w:lang w:val="fr-FR"/>
        </w:rPr>
        <w:t>rainbow family</w:t>
      </w:r>
      <w:r w:rsidRPr="00CB3DC0">
        <w:rPr>
          <w:rFonts w:cstheme="minorHAnsi"/>
          <w:shd w:val="clear" w:color="auto" w:fill="FFFFFF"/>
          <w:lang w:val="fr-FR"/>
        </w:rPr>
        <w:t> » (famille arc-en-ciel). Jones se dit </w:t>
      </w:r>
      <w:hyperlink r:id="rId24" w:tooltip="Maoïste" w:history="1">
        <w:r w:rsidRPr="00CB3DC0">
          <w:rPr>
            <w:rStyle w:val="Lienhypertexte"/>
            <w:rFonts w:cstheme="minorHAnsi"/>
            <w:shd w:val="clear" w:color="auto" w:fill="FFFFFF"/>
            <w:lang w:val="fr-FR"/>
          </w:rPr>
          <w:t>maoïste</w:t>
        </w:r>
      </w:hyperlink>
      <w:r w:rsidRPr="00CB3DC0">
        <w:rPr>
          <w:rFonts w:cstheme="minorHAnsi"/>
          <w:shd w:val="clear" w:color="auto" w:fill="FFFFFF"/>
          <w:lang w:val="fr-FR"/>
        </w:rPr>
        <w:t> et s'identifie à </w:t>
      </w:r>
      <w:hyperlink r:id="rId25" w:tooltip="Karl Marx" w:history="1">
        <w:r w:rsidRPr="00CB3DC0">
          <w:rPr>
            <w:rStyle w:val="Lienhypertexte"/>
            <w:rFonts w:cstheme="minorHAnsi"/>
            <w:shd w:val="clear" w:color="auto" w:fill="FFFFFF"/>
            <w:lang w:val="fr-FR"/>
          </w:rPr>
          <w:t>Karl Marx</w:t>
        </w:r>
      </w:hyperlink>
      <w:r w:rsidRPr="00CB3DC0">
        <w:rPr>
          <w:rFonts w:cstheme="minorHAnsi"/>
          <w:shd w:val="clear" w:color="auto" w:fill="FFFFFF"/>
          <w:lang w:val="fr-FR"/>
        </w:rPr>
        <w:t> au point de vouloir créer sa propre « forme de </w:t>
      </w:r>
      <w:hyperlink r:id="rId26" w:tooltip="Marxisme" w:history="1">
        <w:r w:rsidRPr="00CB3DC0">
          <w:rPr>
            <w:rStyle w:val="Lienhypertexte"/>
            <w:rFonts w:cstheme="minorHAnsi"/>
            <w:shd w:val="clear" w:color="auto" w:fill="FFFFFF"/>
            <w:lang w:val="fr-FR"/>
          </w:rPr>
          <w:t>marxisme</w:t>
        </w:r>
      </w:hyperlink>
      <w:r w:rsidRPr="00CB3DC0">
        <w:rPr>
          <w:rFonts w:cstheme="minorHAnsi"/>
          <w:shd w:val="clear" w:color="auto" w:fill="FFFFFF"/>
          <w:lang w:val="fr-FR"/>
        </w:rPr>
        <w:t xml:space="preserve"> », qu'il appelle finalement « socialisme apostolique », qui </w:t>
      </w:r>
      <w:r w:rsidRPr="00CB3DC0">
        <w:rPr>
          <w:rFonts w:cstheme="minorHAnsi"/>
          <w:i/>
          <w:shd w:val="clear" w:color="auto" w:fill="FFFFFF"/>
          <w:lang w:val="fr-FR"/>
        </w:rPr>
        <w:t xml:space="preserve">lutte </w:t>
      </w:r>
      <w:r w:rsidRPr="00CB3DC0">
        <w:rPr>
          <w:rFonts w:cstheme="minorHAnsi"/>
          <w:i/>
          <w:lang w:val="fr-FR"/>
        </w:rPr>
        <w:t>pour l'égalité raciale et la justice sociale</w:t>
      </w:r>
      <w:r w:rsidRPr="00CB3DC0">
        <w:rPr>
          <w:rFonts w:cstheme="minorHAnsi"/>
          <w:shd w:val="clear" w:color="auto" w:fill="FFFFFF"/>
          <w:lang w:val="fr-FR"/>
        </w:rPr>
        <w:t>.  </w:t>
      </w:r>
    </w:p>
    <w:p w14:paraId="5A217477" w14:textId="77777777" w:rsidR="00CB3DC0" w:rsidRPr="00CB3DC0" w:rsidRDefault="00CB3DC0" w:rsidP="00CB3DC0">
      <w:pPr>
        <w:spacing w:after="0" w:line="240" w:lineRule="auto"/>
        <w:jc w:val="both"/>
        <w:rPr>
          <w:rFonts w:cstheme="minorHAnsi"/>
          <w:shd w:val="clear" w:color="auto" w:fill="FFFFFF"/>
          <w:lang w:val="fr-FR"/>
        </w:rPr>
      </w:pPr>
      <w:r w:rsidRPr="00CB3DC0">
        <w:rPr>
          <w:rFonts w:cstheme="minorHAnsi"/>
          <w:shd w:val="clear" w:color="auto" w:fill="FFFFFF"/>
          <w:lang w:val="fr-FR"/>
        </w:rPr>
        <w:t>Il est cependant considéré plus comme un </w:t>
      </w:r>
      <w:hyperlink r:id="rId27" w:tooltip="Fondamentalisme" w:history="1">
        <w:r w:rsidRPr="00CB3DC0">
          <w:rPr>
            <w:rStyle w:val="Lienhypertexte"/>
            <w:rFonts w:cstheme="minorHAnsi"/>
            <w:shd w:val="clear" w:color="auto" w:fill="FFFFFF"/>
            <w:lang w:val="fr-FR"/>
          </w:rPr>
          <w:t>fondamentaliste</w:t>
        </w:r>
      </w:hyperlink>
      <w:r w:rsidRPr="00CB3DC0">
        <w:rPr>
          <w:rFonts w:cstheme="minorHAnsi"/>
          <w:shd w:val="clear" w:color="auto" w:fill="FFFFFF"/>
          <w:lang w:val="fr-FR"/>
        </w:rPr>
        <w:t xml:space="preserve"> protestant que comme un marxiste. </w:t>
      </w:r>
    </w:p>
    <w:p w14:paraId="507DED98" w14:textId="77777777" w:rsidR="00CB3DC0" w:rsidRPr="00CB3DC0" w:rsidRDefault="00CB3DC0" w:rsidP="00CB3DC0">
      <w:pPr>
        <w:spacing w:after="0" w:line="240" w:lineRule="auto"/>
        <w:jc w:val="both"/>
        <w:rPr>
          <w:rFonts w:cstheme="minorHAnsi"/>
          <w:shd w:val="clear" w:color="auto" w:fill="FFFFFF"/>
          <w:lang w:val="fr-FR"/>
        </w:rPr>
      </w:pPr>
    </w:p>
    <w:p w14:paraId="0A10BD6F" w14:textId="77777777" w:rsidR="00CB3DC0" w:rsidRPr="00CB3DC0" w:rsidRDefault="00CB3DC0" w:rsidP="00CB3DC0">
      <w:pPr>
        <w:spacing w:after="0" w:line="240" w:lineRule="auto"/>
        <w:jc w:val="both"/>
        <w:rPr>
          <w:lang w:val="fr-FR"/>
        </w:rPr>
      </w:pPr>
      <w:r w:rsidRPr="00CB3DC0">
        <w:rPr>
          <w:rFonts w:cstheme="minorHAnsi"/>
          <w:shd w:val="clear" w:color="auto" w:fill="FFFFFF"/>
          <w:lang w:val="fr-FR"/>
        </w:rPr>
        <w:t>En </w:t>
      </w:r>
      <w:hyperlink r:id="rId28" w:tooltip="1964" w:history="1">
        <w:r w:rsidRPr="00CB3DC0">
          <w:rPr>
            <w:rStyle w:val="Lienhypertexte"/>
            <w:rFonts w:cstheme="minorHAnsi"/>
            <w:shd w:val="clear" w:color="auto" w:fill="FFFFFF"/>
            <w:lang w:val="fr-FR"/>
          </w:rPr>
          <w:t>1964</w:t>
        </w:r>
      </w:hyperlink>
      <w:r w:rsidRPr="00CB3DC0">
        <w:rPr>
          <w:rFonts w:cstheme="minorHAnsi"/>
          <w:shd w:val="clear" w:color="auto" w:fill="FFFFFF"/>
          <w:lang w:val="fr-FR"/>
        </w:rPr>
        <w:t>, Jim Jones est ordonné pasteur d'une congrégation </w:t>
      </w:r>
      <w:hyperlink r:id="rId29" w:tooltip="Protestantisme" w:history="1">
        <w:r w:rsidRPr="00CB3DC0">
          <w:rPr>
            <w:rStyle w:val="Lienhypertexte"/>
            <w:rFonts w:cstheme="minorHAnsi"/>
            <w:shd w:val="clear" w:color="auto" w:fill="FFFFFF"/>
            <w:lang w:val="fr-FR"/>
          </w:rPr>
          <w:t>protestante</w:t>
        </w:r>
      </w:hyperlink>
      <w:r w:rsidRPr="00CB3DC0">
        <w:rPr>
          <w:rFonts w:cstheme="minorHAnsi"/>
          <w:shd w:val="clear" w:color="auto" w:fill="FFFFFF"/>
          <w:lang w:val="fr-FR"/>
        </w:rPr>
        <w:t> importante, « </w:t>
      </w:r>
      <w:r w:rsidRPr="00CB3DC0">
        <w:rPr>
          <w:rFonts w:cstheme="minorHAnsi"/>
          <w:i/>
          <w:shd w:val="clear" w:color="auto" w:fill="FFFFFF"/>
          <w:lang w:val="fr-FR"/>
        </w:rPr>
        <w:t>les disciples du Christ</w:t>
      </w:r>
      <w:r w:rsidRPr="00CB3DC0">
        <w:rPr>
          <w:rFonts w:cstheme="minorHAnsi"/>
          <w:shd w:val="clear" w:color="auto" w:fill="FFFFFF"/>
          <w:lang w:val="fr-FR"/>
        </w:rPr>
        <w:t xml:space="preserve"> », une Église qui traite les Noirs avec le même respect que les Blancs. </w:t>
      </w:r>
    </w:p>
    <w:p w14:paraId="3F3FFD4D" w14:textId="77777777" w:rsidR="00CB3DC0" w:rsidRPr="00CB3DC0" w:rsidRDefault="00CB3DC0" w:rsidP="00CB3DC0">
      <w:pPr>
        <w:spacing w:after="0" w:line="240" w:lineRule="auto"/>
        <w:jc w:val="both"/>
        <w:rPr>
          <w:rFonts w:cstheme="minorHAnsi"/>
          <w:shd w:val="clear" w:color="auto" w:fill="FFFFFF"/>
          <w:lang w:val="fr-FR"/>
        </w:rPr>
      </w:pPr>
      <w:r w:rsidRPr="00CB3DC0">
        <w:rPr>
          <w:rFonts w:cstheme="minorHAnsi"/>
          <w:shd w:val="clear" w:color="auto" w:fill="FFFFFF"/>
          <w:lang w:val="fr-FR"/>
        </w:rPr>
        <w:t>Son premier livre, </w:t>
      </w:r>
      <w:r w:rsidRPr="00CB3DC0">
        <w:rPr>
          <w:rFonts w:cstheme="minorHAnsi"/>
          <w:i/>
          <w:iCs/>
          <w:shd w:val="clear" w:color="auto" w:fill="FFFFFF"/>
          <w:lang w:val="fr-FR"/>
        </w:rPr>
        <w:t xml:space="preserve">La lettre tue </w:t>
      </w:r>
      <w:r w:rsidRPr="00CB3DC0">
        <w:rPr>
          <w:rFonts w:cstheme="minorHAnsi"/>
          <w:shd w:val="clear" w:color="auto" w:fill="FFFFFF"/>
          <w:lang w:val="fr-FR"/>
        </w:rPr>
        <w:t>souligne les contradictions, les absurdités et les atrocités dans la Bible, tout en parlant également de ce qu'il analyse comme étant de « grandes vérités ».</w:t>
      </w:r>
    </w:p>
    <w:p w14:paraId="14E552BC" w14:textId="77777777" w:rsidR="00CB3DC0" w:rsidRPr="00CB3DC0" w:rsidRDefault="00CB3DC0" w:rsidP="00CB3DC0">
      <w:pPr>
        <w:spacing w:after="0" w:line="240" w:lineRule="auto"/>
        <w:jc w:val="both"/>
        <w:rPr>
          <w:rFonts w:cstheme="minorHAnsi"/>
          <w:lang w:val="fr-FR"/>
        </w:rPr>
      </w:pPr>
      <w:r w:rsidRPr="00CB3DC0">
        <w:rPr>
          <w:rFonts w:cstheme="minorHAnsi"/>
          <w:shd w:val="clear" w:color="auto" w:fill="FFFFFF"/>
          <w:lang w:val="fr-FR"/>
        </w:rPr>
        <w:t>Il déménage son Église à </w:t>
      </w:r>
      <w:hyperlink r:id="rId30" w:tooltip="Redwood Valley (page inexistante)" w:history="1">
        <w:r w:rsidRPr="00CB3DC0">
          <w:rPr>
            <w:rStyle w:val="Lienhypertexte"/>
            <w:rFonts w:cstheme="minorHAnsi"/>
            <w:shd w:val="clear" w:color="auto" w:fill="FFFFFF"/>
            <w:lang w:val="fr-FR"/>
          </w:rPr>
          <w:t>Redwood Valley</w:t>
        </w:r>
      </w:hyperlink>
      <w:r w:rsidRPr="00CB3DC0">
        <w:rPr>
          <w:rFonts w:cstheme="minorHAnsi"/>
          <w:shd w:val="clear" w:color="auto" w:fill="FFFFFF"/>
          <w:lang w:val="fr-FR"/>
        </w:rPr>
        <w:t>, en </w:t>
      </w:r>
      <w:hyperlink r:id="rId31" w:tooltip="Californie" w:history="1">
        <w:r w:rsidRPr="00CB3DC0">
          <w:rPr>
            <w:rStyle w:val="Lienhypertexte"/>
            <w:rFonts w:cstheme="minorHAnsi"/>
            <w:shd w:val="clear" w:color="auto" w:fill="FFFFFF"/>
            <w:lang w:val="fr-FR"/>
          </w:rPr>
          <w:t>Californie</w:t>
        </w:r>
      </w:hyperlink>
      <w:r w:rsidRPr="00CB3DC0">
        <w:rPr>
          <w:rFonts w:cstheme="minorHAnsi"/>
          <w:shd w:val="clear" w:color="auto" w:fill="FFFFFF"/>
          <w:lang w:val="fr-FR"/>
        </w:rPr>
        <w:t>, considérant que c’est un des rares lieux qui pourrait résister à un </w:t>
      </w:r>
      <w:hyperlink r:id="rId32" w:history="1">
        <w:r w:rsidRPr="00CB3DC0">
          <w:rPr>
            <w:rStyle w:val="Lienhypertexte"/>
            <w:rFonts w:cstheme="minorHAnsi"/>
            <w:shd w:val="clear" w:color="auto" w:fill="FFFFFF"/>
            <w:lang w:val="fr-FR"/>
          </w:rPr>
          <w:t>holocauste nucléaire</w:t>
        </w:r>
      </w:hyperlink>
      <w:r w:rsidRPr="00CB3DC0">
        <w:rPr>
          <w:rFonts w:cstheme="minorHAnsi"/>
          <w:lang w:val="fr-FR"/>
        </w:rPr>
        <w:t xml:space="preserve"> (probablement un des premiers signes de sa paranoïa).</w:t>
      </w:r>
    </w:p>
    <w:p w14:paraId="3CA3AF05" w14:textId="77777777" w:rsidR="00CB3DC0" w:rsidRPr="00CB3DC0" w:rsidRDefault="00CB3DC0" w:rsidP="00CB3DC0">
      <w:pPr>
        <w:spacing w:after="0" w:line="240" w:lineRule="auto"/>
        <w:jc w:val="both"/>
        <w:rPr>
          <w:rFonts w:cstheme="minorHAnsi"/>
          <w:shd w:val="clear" w:color="auto" w:fill="FFFFFF"/>
          <w:lang w:val="fr-FR"/>
        </w:rPr>
      </w:pPr>
    </w:p>
    <w:p w14:paraId="6E7E198C" w14:textId="77777777" w:rsidR="00CB3DC0" w:rsidRPr="00CB3DC0" w:rsidRDefault="00CB3DC0" w:rsidP="00CB3DC0">
      <w:pPr>
        <w:spacing w:after="0" w:line="240" w:lineRule="auto"/>
        <w:jc w:val="both"/>
        <w:rPr>
          <w:rFonts w:cstheme="minorHAnsi"/>
          <w:shd w:val="clear" w:color="auto" w:fill="FFFFFF"/>
          <w:lang w:val="fr-FR"/>
        </w:rPr>
      </w:pPr>
      <w:r w:rsidRPr="00CB3DC0">
        <w:rPr>
          <w:rFonts w:cstheme="minorHAnsi"/>
          <w:shd w:val="clear" w:color="auto" w:fill="FFFFFF"/>
          <w:lang w:val="fr-FR"/>
        </w:rPr>
        <w:t>Son charisme, ses prêches politico-religieuse humanistes lui attirent des milliers d’adeptes, des sympathies de diverses personnalités connues (dont </w:t>
      </w:r>
      <w:hyperlink r:id="rId33" w:tooltip="Rosalynn Carter" w:history="1">
        <w:r w:rsidRPr="00CB3DC0">
          <w:rPr>
            <w:rStyle w:val="Lienhypertexte"/>
            <w:rFonts w:cstheme="minorHAnsi"/>
            <w:shd w:val="clear" w:color="auto" w:fill="FFFFFF"/>
            <w:lang w:val="fr-FR"/>
          </w:rPr>
          <w:t>Rosalynn Carter</w:t>
        </w:r>
      </w:hyperlink>
      <w:r w:rsidRPr="00CB3DC0">
        <w:rPr>
          <w:rFonts w:cstheme="minorHAnsi"/>
          <w:shd w:val="clear" w:color="auto" w:fill="FFFFFF"/>
          <w:lang w:val="fr-FR"/>
        </w:rPr>
        <w:t xml:space="preserve">, épouse du Président des États-Unis de l'époque) et aussi à cause de l’aide de son église aux nécessiteux, de l’absence de racisme en son sein, mais surtout pour le soutien dans leur carrière politique que Jim Jones leur apporte en retour. </w:t>
      </w:r>
    </w:p>
    <w:p w14:paraId="76A6FBAE" w14:textId="77777777" w:rsidR="00CB3DC0" w:rsidRPr="00CB3DC0" w:rsidRDefault="00CB3DC0" w:rsidP="00CB3DC0">
      <w:pPr>
        <w:spacing w:after="0" w:line="240" w:lineRule="auto"/>
        <w:jc w:val="both"/>
        <w:rPr>
          <w:rFonts w:cstheme="minorHAnsi"/>
          <w:shd w:val="clear" w:color="auto" w:fill="FFFFFF"/>
          <w:lang w:val="fr-FR"/>
        </w:rPr>
      </w:pPr>
      <w:r w:rsidRPr="00CB3DC0">
        <w:rPr>
          <w:rFonts w:cstheme="minorHAnsi"/>
          <w:shd w:val="clear" w:color="auto" w:fill="FFFFFF"/>
          <w:lang w:val="fr-FR"/>
        </w:rPr>
        <w:t>Puis il se fait alors appeler « Père » par les membres de son Église. Il commence à cette époque à affirmer qu'il est l'incarnation de </w:t>
      </w:r>
      <w:hyperlink r:id="rId34" w:tooltip="Jésus de Nazareth" w:history="1">
        <w:r w:rsidRPr="00CB3DC0">
          <w:rPr>
            <w:rStyle w:val="Lienhypertexte"/>
            <w:rFonts w:cstheme="minorHAnsi"/>
            <w:shd w:val="clear" w:color="auto" w:fill="FFFFFF"/>
            <w:lang w:val="fr-FR"/>
          </w:rPr>
          <w:t>Jésus</w:t>
        </w:r>
      </w:hyperlink>
      <w:r w:rsidRPr="00CB3DC0">
        <w:rPr>
          <w:rFonts w:cstheme="minorHAnsi"/>
          <w:shd w:val="clear" w:color="auto" w:fill="FFFFFF"/>
          <w:lang w:val="fr-FR"/>
        </w:rPr>
        <w:t>, d'</w:t>
      </w:r>
      <w:hyperlink r:id="rId35" w:tooltip="Akhénaton" w:history="1">
        <w:r w:rsidRPr="00CB3DC0">
          <w:rPr>
            <w:rStyle w:val="Lienhypertexte"/>
            <w:rFonts w:cstheme="minorHAnsi"/>
            <w:shd w:val="clear" w:color="auto" w:fill="FFFFFF"/>
            <w:lang w:val="fr-FR"/>
          </w:rPr>
          <w:t>Akhénaton</w:t>
        </w:r>
      </w:hyperlink>
      <w:r w:rsidRPr="00CB3DC0">
        <w:rPr>
          <w:rFonts w:cstheme="minorHAnsi"/>
          <w:shd w:val="clear" w:color="auto" w:fill="FFFFFF"/>
          <w:lang w:val="fr-FR"/>
        </w:rPr>
        <w:t>, de </w:t>
      </w:r>
      <w:hyperlink r:id="rId36" w:tooltip="Bouddha" w:history="1">
        <w:r w:rsidRPr="00CB3DC0">
          <w:rPr>
            <w:rStyle w:val="Lienhypertexte"/>
            <w:rFonts w:cstheme="minorHAnsi"/>
            <w:shd w:val="clear" w:color="auto" w:fill="FFFFFF"/>
            <w:lang w:val="fr-FR"/>
          </w:rPr>
          <w:t>Bouddha</w:t>
        </w:r>
      </w:hyperlink>
      <w:r w:rsidRPr="00CB3DC0">
        <w:rPr>
          <w:rFonts w:cstheme="minorHAnsi"/>
          <w:shd w:val="clear" w:color="auto" w:fill="FFFFFF"/>
          <w:lang w:val="fr-FR"/>
        </w:rPr>
        <w:t> ou de </w:t>
      </w:r>
      <w:hyperlink r:id="rId37" w:tooltip="Lénine" w:history="1">
        <w:r w:rsidRPr="00CB3DC0">
          <w:rPr>
            <w:rStyle w:val="Lienhypertexte"/>
            <w:rFonts w:cstheme="minorHAnsi"/>
            <w:shd w:val="clear" w:color="auto" w:fill="FFFFFF"/>
            <w:lang w:val="fr-FR"/>
          </w:rPr>
          <w:t>Lénine</w:t>
        </w:r>
      </w:hyperlink>
      <w:r w:rsidRPr="00CB3DC0">
        <w:rPr>
          <w:rFonts w:cstheme="minorHAnsi"/>
          <w:shd w:val="clear" w:color="auto" w:fill="FFFFFF"/>
          <w:lang w:val="fr-FR"/>
        </w:rPr>
        <w:t> et il accomplit de prétendus miracles pour attirer de nouveaux disciples (qui sont en fait des tours de prestidigitation</w:t>
      </w:r>
      <w:r>
        <w:rPr>
          <w:rStyle w:val="Appelnotedebasdep"/>
          <w:rFonts w:cstheme="minorHAnsi"/>
          <w:shd w:val="clear" w:color="auto" w:fill="FFFFFF"/>
        </w:rPr>
        <w:footnoteReference w:id="101"/>
      </w:r>
      <w:r w:rsidRPr="00CB3DC0">
        <w:rPr>
          <w:rFonts w:cstheme="minorHAnsi"/>
          <w:shd w:val="clear" w:color="auto" w:fill="FFFFFF"/>
          <w:lang w:val="fr-FR"/>
        </w:rPr>
        <w:t>).</w:t>
      </w:r>
    </w:p>
    <w:p w14:paraId="7F122ABB" w14:textId="77777777" w:rsidR="00CB3DC0" w:rsidRPr="00CB3DC0" w:rsidRDefault="00CB3DC0" w:rsidP="00CB3DC0">
      <w:pPr>
        <w:spacing w:after="0" w:line="240" w:lineRule="auto"/>
        <w:jc w:val="both"/>
        <w:rPr>
          <w:rFonts w:cstheme="minorHAnsi"/>
          <w:shd w:val="clear" w:color="auto" w:fill="FFFFFF"/>
          <w:lang w:val="fr-FR"/>
        </w:rPr>
      </w:pPr>
      <w:r w:rsidRPr="00CB3DC0">
        <w:rPr>
          <w:rFonts w:cstheme="minorHAnsi"/>
          <w:shd w:val="clear" w:color="auto" w:fill="FFFFFF"/>
          <w:lang w:val="fr-FR"/>
        </w:rPr>
        <w:lastRenderedPageBreak/>
        <w:t>Après que la communauté a subi un contrôle fiscal _ augmentant chez Jones, le sentiment d’être menacé _, Jones et les 1000 membres du Temple du Peuple déménagent au </w:t>
      </w:r>
      <w:hyperlink r:id="rId38" w:tooltip="Guyana" w:history="1">
        <w:r w:rsidRPr="00CB3DC0">
          <w:rPr>
            <w:rStyle w:val="Lienhypertexte"/>
            <w:rFonts w:cstheme="minorHAnsi"/>
            <w:shd w:val="clear" w:color="auto" w:fill="FFFFFF"/>
            <w:lang w:val="fr-FR"/>
          </w:rPr>
          <w:t>Guyana</w:t>
        </w:r>
      </w:hyperlink>
      <w:r w:rsidRPr="00CB3DC0">
        <w:rPr>
          <w:rFonts w:cstheme="minorHAnsi"/>
          <w:shd w:val="clear" w:color="auto" w:fill="FFFFFF"/>
          <w:lang w:val="fr-FR"/>
        </w:rPr>
        <w:t> près de </w:t>
      </w:r>
      <w:hyperlink r:id="rId39" w:tooltip="Port Kaituma" w:history="1">
        <w:r w:rsidRPr="00CB3DC0">
          <w:rPr>
            <w:rStyle w:val="Lienhypertexte"/>
            <w:rFonts w:cstheme="minorHAnsi"/>
            <w:shd w:val="clear" w:color="auto" w:fill="FFFFFF"/>
            <w:lang w:val="fr-FR"/>
          </w:rPr>
          <w:t>Port Kaituma</w:t>
        </w:r>
      </w:hyperlink>
      <w:r w:rsidRPr="00CB3DC0">
        <w:rPr>
          <w:rFonts w:cstheme="minorHAnsi"/>
          <w:shd w:val="clear" w:color="auto" w:fill="FFFFFF"/>
          <w:lang w:val="fr-FR"/>
        </w:rPr>
        <w:t>, durant l’été 1977. Le but déclaré est de créer une communauté agricole utopique au milieu de la jungle, dépourvue de racisme et fondée sur les principes du socialisme. Il baptise le village de son propre nom : « </w:t>
      </w:r>
      <w:hyperlink r:id="rId40" w:tooltip="Jonestown (Barima-Waini)" w:history="1">
        <w:r w:rsidRPr="00CB3DC0">
          <w:rPr>
            <w:rStyle w:val="Lienhypertexte"/>
            <w:rFonts w:cstheme="minorHAnsi"/>
            <w:shd w:val="clear" w:color="auto" w:fill="FFFFFF"/>
            <w:lang w:val="fr-FR"/>
          </w:rPr>
          <w:t>Jonestown</w:t>
        </w:r>
      </w:hyperlink>
      <w:r w:rsidRPr="00CB3DC0">
        <w:rPr>
          <w:rFonts w:cstheme="minorHAnsi"/>
          <w:shd w:val="clear" w:color="auto" w:fill="FFFFFF"/>
          <w:lang w:val="fr-FR"/>
        </w:rPr>
        <w:t xml:space="preserve"> ». </w:t>
      </w:r>
    </w:p>
    <w:p w14:paraId="76FE571E" w14:textId="77777777" w:rsidR="00CB3DC0" w:rsidRPr="00CB3DC0" w:rsidRDefault="00CB3DC0" w:rsidP="00CB3DC0">
      <w:pPr>
        <w:spacing w:after="0" w:line="240" w:lineRule="auto"/>
        <w:jc w:val="both"/>
        <w:rPr>
          <w:rFonts w:cstheme="minorHAnsi"/>
          <w:shd w:val="clear" w:color="auto" w:fill="FFFFFF"/>
          <w:lang w:val="fr-FR"/>
        </w:rPr>
      </w:pPr>
      <w:r w:rsidRPr="00CB3DC0">
        <w:rPr>
          <w:rFonts w:cstheme="minorHAnsi"/>
          <w:shd w:val="clear" w:color="auto" w:fill="FFFFFF"/>
          <w:lang w:val="fr-FR"/>
        </w:rPr>
        <w:t xml:space="preserve">Mais à cause de la terreur qu’il fait régner à </w:t>
      </w:r>
      <w:bookmarkStart w:id="65" w:name="_Hlk515202961"/>
      <w:r w:rsidRPr="00CB3DC0">
        <w:rPr>
          <w:rFonts w:cstheme="minorHAnsi"/>
          <w:shd w:val="clear" w:color="auto" w:fill="FFFFFF"/>
          <w:lang w:val="fr-FR"/>
        </w:rPr>
        <w:t xml:space="preserve">Jonestone, par le biais d’une milice armée </w:t>
      </w:r>
      <w:bookmarkEnd w:id="65"/>
      <w:r w:rsidRPr="00CB3DC0">
        <w:rPr>
          <w:rFonts w:cstheme="minorHAnsi"/>
          <w:shd w:val="clear" w:color="auto" w:fill="FFFFFF"/>
          <w:lang w:val="fr-FR"/>
        </w:rPr>
        <w:t>qu’il a mis en place, à cause de sa dépendance à la drogue etc., l'autorité de Jones a commencé à y diminuer. De plus, il multiplie les relations sexuelles avec les adeptes mâles et femelles.</w:t>
      </w:r>
    </w:p>
    <w:p w14:paraId="16611E99" w14:textId="77777777" w:rsidR="00CB3DC0" w:rsidRPr="00CB3DC0" w:rsidRDefault="00CB3DC0" w:rsidP="00CB3DC0">
      <w:pPr>
        <w:spacing w:after="0" w:line="240" w:lineRule="auto"/>
        <w:jc w:val="both"/>
        <w:rPr>
          <w:rFonts w:cstheme="minorHAnsi"/>
          <w:shd w:val="clear" w:color="auto" w:fill="FFFFFF"/>
          <w:lang w:val="fr-FR"/>
        </w:rPr>
      </w:pPr>
      <w:r w:rsidRPr="00CB3DC0">
        <w:rPr>
          <w:rFonts w:cstheme="minorHAnsi"/>
          <w:shd w:val="clear" w:color="auto" w:fill="FFFFFF"/>
          <w:lang w:val="fr-FR"/>
        </w:rPr>
        <w:t xml:space="preserve">Déprimé, </w:t>
      </w:r>
      <w:r w:rsidRPr="00CB3DC0">
        <w:rPr>
          <w:rFonts w:cstheme="minorHAnsi"/>
          <w:b/>
          <w:shd w:val="clear" w:color="auto" w:fill="FFFFFF"/>
          <w:lang w:val="fr-FR"/>
        </w:rPr>
        <w:t>Jones organise, certaines nuits, suite à des alertes lancées par haut-parleurs, jusqu’à une centaine de séances de simulations de suicide collectif</w:t>
      </w:r>
      <w:r w:rsidRPr="00CB3DC0">
        <w:rPr>
          <w:rFonts w:cstheme="minorHAnsi"/>
          <w:shd w:val="clear" w:color="auto" w:fill="FFFFFF"/>
          <w:lang w:val="fr-FR"/>
        </w:rPr>
        <w:t>, réunissant tous les membres, appelées « </w:t>
      </w:r>
      <w:r w:rsidRPr="00CB3DC0">
        <w:rPr>
          <w:rFonts w:cstheme="minorHAnsi"/>
          <w:b/>
          <w:i/>
          <w:shd w:val="clear" w:color="auto" w:fill="FFFFFF"/>
          <w:lang w:val="fr-FR"/>
        </w:rPr>
        <w:t>nuits blanches</w:t>
      </w:r>
      <w:r w:rsidRPr="00CB3DC0">
        <w:rPr>
          <w:rFonts w:cstheme="minorHAnsi"/>
          <w:shd w:val="clear" w:color="auto" w:fill="FFFFFF"/>
          <w:lang w:val="fr-FR"/>
        </w:rPr>
        <w:t> » [ce qui entretien le contrôle de Jones sur ses adeptes].</w:t>
      </w:r>
    </w:p>
    <w:p w14:paraId="26DFA16F" w14:textId="77777777" w:rsidR="00CB3DC0" w:rsidRPr="00CB3DC0" w:rsidRDefault="00CB3DC0" w:rsidP="00CB3DC0">
      <w:pPr>
        <w:spacing w:after="0" w:line="240" w:lineRule="auto"/>
        <w:jc w:val="both"/>
        <w:rPr>
          <w:rFonts w:cstheme="minorHAnsi"/>
          <w:shd w:val="clear" w:color="auto" w:fill="FFFFFF"/>
          <w:lang w:val="fr-FR"/>
        </w:rPr>
      </w:pPr>
      <w:r w:rsidRPr="00CB3DC0">
        <w:rPr>
          <w:lang w:val="fr-FR"/>
        </w:rPr>
        <w:t xml:space="preserve">Se sentant menacé par la venue, en </w:t>
      </w:r>
      <w:r w:rsidRPr="00CB3DC0">
        <w:rPr>
          <w:rFonts w:cstheme="minorHAnsi"/>
          <w:shd w:val="clear" w:color="auto" w:fill="FFFFFF"/>
          <w:lang w:val="fr-FR"/>
        </w:rPr>
        <w:t>novembre 1978, du </w:t>
      </w:r>
      <w:hyperlink r:id="rId41" w:tooltip="Chambre des représentants des États-Unis" w:history="1">
        <w:r w:rsidRPr="00CB3DC0">
          <w:rPr>
            <w:rStyle w:val="Lienhypertexte"/>
            <w:rFonts w:cstheme="minorHAnsi"/>
            <w:color w:val="0B0080"/>
            <w:shd w:val="clear" w:color="auto" w:fill="FFFFFF"/>
            <w:lang w:val="fr-FR"/>
          </w:rPr>
          <w:t>représentant</w:t>
        </w:r>
      </w:hyperlink>
      <w:r w:rsidRPr="00CB3DC0">
        <w:rPr>
          <w:rFonts w:cstheme="minorHAnsi"/>
          <w:lang w:val="fr-FR"/>
        </w:rPr>
        <w:t xml:space="preserve"> </w:t>
      </w:r>
      <w:r w:rsidRPr="00CB3DC0">
        <w:rPr>
          <w:rFonts w:cstheme="minorHAnsi"/>
          <w:color w:val="222222"/>
          <w:shd w:val="clear" w:color="auto" w:fill="FFFFFF"/>
          <w:lang w:val="fr-FR"/>
        </w:rPr>
        <w:t>de la </w:t>
      </w:r>
      <w:hyperlink r:id="rId42" w:tooltip="Californie" w:history="1">
        <w:r w:rsidRPr="00CB3DC0">
          <w:rPr>
            <w:rStyle w:val="Lienhypertexte"/>
            <w:rFonts w:cstheme="minorHAnsi"/>
            <w:color w:val="0B0080"/>
            <w:shd w:val="clear" w:color="auto" w:fill="FFFFFF"/>
            <w:lang w:val="fr-FR"/>
          </w:rPr>
          <w:t>Californie</w:t>
        </w:r>
      </w:hyperlink>
      <w:r w:rsidRPr="00CB3DC0">
        <w:rPr>
          <w:rFonts w:cstheme="minorHAnsi"/>
          <w:color w:val="222222"/>
          <w:shd w:val="clear" w:color="auto" w:fill="FFFFFF"/>
          <w:lang w:val="fr-FR"/>
        </w:rPr>
        <w:t> au Congrès, </w:t>
      </w:r>
      <w:hyperlink r:id="rId43" w:tooltip="Leo Ryan" w:history="1">
        <w:r w:rsidRPr="00CB3DC0">
          <w:rPr>
            <w:rStyle w:val="Lienhypertexte"/>
            <w:rFonts w:cstheme="minorHAnsi"/>
            <w:color w:val="0B0080"/>
            <w:shd w:val="clear" w:color="auto" w:fill="FFFFFF"/>
            <w:lang w:val="fr-FR"/>
          </w:rPr>
          <w:t>Leo Ryan</w:t>
        </w:r>
      </w:hyperlink>
      <w:r w:rsidRPr="00CB3DC0">
        <w:rPr>
          <w:rFonts w:cstheme="minorHAnsi"/>
          <w:lang w:val="fr-FR"/>
        </w:rPr>
        <w:t xml:space="preserve"> _ </w:t>
      </w:r>
      <w:r w:rsidRPr="00CB3DC0">
        <w:rPr>
          <w:rFonts w:cstheme="minorHAnsi"/>
          <w:color w:val="222222"/>
          <w:shd w:val="clear" w:color="auto" w:fill="FFFFFF"/>
          <w:lang w:val="fr-FR"/>
        </w:rPr>
        <w:t xml:space="preserve">envoyé mener </w:t>
      </w:r>
      <w:r w:rsidRPr="00CB3DC0">
        <w:rPr>
          <w:rFonts w:cstheme="minorHAnsi"/>
          <w:shd w:val="clear" w:color="auto" w:fill="FFFFFF"/>
          <w:lang w:val="fr-FR"/>
        </w:rPr>
        <w:t xml:space="preserve">une enquête dans la communauté à la </w:t>
      </w:r>
      <w:r w:rsidRPr="00CB3DC0">
        <w:rPr>
          <w:rFonts w:cstheme="minorHAnsi"/>
          <w:b/>
          <w:color w:val="222222"/>
          <w:shd w:val="clear" w:color="auto" w:fill="FFFFFF"/>
          <w:lang w:val="fr-FR"/>
        </w:rPr>
        <w:t>suite de plaintes déposées par des proches de membres du </w:t>
      </w:r>
      <w:hyperlink r:id="rId44" w:tooltip="Temple du Peuple" w:history="1">
        <w:r w:rsidRPr="00CB3DC0">
          <w:rPr>
            <w:rStyle w:val="Lienhypertexte"/>
            <w:rFonts w:cstheme="minorHAnsi"/>
            <w:b/>
            <w:color w:val="0B0080"/>
            <w:shd w:val="clear" w:color="auto" w:fill="FFFFFF"/>
            <w:lang w:val="fr-FR"/>
          </w:rPr>
          <w:t>Temple du Peuple</w:t>
        </w:r>
      </w:hyperlink>
      <w:r w:rsidRPr="00CB3DC0">
        <w:rPr>
          <w:rFonts w:cstheme="minorHAnsi"/>
          <w:b/>
          <w:color w:val="222222"/>
          <w:shd w:val="clear" w:color="auto" w:fill="FFFFFF"/>
          <w:lang w:val="fr-FR"/>
        </w:rPr>
        <w:t>, concernant des conditions de vie enfreignant potentiellement les </w:t>
      </w:r>
      <w:hyperlink r:id="rId45" w:tooltip="Droits de l'homme" w:history="1">
        <w:r w:rsidRPr="00CB3DC0">
          <w:rPr>
            <w:rStyle w:val="Lienhypertexte"/>
            <w:rFonts w:cstheme="minorHAnsi"/>
            <w:b/>
            <w:color w:val="0B0080"/>
            <w:shd w:val="clear" w:color="auto" w:fill="FFFFFF"/>
            <w:lang w:val="fr-FR"/>
          </w:rPr>
          <w:t>Droits de l'homme</w:t>
        </w:r>
      </w:hyperlink>
      <w:r w:rsidRPr="00CB3DC0">
        <w:rPr>
          <w:rFonts w:cstheme="minorHAnsi"/>
          <w:b/>
          <w:color w:val="222222"/>
          <w:shd w:val="clear" w:color="auto" w:fill="FFFFFF"/>
          <w:lang w:val="fr-FR"/>
        </w:rPr>
        <w:t xml:space="preserve"> et </w:t>
      </w:r>
      <w:r w:rsidRPr="00CB3DC0">
        <w:rPr>
          <w:rFonts w:cstheme="minorHAnsi"/>
          <w:b/>
          <w:shd w:val="clear" w:color="auto" w:fill="FFFFFF"/>
          <w:lang w:val="fr-FR"/>
        </w:rPr>
        <w:t>en particulier à cause du fait que le village serait géré comme un camp disciplinaire _</w:t>
      </w:r>
      <w:r w:rsidRPr="00CB3DC0">
        <w:rPr>
          <w:rFonts w:cstheme="minorHAnsi"/>
          <w:shd w:val="clear" w:color="auto" w:fill="FFFFFF"/>
          <w:lang w:val="fr-FR"/>
        </w:rPr>
        <w:t>, Jim Jones organise le suicide collectif de l’ensemble de ses adeptes et l’assassinat de Leo Ryan et de ses collaborateurs, arrivés sur place. Le 18 novembre 1978, 913 habitants de la communauté, dont plus de 300 enfants, meurent dans ce qui fut appelé un « suicide collectif ».</w:t>
      </w:r>
    </w:p>
    <w:p w14:paraId="6C40EE99" w14:textId="77777777" w:rsidR="00CB3DC0" w:rsidRPr="00CB3DC0" w:rsidRDefault="00CB3DC0" w:rsidP="00CB3DC0">
      <w:pPr>
        <w:spacing w:after="0" w:line="240" w:lineRule="auto"/>
        <w:jc w:val="both"/>
        <w:rPr>
          <w:rFonts w:cstheme="minorHAnsi"/>
          <w:shd w:val="clear" w:color="auto" w:fill="FFFFFF"/>
          <w:lang w:val="fr-FR"/>
        </w:rPr>
      </w:pPr>
      <w:r w:rsidRPr="00CB3DC0">
        <w:rPr>
          <w:rFonts w:cstheme="minorHAnsi"/>
          <w:shd w:val="clear" w:color="auto" w:fill="FFFFFF"/>
          <w:lang w:val="fr-FR"/>
        </w:rPr>
        <w:t>Un de ses fils, qui était en déplacement et avait échappé au massacre, a reproché, plus tard, à son père, Jim Jones, de s’être enfermé de plus en plus dans le mensonge, au fil des années</w:t>
      </w:r>
      <w:r>
        <w:rPr>
          <w:rStyle w:val="Appelnotedebasdep"/>
          <w:rFonts w:cstheme="minorHAnsi"/>
          <w:shd w:val="clear" w:color="auto" w:fill="FFFFFF"/>
        </w:rPr>
        <w:footnoteReference w:id="102"/>
      </w:r>
      <w:r w:rsidRPr="00CB3DC0">
        <w:rPr>
          <w:rFonts w:cstheme="minorHAnsi"/>
          <w:shd w:val="clear" w:color="auto" w:fill="FFFFFF"/>
          <w:lang w:val="fr-FR"/>
        </w:rPr>
        <w:t>.</w:t>
      </w:r>
    </w:p>
    <w:p w14:paraId="120E442B" w14:textId="77777777" w:rsidR="00FE7901" w:rsidRDefault="00FE7901" w:rsidP="009B170D">
      <w:pPr>
        <w:pStyle w:val="NormalWeb"/>
        <w:shd w:val="clear" w:color="auto" w:fill="FFFFFF"/>
        <w:spacing w:before="0" w:beforeAutospacing="0" w:after="0" w:afterAutospacing="0"/>
        <w:rPr>
          <w:rFonts w:asciiTheme="minorHAnsi" w:hAnsiTheme="minorHAnsi" w:cstheme="minorHAnsi"/>
          <w:sz w:val="22"/>
          <w:szCs w:val="22"/>
        </w:rPr>
      </w:pPr>
    </w:p>
    <w:p w14:paraId="4859DE57" w14:textId="77777777" w:rsidR="00283AE7" w:rsidRPr="00283AE7" w:rsidRDefault="00283AE7" w:rsidP="00283AE7">
      <w:pPr>
        <w:pStyle w:val="Titre1"/>
        <w:rPr>
          <w:lang w:val="fr-FR"/>
        </w:rPr>
      </w:pPr>
      <w:bookmarkStart w:id="66" w:name="_Toc42882301"/>
      <w:r w:rsidRPr="00283AE7">
        <w:rPr>
          <w:lang w:val="fr-FR"/>
        </w:rPr>
        <w:t>Les menteurs et fourbes pathologiques et les mythomanes</w:t>
      </w:r>
      <w:bookmarkEnd w:id="66"/>
    </w:p>
    <w:p w14:paraId="3AB39CB4" w14:textId="77777777" w:rsidR="00283AE7" w:rsidRDefault="00283AE7" w:rsidP="009B170D">
      <w:pPr>
        <w:pStyle w:val="NormalWeb"/>
        <w:shd w:val="clear" w:color="auto" w:fill="FFFFFF"/>
        <w:spacing w:before="0" w:beforeAutospacing="0" w:after="0" w:afterAutospacing="0"/>
        <w:rPr>
          <w:rFonts w:asciiTheme="minorHAnsi" w:hAnsiTheme="minorHAnsi" w:cstheme="minorHAnsi"/>
          <w:sz w:val="22"/>
          <w:szCs w:val="22"/>
        </w:rPr>
      </w:pPr>
    </w:p>
    <w:p w14:paraId="178F6ADA" w14:textId="77777777" w:rsidR="00283AE7" w:rsidRPr="00283AE7" w:rsidRDefault="00283AE7" w:rsidP="00283AE7">
      <w:pPr>
        <w:spacing w:after="0" w:line="240" w:lineRule="auto"/>
        <w:jc w:val="both"/>
        <w:rPr>
          <w:lang w:val="fr-FR"/>
        </w:rPr>
      </w:pPr>
      <w:r w:rsidRPr="00283AE7">
        <w:rPr>
          <w:lang w:val="fr-FR"/>
        </w:rPr>
        <w:t>Tout le monde ou presque a rencontré, au moins une fois durant sa vie, un mythomane.</w:t>
      </w:r>
    </w:p>
    <w:p w14:paraId="7402EF47" w14:textId="77777777" w:rsidR="00283AE7" w:rsidRPr="00283AE7" w:rsidRDefault="00283AE7" w:rsidP="00283AE7">
      <w:pPr>
        <w:spacing w:after="0" w:line="240" w:lineRule="auto"/>
        <w:jc w:val="both"/>
        <w:rPr>
          <w:lang w:val="fr-FR"/>
        </w:rPr>
      </w:pPr>
      <w:r w:rsidRPr="00283AE7">
        <w:rPr>
          <w:lang w:val="fr-FR"/>
        </w:rPr>
        <w:t xml:space="preserve">Ce qui les caractérise est leur imagination sans limite, leur aplomb extraordinaire, souvent leur extraordinaire capacité de rebond, à adopter divers costumes, rôles, avec talent, d’une façon convaincante, certains acharnés dans la volonté jusqu’au-boutiste de tromper les autres, sans aucune limite [dans le mensonge] ou scrupule. </w:t>
      </w:r>
    </w:p>
    <w:p w14:paraId="2FA27EF0" w14:textId="77777777" w:rsidR="00283AE7" w:rsidRPr="00283AE7" w:rsidRDefault="00283AE7" w:rsidP="00283AE7">
      <w:pPr>
        <w:spacing w:after="0" w:line="240" w:lineRule="auto"/>
        <w:rPr>
          <w:lang w:val="fr-FR"/>
        </w:rPr>
      </w:pPr>
    </w:p>
    <w:p w14:paraId="07EC98AE" w14:textId="77777777" w:rsidR="00283AE7" w:rsidRPr="00283AE7" w:rsidRDefault="00283AE7" w:rsidP="00283AE7">
      <w:pPr>
        <w:spacing w:after="0" w:line="240" w:lineRule="auto"/>
        <w:jc w:val="both"/>
        <w:rPr>
          <w:lang w:val="fr-FR"/>
        </w:rPr>
      </w:pPr>
      <w:r w:rsidRPr="00283AE7">
        <w:rPr>
          <w:lang w:val="fr-FR"/>
        </w:rPr>
        <w:t xml:space="preserve">Certains sont connus, comme </w:t>
      </w:r>
      <w:r w:rsidRPr="00283AE7">
        <w:rPr>
          <w:i/>
          <w:lang w:val="fr-FR"/>
        </w:rPr>
        <w:t>Jean-Claude Romand</w:t>
      </w:r>
      <w:r w:rsidRPr="00283AE7">
        <w:rPr>
          <w:lang w:val="fr-FR"/>
        </w:rPr>
        <w:t xml:space="preserve">. Sans travail, il berne sa famille et ses amis ,durant 18 ans, en se disant médecin et </w:t>
      </w:r>
      <w:r w:rsidRPr="00283AE7">
        <w:rPr>
          <w:b/>
          <w:lang w:val="fr-FR"/>
        </w:rPr>
        <w:t>chercheur à l'Organisation mondiale de la santé</w:t>
      </w:r>
      <w:r w:rsidRPr="00283AE7">
        <w:rPr>
          <w:lang w:val="fr-FR"/>
        </w:rPr>
        <w:t xml:space="preserve"> (OMS) à Genève. Exemple paroxystique de mythomanie, il </w:t>
      </w:r>
      <w:r w:rsidRPr="00283AE7">
        <w:rPr>
          <w:i/>
          <w:lang w:val="fr-FR"/>
        </w:rPr>
        <w:t>parvient à donner le change en lisant des ouvrages spécialisés</w:t>
      </w:r>
      <w:r w:rsidRPr="00283AE7">
        <w:rPr>
          <w:lang w:val="fr-FR"/>
        </w:rPr>
        <w:t xml:space="preserve"> pendant ses heures de désœuvrement : convié avec son épouse à un dîner chez un ami médecin, Romand se retrouve à discuter avec un autre convive, cardiologue de profession, sur des sujets médicaux assez spécialisés. À la fin de la soirée, après le départ du couple, le praticien aurait parlé de Jean-Claude Romand à son hôte en ces termes : « À côté de gens comme lui, on se sent tout petit ». </w:t>
      </w:r>
      <w:r w:rsidRPr="00283AE7">
        <w:rPr>
          <w:i/>
          <w:lang w:val="fr-FR"/>
        </w:rPr>
        <w:t>Il vit des sommes d'argent qu'il a escroquées au fil des ans dans son cercle de relations (parents, beaux-parents, maîtresse) sous prétexte de placements en Suisse – il est allé jusqu'à vendre à prix d'or de faux médicaments contre le cancer</w:t>
      </w:r>
      <w:r w:rsidRPr="00283AE7">
        <w:rPr>
          <w:lang w:val="fr-FR"/>
        </w:rPr>
        <w:t xml:space="preserve"> – et rembourse les uns avec les sommes empruntées aux autres, selon le principe de cavalerie. Alors qu'il prétendait assister à des congrès internationaux de médecine au Japon et aux États-Unis, il s'ennuyait des journées entières sur des parkings d'autoroute près du lac Léman ... En janvier 1993, alors qu'il est à court de ressources financières et que son épouse est sur le point de découvrir la vérité, il l'assassine, ainsi que ses deux enfants et ses deux parents et tente d’assassiner sa maîtresse</w:t>
      </w:r>
      <w:r>
        <w:rPr>
          <w:rStyle w:val="Appelnotedebasdep"/>
        </w:rPr>
        <w:footnoteReference w:id="103"/>
      </w:r>
      <w:r w:rsidRPr="00283AE7">
        <w:rPr>
          <w:lang w:val="fr-FR"/>
        </w:rPr>
        <w:t xml:space="preserve">. </w:t>
      </w:r>
    </w:p>
    <w:p w14:paraId="1AA9F65F" w14:textId="77777777" w:rsidR="00283AE7" w:rsidRPr="00283AE7" w:rsidRDefault="00283AE7" w:rsidP="00283AE7">
      <w:pPr>
        <w:spacing w:after="0" w:line="240" w:lineRule="auto"/>
        <w:rPr>
          <w:lang w:val="fr-FR"/>
        </w:rPr>
      </w:pPr>
    </w:p>
    <w:p w14:paraId="055D65F8" w14:textId="77777777" w:rsidR="00283AE7" w:rsidRDefault="00283AE7" w:rsidP="00283AE7">
      <w:pPr>
        <w:spacing w:after="0" w:line="240" w:lineRule="auto"/>
        <w:jc w:val="both"/>
        <w:rPr>
          <w:i/>
          <w:lang w:val="fr-FR"/>
        </w:rPr>
      </w:pPr>
    </w:p>
    <w:p w14:paraId="6B1D8B32" w14:textId="77777777" w:rsidR="00283AE7" w:rsidRDefault="00283AE7" w:rsidP="00283AE7">
      <w:pPr>
        <w:spacing w:after="0" w:line="240" w:lineRule="auto"/>
        <w:jc w:val="both"/>
        <w:rPr>
          <w:lang w:val="fr-FR"/>
        </w:rPr>
      </w:pPr>
      <w:r w:rsidRPr="00283AE7">
        <w:rPr>
          <w:i/>
          <w:lang w:val="fr-FR"/>
        </w:rPr>
        <w:t>Philippe Berre</w:t>
      </w:r>
      <w:r w:rsidRPr="00283AE7">
        <w:rPr>
          <w:lang w:val="fr-FR"/>
        </w:rPr>
        <w:t xml:space="preserve"> est un escroc français ayant sévi en France dans les années 1980, 1990 et 2000. Il est principalement connu pour s'être fait passer pendant près d'un mois pour un </w:t>
      </w:r>
      <w:r w:rsidRPr="00283AE7">
        <w:rPr>
          <w:b/>
          <w:lang w:val="fr-FR"/>
        </w:rPr>
        <w:t>ingénieur [chef de travaux] chargé de coordonner des travaux de l'A28</w:t>
      </w:r>
      <w:r w:rsidRPr="00283AE7">
        <w:rPr>
          <w:lang w:val="fr-FR"/>
        </w:rPr>
        <w:t xml:space="preserve">, à Saint-Marceau dans la Sarthe. À la suite de sa sortie de prison, il parcourt la France (29 départements, 2 800 km) durant 7 mois, s'inventant tour à tour des fonctions de garde forestier, de technicien de la DDE ou encore de capitaine de </w:t>
      </w:r>
      <w:r w:rsidRPr="00283AE7">
        <w:rPr>
          <w:lang w:val="fr-FR"/>
        </w:rPr>
        <w:lastRenderedPageBreak/>
        <w:t xml:space="preserve">corvette, pour abuser la confiance de restaurateurs, d'hôteliers ou de vendeurs de véhicules. A Charron, en Charente-Maritime, pendant quatre jours, </w:t>
      </w:r>
      <w:r w:rsidRPr="00283AE7">
        <w:rPr>
          <w:b/>
          <w:lang w:val="fr-FR"/>
        </w:rPr>
        <w:t>il se fait passer pour un fonctionnaire du ministère de l'agriculture et de la pêche</w:t>
      </w:r>
      <w:r w:rsidRPr="00283AE7">
        <w:rPr>
          <w:lang w:val="fr-FR"/>
        </w:rPr>
        <w:t xml:space="preserve"> chargé de la coordination des secours relatifs à la tempête Xynthia. À ce titre, il procède par exemple à des réquisitions de carburant.</w:t>
      </w:r>
    </w:p>
    <w:p w14:paraId="6771EE87" w14:textId="77777777" w:rsidR="00283AE7" w:rsidRPr="00283AE7" w:rsidRDefault="00283AE7" w:rsidP="00283AE7">
      <w:pPr>
        <w:spacing w:after="0" w:line="240" w:lineRule="auto"/>
        <w:jc w:val="both"/>
        <w:rPr>
          <w:lang w:val="fr-FR"/>
        </w:rPr>
      </w:pPr>
    </w:p>
    <w:p w14:paraId="18D8AA81" w14:textId="77777777" w:rsidR="00283AE7" w:rsidRPr="00283AE7" w:rsidRDefault="00283AE7" w:rsidP="00283AE7">
      <w:pPr>
        <w:spacing w:after="0" w:line="240" w:lineRule="auto"/>
        <w:jc w:val="both"/>
        <w:rPr>
          <w:lang w:val="fr-FR"/>
        </w:rPr>
      </w:pPr>
      <w:r w:rsidRPr="00283AE7">
        <w:rPr>
          <w:lang w:val="fr-FR"/>
        </w:rPr>
        <w:t xml:space="preserve">Aux USA, </w:t>
      </w:r>
      <w:r w:rsidRPr="00283AE7">
        <w:rPr>
          <w:i/>
          <w:lang w:val="fr-FR"/>
        </w:rPr>
        <w:t>Fred Brito</w:t>
      </w:r>
      <w:r>
        <w:rPr>
          <w:rStyle w:val="Appelnotedebasdep"/>
        </w:rPr>
        <w:footnoteReference w:id="104"/>
      </w:r>
      <w:r w:rsidRPr="00283AE7">
        <w:rPr>
          <w:lang w:val="fr-FR"/>
        </w:rPr>
        <w:t xml:space="preserve"> est un escroc, ayant endossé 18 identités différentes</w:t>
      </w:r>
      <w:r>
        <w:rPr>
          <w:rStyle w:val="Appelnotedebasdep"/>
        </w:rPr>
        <w:footnoteReference w:id="105"/>
      </w:r>
      <w:r w:rsidRPr="00283AE7">
        <w:rPr>
          <w:lang w:val="fr-FR"/>
        </w:rPr>
        <w:t> : tour à tour, séminariste, directeur de programme de « A Place Called » Home, un centre de jeunes du centre-sud de la Californie, sous le nom de père Federico Brito Gomez de Esparza, médecin, pasteur, collecteur de fonds à la Croix-Rouge, ami des stars d'Hollywood, Dr. Mark Esparza, psychiatre expert judiciaire, nommé par un tribunal</w:t>
      </w:r>
      <w:r>
        <w:rPr>
          <w:rStyle w:val="Appelnotedebasdep"/>
        </w:rPr>
        <w:footnoteReference w:id="106"/>
      </w:r>
      <w:r w:rsidRPr="00283AE7">
        <w:rPr>
          <w:lang w:val="fr-FR"/>
        </w:rPr>
        <w:t xml:space="preserve">, …. Il n'est pas seulement un escroc, mais un grand imitateur, un imposteur de classe mondiale. Il a trompé les sénateurs des États, la Croix-Rouge, les tribunaux, des célébrités, une prestigieuse école de médecine et l'Église catholique. </w:t>
      </w:r>
    </w:p>
    <w:p w14:paraId="4B11DB33" w14:textId="77777777" w:rsidR="00283AE7" w:rsidRPr="00283AE7" w:rsidRDefault="00283AE7" w:rsidP="00283AE7">
      <w:pPr>
        <w:spacing w:after="0" w:line="240" w:lineRule="auto"/>
        <w:jc w:val="both"/>
        <w:rPr>
          <w:lang w:val="fr-FR"/>
        </w:rPr>
      </w:pPr>
      <w:r w:rsidRPr="00283AE7">
        <w:rPr>
          <w:lang w:val="fr-FR"/>
        </w:rPr>
        <w:t>Fred a décroché des emplois prestigieux et, dans certains cas, a été salué pour son excellent travail, le tout sous des noms différents. Puis Marc Esparza responsable des démunis [commissaire de la ville], au sein de la mairie d'une petite ville Lancaster. Mais lors d'une conférence de presse, il se démasqua bêtement, à cause de son attirance pour les projecteurs, en annonçant que le président Reagan l'avait nommé à un poste à la Maison Blanche (ce qui était faux). Puis, à la mairie d'Albuquerque, Mark Gomez a été défenseur des pauvres. En 2002, Fred Brito avait adopté une nouvelle personnalité: son nom, le père Federico B. Gomez de Esparza, un prêtre catholique à la paroisse Immaculate Conception à Yuma (aidé en cela par sa connaissance de l’espagnol). Dans son rôle, il a officié des mariages, des confessions, des baptêmes et la messe du dimanche</w:t>
      </w:r>
      <w:r>
        <w:rPr>
          <w:rStyle w:val="Appelnotedebasdep"/>
        </w:rPr>
        <w:footnoteReference w:id="107"/>
      </w:r>
      <w:r w:rsidRPr="00283AE7">
        <w:rPr>
          <w:lang w:val="fr-FR"/>
        </w:rPr>
        <w:t xml:space="preserve">. Puis il a été Frederiqkoe DiBritto, directeur du développement de la division des maladies digestives à UCLA Croix-Rouge. Il collectait des fonds pour l'une des institutions médicales les plus prestigieuses au monde. Fred a commencé à gagner un salaire à six chiffres. </w:t>
      </w:r>
    </w:p>
    <w:p w14:paraId="0713002F" w14:textId="77777777" w:rsidR="00283AE7" w:rsidRPr="00283AE7" w:rsidRDefault="00283AE7" w:rsidP="00283AE7">
      <w:pPr>
        <w:spacing w:after="0" w:line="240" w:lineRule="auto"/>
        <w:jc w:val="both"/>
        <w:rPr>
          <w:lang w:val="fr-FR"/>
        </w:rPr>
      </w:pPr>
      <w:r w:rsidRPr="00283AE7">
        <w:rPr>
          <w:lang w:val="fr-FR"/>
        </w:rPr>
        <w:t>Il a réussi à faire croire aussi à Discovery Channel qu’il avait dirigé l’orchestre philharmonique d’Evansville</w:t>
      </w:r>
      <w:r>
        <w:rPr>
          <w:rStyle w:val="Appelnotedebasdep"/>
        </w:rPr>
        <w:footnoteReference w:id="108"/>
      </w:r>
      <w:r w:rsidRPr="00283AE7">
        <w:rPr>
          <w:lang w:val="fr-FR"/>
        </w:rPr>
        <w:t>, en s’entraînant auparavant à la conduite d’orchestre.</w:t>
      </w:r>
    </w:p>
    <w:p w14:paraId="7EFAB794" w14:textId="77777777" w:rsidR="00283AE7" w:rsidRPr="00283AE7" w:rsidRDefault="00283AE7" w:rsidP="00283AE7">
      <w:pPr>
        <w:spacing w:after="0" w:line="240" w:lineRule="auto"/>
        <w:jc w:val="both"/>
        <w:rPr>
          <w:lang w:val="fr-FR"/>
        </w:rPr>
      </w:pPr>
      <w:r w:rsidRPr="00283AE7">
        <w:rPr>
          <w:lang w:val="fr-FR"/>
        </w:rPr>
        <w:t>Les personnes qui voulaient vérifier ses références appelleraient un numéro qu'il leur avait donné, et ce numéro était celui d'un téléphone portable que Brito possédait.</w:t>
      </w:r>
    </w:p>
    <w:p w14:paraId="7361A4EB" w14:textId="77777777" w:rsidR="00283AE7" w:rsidRPr="00ED76D1" w:rsidRDefault="00283AE7" w:rsidP="009B170D">
      <w:pPr>
        <w:pStyle w:val="NormalWeb"/>
        <w:shd w:val="clear" w:color="auto" w:fill="FFFFFF"/>
        <w:spacing w:before="0" w:beforeAutospacing="0" w:after="0" w:afterAutospacing="0"/>
        <w:rPr>
          <w:rFonts w:asciiTheme="minorHAnsi" w:hAnsiTheme="minorHAnsi" w:cstheme="minorHAnsi"/>
          <w:sz w:val="22"/>
          <w:szCs w:val="22"/>
        </w:rPr>
      </w:pPr>
    </w:p>
    <w:p w14:paraId="0400CAD4" w14:textId="77777777" w:rsidR="0085495A" w:rsidRPr="00320B0A" w:rsidRDefault="0085495A" w:rsidP="00E038CD">
      <w:pPr>
        <w:pStyle w:val="Titre1"/>
        <w:rPr>
          <w:lang w:val="fr-FR"/>
        </w:rPr>
      </w:pPr>
      <w:bookmarkStart w:id="67" w:name="_Toc42882302"/>
      <w:r w:rsidRPr="00320B0A">
        <w:rPr>
          <w:lang w:val="fr-FR"/>
        </w:rPr>
        <w:t>Les causes de la psychopathie</w:t>
      </w:r>
      <w:bookmarkEnd w:id="67"/>
    </w:p>
    <w:p w14:paraId="2D71D972" w14:textId="77777777" w:rsidR="0085495A" w:rsidRPr="00E038CD" w:rsidRDefault="0085495A"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03AFA743" w14:textId="77777777" w:rsidR="0085495A" w:rsidRPr="00E038CD" w:rsidRDefault="0085495A"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E038CD">
        <w:rPr>
          <w:rFonts w:asciiTheme="minorHAnsi" w:hAnsiTheme="minorHAnsi" w:cstheme="minorHAnsi"/>
          <w:sz w:val="22"/>
          <w:szCs w:val="22"/>
        </w:rPr>
        <w:t xml:space="preserve">Je suis souvent posé la question de l’origine de la psychopathie, en tant que maladie mentale. </w:t>
      </w:r>
    </w:p>
    <w:p w14:paraId="04B05557" w14:textId="77777777" w:rsidR="0085495A" w:rsidRPr="00E038CD" w:rsidRDefault="0085495A"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E038CD">
        <w:rPr>
          <w:rFonts w:asciiTheme="minorHAnsi" w:hAnsiTheme="minorHAnsi" w:cstheme="minorHAnsi"/>
          <w:sz w:val="22"/>
          <w:szCs w:val="22"/>
        </w:rPr>
        <w:t xml:space="preserve">Je sais, par expérience, que les familles « psychopathes », dysfonctionnelles, maltraitantes ou qui gâtent excessivement leur enfants (qui font de leurs enfants des princes à qui l’on cède tout ou/et qu’on adule) ont plus de chance d’engendrer des psychopathes. Mais c’est loin d’être une règle absolue. </w:t>
      </w:r>
    </w:p>
    <w:p w14:paraId="7BC68D38" w14:textId="77777777" w:rsidR="00E31BDB" w:rsidRPr="00E038CD" w:rsidRDefault="00E31BDB"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0B249A67" w14:textId="77777777" w:rsidR="0085495A" w:rsidRPr="00E038CD" w:rsidRDefault="0085495A"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E038CD">
        <w:rPr>
          <w:rFonts w:asciiTheme="minorHAnsi" w:hAnsiTheme="minorHAnsi" w:cstheme="minorHAnsi"/>
          <w:sz w:val="22"/>
          <w:szCs w:val="22"/>
        </w:rPr>
        <w:t xml:space="preserve">D’autres pistes </w:t>
      </w:r>
      <w:r w:rsidR="00E31BDB" w:rsidRPr="00E038CD">
        <w:rPr>
          <w:rFonts w:asciiTheme="minorHAnsi" w:hAnsiTheme="minorHAnsi" w:cstheme="minorHAnsi"/>
          <w:sz w:val="22"/>
          <w:szCs w:val="22"/>
        </w:rPr>
        <w:t>pourraient</w:t>
      </w:r>
      <w:r w:rsidRPr="00E038CD">
        <w:rPr>
          <w:rFonts w:asciiTheme="minorHAnsi" w:hAnsiTheme="minorHAnsi" w:cstheme="minorHAnsi"/>
          <w:sz w:val="22"/>
          <w:szCs w:val="22"/>
        </w:rPr>
        <w:t xml:space="preserve"> être envisagées</w:t>
      </w:r>
      <w:r w:rsidR="00AE37B8">
        <w:rPr>
          <w:rFonts w:asciiTheme="minorHAnsi" w:hAnsiTheme="minorHAnsi" w:cstheme="minorHAnsi"/>
          <w:sz w:val="22"/>
          <w:szCs w:val="22"/>
        </w:rPr>
        <w:t xml:space="preserve"> (voir ci-dessous)</w:t>
      </w:r>
      <w:r w:rsidRPr="00E038CD">
        <w:rPr>
          <w:rFonts w:asciiTheme="minorHAnsi" w:hAnsiTheme="minorHAnsi" w:cstheme="minorHAnsi"/>
          <w:sz w:val="22"/>
          <w:szCs w:val="22"/>
        </w:rPr>
        <w:t> :</w:t>
      </w:r>
    </w:p>
    <w:p w14:paraId="16441B0A" w14:textId="77777777" w:rsidR="00E31BDB" w:rsidRPr="00E038CD" w:rsidRDefault="00E31BDB"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4DCE1C42" w14:textId="77777777" w:rsidR="0085495A" w:rsidRPr="00E038CD" w:rsidRDefault="0085495A" w:rsidP="00FF4430">
      <w:pPr>
        <w:pStyle w:val="NormalWeb"/>
        <w:numPr>
          <w:ilvl w:val="0"/>
          <w:numId w:val="1"/>
        </w:numPr>
        <w:shd w:val="clear" w:color="auto" w:fill="FFFFFF"/>
        <w:spacing w:before="0" w:beforeAutospacing="0" w:after="0" w:afterAutospacing="0"/>
        <w:jc w:val="both"/>
        <w:rPr>
          <w:rFonts w:asciiTheme="minorHAnsi" w:hAnsiTheme="minorHAnsi" w:cstheme="minorHAnsi"/>
          <w:sz w:val="22"/>
          <w:szCs w:val="22"/>
        </w:rPr>
      </w:pPr>
      <w:r w:rsidRPr="00E038CD">
        <w:rPr>
          <w:rFonts w:asciiTheme="minorHAnsi" w:hAnsiTheme="minorHAnsi" w:cstheme="minorHAnsi"/>
          <w:sz w:val="22"/>
          <w:szCs w:val="22"/>
        </w:rPr>
        <w:t xml:space="preserve">De graves épisodes d’abandons affectifs ou plutôt une totale absence d’affection </w:t>
      </w:r>
      <w:r w:rsidR="00535FA6" w:rsidRPr="00E038CD">
        <w:rPr>
          <w:rFonts w:asciiTheme="minorHAnsi" w:hAnsiTheme="minorHAnsi" w:cstheme="minorHAnsi"/>
          <w:sz w:val="22"/>
          <w:szCs w:val="22"/>
        </w:rPr>
        <w:t>accordée</w:t>
      </w:r>
      <w:r w:rsidRPr="00E038CD">
        <w:rPr>
          <w:rFonts w:asciiTheme="minorHAnsi" w:hAnsiTheme="minorHAnsi" w:cstheme="minorHAnsi"/>
          <w:sz w:val="22"/>
          <w:szCs w:val="22"/>
        </w:rPr>
        <w:t xml:space="preserve"> à l’enfant.</w:t>
      </w:r>
    </w:p>
    <w:p w14:paraId="771EF0B5" w14:textId="77777777" w:rsidR="0085495A" w:rsidRPr="00E038CD" w:rsidRDefault="0085495A" w:rsidP="00FF4430">
      <w:pPr>
        <w:pStyle w:val="NormalWeb"/>
        <w:numPr>
          <w:ilvl w:val="0"/>
          <w:numId w:val="1"/>
        </w:numPr>
        <w:shd w:val="clear" w:color="auto" w:fill="FFFFFF"/>
        <w:spacing w:before="0" w:beforeAutospacing="0" w:after="0" w:afterAutospacing="0"/>
        <w:jc w:val="both"/>
        <w:rPr>
          <w:rFonts w:asciiTheme="minorHAnsi" w:hAnsiTheme="minorHAnsi" w:cstheme="minorHAnsi"/>
          <w:sz w:val="22"/>
          <w:szCs w:val="22"/>
        </w:rPr>
      </w:pPr>
      <w:r w:rsidRPr="00E038CD">
        <w:rPr>
          <w:rFonts w:asciiTheme="minorHAnsi" w:hAnsiTheme="minorHAnsi" w:cstheme="minorHAnsi"/>
          <w:sz w:val="22"/>
          <w:szCs w:val="22"/>
        </w:rPr>
        <w:t>Des épisodes psychotiques dissociatifs.</w:t>
      </w:r>
    </w:p>
    <w:p w14:paraId="79053CB2" w14:textId="77777777" w:rsidR="0085495A" w:rsidRPr="00E038CD" w:rsidRDefault="0085495A" w:rsidP="00FF4430">
      <w:pPr>
        <w:pStyle w:val="NormalWeb"/>
        <w:numPr>
          <w:ilvl w:val="0"/>
          <w:numId w:val="1"/>
        </w:numPr>
        <w:shd w:val="clear" w:color="auto" w:fill="FFFFFF"/>
        <w:spacing w:before="0" w:beforeAutospacing="0" w:after="0" w:afterAutospacing="0"/>
        <w:jc w:val="both"/>
        <w:rPr>
          <w:rFonts w:asciiTheme="minorHAnsi" w:hAnsiTheme="minorHAnsi" w:cstheme="minorHAnsi"/>
          <w:sz w:val="22"/>
          <w:szCs w:val="22"/>
        </w:rPr>
      </w:pPr>
      <w:r w:rsidRPr="00E038CD">
        <w:rPr>
          <w:rFonts w:asciiTheme="minorHAnsi" w:hAnsiTheme="minorHAnsi" w:cstheme="minorHAnsi"/>
          <w:sz w:val="22"/>
          <w:szCs w:val="22"/>
        </w:rPr>
        <w:t>Voire l’intervention de possibles causes génétiques, congénitales, biologiques, physiologiques _ l’empathie, la tendance à la socialisation ne seraient pas alors des données totalement innées, liée à l’espèce humaine, mais dépendantes du contexte familial (de l’environnement psychologique de l’enfant) aimant, empathique ou non.</w:t>
      </w:r>
    </w:p>
    <w:p w14:paraId="58F67D10" w14:textId="77777777" w:rsidR="00C06DCC" w:rsidRPr="00E038CD" w:rsidRDefault="00C06DCC" w:rsidP="00FF4430">
      <w:pPr>
        <w:pStyle w:val="NormalWeb"/>
        <w:numPr>
          <w:ilvl w:val="0"/>
          <w:numId w:val="1"/>
        </w:numPr>
        <w:shd w:val="clear" w:color="auto" w:fill="FFFFFF"/>
        <w:spacing w:before="0" w:beforeAutospacing="0" w:after="0" w:afterAutospacing="0"/>
        <w:jc w:val="both"/>
        <w:rPr>
          <w:rFonts w:asciiTheme="minorHAnsi" w:hAnsiTheme="minorHAnsi" w:cstheme="minorHAnsi"/>
          <w:sz w:val="22"/>
          <w:szCs w:val="22"/>
        </w:rPr>
      </w:pPr>
      <w:r w:rsidRPr="00E038CD">
        <w:rPr>
          <w:rFonts w:asciiTheme="minorHAnsi" w:hAnsiTheme="minorHAnsi" w:cstheme="minorHAnsi"/>
          <w:sz w:val="22"/>
          <w:szCs w:val="22"/>
        </w:rPr>
        <w:t>Une homosexualité ou une transsexualité déniée, rejetée, non acceptée, parce que source de honte sociale et inacceptable socialement</w:t>
      </w:r>
      <w:r w:rsidRPr="00E038CD">
        <w:rPr>
          <w:rStyle w:val="Appelnotedebasdep"/>
          <w:rFonts w:asciiTheme="minorHAnsi" w:hAnsiTheme="minorHAnsi" w:cstheme="minorHAnsi"/>
          <w:sz w:val="22"/>
          <w:szCs w:val="22"/>
        </w:rPr>
        <w:footnoteReference w:id="109"/>
      </w:r>
      <w:r w:rsidRPr="00E038CD">
        <w:rPr>
          <w:rFonts w:asciiTheme="minorHAnsi" w:hAnsiTheme="minorHAnsi" w:cstheme="minorHAnsi"/>
          <w:sz w:val="22"/>
          <w:szCs w:val="22"/>
        </w:rPr>
        <w:t xml:space="preserve"> </w:t>
      </w:r>
      <w:r w:rsidRPr="00E038CD">
        <w:rPr>
          <w:rStyle w:val="Appelnotedebasdep"/>
          <w:rFonts w:asciiTheme="minorHAnsi" w:hAnsiTheme="minorHAnsi" w:cstheme="minorHAnsi"/>
          <w:sz w:val="22"/>
          <w:szCs w:val="22"/>
        </w:rPr>
        <w:footnoteReference w:id="110"/>
      </w:r>
      <w:r w:rsidR="004E20E7" w:rsidRPr="00E038CD">
        <w:rPr>
          <w:rFonts w:asciiTheme="minorHAnsi" w:hAnsiTheme="minorHAnsi" w:cstheme="minorHAnsi"/>
          <w:sz w:val="22"/>
          <w:szCs w:val="22"/>
        </w:rPr>
        <w:t xml:space="preserve"> </w:t>
      </w:r>
      <w:r w:rsidR="004E20E7" w:rsidRPr="00E038CD">
        <w:rPr>
          <w:rStyle w:val="Appelnotedebasdep"/>
          <w:rFonts w:asciiTheme="minorHAnsi" w:hAnsiTheme="minorHAnsi" w:cstheme="minorHAnsi"/>
          <w:sz w:val="22"/>
          <w:szCs w:val="22"/>
        </w:rPr>
        <w:footnoteReference w:id="111"/>
      </w:r>
      <w:r w:rsidRPr="00E038CD">
        <w:rPr>
          <w:rFonts w:asciiTheme="minorHAnsi" w:hAnsiTheme="minorHAnsi" w:cstheme="minorHAnsi"/>
          <w:sz w:val="22"/>
          <w:szCs w:val="22"/>
        </w:rPr>
        <w:t xml:space="preserve">. Nous pensons que la majorité des homosexualités et transsexualités sont spontanées et qu’elles ne peuvent être « corrigées », par quelles que thérapies que ce soient. </w:t>
      </w:r>
      <w:r w:rsidR="004E20E7" w:rsidRPr="00E038CD">
        <w:rPr>
          <w:rFonts w:asciiTheme="minorHAnsi" w:hAnsiTheme="minorHAnsi" w:cstheme="minorHAnsi"/>
          <w:sz w:val="22"/>
          <w:szCs w:val="22"/>
        </w:rPr>
        <w:t xml:space="preserve">Que les homosexuels, étant dans le déni de leur homosexualité (pour éviter une mauvaise image d’eux-mêmes et afin de ne pas paraître comme déviant ou pervers), souffrent intérieurement et peuvent alors rejeter leur souffrance sur d’autres homosexuels, via des « mécanismes de projection ». Ils utilisent les autres homosexuels comme bouc émissaire de leur souffrance intérieure. Ils deviennent plus royalistes que le roi, plus acharnés et fanatiques, dans leur combat des homosexuels. </w:t>
      </w:r>
    </w:p>
    <w:p w14:paraId="0328A728" w14:textId="77777777" w:rsidR="00535FA6" w:rsidRDefault="00535FA6"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49A162ED" w14:textId="77777777" w:rsidR="00EB16A2" w:rsidRDefault="00EB16A2"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La psychopathie serait-elle une </w:t>
      </w:r>
      <w:r w:rsidRPr="00EB16A2">
        <w:rPr>
          <w:rFonts w:asciiTheme="minorHAnsi" w:hAnsiTheme="minorHAnsi" w:cstheme="minorHAnsi"/>
          <w:sz w:val="22"/>
          <w:szCs w:val="22"/>
        </w:rPr>
        <w:t>« mécanisme de défense psychique »</w:t>
      </w:r>
      <w:r>
        <w:rPr>
          <w:rFonts w:asciiTheme="minorHAnsi" w:hAnsiTheme="minorHAnsi" w:cstheme="minorHAnsi"/>
          <w:sz w:val="22"/>
          <w:szCs w:val="22"/>
        </w:rPr>
        <w:t xml:space="preserve"> progressivement mis en place, pour permettre à l’enfant de se protéger face à la cruauté de l’environnement familial ou l’absence d’affection accordée par ses parents à cet enfant ?</w:t>
      </w:r>
      <w:r w:rsidR="00F643AF">
        <w:rPr>
          <w:rFonts w:asciiTheme="minorHAnsi" w:hAnsiTheme="minorHAnsi" w:cstheme="minorHAnsi"/>
          <w:sz w:val="22"/>
          <w:szCs w:val="22"/>
        </w:rPr>
        <w:t xml:space="preserve"> Ou bien la psychopathie serait-elle liée à une absence innée (congénitale) d’empathie chez certains enfants, malgré l’affection réelle qu’ils reçoivent de leurs parents ?</w:t>
      </w:r>
      <w:r w:rsidR="00CC06E0">
        <w:rPr>
          <w:rFonts w:asciiTheme="minorHAnsi" w:hAnsiTheme="minorHAnsi" w:cstheme="minorHAnsi"/>
          <w:sz w:val="22"/>
          <w:szCs w:val="22"/>
        </w:rPr>
        <w:t xml:space="preserve"> (mais peut-on croire à la thèse d’une « monstruosité congénitale » qui selon certaines circonstances éducationnelles se révélerait alors chez certains individus ?).</w:t>
      </w:r>
    </w:p>
    <w:p w14:paraId="4F5CFD2F" w14:textId="77777777" w:rsidR="00431AFD" w:rsidRDefault="00431AFD"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431AFD">
        <w:rPr>
          <w:rFonts w:asciiTheme="minorHAnsi" w:hAnsiTheme="minorHAnsi" w:cstheme="minorHAnsi"/>
          <w:sz w:val="22"/>
          <w:szCs w:val="22"/>
        </w:rPr>
        <w:t>Selon la thèse du livre "</w:t>
      </w:r>
      <w:r w:rsidRPr="00431AFD">
        <w:rPr>
          <w:rFonts w:asciiTheme="minorHAnsi" w:hAnsiTheme="minorHAnsi" w:cstheme="minorHAnsi"/>
          <w:i/>
          <w:sz w:val="22"/>
          <w:szCs w:val="22"/>
        </w:rPr>
        <w:t>L'erreur de Descartes : la raison des émotions</w:t>
      </w:r>
      <w:r w:rsidRPr="00431AFD">
        <w:rPr>
          <w:rFonts w:asciiTheme="minorHAnsi" w:hAnsiTheme="minorHAnsi" w:cstheme="minorHAnsi"/>
          <w:sz w:val="22"/>
          <w:szCs w:val="22"/>
        </w:rPr>
        <w:t>" d'Antonio R. Damasio (Ed. O. Jacob, 1995), la présence d'émotions et de s</w:t>
      </w:r>
      <w:r>
        <w:rPr>
          <w:rFonts w:asciiTheme="minorHAnsi" w:hAnsiTheme="minorHAnsi" w:cstheme="minorHAnsi"/>
          <w:sz w:val="22"/>
          <w:szCs w:val="22"/>
        </w:rPr>
        <w:t>entiments, chez tout individu, est nécessaire pour que sa raison ne « dérive » pas, ne soit pas déraisonnable, perdant tout bon sens (à cause justement du caractère froid, « monstrueux » de sa pensée).</w:t>
      </w:r>
    </w:p>
    <w:p w14:paraId="3D69D1CF" w14:textId="77777777" w:rsidR="00431AFD" w:rsidRDefault="00431AFD"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Or il semble justement (?) que souvent la pensée des psychopathes peut souvent perdre tout bon sens, devenir extrême, « insensée », souvent obsessionnelle ou délirante (entraînant dans sa conviction délirante ses admirateurs).</w:t>
      </w:r>
    </w:p>
    <w:p w14:paraId="1FA2D4F5" w14:textId="77777777" w:rsidR="00EB16A2" w:rsidRDefault="00EB16A2"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44D07DEA" w14:textId="77777777" w:rsidR="00ED76D1" w:rsidRDefault="00ED76D1"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Une philosophie morale cynique, barbare, nihiliste _ nazisme, islamisme, stalinisme … _, à la longue poussée très loin, peut rendre psychopathe (psychopathie secondaire ?) ou renforcer une psychopathie. Les philosophies morales, les idéologies et les religions ne sont pas équivalentes sur leurs effets psychologiques. C’est au bon fruits qu’on reconnaît un bon arbre.</w:t>
      </w:r>
    </w:p>
    <w:p w14:paraId="0D7B5BB8" w14:textId="77777777" w:rsidR="00300413" w:rsidRDefault="00300413"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507A4FED" w14:textId="77777777" w:rsidR="00D87B93" w:rsidRPr="00D87B93" w:rsidRDefault="00D87B93" w:rsidP="00D87B93">
      <w:pPr>
        <w:pStyle w:val="Titre1"/>
        <w:rPr>
          <w:lang w:val="fr-FR"/>
        </w:rPr>
      </w:pPr>
      <w:bookmarkStart w:id="68" w:name="_Toc3184744"/>
      <w:bookmarkStart w:id="69" w:name="_Toc42882303"/>
      <w:r w:rsidRPr="00D87B93">
        <w:rPr>
          <w:lang w:val="fr-FR"/>
        </w:rPr>
        <w:t>Le développement d’un narcissisme exacerbé</w:t>
      </w:r>
      <w:bookmarkEnd w:id="68"/>
      <w:bookmarkEnd w:id="69"/>
    </w:p>
    <w:p w14:paraId="7F5905C5" w14:textId="77777777" w:rsidR="00D87B93" w:rsidRDefault="00D87B93" w:rsidP="00D87B93">
      <w:pPr>
        <w:spacing w:after="0" w:line="240" w:lineRule="auto"/>
        <w:jc w:val="both"/>
      </w:pPr>
    </w:p>
    <w:p w14:paraId="153F4C22" w14:textId="77777777" w:rsidR="00D87B93" w:rsidRPr="00D87B93" w:rsidRDefault="00D87B93" w:rsidP="00D87B93">
      <w:pPr>
        <w:spacing w:after="0" w:line="240" w:lineRule="auto"/>
        <w:jc w:val="both"/>
        <w:rPr>
          <w:lang w:val="fr-FR"/>
        </w:rPr>
      </w:pPr>
      <w:r w:rsidRPr="00D87B93">
        <w:rPr>
          <w:lang w:val="fr-FR"/>
        </w:rPr>
        <w:t>On a souvent observé que les enfants trop gâtés, adulés, à qui l’on a cédé, tout le temps, à qui l’on n’a pas imposé de limite, développent souvent un sentiment de toute puissance (narcissique). Ils évoluent et se transforment vite en petit dictateur (ils sont déjà des dictateur en puissance). Il faut qu’on leur cède tout et tout de suite</w:t>
      </w:r>
      <w:r>
        <w:rPr>
          <w:rStyle w:val="Appelnotedebasdep"/>
        </w:rPr>
        <w:footnoteReference w:id="112"/>
      </w:r>
      <w:r w:rsidRPr="00D87B93">
        <w:rPr>
          <w:lang w:val="fr-FR"/>
        </w:rPr>
        <w:t>, il faut qu’on leur obéisse et sont incapables de résister à la frustration (toute frustration déclenche, eu eux, colère, ressentiment …).</w:t>
      </w:r>
    </w:p>
    <w:p w14:paraId="385867AE" w14:textId="77777777" w:rsidR="00D87B93" w:rsidRPr="00D87B93" w:rsidRDefault="00D87B93" w:rsidP="00D87B93">
      <w:pPr>
        <w:spacing w:after="0" w:line="240" w:lineRule="auto"/>
        <w:jc w:val="both"/>
        <w:rPr>
          <w:lang w:val="fr-FR"/>
        </w:rPr>
      </w:pPr>
    </w:p>
    <w:p w14:paraId="328E41F2" w14:textId="77777777" w:rsidR="00D87B93" w:rsidRPr="00D87B93" w:rsidRDefault="00D87B93" w:rsidP="00D87B93">
      <w:pPr>
        <w:spacing w:after="0" w:line="240" w:lineRule="auto"/>
        <w:jc w:val="both"/>
        <w:rPr>
          <w:lang w:val="fr-FR"/>
        </w:rPr>
      </w:pPr>
      <w:r w:rsidRPr="00D87B93">
        <w:rPr>
          <w:lang w:val="fr-FR"/>
        </w:rPr>
        <w:lastRenderedPageBreak/>
        <w:t>« </w:t>
      </w:r>
      <w:r w:rsidRPr="00D87B93">
        <w:rPr>
          <w:i/>
          <w:lang w:val="fr-FR"/>
        </w:rPr>
        <w:t xml:space="preserve">Cette acceptation de la frustration est inséparable de la canalisation du désir de toute-puissance qui, nous rappelle le philosophe Jean-Claude Michéa, « est d'abord ce qui caractérise l'enfant que nous avons tous été », ajoutant que « c'est justement la fonction première de l'éducation — quelles qu'en soient les formes, qui varient évidemment d'une culture à une autre — que de rendre progressivement possible la dissolution (ou, au minimum, la neutralisation) de ce désir premier de toute-puissance [...] afin de permettre à l'enfant d'accéder à la ((maturité" » ; [...] Il suffit dès lors, « </w:t>
      </w:r>
      <w:r w:rsidRPr="00D87B93">
        <w:rPr>
          <w:b/>
          <w:i/>
          <w:lang w:val="fr-FR"/>
        </w:rPr>
        <w:t>que cette éducation soit manquée pour une raison ou une autre [...] pour que la volonté de puissance de l'enfant se maintienne identique à elle-même</w:t>
      </w:r>
      <w:r w:rsidRPr="00D87B93">
        <w:rPr>
          <w:i/>
          <w:lang w:val="fr-FR"/>
        </w:rPr>
        <w:t xml:space="preserve"> et continue à organiser en sous-main [...] la vie qui sera la sienne une fois devenu adulte' ». C'est le dépassement, le domptage, par l'éducation, de ce désir de toute-puissance, qui permet la socialisation</w:t>
      </w:r>
      <w:r w:rsidRPr="00D87B93">
        <w:rPr>
          <w:lang w:val="fr-FR"/>
        </w:rPr>
        <w:t> »</w:t>
      </w:r>
      <w:r>
        <w:rPr>
          <w:rStyle w:val="Appelnotedebasdep"/>
        </w:rPr>
        <w:footnoteReference w:id="113"/>
      </w:r>
      <w:r w:rsidRPr="00D87B93">
        <w:rPr>
          <w:lang w:val="fr-FR"/>
        </w:rPr>
        <w:t>.</w:t>
      </w:r>
    </w:p>
    <w:p w14:paraId="1684C28C" w14:textId="77777777" w:rsidR="00D87B93" w:rsidRPr="00D87B93" w:rsidRDefault="00D87B93" w:rsidP="00D87B93">
      <w:pPr>
        <w:spacing w:after="0" w:line="240" w:lineRule="auto"/>
        <w:jc w:val="both"/>
        <w:rPr>
          <w:lang w:val="fr-FR"/>
        </w:rPr>
      </w:pPr>
      <w:r w:rsidRPr="00D87B93">
        <w:rPr>
          <w:lang w:val="fr-FR"/>
        </w:rPr>
        <w:t xml:space="preserve">« Là se joue le passage de l'âge de l'enfance (âge de la toute-puissance) à l'âge adulte (âge de la raison, c'est-à-dire de la toute-puissance contrariée puis apprivoisée). C'est pourquoi la société et donc l'école ont un rôle déterminant à remplir aux côtés des familles car ce sont elles qui sont d'abord, par l'éducation donnée aux enfants, les agents frustrateurs qui doivent leur permettre </w:t>
      </w:r>
      <w:r w:rsidRPr="00D87B93">
        <w:rPr>
          <w:b/>
          <w:i/>
          <w:lang w:val="fr-FR"/>
        </w:rPr>
        <w:t>d'accepter la frustration en sortant de la toute-puissance</w:t>
      </w:r>
      <w:r w:rsidRPr="00D87B93">
        <w:rPr>
          <w:lang w:val="fr-FR"/>
        </w:rPr>
        <w:t xml:space="preserve">. </w:t>
      </w:r>
      <w:r w:rsidRPr="00D87B93">
        <w:rPr>
          <w:b/>
          <w:i/>
          <w:lang w:val="fr-FR"/>
        </w:rPr>
        <w:t>Si cette éducation n'est pas faite au sein des familles, l'école et la société se trouvent confrontées à des petits dictateurs</w:t>
      </w:r>
      <w:r w:rsidRPr="00D87B93">
        <w:rPr>
          <w:lang w:val="fr-FR"/>
        </w:rPr>
        <w:t> »</w:t>
      </w:r>
      <w:r>
        <w:rPr>
          <w:rStyle w:val="Appelnotedebasdep"/>
        </w:rPr>
        <w:footnoteReference w:id="114"/>
      </w:r>
      <w:r w:rsidRPr="00D87B93">
        <w:rPr>
          <w:lang w:val="fr-FR"/>
        </w:rPr>
        <w:t>.</w:t>
      </w:r>
    </w:p>
    <w:p w14:paraId="7E284255" w14:textId="77777777" w:rsidR="00D87B93" w:rsidRPr="00D87B93" w:rsidRDefault="00D87B93" w:rsidP="00D87B93">
      <w:pPr>
        <w:spacing w:after="0" w:line="240" w:lineRule="auto"/>
        <w:jc w:val="both"/>
        <w:rPr>
          <w:lang w:val="fr-FR"/>
        </w:rPr>
      </w:pPr>
    </w:p>
    <w:p w14:paraId="6985B009" w14:textId="77777777" w:rsidR="00D87B93" w:rsidRPr="00D87B93" w:rsidRDefault="00D87B93" w:rsidP="00D87B93">
      <w:pPr>
        <w:spacing w:after="0" w:line="240" w:lineRule="auto"/>
        <w:jc w:val="both"/>
        <w:rPr>
          <w:lang w:val="fr-FR"/>
        </w:rPr>
      </w:pPr>
      <w:r w:rsidRPr="00D87B93">
        <w:rPr>
          <w:lang w:val="fr-FR"/>
        </w:rPr>
        <w:t>Certaines personnes sont naturellement douées de qualités exceptionnelles : elles sont brillantes, sont des génies très imaginatifs, ont un sens politique inné, dominantes, sont extrêmement combatives (voire jusqu’à la quérulence) …</w:t>
      </w:r>
    </w:p>
    <w:p w14:paraId="48BF3E88" w14:textId="77777777" w:rsidR="00D87B93" w:rsidRPr="00D87B93" w:rsidRDefault="00D87B93" w:rsidP="00D87B93">
      <w:pPr>
        <w:spacing w:after="0" w:line="240" w:lineRule="auto"/>
        <w:jc w:val="both"/>
        <w:rPr>
          <w:lang w:val="fr-FR"/>
        </w:rPr>
      </w:pPr>
      <w:r w:rsidRPr="00D87B93">
        <w:rPr>
          <w:lang w:val="fr-FR"/>
        </w:rPr>
        <w:t>Leur très grande confiance en elles, leur absence de doute en elles et dans leurs conviction et idées, impressionne et rassure les personnes, qui n’ont pas cette confiance et qui pourront éventuellement devenir leurs adeptes.</w:t>
      </w:r>
    </w:p>
    <w:p w14:paraId="6BCECB82" w14:textId="77777777" w:rsidR="00D87B93" w:rsidRPr="00D87B93" w:rsidRDefault="00D87B93" w:rsidP="00D87B93">
      <w:pPr>
        <w:spacing w:after="0" w:line="240" w:lineRule="auto"/>
        <w:jc w:val="both"/>
        <w:rPr>
          <w:lang w:val="fr-FR"/>
        </w:rPr>
      </w:pPr>
    </w:p>
    <w:p w14:paraId="77622DD6" w14:textId="77777777" w:rsidR="00D87B93" w:rsidRPr="00D87B93" w:rsidRDefault="00D87B93" w:rsidP="00D87B93">
      <w:pPr>
        <w:spacing w:after="0" w:line="240" w:lineRule="auto"/>
        <w:jc w:val="both"/>
        <w:rPr>
          <w:lang w:val="fr-FR"/>
        </w:rPr>
      </w:pPr>
      <w:r w:rsidRPr="00D87B93">
        <w:rPr>
          <w:lang w:val="fr-FR"/>
        </w:rPr>
        <w:t>Toute personne a besoin d’un minimum d’estime de soi (de narcissisme), pour réussir dans la vie et se faire respecter, mais quand ce narcissisme est extrême (mégalomane) et qu’il réclame insatiablement le culte de sa personnalité et une adulation perpétuelle de tous, en particulier, de la part de ses adeptes, ce trait psychologique devient une addiction, une maladie et une pathologie.</w:t>
      </w:r>
    </w:p>
    <w:p w14:paraId="0C857570" w14:textId="77777777" w:rsidR="00D87B93" w:rsidRPr="00D87B93" w:rsidRDefault="00D87B93" w:rsidP="00D87B93">
      <w:pPr>
        <w:spacing w:after="0" w:line="240" w:lineRule="auto"/>
        <w:jc w:val="both"/>
        <w:rPr>
          <w:lang w:val="fr-FR"/>
        </w:rPr>
      </w:pPr>
    </w:p>
    <w:p w14:paraId="76F7058D" w14:textId="77777777" w:rsidR="00D87B93" w:rsidRPr="00D87B93" w:rsidRDefault="00D87B93" w:rsidP="00D87B93">
      <w:pPr>
        <w:spacing w:after="0" w:line="240" w:lineRule="auto"/>
        <w:jc w:val="both"/>
        <w:rPr>
          <w:lang w:val="fr-FR"/>
        </w:rPr>
      </w:pPr>
      <w:r w:rsidRPr="00D87B93">
        <w:rPr>
          <w:lang w:val="fr-FR"/>
        </w:rPr>
        <w:t xml:space="preserve">Nous avons parlé plus tôt du cas de Hugues. Très jeune, il s’est révélé brillant, adroit politiquement, sachant mentir et manipuler … Dans son environnement dysfonctionnel, dominé par une personne dictatoriale, il a été vite l’objet de l’adulation, de la préférence de sa famille, impressionnée par son intelligence, d’autant qu’entré en concurrence avec son frère, il faisait en sorte de se faire passer pour la victime de son frère, en mentant avec adresse, en le faisant accuser de fautes qu’il n’avait pas commises, afin de détourner la maltraitance familiale, contre ce dernier. </w:t>
      </w:r>
    </w:p>
    <w:p w14:paraId="7D9CF771" w14:textId="77777777" w:rsidR="00D87B93" w:rsidRPr="00D87B93" w:rsidRDefault="00D87B93" w:rsidP="00D87B93">
      <w:pPr>
        <w:spacing w:after="0" w:line="240" w:lineRule="auto"/>
        <w:jc w:val="both"/>
        <w:rPr>
          <w:lang w:val="fr-FR"/>
        </w:rPr>
      </w:pPr>
      <w:r w:rsidRPr="00D87B93">
        <w:rPr>
          <w:lang w:val="fr-FR"/>
        </w:rPr>
        <w:t>Son éducation a alterné adulation, faveurs (favoritisme), gâteries, mais aussi manque d’amour, contraintes, ce qui peut « déséquilibrer » psychiquement toute personne, en l’enfermant, en même temps, dans un narcissisme, un désir de revanche extrêmes et un côté « écorché vif » (paranoïaque). Sa paranoïa étant exacerbée par sa propension aux mensonges et à la manipulation et le fait d’avoir à cloisonner sans ses relations, à se renouveler sans cesse, comme à renouveler, en permanence, ses réponses.</w:t>
      </w:r>
    </w:p>
    <w:p w14:paraId="09CDA8C2" w14:textId="77777777" w:rsidR="00D87B93" w:rsidRPr="00D87B93" w:rsidRDefault="00D87B93" w:rsidP="00D87B93">
      <w:pPr>
        <w:spacing w:after="0" w:line="240" w:lineRule="auto"/>
        <w:jc w:val="both"/>
        <w:rPr>
          <w:lang w:val="fr-FR"/>
        </w:rPr>
      </w:pPr>
    </w:p>
    <w:p w14:paraId="31CFD3F3" w14:textId="77777777" w:rsidR="00D87B93" w:rsidRPr="00D87B93" w:rsidRDefault="00D87B93" w:rsidP="00D87B93">
      <w:pPr>
        <w:spacing w:after="0" w:line="240" w:lineRule="auto"/>
        <w:jc w:val="both"/>
        <w:rPr>
          <w:lang w:val="fr-FR"/>
        </w:rPr>
      </w:pPr>
      <w:r w:rsidRPr="00D87B93">
        <w:rPr>
          <w:lang w:val="fr-FR"/>
        </w:rPr>
        <w:t>Staline et Hitler, d’une intelligence très supérieure à la moyenne, étaient adulés par leur mère (hyper-protectrice</w:t>
      </w:r>
      <w:r>
        <w:rPr>
          <w:rStyle w:val="Appelnotedebasdep"/>
        </w:rPr>
        <w:footnoteReference w:id="115"/>
      </w:r>
      <w:r w:rsidRPr="00D87B93">
        <w:rPr>
          <w:lang w:val="fr-FR"/>
        </w:rPr>
        <w:t>) et, en même temps, maltraités par leur père (violent et alcoolique). Education dysfonctionnelle pouvant se révéler psychologiquement perturbante et déstabilisante.</w:t>
      </w:r>
    </w:p>
    <w:p w14:paraId="0D02D0F8" w14:textId="77777777" w:rsidR="00D87B93" w:rsidRPr="00D87B93" w:rsidRDefault="00D87B93" w:rsidP="00D87B93">
      <w:pPr>
        <w:spacing w:after="0" w:line="240" w:lineRule="auto"/>
        <w:jc w:val="both"/>
        <w:rPr>
          <w:lang w:val="fr-FR"/>
        </w:rPr>
      </w:pPr>
    </w:p>
    <w:p w14:paraId="40177CB5" w14:textId="77777777" w:rsidR="00D87B93" w:rsidRPr="00D87B93" w:rsidRDefault="00D87B93" w:rsidP="00D87B93">
      <w:pPr>
        <w:spacing w:after="0" w:line="240" w:lineRule="auto"/>
        <w:jc w:val="both"/>
        <w:rPr>
          <w:lang w:val="fr-FR"/>
        </w:rPr>
      </w:pPr>
      <w:r w:rsidRPr="00D87B93">
        <w:rPr>
          <w:lang w:val="fr-FR"/>
        </w:rPr>
        <w:t xml:space="preserve">Dans son enfance, le futur philosophe et écrivain, Jean-Paul Sartre, enfant brillant, a été adoré, choyé, félicité tous les jours, ce qui a sans doute contribué à construire chez lui un </w:t>
      </w:r>
      <w:r w:rsidRPr="00D87B93">
        <w:rPr>
          <w:i/>
          <w:lang w:val="fr-FR"/>
        </w:rPr>
        <w:t>certain narcissisme</w:t>
      </w:r>
      <w:r w:rsidRPr="00D87B93">
        <w:rPr>
          <w:lang w:val="fr-FR"/>
        </w:rPr>
        <w:t>. Brillant et doté d’une très grande confiance en lui, jouant le rôle d’un maître à penser, il a été adulé, de son vivant, par ses fans et l’objet d’un culte.</w:t>
      </w:r>
    </w:p>
    <w:p w14:paraId="6017F196" w14:textId="77777777" w:rsidR="00D87B93" w:rsidRPr="00D87B93" w:rsidRDefault="00D87B93" w:rsidP="00D87B93">
      <w:pPr>
        <w:spacing w:after="0" w:line="240" w:lineRule="auto"/>
        <w:jc w:val="both"/>
        <w:rPr>
          <w:lang w:val="fr-FR"/>
        </w:rPr>
      </w:pPr>
    </w:p>
    <w:p w14:paraId="119BEC6C" w14:textId="77777777" w:rsidR="00D87B93" w:rsidRPr="00D87B93" w:rsidRDefault="00D87B93" w:rsidP="00D87B93">
      <w:pPr>
        <w:spacing w:after="0" w:line="240" w:lineRule="auto"/>
        <w:jc w:val="both"/>
        <w:rPr>
          <w:lang w:val="fr-FR"/>
        </w:rPr>
      </w:pPr>
      <w:r w:rsidRPr="00D87B93">
        <w:rPr>
          <w:lang w:val="fr-FR"/>
        </w:rPr>
        <w:lastRenderedPageBreak/>
        <w:t>Lénine (Vladimir Oulianov), brillant élève, a été adulé par toute sa famille, d’autant qu’il réussissait brillamment toutes ses études et tout ce qu’il entreprenait</w:t>
      </w:r>
      <w:r>
        <w:rPr>
          <w:rStyle w:val="Appelnotedebasdep"/>
        </w:rPr>
        <w:footnoteReference w:id="116"/>
      </w:r>
      <w:r w:rsidRPr="00D87B93">
        <w:rPr>
          <w:lang w:val="fr-FR"/>
        </w:rPr>
        <w:t>. Il ne doutait jamais de lui et de sa supériorité intellectuelle sur les autres</w:t>
      </w:r>
      <w:r>
        <w:rPr>
          <w:rStyle w:val="Appelnotedebasdep"/>
        </w:rPr>
        <w:footnoteReference w:id="117"/>
      </w:r>
      <w:r w:rsidRPr="00D87B93">
        <w:rPr>
          <w:lang w:val="fr-FR"/>
        </w:rPr>
        <w:t xml:space="preserve"> </w:t>
      </w:r>
      <w:r>
        <w:rPr>
          <w:rStyle w:val="Appelnotedebasdep"/>
        </w:rPr>
        <w:footnoteReference w:id="118"/>
      </w:r>
      <w:r w:rsidRPr="00D87B93">
        <w:rPr>
          <w:lang w:val="fr-FR"/>
        </w:rPr>
        <w:t xml:space="preserve">. </w:t>
      </w:r>
    </w:p>
    <w:p w14:paraId="25C9B86A" w14:textId="77777777" w:rsidR="00D87B93" w:rsidRPr="00D87B93" w:rsidRDefault="00D87B93" w:rsidP="00D87B93">
      <w:pPr>
        <w:spacing w:after="0" w:line="240" w:lineRule="auto"/>
        <w:jc w:val="both"/>
        <w:rPr>
          <w:lang w:val="fr-FR"/>
        </w:rPr>
      </w:pPr>
    </w:p>
    <w:p w14:paraId="46B4716E" w14:textId="77777777" w:rsidR="00D87B93" w:rsidRPr="00D87B93" w:rsidRDefault="00D87B93" w:rsidP="00D87B93">
      <w:pPr>
        <w:spacing w:after="0" w:line="240" w:lineRule="auto"/>
        <w:jc w:val="both"/>
        <w:rPr>
          <w:i/>
          <w:lang w:val="fr-FR"/>
        </w:rPr>
      </w:pPr>
      <w:r w:rsidRPr="00D87B93">
        <w:rPr>
          <w:lang w:val="fr-FR"/>
        </w:rPr>
        <w:t>Concernant Lénine, l’historien Stéphane Courtois écrit : « </w:t>
      </w:r>
      <w:r w:rsidRPr="00D87B93">
        <w:rPr>
          <w:i/>
          <w:lang w:val="fr-FR"/>
        </w:rPr>
        <w:t xml:space="preserve">Il y a chez ces hommes un hyper-narcissisme de leur personne qui s’imagine un destin mondial. Ils sont possédés d’une immense volonté de toute-puissance [...] Et chacun sait que quand les bornes sont dépassées, il n’y a plus de limites, en particulier dans la volonté de toute-puissance et donc </w:t>
      </w:r>
      <w:r w:rsidRPr="00D87B93">
        <w:rPr>
          <w:b/>
          <w:i/>
          <w:lang w:val="fr-FR"/>
        </w:rPr>
        <w:t>dans le crime qui en assure la réalisation</w:t>
      </w:r>
      <w:r w:rsidRPr="00D87B93">
        <w:rPr>
          <w:lang w:val="fr-FR"/>
        </w:rPr>
        <w:t> »</w:t>
      </w:r>
      <w:r>
        <w:rPr>
          <w:rStyle w:val="Appelnotedebasdep"/>
        </w:rPr>
        <w:footnoteReference w:id="119"/>
      </w:r>
      <w:r w:rsidRPr="00D87B93">
        <w:rPr>
          <w:lang w:val="fr-FR"/>
        </w:rPr>
        <w:t>.</w:t>
      </w:r>
    </w:p>
    <w:p w14:paraId="13706846" w14:textId="77777777" w:rsidR="00D87B93" w:rsidRDefault="00D87B93"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5A5CFAB4" w14:textId="77777777" w:rsidR="00300413" w:rsidRPr="00300413" w:rsidRDefault="00300413" w:rsidP="0021613E">
      <w:pPr>
        <w:pStyle w:val="Titre1"/>
        <w:rPr>
          <w:lang w:val="fr-FR"/>
        </w:rPr>
      </w:pPr>
      <w:bookmarkStart w:id="70" w:name="_Toc3184741"/>
      <w:bookmarkStart w:id="71" w:name="_Toc42882304"/>
      <w:r w:rsidRPr="00300413">
        <w:rPr>
          <w:lang w:val="fr-FR"/>
        </w:rPr>
        <w:t>Les effets de la paranoïa</w:t>
      </w:r>
      <w:bookmarkEnd w:id="70"/>
      <w:bookmarkEnd w:id="71"/>
    </w:p>
    <w:p w14:paraId="3C0AAADA" w14:textId="77777777" w:rsidR="00300413" w:rsidRPr="00300413" w:rsidRDefault="00300413" w:rsidP="00300413">
      <w:pPr>
        <w:spacing w:after="0" w:line="240" w:lineRule="auto"/>
        <w:jc w:val="both"/>
        <w:rPr>
          <w:lang w:val="fr-FR"/>
        </w:rPr>
      </w:pPr>
    </w:p>
    <w:p w14:paraId="00493069" w14:textId="77777777" w:rsidR="00300413" w:rsidRPr="00300413" w:rsidRDefault="00300413" w:rsidP="00300413">
      <w:pPr>
        <w:spacing w:after="0" w:line="240" w:lineRule="auto"/>
        <w:jc w:val="both"/>
        <w:rPr>
          <w:lang w:val="fr-FR"/>
        </w:rPr>
      </w:pPr>
      <w:r>
        <w:rPr>
          <w:lang w:val="fr-FR"/>
        </w:rPr>
        <w:t>Certains</w:t>
      </w:r>
      <w:r w:rsidRPr="00300413">
        <w:rPr>
          <w:lang w:val="fr-FR"/>
        </w:rPr>
        <w:t xml:space="preserve"> paranoïaque</w:t>
      </w:r>
      <w:r>
        <w:rPr>
          <w:lang w:val="fr-FR"/>
        </w:rPr>
        <w:t>s</w:t>
      </w:r>
      <w:r w:rsidRPr="00300413">
        <w:rPr>
          <w:lang w:val="fr-FR"/>
        </w:rPr>
        <w:t xml:space="preserve"> ont été maltraités et persécutés durant leur enfance (et c’est certainement le cas avec Hitler et Staline, dont les pères étaient alcooliques, maltraitants et violents). </w:t>
      </w:r>
    </w:p>
    <w:p w14:paraId="12D2DD00" w14:textId="77777777" w:rsidR="00300413" w:rsidRDefault="00300413" w:rsidP="00300413">
      <w:pPr>
        <w:spacing w:after="0" w:line="240" w:lineRule="auto"/>
        <w:jc w:val="both"/>
        <w:rPr>
          <w:lang w:val="fr-FR"/>
        </w:rPr>
      </w:pPr>
    </w:p>
    <w:p w14:paraId="3E750CF6" w14:textId="77777777" w:rsidR="00300413" w:rsidRPr="00300413" w:rsidRDefault="00300413" w:rsidP="00300413">
      <w:pPr>
        <w:spacing w:after="0" w:line="240" w:lineRule="auto"/>
        <w:jc w:val="both"/>
        <w:rPr>
          <w:lang w:val="fr-FR"/>
        </w:rPr>
      </w:pPr>
      <w:r>
        <w:rPr>
          <w:lang w:val="fr-FR"/>
        </w:rPr>
        <w:t xml:space="preserve">Certains </w:t>
      </w:r>
      <w:r w:rsidRPr="00300413">
        <w:rPr>
          <w:lang w:val="fr-FR"/>
        </w:rPr>
        <w:t>vivent constamment dans une peur pathologique d’être persécutés, dévalorisés, moqués … dans le délire de la persécution</w:t>
      </w:r>
      <w:r>
        <w:rPr>
          <w:lang w:val="fr-FR"/>
        </w:rPr>
        <w:t>. Ils</w:t>
      </w:r>
      <w:r w:rsidRPr="00300413">
        <w:rPr>
          <w:lang w:val="fr-FR"/>
        </w:rPr>
        <w:t xml:space="preserve"> voient souvent des persécutions, des moqueries, des complots imaginaires (contre eux …), là où il n’y en a pas et veulent souvent se venger de ces persécutions imaginaires. </w:t>
      </w:r>
    </w:p>
    <w:p w14:paraId="2B7F17E9" w14:textId="77777777" w:rsidR="00300413" w:rsidRPr="00300413" w:rsidRDefault="00300413" w:rsidP="00300413">
      <w:pPr>
        <w:spacing w:after="0" w:line="240" w:lineRule="auto"/>
        <w:jc w:val="both"/>
        <w:rPr>
          <w:lang w:val="fr-FR"/>
        </w:rPr>
      </w:pPr>
    </w:p>
    <w:p w14:paraId="45C509D4" w14:textId="77777777" w:rsidR="00300413" w:rsidRPr="00300413" w:rsidRDefault="00300413" w:rsidP="00300413">
      <w:pPr>
        <w:spacing w:after="0" w:line="240" w:lineRule="auto"/>
        <w:jc w:val="both"/>
        <w:rPr>
          <w:lang w:val="fr-FR"/>
        </w:rPr>
      </w:pPr>
      <w:r w:rsidRPr="00300413">
        <w:rPr>
          <w:lang w:val="fr-FR"/>
        </w:rPr>
        <w:t>Cette peur peut conduire à une hypervigilance permanente, à un cerveau hyperactif en permanence, à une imagination délirante, voire à un côté « génial »</w:t>
      </w:r>
      <w:r>
        <w:rPr>
          <w:lang w:val="fr-FR"/>
        </w:rPr>
        <w:t xml:space="preserve">, mais aussi obsessionnelle </w:t>
      </w:r>
      <w:r w:rsidRPr="00300413">
        <w:rPr>
          <w:lang w:val="fr-FR"/>
        </w:rPr>
        <w:t>(comme dans le cas d’Hitler</w:t>
      </w:r>
      <w:r>
        <w:rPr>
          <w:lang w:val="fr-FR"/>
        </w:rPr>
        <w:t xml:space="preserve"> et de Mahomet</w:t>
      </w:r>
      <w:r w:rsidRPr="00300413">
        <w:rPr>
          <w:lang w:val="fr-FR"/>
        </w:rPr>
        <w:t xml:space="preserve"> avec les Juifs …). </w:t>
      </w:r>
    </w:p>
    <w:p w14:paraId="3316EF18" w14:textId="77777777" w:rsidR="00300413" w:rsidRDefault="00300413" w:rsidP="00300413">
      <w:pPr>
        <w:spacing w:after="0" w:line="240" w:lineRule="auto"/>
        <w:jc w:val="both"/>
        <w:rPr>
          <w:lang w:val="fr-FR"/>
        </w:rPr>
      </w:pPr>
      <w:r w:rsidRPr="00300413">
        <w:rPr>
          <w:lang w:val="fr-FR"/>
        </w:rPr>
        <w:t xml:space="preserve">Ils se croient, se pensent victimes, tout en étant, le plus souvent, le bourreau, le persécuteur des autres. </w:t>
      </w:r>
    </w:p>
    <w:p w14:paraId="11DF46D6" w14:textId="77777777" w:rsidR="00300413" w:rsidRPr="00300413" w:rsidRDefault="00300413" w:rsidP="00300413">
      <w:pPr>
        <w:spacing w:after="0" w:line="240" w:lineRule="auto"/>
        <w:jc w:val="both"/>
        <w:rPr>
          <w:lang w:val="fr-FR"/>
        </w:rPr>
      </w:pPr>
      <w:r>
        <w:rPr>
          <w:lang w:val="fr-FR"/>
        </w:rPr>
        <w:t>Ils ne voient jamais le mal qu’ils causent aux autres.</w:t>
      </w:r>
    </w:p>
    <w:p w14:paraId="3DAD2E6C" w14:textId="77777777" w:rsidR="00300413" w:rsidRPr="00300413" w:rsidRDefault="00300413" w:rsidP="00300413">
      <w:pPr>
        <w:spacing w:after="0" w:line="240" w:lineRule="auto"/>
        <w:jc w:val="both"/>
        <w:rPr>
          <w:lang w:val="fr-FR"/>
        </w:rPr>
      </w:pPr>
    </w:p>
    <w:p w14:paraId="37DAC54B" w14:textId="77777777" w:rsidR="00300413" w:rsidRDefault="00300413" w:rsidP="00300413">
      <w:pPr>
        <w:spacing w:after="0" w:line="240" w:lineRule="auto"/>
        <w:jc w:val="both"/>
        <w:rPr>
          <w:lang w:val="fr-FR"/>
        </w:rPr>
      </w:pPr>
      <w:r w:rsidRPr="00300413">
        <w:rPr>
          <w:lang w:val="fr-FR"/>
        </w:rPr>
        <w:t xml:space="preserve">Le plus souvent, ils croient qu’ils n’ont que d’autre choix que de mentir en permanence pour se défendre de la « persécution », persuadés que les autres font de mêmes (comme les avares qui sont persuadés que tous les autre sont avares, les fourbes qui pensent que tous les autres sont fourbes etc.). Sans souvent se rendre compte qu’en mentant, ils ont encore plus peur que leurs mensonges soient découverts. Et donc ils mentent pour couvrir leurs mensonges, ce qui les entretient dans le cercle vicieux éternel de la paranoïa. </w:t>
      </w:r>
    </w:p>
    <w:p w14:paraId="5ECFA2D7" w14:textId="77777777" w:rsidR="00300413" w:rsidRPr="00300413" w:rsidRDefault="00300413" w:rsidP="00300413">
      <w:pPr>
        <w:spacing w:after="0" w:line="240" w:lineRule="auto"/>
        <w:jc w:val="both"/>
        <w:rPr>
          <w:lang w:val="fr-FR"/>
        </w:rPr>
      </w:pPr>
    </w:p>
    <w:p w14:paraId="5EA6EEB7" w14:textId="77777777" w:rsidR="00300413" w:rsidRDefault="00300413" w:rsidP="00300413">
      <w:pPr>
        <w:spacing w:after="0" w:line="240" w:lineRule="auto"/>
        <w:jc w:val="both"/>
        <w:rPr>
          <w:lang w:val="fr-FR"/>
        </w:rPr>
      </w:pPr>
      <w:r w:rsidRPr="00300413">
        <w:rPr>
          <w:lang w:val="fr-FR"/>
        </w:rPr>
        <w:t>Ils sont le plus souvent inaccessible à la raison (au dialogue rationnel). Il aurait été vain de guérir Hitler de son antisémitisme, en discutant rationnellement avec lui. Si vous critiquez certains de leurs délires, ils vous incluront peut-être dans le camp des ennemis qui « complotent » contre lui. Ils peuvent alors extrêmement agressifs, virulents, contre vous, cherchant éventuellement à vous dénoncer, à vous détruire, à vous éliminer, d’autant plus que vous êtes un témoins gênant au courant de ses mensonges et malversations.</w:t>
      </w:r>
    </w:p>
    <w:p w14:paraId="4520CFCD" w14:textId="77777777" w:rsidR="00300413" w:rsidRPr="00300413" w:rsidRDefault="00300413" w:rsidP="00300413">
      <w:pPr>
        <w:spacing w:after="0" w:line="240" w:lineRule="auto"/>
        <w:jc w:val="both"/>
        <w:rPr>
          <w:lang w:val="fr-FR"/>
        </w:rPr>
      </w:pPr>
    </w:p>
    <w:p w14:paraId="16D0C5D7" w14:textId="77777777" w:rsidR="00300413" w:rsidRPr="00300413" w:rsidRDefault="00300413" w:rsidP="00300413">
      <w:pPr>
        <w:spacing w:after="0" w:line="240" w:lineRule="auto"/>
        <w:jc w:val="both"/>
        <w:rPr>
          <w:lang w:val="fr-FR"/>
        </w:rPr>
      </w:pPr>
      <w:r w:rsidRPr="00300413">
        <w:rPr>
          <w:lang w:val="fr-FR"/>
        </w:rPr>
        <w:t>Ils peuvent être</w:t>
      </w:r>
      <w:r>
        <w:rPr>
          <w:lang w:val="fr-FR"/>
        </w:rPr>
        <w:t xml:space="preserve"> aussi</w:t>
      </w:r>
      <w:r w:rsidRPr="00300413">
        <w:rPr>
          <w:lang w:val="fr-FR"/>
        </w:rPr>
        <w:t xml:space="preserve"> des individus aux comportements mafieux, dangereux</w:t>
      </w:r>
      <w:r>
        <w:rPr>
          <w:lang w:val="fr-FR"/>
        </w:rPr>
        <w:t>,</w:t>
      </w:r>
      <w:r w:rsidRPr="00300413">
        <w:rPr>
          <w:lang w:val="fr-FR"/>
        </w:rPr>
        <w:t xml:space="preserve"> criminels</w:t>
      </w:r>
      <w:r>
        <w:rPr>
          <w:lang w:val="fr-FR"/>
        </w:rPr>
        <w:t>, cyniques</w:t>
      </w:r>
      <w:r w:rsidRPr="00300413">
        <w:rPr>
          <w:lang w:val="fr-FR"/>
        </w:rPr>
        <w:t>, à l’exemple d’Hitler</w:t>
      </w:r>
      <w:r>
        <w:rPr>
          <w:lang w:val="fr-FR"/>
        </w:rPr>
        <w:t>,</w:t>
      </w:r>
      <w:r w:rsidRPr="00300413">
        <w:rPr>
          <w:lang w:val="fr-FR"/>
        </w:rPr>
        <w:t xml:space="preserve"> de Staline</w:t>
      </w:r>
      <w:r>
        <w:rPr>
          <w:lang w:val="fr-FR"/>
        </w:rPr>
        <w:t>, voire Mahomet</w:t>
      </w:r>
      <w:r w:rsidRPr="00300413">
        <w:rPr>
          <w:lang w:val="fr-FR"/>
        </w:rPr>
        <w:t xml:space="preserve">.  </w:t>
      </w:r>
    </w:p>
    <w:p w14:paraId="62427ED4" w14:textId="77777777" w:rsidR="00300413" w:rsidRPr="00300413" w:rsidRDefault="00300413" w:rsidP="00300413">
      <w:pPr>
        <w:spacing w:after="0" w:line="240" w:lineRule="auto"/>
        <w:jc w:val="both"/>
        <w:rPr>
          <w:bCs/>
          <w:lang w:val="fr-FR"/>
        </w:rPr>
      </w:pPr>
    </w:p>
    <w:p w14:paraId="2C086DEC" w14:textId="77777777" w:rsidR="00300413" w:rsidRPr="00300413" w:rsidRDefault="00300413" w:rsidP="00300413">
      <w:pPr>
        <w:spacing w:after="0" w:line="240" w:lineRule="auto"/>
        <w:jc w:val="both"/>
        <w:rPr>
          <w:bCs/>
          <w:lang w:val="fr-FR"/>
        </w:rPr>
      </w:pPr>
      <w:r w:rsidRPr="00300413">
        <w:rPr>
          <w:bCs/>
          <w:lang w:val="fr-FR"/>
        </w:rPr>
        <w:lastRenderedPageBreak/>
        <w:t>Il peut être caractérisé par l’hypertrophie du moi : « </w:t>
      </w:r>
      <w:r w:rsidRPr="00300413">
        <w:rPr>
          <w:bCs/>
          <w:i/>
          <w:lang w:val="fr-FR"/>
        </w:rPr>
        <w:t xml:space="preserve">Le paranoïaque n’a jamais tort. Imbu de lui-même, il ne se remet pas en cause. Son sentiment de supériorité le rend imperméable au doute : ses idées, ses projets sont les meilleurs. Les qualificatifs ne manquent pas pour décrire le sujet : orgueilleux, vaniteux, mégalomane, </w:t>
      </w:r>
      <w:r w:rsidRPr="00300413">
        <w:rPr>
          <w:b/>
          <w:bCs/>
          <w:i/>
          <w:lang w:val="fr-FR"/>
        </w:rPr>
        <w:t>psychorigide</w:t>
      </w:r>
      <w:r w:rsidRPr="00300413">
        <w:rPr>
          <w:bCs/>
          <w:lang w:val="fr-FR"/>
        </w:rPr>
        <w:t xml:space="preserve"> […] »</w:t>
      </w:r>
      <w:r>
        <w:rPr>
          <w:rStyle w:val="Appelnotedebasdep"/>
          <w:bCs/>
        </w:rPr>
        <w:footnoteReference w:id="120"/>
      </w:r>
      <w:r w:rsidRPr="00300413">
        <w:rPr>
          <w:bCs/>
          <w:lang w:val="fr-FR"/>
        </w:rPr>
        <w:t>.</w:t>
      </w:r>
    </w:p>
    <w:p w14:paraId="5A6DC795" w14:textId="77777777" w:rsidR="00300413" w:rsidRPr="00300413" w:rsidRDefault="00300413" w:rsidP="00300413">
      <w:pPr>
        <w:spacing w:after="0" w:line="240" w:lineRule="auto"/>
        <w:jc w:val="both"/>
        <w:rPr>
          <w:lang w:val="fr-FR"/>
        </w:rPr>
      </w:pPr>
    </w:p>
    <w:p w14:paraId="408E7898" w14:textId="77777777" w:rsidR="00300413" w:rsidRPr="00300413" w:rsidRDefault="00300413" w:rsidP="00300413">
      <w:pPr>
        <w:spacing w:after="0" w:line="240" w:lineRule="auto"/>
        <w:jc w:val="both"/>
        <w:rPr>
          <w:bCs/>
          <w:lang w:val="fr-FR"/>
        </w:rPr>
      </w:pPr>
      <w:r w:rsidRPr="00300413">
        <w:rPr>
          <w:bCs/>
          <w:lang w:val="fr-FR"/>
        </w:rPr>
        <w:t>La fausseté du jugement : « </w:t>
      </w:r>
      <w:r w:rsidRPr="00300413">
        <w:rPr>
          <w:bCs/>
          <w:i/>
          <w:lang w:val="fr-FR"/>
        </w:rPr>
        <w:t xml:space="preserve">Le paranoïaque met son amour de la logique au service de ses apriori et de ses convictions : </w:t>
      </w:r>
      <w:r w:rsidRPr="00300413">
        <w:rPr>
          <w:b/>
          <w:bCs/>
          <w:i/>
          <w:lang w:val="fr-FR"/>
        </w:rPr>
        <w:t>le raisonnement est juste, mais les prémisses sont fausses</w:t>
      </w:r>
      <w:r w:rsidRPr="00300413">
        <w:rPr>
          <w:bCs/>
          <w:i/>
          <w:lang w:val="fr-FR"/>
        </w:rPr>
        <w:t xml:space="preserve">. Le niveau technique, scientifique, ou juridique de ce raisonnement est parfois tel qu'il ne permet pas à l'interlocuteur d'en apercevoir la faille. </w:t>
      </w:r>
      <w:r w:rsidRPr="00300413">
        <w:rPr>
          <w:b/>
          <w:bCs/>
          <w:i/>
          <w:lang w:val="fr-FR"/>
        </w:rPr>
        <w:t>Le paranoïaque est donc parfois très convaincant</w:t>
      </w:r>
      <w:r w:rsidRPr="00300413">
        <w:rPr>
          <w:bCs/>
          <w:i/>
          <w:lang w:val="fr-FR"/>
        </w:rPr>
        <w:t xml:space="preserve">, mais il est lassant : </w:t>
      </w:r>
      <w:r w:rsidRPr="00300413">
        <w:rPr>
          <w:b/>
          <w:bCs/>
          <w:i/>
          <w:lang w:val="fr-FR"/>
        </w:rPr>
        <w:t>son entêtement à prouver qu'il a raison est sans borne</w:t>
      </w:r>
      <w:r w:rsidRPr="00300413">
        <w:rPr>
          <w:bCs/>
          <w:i/>
          <w:lang w:val="fr-FR"/>
        </w:rPr>
        <w:t xml:space="preserve">. De la même manière, il poursuivra ses entreprises sans en démordre </w:t>
      </w:r>
      <w:r w:rsidRPr="00300413">
        <w:rPr>
          <w:b/>
          <w:bCs/>
          <w:i/>
          <w:lang w:val="fr-FR"/>
        </w:rPr>
        <w:t>jusqu'à l'absurde</w:t>
      </w:r>
      <w:r w:rsidRPr="00300413">
        <w:rPr>
          <w:bCs/>
          <w:lang w:val="fr-FR"/>
        </w:rPr>
        <w:t> »</w:t>
      </w:r>
      <w:r>
        <w:rPr>
          <w:rStyle w:val="Appelnotedebasdep"/>
          <w:bCs/>
        </w:rPr>
        <w:footnoteReference w:id="121"/>
      </w:r>
      <w:r w:rsidRPr="00300413">
        <w:rPr>
          <w:bCs/>
          <w:lang w:val="fr-FR"/>
        </w:rPr>
        <w:t xml:space="preserve">. </w:t>
      </w:r>
    </w:p>
    <w:p w14:paraId="34B5346A" w14:textId="77777777" w:rsidR="00300413" w:rsidRPr="00300413" w:rsidRDefault="00300413" w:rsidP="00300413">
      <w:pPr>
        <w:spacing w:after="0" w:line="240" w:lineRule="auto"/>
        <w:jc w:val="both"/>
        <w:rPr>
          <w:lang w:val="fr-FR"/>
        </w:rPr>
      </w:pPr>
    </w:p>
    <w:p w14:paraId="26A88E24" w14:textId="77777777" w:rsidR="00300413" w:rsidRPr="00300413" w:rsidRDefault="00300413" w:rsidP="00300413">
      <w:pPr>
        <w:spacing w:after="0" w:line="240" w:lineRule="auto"/>
        <w:jc w:val="both"/>
        <w:rPr>
          <w:lang w:val="fr-FR"/>
        </w:rPr>
      </w:pPr>
      <w:r w:rsidRPr="00300413">
        <w:rPr>
          <w:lang w:val="fr-FR"/>
        </w:rPr>
        <w:t>Certains sont tellement sincères dans leurs propos ou leurs délires, par exemple, quand ils s’affirment victimes, qu’ils sont très convaincants et emportent tout de suite l’adhésion (et que souvent, l’on ne perçoit pas du tout leur côté bourreau _ eux-mêmes ne se voient jamais comme des bourreaux ou le « méchant », les méchant étant toujours les autres). Certains tout en tuant, paraissent bons, honnêtes</w:t>
      </w:r>
      <w:r>
        <w:rPr>
          <w:rStyle w:val="Appelnotedebasdep"/>
        </w:rPr>
        <w:footnoteReference w:id="122"/>
      </w:r>
      <w:r w:rsidRPr="00300413">
        <w:rPr>
          <w:lang w:val="fr-FR"/>
        </w:rPr>
        <w:t> ….</w:t>
      </w:r>
    </w:p>
    <w:p w14:paraId="2B61C76E" w14:textId="77777777" w:rsidR="00300413" w:rsidRPr="00300413" w:rsidRDefault="00300413" w:rsidP="00300413">
      <w:pPr>
        <w:spacing w:after="0" w:line="240" w:lineRule="auto"/>
        <w:jc w:val="both"/>
        <w:rPr>
          <w:lang w:val="fr-FR"/>
        </w:rPr>
      </w:pPr>
    </w:p>
    <w:p w14:paraId="612CA452" w14:textId="77777777" w:rsidR="00300413" w:rsidRPr="00300413" w:rsidRDefault="00300413" w:rsidP="00300413">
      <w:pPr>
        <w:spacing w:after="0" w:line="240" w:lineRule="auto"/>
        <w:jc w:val="both"/>
        <w:rPr>
          <w:lang w:val="fr-FR"/>
        </w:rPr>
      </w:pPr>
      <w:r w:rsidRPr="00300413">
        <w:rPr>
          <w:lang w:val="fr-FR"/>
        </w:rPr>
        <w:t>La méfiance : « </w:t>
      </w:r>
      <w:r w:rsidRPr="00300413">
        <w:rPr>
          <w:i/>
          <w:lang w:val="fr-FR"/>
        </w:rPr>
        <w:t>Les actes d’autrui, parfois les plus anodins, sont interprétés dans le sens de la malveillance à son égard. Si que le paranoïaque vit dans un climat de soupçon et de persécution larvée. Quelquefois une injustice a effectivement lieu et, en ce sens, le paranoïaque a raison de l’être, mais sa réaction est telle qu’un préjudice minime devient un drame inexpiable</w:t>
      </w:r>
      <w:r w:rsidRPr="00300413">
        <w:rPr>
          <w:lang w:val="fr-FR"/>
        </w:rPr>
        <w:t xml:space="preserve"> » (A. Porot, page 508). </w:t>
      </w:r>
    </w:p>
    <w:p w14:paraId="08A8C412" w14:textId="77777777" w:rsidR="00300413" w:rsidRPr="00300413" w:rsidRDefault="00300413" w:rsidP="00300413">
      <w:pPr>
        <w:spacing w:after="0" w:line="240" w:lineRule="auto"/>
        <w:jc w:val="both"/>
        <w:rPr>
          <w:lang w:val="fr-FR"/>
        </w:rPr>
      </w:pPr>
    </w:p>
    <w:p w14:paraId="4D7697B1" w14:textId="77777777" w:rsidR="00300413" w:rsidRPr="00300413" w:rsidRDefault="00300413" w:rsidP="00300413">
      <w:pPr>
        <w:spacing w:after="0" w:line="240" w:lineRule="auto"/>
        <w:jc w:val="both"/>
        <w:rPr>
          <w:lang w:val="fr-FR"/>
        </w:rPr>
      </w:pPr>
      <w:r w:rsidRPr="00300413">
        <w:rPr>
          <w:lang w:val="fr-FR"/>
        </w:rPr>
        <w:t xml:space="preserve">Certains voient des crimes de lèse-majesté, à leur égard, partout, et font des psychodrames pour des détails insignifiants.  </w:t>
      </w:r>
    </w:p>
    <w:p w14:paraId="59A64122" w14:textId="77777777" w:rsidR="00300413" w:rsidRPr="00300413" w:rsidRDefault="00300413" w:rsidP="00300413">
      <w:pPr>
        <w:spacing w:after="0" w:line="240" w:lineRule="auto"/>
        <w:jc w:val="both"/>
        <w:rPr>
          <w:lang w:val="fr-FR"/>
        </w:rPr>
      </w:pPr>
    </w:p>
    <w:p w14:paraId="5A1D9B67" w14:textId="77777777" w:rsidR="00300413" w:rsidRPr="00300413" w:rsidRDefault="00300413" w:rsidP="00300413">
      <w:pPr>
        <w:spacing w:after="0" w:line="240" w:lineRule="auto"/>
        <w:jc w:val="both"/>
        <w:rPr>
          <w:lang w:val="fr-FR"/>
        </w:rPr>
      </w:pPr>
      <w:r w:rsidRPr="00300413">
        <w:rPr>
          <w:lang w:val="fr-FR"/>
        </w:rPr>
        <w:t xml:space="preserve">Certains se perçoivent comme des génies injustement incompris et persécutés (et se voient comme des nouveaux Galilée). </w:t>
      </w:r>
    </w:p>
    <w:p w14:paraId="3CDFA765" w14:textId="77777777" w:rsidR="00300413" w:rsidRPr="00300413" w:rsidRDefault="00300413" w:rsidP="00300413">
      <w:pPr>
        <w:spacing w:after="0" w:line="240" w:lineRule="auto"/>
        <w:jc w:val="both"/>
        <w:rPr>
          <w:lang w:val="fr-FR"/>
        </w:rPr>
      </w:pPr>
    </w:p>
    <w:p w14:paraId="6B259386" w14:textId="77777777" w:rsidR="00300413" w:rsidRPr="00300413" w:rsidRDefault="00300413" w:rsidP="00300413">
      <w:pPr>
        <w:pStyle w:val="Titre1"/>
        <w:rPr>
          <w:lang w:val="fr-FR"/>
        </w:rPr>
      </w:pPr>
      <w:bookmarkStart w:id="72" w:name="_Toc3184742"/>
      <w:bookmarkStart w:id="73" w:name="_Toc42882305"/>
      <w:r w:rsidRPr="00300413">
        <w:rPr>
          <w:lang w:val="fr-FR"/>
        </w:rPr>
        <w:t>Les effets des traumas crâniens</w:t>
      </w:r>
      <w:bookmarkEnd w:id="72"/>
      <w:bookmarkEnd w:id="73"/>
    </w:p>
    <w:p w14:paraId="1B99609C" w14:textId="77777777" w:rsidR="00300413" w:rsidRPr="00300413" w:rsidRDefault="00300413" w:rsidP="00300413">
      <w:pPr>
        <w:spacing w:after="0" w:line="240" w:lineRule="auto"/>
        <w:jc w:val="both"/>
        <w:rPr>
          <w:lang w:val="fr-FR"/>
        </w:rPr>
      </w:pPr>
    </w:p>
    <w:p w14:paraId="661C0DEC" w14:textId="77777777" w:rsidR="00300413" w:rsidRPr="00300413" w:rsidRDefault="00300413" w:rsidP="00300413">
      <w:pPr>
        <w:spacing w:after="0" w:line="240" w:lineRule="auto"/>
        <w:jc w:val="both"/>
        <w:rPr>
          <w:lang w:val="fr-FR"/>
        </w:rPr>
      </w:pPr>
      <w:r w:rsidRPr="00300413">
        <w:rPr>
          <w:lang w:val="fr-FR"/>
        </w:rPr>
        <w:t>Les scientifiques ont observés, en raison d’un grave traumatisme du lobe frontal, que des personnes peuvent changer radicalement de personnalité, devenir menteurs, instables</w:t>
      </w:r>
      <w:r>
        <w:rPr>
          <w:rStyle w:val="Appelnotedebasdep"/>
        </w:rPr>
        <w:footnoteReference w:id="123"/>
      </w:r>
      <w:r w:rsidRPr="00300413">
        <w:rPr>
          <w:lang w:val="fr-FR"/>
        </w:rPr>
        <w:t xml:space="preserve">, imprévisibles, fous … </w:t>
      </w:r>
    </w:p>
    <w:p w14:paraId="5D4EFAFD" w14:textId="77777777" w:rsidR="00300413" w:rsidRPr="00300413" w:rsidRDefault="00300413" w:rsidP="00300413">
      <w:pPr>
        <w:spacing w:after="0" w:line="240" w:lineRule="auto"/>
        <w:jc w:val="both"/>
        <w:rPr>
          <w:lang w:val="fr-FR"/>
        </w:rPr>
      </w:pPr>
      <w:r w:rsidRPr="00300413">
        <w:rPr>
          <w:lang w:val="fr-FR"/>
        </w:rPr>
        <w:t>Un cas très connu est le cas de Phineas Gage, un contremaître des chemins de fer, qui a subi un traumatisme crânien majeur auquel il a survécu, changeant profondément sa personnalité, faisant un cas d'école en neurologie. Phineas Gage était jusque-là considéré comme sérieux, attentionné, sociable, fiable et ayant un bon jugement, mais cette blessure semble avoir eu des effets négatifs sur son comportement émotionnel, social et personnel, le laissant dans un état instable et asocial, constate le Dr Harlow (1819-1907) qui le soigne pendant de longs mois. Son humeur changeante, son tempérament devenu grossier et capricieux lui font changer souvent de travail.</w:t>
      </w:r>
    </w:p>
    <w:p w14:paraId="39FF9719" w14:textId="77777777" w:rsidR="00300413" w:rsidRPr="00300413" w:rsidRDefault="00300413" w:rsidP="00300413">
      <w:pPr>
        <w:spacing w:after="0" w:line="240" w:lineRule="auto"/>
        <w:jc w:val="both"/>
        <w:rPr>
          <w:lang w:val="fr-FR"/>
        </w:rPr>
      </w:pPr>
    </w:p>
    <w:p w14:paraId="1D547619" w14:textId="77777777" w:rsidR="00300413" w:rsidRPr="00300413" w:rsidRDefault="00300413" w:rsidP="00300413">
      <w:pPr>
        <w:spacing w:after="0" w:line="240" w:lineRule="auto"/>
        <w:jc w:val="both"/>
        <w:rPr>
          <w:lang w:val="fr-FR"/>
        </w:rPr>
      </w:pPr>
      <w:r w:rsidRPr="00300413">
        <w:rPr>
          <w:lang w:val="fr-FR"/>
        </w:rPr>
        <w:t xml:space="preserve">Des chercheurs ont fait le lien entre des lésions cérébrales occasionnées lors de tournois de joute et la modification du caractère du souverain anglais, Henri VIII. Une étude paru dans </w:t>
      </w:r>
      <w:r w:rsidRPr="00300413">
        <w:rPr>
          <w:i/>
          <w:lang w:val="fr-FR"/>
        </w:rPr>
        <w:t>Journal of Clinical Neuroscience</w:t>
      </w:r>
      <w:r w:rsidRPr="00300413">
        <w:rPr>
          <w:lang w:val="fr-FR"/>
        </w:rPr>
        <w:t xml:space="preserve"> suggère qu'en réalité, jeune, il était d'une nature plutôt gentille. Les descriptions le présentent comme un homme intelligent, d'humeur égale, </w:t>
      </w:r>
      <w:r w:rsidRPr="00300413">
        <w:rPr>
          <w:lang w:val="fr-FR"/>
        </w:rPr>
        <w:lastRenderedPageBreak/>
        <w:t>prenant des décisions politiques et militaires sages. Rien à voir avec les décisions impulsives et les crises de rage que le souverain montre plus tard. Mais son tempérament aurait changé suite à trois accidents de joute majeurs. Après ces accidents, Henri VIII a eu des symptômes qui peuvent apparaître après un traumatisme crânien : problèmes de mémoire, amnésie, céphalées, dépression, comportement agressif, anxiété, instabilité émotionnelle</w:t>
      </w:r>
      <w:r>
        <w:rPr>
          <w:rStyle w:val="Appelnotedebasdep"/>
        </w:rPr>
        <w:footnoteReference w:id="124"/>
      </w:r>
      <w:r w:rsidRPr="00300413">
        <w:rPr>
          <w:lang w:val="fr-FR"/>
        </w:rPr>
        <w:t>.</w:t>
      </w:r>
    </w:p>
    <w:p w14:paraId="4C4352A8" w14:textId="77777777" w:rsidR="00300413" w:rsidRPr="00300413" w:rsidRDefault="00300413" w:rsidP="00300413">
      <w:pPr>
        <w:spacing w:after="0" w:line="240" w:lineRule="auto"/>
        <w:jc w:val="both"/>
        <w:rPr>
          <w:lang w:val="fr-FR"/>
        </w:rPr>
      </w:pPr>
    </w:p>
    <w:p w14:paraId="4DC6CC00" w14:textId="77777777" w:rsidR="00300413" w:rsidRPr="00300413" w:rsidRDefault="00300413" w:rsidP="00300413">
      <w:pPr>
        <w:spacing w:after="0" w:line="240" w:lineRule="auto"/>
        <w:jc w:val="both"/>
        <w:rPr>
          <w:lang w:val="fr-FR"/>
        </w:rPr>
      </w:pPr>
      <w:r w:rsidRPr="00300413">
        <w:rPr>
          <w:lang w:val="fr-FR"/>
        </w:rPr>
        <w:t>Moi-même, j’ai accompagné, durant deux mois et durant son périple à vélo, autour du monde, Jo, victime d’un grave trauma crânien. Ce qui caractérisait Jo est qu’il ne pouvait jamais s’empêcher de mentir, à chaque instant (c’était un menteur pathologique). Et</w:t>
      </w:r>
      <w:r>
        <w:rPr>
          <w:lang w:val="fr-FR"/>
        </w:rPr>
        <w:t xml:space="preserve"> surtout,</w:t>
      </w:r>
      <w:r w:rsidRPr="00300413">
        <w:rPr>
          <w:lang w:val="fr-FR"/>
        </w:rPr>
        <w:t xml:space="preserve"> il considéraient tous les êtres humaines comme objets, qu’on peut traiter sans respect.</w:t>
      </w:r>
    </w:p>
    <w:p w14:paraId="5E8CF517" w14:textId="77777777" w:rsidR="00300413" w:rsidRPr="00300413" w:rsidRDefault="00300413" w:rsidP="00300413">
      <w:pPr>
        <w:spacing w:after="0" w:line="240" w:lineRule="auto"/>
        <w:jc w:val="both"/>
        <w:rPr>
          <w:lang w:val="fr-FR"/>
        </w:rPr>
      </w:pPr>
      <w:r w:rsidRPr="00300413">
        <w:rPr>
          <w:lang w:val="fr-FR"/>
        </w:rPr>
        <w:t>Il était assez mégalomane, aimant constamment être sous la lumière des projecteurs. Ce qui était déstabilisant avec lui, c’est qu’il paraissait sympathique, « bon » … Il alternait gentillesse</w:t>
      </w:r>
      <w:r w:rsidR="00325812">
        <w:rPr>
          <w:lang w:val="fr-FR"/>
        </w:rPr>
        <w:t xml:space="preserve"> (« bonté »)</w:t>
      </w:r>
      <w:r w:rsidRPr="00300413">
        <w:rPr>
          <w:lang w:val="fr-FR"/>
        </w:rPr>
        <w:t xml:space="preserve"> et crises de colères subites.</w:t>
      </w:r>
    </w:p>
    <w:p w14:paraId="60A34C12" w14:textId="77777777" w:rsidR="00300413" w:rsidRPr="00300413" w:rsidRDefault="00300413" w:rsidP="00300413">
      <w:pPr>
        <w:spacing w:after="0" w:line="240" w:lineRule="auto"/>
        <w:jc w:val="both"/>
        <w:rPr>
          <w:lang w:val="fr-FR"/>
        </w:rPr>
      </w:pPr>
      <w:r w:rsidRPr="00300413">
        <w:rPr>
          <w:lang w:val="fr-FR"/>
        </w:rPr>
        <w:t>Le fait qu’on ne pouvait s’empêcher de lui donner le bon Dieu sans confession reste, pour moi, un phénomène psychologique très étrange et déstabilisant (</w:t>
      </w:r>
      <w:r w:rsidR="00325812">
        <w:rPr>
          <w:lang w:val="fr-FR"/>
        </w:rPr>
        <w:t>je ne sais pas</w:t>
      </w:r>
      <w:r w:rsidRPr="00300413">
        <w:rPr>
          <w:lang w:val="fr-FR"/>
        </w:rPr>
        <w:t xml:space="preserve"> </w:t>
      </w:r>
      <w:r w:rsidR="00325812">
        <w:rPr>
          <w:lang w:val="fr-FR"/>
        </w:rPr>
        <w:t>s</w:t>
      </w:r>
      <w:r w:rsidRPr="00300413">
        <w:rPr>
          <w:lang w:val="fr-FR"/>
        </w:rPr>
        <w:t xml:space="preserve">’il était un remarquable comédien </w:t>
      </w:r>
      <w:r w:rsidR="00325812">
        <w:rPr>
          <w:lang w:val="fr-FR"/>
        </w:rPr>
        <w:t xml:space="preserve">ou s’il était </w:t>
      </w:r>
      <w:r w:rsidRPr="00300413">
        <w:rPr>
          <w:lang w:val="fr-FR"/>
        </w:rPr>
        <w:t xml:space="preserve">réellement fou). </w:t>
      </w:r>
    </w:p>
    <w:p w14:paraId="73AA2AC6" w14:textId="77777777" w:rsidR="00325812" w:rsidRDefault="00325812" w:rsidP="00300413">
      <w:pPr>
        <w:spacing w:after="0" w:line="240" w:lineRule="auto"/>
        <w:jc w:val="both"/>
        <w:rPr>
          <w:lang w:val="fr-FR"/>
        </w:rPr>
      </w:pPr>
    </w:p>
    <w:p w14:paraId="6237DEC5" w14:textId="77777777" w:rsidR="00300413" w:rsidRPr="00300413" w:rsidRDefault="00300413" w:rsidP="00300413">
      <w:pPr>
        <w:spacing w:after="0" w:line="240" w:lineRule="auto"/>
        <w:jc w:val="both"/>
        <w:rPr>
          <w:lang w:val="fr-FR"/>
        </w:rPr>
      </w:pPr>
      <w:r w:rsidRPr="00300413">
        <w:rPr>
          <w:lang w:val="fr-FR"/>
        </w:rPr>
        <w:t>Certains affirment que les graves traumas du lobe frontal peuvent supprimer, chez les traumas crâniens, le centre du sens moral dans leur cerveau, ce qui leur ôte alors toute</w:t>
      </w:r>
      <w:r w:rsidR="00325812">
        <w:rPr>
          <w:lang w:val="fr-FR"/>
        </w:rPr>
        <w:t xml:space="preserve"> conscience morale,</w:t>
      </w:r>
      <w:r w:rsidRPr="00300413">
        <w:rPr>
          <w:lang w:val="fr-FR"/>
        </w:rPr>
        <w:t xml:space="preserve"> inhibition et tout surmoi, les transformant en psychopathe</w:t>
      </w:r>
      <w:r>
        <w:rPr>
          <w:rStyle w:val="Appelnotedebasdep"/>
        </w:rPr>
        <w:footnoteReference w:id="125"/>
      </w:r>
      <w:r w:rsidRPr="00300413">
        <w:rPr>
          <w:lang w:val="fr-FR"/>
        </w:rPr>
        <w:t xml:space="preserve">. </w:t>
      </w:r>
    </w:p>
    <w:p w14:paraId="146A1AB0" w14:textId="77777777" w:rsidR="00300413" w:rsidRDefault="00300413"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458E93B9" w14:textId="77777777" w:rsidR="00E038CD" w:rsidRPr="00E038CD" w:rsidRDefault="00E038CD" w:rsidP="00E038CD">
      <w:pPr>
        <w:pStyle w:val="Titre1"/>
        <w:rPr>
          <w:lang w:val="fr-FR"/>
        </w:rPr>
      </w:pPr>
      <w:bookmarkStart w:id="74" w:name="_Toc42882306"/>
      <w:r>
        <w:rPr>
          <w:lang w:val="fr-FR"/>
        </w:rPr>
        <w:t>Peut-on guérir les psychopath</w:t>
      </w:r>
      <w:r w:rsidRPr="00E038CD">
        <w:rPr>
          <w:lang w:val="fr-FR"/>
        </w:rPr>
        <w:t>es</w:t>
      </w:r>
      <w:r>
        <w:rPr>
          <w:lang w:val="fr-FR"/>
        </w:rPr>
        <w:t xml:space="preserve"> </w:t>
      </w:r>
      <w:r w:rsidRPr="00E038CD">
        <w:rPr>
          <w:lang w:val="fr-FR"/>
        </w:rPr>
        <w:t>?</w:t>
      </w:r>
      <w:bookmarkEnd w:id="74"/>
    </w:p>
    <w:p w14:paraId="09C60C7B" w14:textId="77777777" w:rsidR="00E038CD" w:rsidRDefault="00E038CD" w:rsidP="00CE6770">
      <w:pPr>
        <w:pStyle w:val="NormalWeb"/>
        <w:shd w:val="clear" w:color="auto" w:fill="FFFFFF"/>
        <w:spacing w:before="0" w:beforeAutospacing="0" w:after="0" w:afterAutospacing="0"/>
        <w:rPr>
          <w:rFonts w:asciiTheme="minorHAnsi" w:hAnsiTheme="minorHAnsi" w:cstheme="minorHAnsi"/>
          <w:sz w:val="22"/>
          <w:szCs w:val="22"/>
        </w:rPr>
      </w:pPr>
    </w:p>
    <w:p w14:paraId="0DD99038" w14:textId="77777777" w:rsidR="009B170D" w:rsidRDefault="009B170D"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Par mon expérience, j’affirme la psychopathie est une maladie grave et inguérissable. </w:t>
      </w:r>
    </w:p>
    <w:p w14:paraId="6E7E7D65" w14:textId="77777777" w:rsidR="009B170D" w:rsidRDefault="009B170D"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Un membre de ma famille et moi avons tenté pendant des dizaines d’années de rendre un autre membre de notre famille « bon », généreux. Chaque fois, que nous croyions avoir réussi, nous devions constater qu’il s’était joué de nous. Ce qui avait induit à la longue, en nous, le désespoir, d’autant plus que cette personne était très intelligente, voire brillante et capable de tout comprendre. « </w:t>
      </w:r>
      <w:r w:rsidRPr="009B170D">
        <w:rPr>
          <w:rFonts w:asciiTheme="minorHAnsi" w:hAnsiTheme="minorHAnsi" w:cstheme="minorHAnsi"/>
          <w:i/>
          <w:sz w:val="22"/>
          <w:szCs w:val="22"/>
        </w:rPr>
        <w:t>Il est pourtant intelligent, pourquoi ne change-t-il jamais ?</w:t>
      </w:r>
      <w:r>
        <w:rPr>
          <w:rFonts w:asciiTheme="minorHAnsi" w:hAnsiTheme="minorHAnsi" w:cstheme="minorHAnsi"/>
          <w:sz w:val="22"/>
          <w:szCs w:val="22"/>
        </w:rPr>
        <w:t> » se plaignait ce membre de ma famille, en pleur, qui tombait de plus en plus dans la dépression.</w:t>
      </w:r>
    </w:p>
    <w:p w14:paraId="059D8FB8" w14:textId="77777777" w:rsidR="009B170D" w:rsidRDefault="009B170D"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w:t>
      </w:r>
    </w:p>
    <w:p w14:paraId="089F3B6C" w14:textId="77777777" w:rsidR="00E038CD" w:rsidRPr="008C609F" w:rsidRDefault="00E038CD"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8C609F">
        <w:rPr>
          <w:rFonts w:asciiTheme="minorHAnsi" w:hAnsiTheme="minorHAnsi" w:cstheme="minorHAnsi"/>
          <w:sz w:val="22"/>
          <w:szCs w:val="22"/>
        </w:rPr>
        <w:t>Les psychopathes n’ont aucun affect pour les autres, ils ne sont pour eux que des petits Mickey, des bouts de bois, des lignes comptables, des stücks, des éléments du décor</w:t>
      </w:r>
      <w:r w:rsidR="008C609F" w:rsidRPr="008C609F">
        <w:rPr>
          <w:rFonts w:asciiTheme="minorHAnsi" w:hAnsiTheme="minorHAnsi" w:cstheme="minorHAnsi"/>
          <w:sz w:val="22"/>
          <w:szCs w:val="22"/>
        </w:rPr>
        <w:t xml:space="preserve"> ou</w:t>
      </w:r>
      <w:r w:rsidRPr="008C609F">
        <w:rPr>
          <w:rFonts w:asciiTheme="minorHAnsi" w:hAnsiTheme="minorHAnsi" w:cstheme="minorHAnsi"/>
          <w:sz w:val="22"/>
          <w:szCs w:val="22"/>
        </w:rPr>
        <w:t xml:space="preserve"> du paysage. Si nécessaire, ils peuvent tuer des millions de personnes sans aucun état d’âme (comme dans le cas d’Hitler, de Heinrich Himmler, d’Adolf Eichmann, …) persuadés d’agir pour le bien, d’accomplir une mission sacrée. Avec eux, l’on est dans la « banalité du mal », selon la terminologie de la philosophe Hannah Arendt. </w:t>
      </w:r>
    </w:p>
    <w:p w14:paraId="5FB74CD7" w14:textId="77777777" w:rsidR="008C609F" w:rsidRPr="008C609F" w:rsidRDefault="008C609F"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8C609F">
        <w:rPr>
          <w:rFonts w:asciiTheme="minorHAnsi" w:hAnsiTheme="minorHAnsi" w:cstheme="minorHAnsi"/>
          <w:sz w:val="22"/>
          <w:szCs w:val="22"/>
        </w:rPr>
        <w:t>Des millions de personnes ont tenté de changer les personnes psychopathes en personnes aimantes, bonnes, généreuses, honnêtes, en particulier quand elles sont membres de votre famille ou qu’elles sont proches de vous.</w:t>
      </w:r>
    </w:p>
    <w:p w14:paraId="160BAD33" w14:textId="77777777" w:rsidR="008C609F" w:rsidRDefault="008C609F"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8C609F">
        <w:rPr>
          <w:rFonts w:asciiTheme="minorHAnsi" w:hAnsiTheme="minorHAnsi" w:cstheme="minorHAnsi"/>
          <w:sz w:val="22"/>
          <w:szCs w:val="22"/>
        </w:rPr>
        <w:t>Toutes les astuces ont été employer, tenter de les convertir au christianisme, à les faire s’intéresser ou à adhérer à des courants philosophiques humanistes, comme la franc-maçonnerie. Peine perdue, les psychopathes</w:t>
      </w:r>
      <w:r>
        <w:rPr>
          <w:rFonts w:asciiTheme="minorHAnsi" w:hAnsiTheme="minorHAnsi" w:cstheme="minorHAnsi"/>
          <w:sz w:val="22"/>
          <w:szCs w:val="22"/>
        </w:rPr>
        <w:t xml:space="preserve"> ont une si haute opinion  d’eux-mêmes, que c’est comme un crime de lèse-majesté, contre soi-même, que d’avoir à se soumettre à un principe philosophique qui doit nous pousser à respecter les autres et ils seront donc très retords, trompeurs.</w:t>
      </w:r>
    </w:p>
    <w:p w14:paraId="59002FE1" w14:textId="77777777" w:rsidR="008C609F" w:rsidRDefault="008C609F"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Les</w:t>
      </w:r>
      <w:r w:rsidR="00B03187">
        <w:rPr>
          <w:rFonts w:asciiTheme="minorHAnsi" w:hAnsiTheme="minorHAnsi" w:cstheme="minorHAnsi"/>
          <w:sz w:val="22"/>
          <w:szCs w:val="22"/>
        </w:rPr>
        <w:t xml:space="preserve"> personnes bien intentionnées mais</w:t>
      </w:r>
      <w:r>
        <w:rPr>
          <w:rFonts w:asciiTheme="minorHAnsi" w:hAnsiTheme="minorHAnsi" w:cstheme="minorHAnsi"/>
          <w:sz w:val="22"/>
          <w:szCs w:val="22"/>
        </w:rPr>
        <w:t xml:space="preserve"> naïves sont souvent tombées</w:t>
      </w:r>
      <w:r w:rsidR="00B03187">
        <w:rPr>
          <w:rFonts w:asciiTheme="minorHAnsi" w:hAnsiTheme="minorHAnsi" w:cstheme="minorHAnsi"/>
          <w:sz w:val="22"/>
          <w:szCs w:val="22"/>
        </w:rPr>
        <w:t xml:space="preserve"> dans le panneau puis</w:t>
      </w:r>
      <w:r>
        <w:rPr>
          <w:rFonts w:asciiTheme="minorHAnsi" w:hAnsiTheme="minorHAnsi" w:cstheme="minorHAnsi"/>
          <w:sz w:val="22"/>
          <w:szCs w:val="22"/>
        </w:rPr>
        <w:t xml:space="preserve"> dans la dépression, suite à tous les espoirs déçus pour changer moralement la personne psychopathe et </w:t>
      </w:r>
      <w:r w:rsidR="00B03187">
        <w:rPr>
          <w:rFonts w:asciiTheme="minorHAnsi" w:hAnsiTheme="minorHAnsi" w:cstheme="minorHAnsi"/>
          <w:sz w:val="22"/>
          <w:szCs w:val="22"/>
        </w:rPr>
        <w:t xml:space="preserve">suite à </w:t>
      </w:r>
      <w:r>
        <w:rPr>
          <w:rFonts w:asciiTheme="minorHAnsi" w:hAnsiTheme="minorHAnsi" w:cstheme="minorHAnsi"/>
          <w:sz w:val="22"/>
          <w:szCs w:val="22"/>
        </w:rPr>
        <w:t xml:space="preserve">tous l’investissement et </w:t>
      </w:r>
      <w:r w:rsidR="00B03187">
        <w:rPr>
          <w:rFonts w:asciiTheme="minorHAnsi" w:hAnsiTheme="minorHAnsi" w:cstheme="minorHAnsi"/>
          <w:sz w:val="22"/>
          <w:szCs w:val="22"/>
        </w:rPr>
        <w:t>à tous</w:t>
      </w:r>
      <w:r>
        <w:rPr>
          <w:rFonts w:asciiTheme="minorHAnsi" w:hAnsiTheme="minorHAnsi" w:cstheme="minorHAnsi"/>
          <w:sz w:val="22"/>
          <w:szCs w:val="22"/>
        </w:rPr>
        <w:t xml:space="preserve"> efforts perdu</w:t>
      </w:r>
      <w:r w:rsidR="00B03187">
        <w:rPr>
          <w:rFonts w:asciiTheme="minorHAnsi" w:hAnsiTheme="minorHAnsi" w:cstheme="minorHAnsi"/>
          <w:sz w:val="22"/>
          <w:szCs w:val="22"/>
        </w:rPr>
        <w:t>s</w:t>
      </w:r>
      <w:r>
        <w:rPr>
          <w:rFonts w:asciiTheme="minorHAnsi" w:hAnsiTheme="minorHAnsi" w:cstheme="minorHAnsi"/>
          <w:sz w:val="22"/>
          <w:szCs w:val="22"/>
        </w:rPr>
        <w:t xml:space="preserve"> pour rien, souvent durant de nombreuses années.</w:t>
      </w:r>
    </w:p>
    <w:p w14:paraId="7739A6F9" w14:textId="77777777" w:rsidR="00E038CD" w:rsidRDefault="008C609F"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Pour l’instant, on ne connait pas d’exemple, où un psychopathe change sincèrement en profondeur et cesse de tromper </w:t>
      </w:r>
      <w:r w:rsidR="00A56DAE">
        <w:rPr>
          <w:rFonts w:asciiTheme="minorHAnsi" w:hAnsiTheme="minorHAnsi" w:cstheme="minorHAnsi"/>
          <w:sz w:val="22"/>
          <w:szCs w:val="22"/>
        </w:rPr>
        <w:t>(de manipul</w:t>
      </w:r>
      <w:r w:rsidR="00B03187">
        <w:rPr>
          <w:rFonts w:asciiTheme="minorHAnsi" w:hAnsiTheme="minorHAnsi" w:cstheme="minorHAnsi"/>
          <w:sz w:val="22"/>
          <w:szCs w:val="22"/>
        </w:rPr>
        <w:t xml:space="preserve">er) les gens </w:t>
      </w:r>
      <w:r>
        <w:rPr>
          <w:rFonts w:asciiTheme="minorHAnsi" w:hAnsiTheme="minorHAnsi" w:cstheme="minorHAnsi"/>
          <w:sz w:val="22"/>
          <w:szCs w:val="22"/>
        </w:rPr>
        <w:t>et de se moquer des autres.</w:t>
      </w:r>
    </w:p>
    <w:p w14:paraId="79C78F4C" w14:textId="77777777" w:rsidR="008C609F" w:rsidRDefault="008C609F"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lastRenderedPageBreak/>
        <w:t>On ne peut que les combattre, les mettre en prison (si</w:t>
      </w:r>
      <w:r w:rsidR="00B03187">
        <w:rPr>
          <w:rFonts w:asciiTheme="minorHAnsi" w:hAnsiTheme="minorHAnsi" w:cstheme="minorHAnsi"/>
          <w:sz w:val="22"/>
          <w:szCs w:val="22"/>
        </w:rPr>
        <w:t>, du moins, </w:t>
      </w:r>
      <w:r>
        <w:rPr>
          <w:rFonts w:asciiTheme="minorHAnsi" w:hAnsiTheme="minorHAnsi" w:cstheme="minorHAnsi"/>
          <w:sz w:val="22"/>
          <w:szCs w:val="22"/>
        </w:rPr>
        <w:t>l’on peut prouver qu’ils ont commis un délit), les tuer ou toutes solutions qui peuvent les empêcher de nuire … du moins</w:t>
      </w:r>
      <w:r w:rsidR="00B03187">
        <w:rPr>
          <w:rFonts w:asciiTheme="minorHAnsi" w:hAnsiTheme="minorHAnsi" w:cstheme="minorHAnsi"/>
          <w:sz w:val="22"/>
          <w:szCs w:val="22"/>
        </w:rPr>
        <w:t>,</w:t>
      </w:r>
      <w:r>
        <w:rPr>
          <w:rFonts w:asciiTheme="minorHAnsi" w:hAnsiTheme="minorHAnsi" w:cstheme="minorHAnsi"/>
          <w:sz w:val="22"/>
          <w:szCs w:val="22"/>
        </w:rPr>
        <w:t xml:space="preserve"> quand cela est possible. </w:t>
      </w:r>
    </w:p>
    <w:p w14:paraId="77D145BA" w14:textId="77777777" w:rsidR="008C609F" w:rsidRDefault="00B03187"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Mais b</w:t>
      </w:r>
      <w:r w:rsidR="008C609F">
        <w:rPr>
          <w:rFonts w:asciiTheme="minorHAnsi" w:hAnsiTheme="minorHAnsi" w:cstheme="minorHAnsi"/>
          <w:sz w:val="22"/>
          <w:szCs w:val="22"/>
        </w:rPr>
        <w:t>eaucoup ne seront jamais inquiétés durant toute leur vie.</w:t>
      </w:r>
    </w:p>
    <w:p w14:paraId="326CD8CC" w14:textId="77777777" w:rsidR="00E038CD" w:rsidRDefault="00E038CD" w:rsidP="00CE6770">
      <w:pPr>
        <w:pStyle w:val="NormalWeb"/>
        <w:shd w:val="clear" w:color="auto" w:fill="FFFFFF"/>
        <w:spacing w:before="0" w:beforeAutospacing="0" w:after="0" w:afterAutospacing="0"/>
        <w:rPr>
          <w:rFonts w:asciiTheme="minorHAnsi" w:hAnsiTheme="minorHAnsi" w:cstheme="minorHAnsi"/>
          <w:sz w:val="22"/>
          <w:szCs w:val="22"/>
        </w:rPr>
      </w:pPr>
    </w:p>
    <w:p w14:paraId="14C5D710" w14:textId="77777777" w:rsidR="00CE5E9C" w:rsidRDefault="00CE5E9C" w:rsidP="00CE5E9C">
      <w:pPr>
        <w:pStyle w:val="Titre1"/>
      </w:pPr>
      <w:bookmarkStart w:id="75" w:name="_Toc42882307"/>
      <w:r>
        <w:t>Conclusion</w:t>
      </w:r>
      <w:bookmarkEnd w:id="75"/>
    </w:p>
    <w:p w14:paraId="04D84932" w14:textId="77777777" w:rsidR="00CE5E9C" w:rsidRDefault="00CE5E9C" w:rsidP="00CE6770">
      <w:pPr>
        <w:pStyle w:val="NormalWeb"/>
        <w:shd w:val="clear" w:color="auto" w:fill="FFFFFF"/>
        <w:spacing w:before="0" w:beforeAutospacing="0" w:after="0" w:afterAutospacing="0"/>
        <w:rPr>
          <w:rFonts w:asciiTheme="minorHAnsi" w:hAnsiTheme="minorHAnsi" w:cstheme="minorHAnsi"/>
          <w:sz w:val="22"/>
          <w:szCs w:val="22"/>
        </w:rPr>
      </w:pPr>
    </w:p>
    <w:p w14:paraId="787CC878" w14:textId="77777777" w:rsidR="00CE5E9C" w:rsidRDefault="00CE5E9C"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Je pense que la psychopathie est aussi âgée que l’humanité elle-même. Je suis</w:t>
      </w:r>
      <w:r w:rsidR="00C96F9D">
        <w:rPr>
          <w:rFonts w:asciiTheme="minorHAnsi" w:hAnsiTheme="minorHAnsi" w:cstheme="minorHAnsi"/>
          <w:sz w:val="22"/>
          <w:szCs w:val="22"/>
        </w:rPr>
        <w:t>, en fait,</w:t>
      </w:r>
      <w:r>
        <w:rPr>
          <w:rFonts w:asciiTheme="minorHAnsi" w:hAnsiTheme="minorHAnsi" w:cstheme="minorHAnsi"/>
          <w:sz w:val="22"/>
          <w:szCs w:val="22"/>
        </w:rPr>
        <w:t xml:space="preserve"> assez pessimiste sur la capacité</w:t>
      </w:r>
      <w:r w:rsidR="00A56DAE">
        <w:rPr>
          <w:rFonts w:asciiTheme="minorHAnsi" w:hAnsiTheme="minorHAnsi" w:cstheme="minorHAnsi"/>
          <w:sz w:val="22"/>
          <w:szCs w:val="22"/>
        </w:rPr>
        <w:t xml:space="preserve"> de l’humanité</w:t>
      </w:r>
      <w:r>
        <w:rPr>
          <w:rFonts w:asciiTheme="minorHAnsi" w:hAnsiTheme="minorHAnsi" w:cstheme="minorHAnsi"/>
          <w:sz w:val="22"/>
          <w:szCs w:val="22"/>
        </w:rPr>
        <w:t xml:space="preserve"> de pouvoir éradiquer cette « maladie »</w:t>
      </w:r>
      <w:r w:rsidR="00A56DAE">
        <w:rPr>
          <w:rFonts w:asciiTheme="minorHAnsi" w:hAnsiTheme="minorHAnsi" w:cstheme="minorHAnsi"/>
          <w:sz w:val="22"/>
          <w:szCs w:val="22"/>
        </w:rPr>
        <w:t>, où ce trait humain (pouvant conduire au cynisme ultime)</w:t>
      </w:r>
      <w:r>
        <w:rPr>
          <w:rFonts w:asciiTheme="minorHAnsi" w:hAnsiTheme="minorHAnsi" w:cstheme="minorHAnsi"/>
          <w:sz w:val="22"/>
          <w:szCs w:val="22"/>
        </w:rPr>
        <w:t xml:space="preserve">. </w:t>
      </w:r>
    </w:p>
    <w:p w14:paraId="6623A478" w14:textId="77777777" w:rsidR="00C96F9D" w:rsidRDefault="00C96F9D" w:rsidP="00FF443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Et je crains que tant que les psychopathes existeront et qu’on n’apprendra pas les gens à repérer les psychopathes, il y aura toujours, dans le monde, des guerres et des dirigeants démagogues, populistes, qui n’hésiteront pas à abuser, cyniquement, tout peuple naïf, par leurs de beaux discours enflammant ou aux contenus beaux, idéaux et mobilisateurs</w:t>
      </w:r>
      <w:r>
        <w:rPr>
          <w:rStyle w:val="Appelnotedebasdep"/>
          <w:rFonts w:asciiTheme="minorHAnsi" w:hAnsiTheme="minorHAnsi" w:cstheme="minorHAnsi"/>
          <w:sz w:val="22"/>
          <w:szCs w:val="22"/>
        </w:rPr>
        <w:footnoteReference w:id="126"/>
      </w:r>
      <w:r>
        <w:rPr>
          <w:rFonts w:asciiTheme="minorHAnsi" w:hAnsiTheme="minorHAnsi" w:cstheme="minorHAnsi"/>
          <w:sz w:val="22"/>
          <w:szCs w:val="22"/>
        </w:rPr>
        <w:t>.</w:t>
      </w:r>
    </w:p>
    <w:p w14:paraId="0069799F" w14:textId="77777777" w:rsidR="00C96F9D" w:rsidRPr="00E038CD" w:rsidRDefault="00C96F9D" w:rsidP="00CE6770">
      <w:pPr>
        <w:pStyle w:val="NormalWeb"/>
        <w:shd w:val="clear" w:color="auto" w:fill="FFFFFF"/>
        <w:spacing w:before="0" w:beforeAutospacing="0" w:after="0" w:afterAutospacing="0"/>
        <w:rPr>
          <w:rFonts w:asciiTheme="minorHAnsi" w:hAnsiTheme="minorHAnsi" w:cstheme="minorHAnsi"/>
          <w:sz w:val="22"/>
          <w:szCs w:val="22"/>
        </w:rPr>
      </w:pPr>
    </w:p>
    <w:p w14:paraId="696B7D0F" w14:textId="77777777" w:rsidR="00511C87" w:rsidRPr="00E038CD" w:rsidRDefault="00E038CD" w:rsidP="00E038CD">
      <w:pPr>
        <w:pStyle w:val="Titre1"/>
        <w:rPr>
          <w:rFonts w:eastAsia="Times New Roman"/>
          <w:lang w:val="fr-FR" w:eastAsia="fr-FR"/>
        </w:rPr>
      </w:pPr>
      <w:bookmarkStart w:id="76" w:name="_Toc42882308"/>
      <w:r>
        <w:rPr>
          <w:lang w:val="fr-FR"/>
        </w:rPr>
        <w:t xml:space="preserve">Annexe : </w:t>
      </w:r>
      <w:r w:rsidR="00511C87" w:rsidRPr="00E038CD">
        <w:rPr>
          <w:lang w:val="fr-FR"/>
        </w:rPr>
        <w:t>Digression</w:t>
      </w:r>
      <w:r w:rsidR="00CA05BD" w:rsidRPr="00E038CD">
        <w:rPr>
          <w:lang w:val="fr-FR"/>
        </w:rPr>
        <w:t>s</w:t>
      </w:r>
      <w:r w:rsidR="00511C87" w:rsidRPr="00E038CD">
        <w:rPr>
          <w:lang w:val="fr-FR"/>
        </w:rPr>
        <w:t xml:space="preserve"> au sujet de la psychopathie de certains dirigeants politiques</w:t>
      </w:r>
      <w:r w:rsidR="00B03187">
        <w:rPr>
          <w:lang w:val="fr-FR"/>
        </w:rPr>
        <w:t xml:space="preserve"> </w:t>
      </w:r>
      <w:r w:rsidR="00511C87" w:rsidRPr="00E038CD">
        <w:rPr>
          <w:lang w:val="fr-FR"/>
        </w:rPr>
        <w:t>modernes</w:t>
      </w:r>
      <w:bookmarkEnd w:id="76"/>
    </w:p>
    <w:p w14:paraId="5BA9A069" w14:textId="77777777" w:rsidR="00511C87" w:rsidRPr="00E038CD" w:rsidRDefault="00511C87" w:rsidP="0085495A">
      <w:pPr>
        <w:pStyle w:val="NormalWeb"/>
        <w:shd w:val="clear" w:color="auto" w:fill="FFFFFF"/>
        <w:spacing w:before="0" w:beforeAutospacing="0" w:after="0" w:afterAutospacing="0"/>
        <w:rPr>
          <w:rFonts w:asciiTheme="minorHAnsi" w:hAnsiTheme="minorHAnsi" w:cstheme="minorHAnsi"/>
          <w:sz w:val="22"/>
          <w:szCs w:val="22"/>
        </w:rPr>
      </w:pPr>
    </w:p>
    <w:p w14:paraId="157BBCF4" w14:textId="77777777" w:rsidR="007172C7" w:rsidRPr="00E038CD" w:rsidRDefault="007172C7"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E038CD">
        <w:rPr>
          <w:rFonts w:asciiTheme="minorHAnsi" w:hAnsiTheme="minorHAnsi" w:cstheme="minorHAnsi"/>
          <w:sz w:val="22"/>
          <w:szCs w:val="22"/>
        </w:rPr>
        <w:t>Ici j’aborde un sujet qui n’a rien de scientifique (pour l’instant) : la psychopathie de certains dirigeants politique.</w:t>
      </w:r>
    </w:p>
    <w:p w14:paraId="470CAA31" w14:textId="77777777" w:rsidR="007172C7" w:rsidRPr="00E038CD" w:rsidRDefault="007172C7"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4BE9F391" w14:textId="77777777" w:rsidR="00511C87" w:rsidRPr="00E038CD" w:rsidRDefault="002827AD" w:rsidP="00FF4430">
      <w:pPr>
        <w:pStyle w:val="NormalWeb"/>
        <w:shd w:val="clear" w:color="auto" w:fill="FFFFFF"/>
        <w:spacing w:before="0" w:beforeAutospacing="0" w:after="0" w:afterAutospacing="0"/>
        <w:jc w:val="both"/>
        <w:rPr>
          <w:rStyle w:val="apple-converted-space"/>
          <w:rFonts w:asciiTheme="minorHAnsi" w:hAnsiTheme="minorHAnsi" w:cstheme="minorHAnsi"/>
          <w:sz w:val="22"/>
          <w:szCs w:val="22"/>
        </w:rPr>
      </w:pPr>
      <w:r w:rsidRPr="00E038CD">
        <w:rPr>
          <w:rFonts w:asciiTheme="minorHAnsi" w:hAnsiTheme="minorHAnsi" w:cstheme="minorHAnsi"/>
          <w:sz w:val="22"/>
          <w:szCs w:val="22"/>
        </w:rPr>
        <w:t>J'aborde cette question de la psychopathie parce, selon les critères précédemment définis, je crois</w:t>
      </w:r>
      <w:r w:rsidR="007172C7" w:rsidRPr="00E038CD">
        <w:rPr>
          <w:rFonts w:asciiTheme="minorHAnsi" w:hAnsiTheme="minorHAnsi" w:cstheme="minorHAnsi"/>
          <w:sz w:val="22"/>
          <w:szCs w:val="22"/>
        </w:rPr>
        <w:t>, telle est mon humble conviction,</w:t>
      </w:r>
      <w:r w:rsidRPr="00E038CD">
        <w:rPr>
          <w:rFonts w:asciiTheme="minorHAnsi" w:hAnsiTheme="minorHAnsi" w:cstheme="minorHAnsi"/>
          <w:sz w:val="22"/>
          <w:szCs w:val="22"/>
        </w:rPr>
        <w:t xml:space="preserve"> que Poutine, Erdogan et Trump sont des réellement de vrais psychopathes, caractérisés par un profond mépris pour leur peuple, comme c'était déjà le cas avec Hitler, Staline, Mussolini (c'est du moins mon</w:t>
      </w:r>
      <w:r w:rsidR="00511C87" w:rsidRPr="00E038CD">
        <w:rPr>
          <w:rFonts w:asciiTheme="minorHAnsi" w:hAnsiTheme="minorHAnsi" w:cstheme="minorHAnsi"/>
          <w:sz w:val="22"/>
          <w:szCs w:val="22"/>
        </w:rPr>
        <w:t xml:space="preserve"> humble</w:t>
      </w:r>
      <w:r w:rsidRPr="00E038CD">
        <w:rPr>
          <w:rFonts w:asciiTheme="minorHAnsi" w:hAnsiTheme="minorHAnsi" w:cstheme="minorHAnsi"/>
          <w:sz w:val="22"/>
          <w:szCs w:val="22"/>
        </w:rPr>
        <w:t xml:space="preserve"> intuition).</w:t>
      </w:r>
      <w:r w:rsidRPr="00E038CD">
        <w:rPr>
          <w:rStyle w:val="apple-converted-space"/>
          <w:rFonts w:asciiTheme="minorHAnsi" w:hAnsiTheme="minorHAnsi" w:cstheme="minorHAnsi"/>
          <w:sz w:val="22"/>
          <w:szCs w:val="22"/>
        </w:rPr>
        <w:t> </w:t>
      </w:r>
    </w:p>
    <w:p w14:paraId="6931CC61" w14:textId="77777777" w:rsidR="002827AD" w:rsidRPr="00E038CD" w:rsidRDefault="002827AD"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E038CD">
        <w:rPr>
          <w:rFonts w:asciiTheme="minorHAnsi" w:hAnsiTheme="minorHAnsi" w:cstheme="minorHAnsi"/>
          <w:sz w:val="22"/>
          <w:szCs w:val="22"/>
        </w:rPr>
        <w:br/>
        <w:t>Comme je crois qu'au contraire, Mandela, Obama</w:t>
      </w:r>
      <w:r w:rsidR="00511C87" w:rsidRPr="00E038CD">
        <w:rPr>
          <w:rStyle w:val="Appelnotedebasdep"/>
          <w:rFonts w:asciiTheme="minorHAnsi" w:hAnsiTheme="minorHAnsi" w:cstheme="minorHAnsi"/>
          <w:sz w:val="22"/>
          <w:szCs w:val="22"/>
        </w:rPr>
        <w:footnoteReference w:id="127"/>
      </w:r>
      <w:r w:rsidRPr="00E038CD">
        <w:rPr>
          <w:rFonts w:asciiTheme="minorHAnsi" w:hAnsiTheme="minorHAnsi" w:cstheme="minorHAnsi"/>
          <w:sz w:val="22"/>
          <w:szCs w:val="22"/>
        </w:rPr>
        <w:t>, n'étaient pas des psychopathes et étaient capables d'</w:t>
      </w:r>
      <w:r w:rsidR="00511C87" w:rsidRPr="00E038CD">
        <w:rPr>
          <w:rFonts w:asciiTheme="minorHAnsi" w:hAnsiTheme="minorHAnsi" w:cstheme="minorHAnsi"/>
          <w:sz w:val="22"/>
          <w:szCs w:val="22"/>
        </w:rPr>
        <w:t>avoir des émotions pour autrui</w:t>
      </w:r>
      <w:r w:rsidRPr="00E038CD">
        <w:rPr>
          <w:rFonts w:asciiTheme="minorHAnsi" w:hAnsiTheme="minorHAnsi" w:cstheme="minorHAnsi"/>
          <w:sz w:val="22"/>
          <w:szCs w:val="22"/>
        </w:rPr>
        <w:t>.</w:t>
      </w:r>
    </w:p>
    <w:p w14:paraId="367A82C0" w14:textId="77777777" w:rsidR="00511C87" w:rsidRPr="00E038CD" w:rsidRDefault="00511C87"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14F6CD9A" w14:textId="77777777" w:rsidR="002827AD" w:rsidRPr="00E038CD" w:rsidRDefault="002827AD"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E038CD">
        <w:rPr>
          <w:rFonts w:asciiTheme="minorHAnsi" w:hAnsiTheme="minorHAnsi" w:cstheme="minorHAnsi"/>
          <w:sz w:val="22"/>
          <w:szCs w:val="22"/>
        </w:rPr>
        <w:t>Les personnes par manque de connaissance approfondie de ce trait pathologique, ne comprennent pas que les psychopathes ont un besoin pathologique de reconnaissance, d'être admirés, qu'ils sont aussi très doués dans les rapports de forces. Donc, ils feront toujours pour se faire aimer et admirer par le peuple, en paraissant ferme, généreux, et en reposant leur pouvoir sur le peuple ... leur politique consistera, par exemple, en des mesures augmenter les retraites des plus pauvres, mettre en place des trains sanitaires dans les campagnes pauvres et reculées, monter des coups montés _ monter de faux attentats, b) de faux complots ou coups d'état etc. _, pour mieux se présenter comme le héros a) de la lutte anti-terroriste, b) de la démocratie etc. Bref, que des mesures qui seront bien vues du peuple.</w:t>
      </w:r>
    </w:p>
    <w:p w14:paraId="5B3A5C38" w14:textId="77777777" w:rsidR="00511C87" w:rsidRPr="00E038CD" w:rsidRDefault="00511C87"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68F0B0ED" w14:textId="77777777" w:rsidR="002827AD" w:rsidRPr="00E038CD" w:rsidRDefault="002827AD"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E038CD">
        <w:rPr>
          <w:rFonts w:asciiTheme="minorHAnsi" w:hAnsiTheme="minorHAnsi" w:cstheme="minorHAnsi"/>
          <w:sz w:val="22"/>
          <w:szCs w:val="22"/>
        </w:rPr>
        <w:t>Mon critère principal pour mesurer le degré de psychopathie d'un dirigeant est sa capacité à sacrifier une partie de son peuple pour sa propre gloire. En second lieu, sa capacité à être éternellement injuste, par exemple, envers les minorités, les plus faibles, désignées comme bouc émissaire de tout (comme Hitler envers les Juifs ...).</w:t>
      </w:r>
    </w:p>
    <w:p w14:paraId="74C0531B" w14:textId="77777777" w:rsidR="00511C87" w:rsidRPr="00E038CD" w:rsidRDefault="00511C87"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114118F0" w14:textId="77777777" w:rsidR="00511C87" w:rsidRPr="00E038CD" w:rsidRDefault="002827AD"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E038CD">
        <w:rPr>
          <w:rFonts w:asciiTheme="minorHAnsi" w:hAnsiTheme="minorHAnsi" w:cstheme="minorHAnsi"/>
          <w:sz w:val="22"/>
          <w:szCs w:val="22"/>
        </w:rPr>
        <w:t>Dans le cas d'Erdogan, c'est son acharnement (que je considère injuste), contre une bonne partie de son peuple, ici les Kurdes, jusqu'à raser leurs villes. Puis, les Arméniens et orthodoxes, jamais défendus et protégés. C'est sa façon de cibler l'occident, comme le bouc émissaire, de tout ce qui ne va pas en Turquie.</w:t>
      </w:r>
    </w:p>
    <w:p w14:paraId="096678D8" w14:textId="77777777" w:rsidR="002827AD" w:rsidRPr="00E038CD" w:rsidRDefault="002827AD"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E038CD">
        <w:rPr>
          <w:rFonts w:asciiTheme="minorHAnsi" w:hAnsiTheme="minorHAnsi" w:cstheme="minorHAnsi"/>
          <w:sz w:val="22"/>
          <w:szCs w:val="22"/>
        </w:rPr>
        <w:lastRenderedPageBreak/>
        <w:br/>
        <w:t>C'est la réduction à rien de la liberté d'expression (par la fermeture de plus de 170 médias), par la suppression de toute opposition démocratique (l'emprisonnement de tous les dirigeants du HDP ...)</w:t>
      </w:r>
    </w:p>
    <w:p w14:paraId="3B36BF26" w14:textId="77777777" w:rsidR="00511C87" w:rsidRPr="00E038CD" w:rsidRDefault="00511C87"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3E4FF5FD" w14:textId="77777777" w:rsidR="002827AD" w:rsidRPr="00E038CD" w:rsidRDefault="002827AD"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E038CD">
        <w:rPr>
          <w:rFonts w:asciiTheme="minorHAnsi" w:hAnsiTheme="minorHAnsi" w:cstheme="minorHAnsi"/>
          <w:sz w:val="22"/>
          <w:szCs w:val="22"/>
        </w:rPr>
        <w:t>Dans le cas de Poutine, c'est le nombre incroyable d'assassinats d'opposants politiques (Boris Nemtsov, Alexandre Litvinenko etc. ...) et de journalistes (Anna Politovskaï etc.) et le taux d'élucidation des enquêtes, les concernant, égal à zéro</w:t>
      </w:r>
      <w:r w:rsidR="00511C87" w:rsidRPr="00E038CD">
        <w:rPr>
          <w:rFonts w:asciiTheme="minorHAnsi" w:hAnsiTheme="minorHAnsi" w:cstheme="minorHAnsi"/>
          <w:sz w:val="22"/>
          <w:szCs w:val="22"/>
        </w:rPr>
        <w:t>, c’est l’utilisation de la propagande et du mensonge à haute dose</w:t>
      </w:r>
      <w:r w:rsidRPr="00E038CD">
        <w:rPr>
          <w:rFonts w:asciiTheme="minorHAnsi" w:hAnsiTheme="minorHAnsi" w:cstheme="minorHAnsi"/>
          <w:sz w:val="22"/>
          <w:szCs w:val="22"/>
        </w:rPr>
        <w:t>. C'est cette valorisation inquiétant pour la guerre patriotique, considérée comme légitime et juste (par des arguments proches de ceux Alexandre Douguine) ...</w:t>
      </w:r>
      <w:r w:rsidRPr="00E038CD">
        <w:rPr>
          <w:rStyle w:val="apple-converted-space"/>
          <w:rFonts w:asciiTheme="minorHAnsi" w:hAnsiTheme="minorHAnsi" w:cstheme="minorHAnsi"/>
          <w:sz w:val="22"/>
          <w:szCs w:val="22"/>
        </w:rPr>
        <w:t> </w:t>
      </w:r>
      <w:r w:rsidRPr="00E038CD">
        <w:rPr>
          <w:rFonts w:asciiTheme="minorHAnsi" w:hAnsiTheme="minorHAnsi" w:cstheme="minorHAnsi"/>
          <w:sz w:val="22"/>
          <w:szCs w:val="22"/>
        </w:rPr>
        <w:br/>
        <w:t>C'est la suppression de toute liberté d'expression, remplacée par des médias aux ordres, et de toute opposition démocratique.</w:t>
      </w:r>
    </w:p>
    <w:p w14:paraId="1C9CB4F1" w14:textId="77777777" w:rsidR="00511C87" w:rsidRPr="00E038CD" w:rsidRDefault="00511C87"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42D646B6" w14:textId="77777777" w:rsidR="002827AD" w:rsidRPr="00E038CD" w:rsidRDefault="002827AD"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E038CD">
        <w:rPr>
          <w:rFonts w:asciiTheme="minorHAnsi" w:hAnsiTheme="minorHAnsi" w:cstheme="minorHAnsi"/>
          <w:sz w:val="22"/>
          <w:szCs w:val="22"/>
        </w:rPr>
        <w:t>Dans le cas de Trump, il est trop tôt pour se prononcer</w:t>
      </w:r>
      <w:r w:rsidR="001F443B" w:rsidRPr="00E038CD">
        <w:rPr>
          <w:rStyle w:val="Appelnotedebasdep"/>
          <w:rFonts w:asciiTheme="minorHAnsi" w:hAnsiTheme="minorHAnsi" w:cstheme="minorHAnsi"/>
          <w:sz w:val="22"/>
          <w:szCs w:val="22"/>
        </w:rPr>
        <w:footnoteReference w:id="128"/>
      </w:r>
      <w:r w:rsidRPr="00E038CD">
        <w:rPr>
          <w:rFonts w:asciiTheme="minorHAnsi" w:hAnsiTheme="minorHAnsi" w:cstheme="minorHAnsi"/>
          <w:sz w:val="22"/>
          <w:szCs w:val="22"/>
        </w:rPr>
        <w:t>. Mais si mes pronostics étaient exacts, ses premières mesures seront</w:t>
      </w:r>
      <w:r w:rsidR="00511C87" w:rsidRPr="00E038CD">
        <w:rPr>
          <w:rFonts w:asciiTheme="minorHAnsi" w:hAnsiTheme="minorHAnsi" w:cstheme="minorHAnsi"/>
          <w:sz w:val="22"/>
          <w:szCs w:val="22"/>
        </w:rPr>
        <w:t xml:space="preserve"> peut-être</w:t>
      </w:r>
      <w:r w:rsidRPr="00E038CD">
        <w:rPr>
          <w:rFonts w:asciiTheme="minorHAnsi" w:hAnsiTheme="minorHAnsi" w:cstheme="minorHAnsi"/>
          <w:sz w:val="22"/>
          <w:szCs w:val="22"/>
        </w:rPr>
        <w:t xml:space="preserve"> de réduire toutes libertés d'expression aux USA, en commençant par s'attaquer aux médias US, qui ne sont pas </w:t>
      </w:r>
      <w:r w:rsidR="001F443B" w:rsidRPr="00E038CD">
        <w:rPr>
          <w:rFonts w:asciiTheme="minorHAnsi" w:hAnsiTheme="minorHAnsi" w:cstheme="minorHAnsi"/>
          <w:sz w:val="22"/>
          <w:szCs w:val="22"/>
        </w:rPr>
        <w:t>« </w:t>
      </w:r>
      <w:r w:rsidRPr="00E038CD">
        <w:rPr>
          <w:rFonts w:asciiTheme="minorHAnsi" w:hAnsiTheme="minorHAnsi" w:cstheme="minorHAnsi"/>
          <w:sz w:val="22"/>
          <w:szCs w:val="22"/>
        </w:rPr>
        <w:t>aux ordres</w:t>
      </w:r>
      <w:r w:rsidR="001F443B" w:rsidRPr="00E038CD">
        <w:rPr>
          <w:rFonts w:asciiTheme="minorHAnsi" w:hAnsiTheme="minorHAnsi" w:cstheme="minorHAnsi"/>
          <w:sz w:val="22"/>
          <w:szCs w:val="22"/>
        </w:rPr>
        <w:t> »</w:t>
      </w:r>
      <w:r w:rsidRPr="00E038CD">
        <w:rPr>
          <w:rFonts w:asciiTheme="minorHAnsi" w:hAnsiTheme="minorHAnsi" w:cstheme="minorHAnsi"/>
          <w:sz w:val="22"/>
          <w:szCs w:val="22"/>
        </w:rPr>
        <w:t xml:space="preserve"> _</w:t>
      </w:r>
      <w:r w:rsidR="001F443B" w:rsidRPr="00E038CD">
        <w:rPr>
          <w:rFonts w:asciiTheme="minorHAnsi" w:hAnsiTheme="minorHAnsi" w:cstheme="minorHAnsi"/>
          <w:sz w:val="22"/>
          <w:szCs w:val="22"/>
        </w:rPr>
        <w:t xml:space="preserve"> tel</w:t>
      </w:r>
      <w:r w:rsidRPr="00E038CD">
        <w:rPr>
          <w:rFonts w:asciiTheme="minorHAnsi" w:hAnsiTheme="minorHAnsi" w:cstheme="minorHAnsi"/>
          <w:sz w:val="22"/>
          <w:szCs w:val="22"/>
        </w:rPr>
        <w:t xml:space="preserve"> CNN etc. _ (ce q</w:t>
      </w:r>
      <w:r w:rsidR="001F443B" w:rsidRPr="00E038CD">
        <w:rPr>
          <w:rFonts w:asciiTheme="minorHAnsi" w:hAnsiTheme="minorHAnsi" w:cstheme="minorHAnsi"/>
          <w:sz w:val="22"/>
          <w:szCs w:val="22"/>
        </w:rPr>
        <w:t>u'il semble commencer à faire) et l</w:t>
      </w:r>
      <w:r w:rsidR="00511C87" w:rsidRPr="00E038CD">
        <w:rPr>
          <w:rFonts w:asciiTheme="minorHAnsi" w:hAnsiTheme="minorHAnsi" w:cstheme="minorHAnsi"/>
          <w:sz w:val="22"/>
          <w:szCs w:val="22"/>
        </w:rPr>
        <w:t>’</w:t>
      </w:r>
      <w:r w:rsidR="001F443B" w:rsidRPr="00E038CD">
        <w:rPr>
          <w:rFonts w:asciiTheme="minorHAnsi" w:hAnsiTheme="minorHAnsi" w:cstheme="minorHAnsi"/>
          <w:sz w:val="22"/>
          <w:szCs w:val="22"/>
        </w:rPr>
        <w:t>utilisation du</w:t>
      </w:r>
      <w:r w:rsidR="00511C87" w:rsidRPr="00E038CD">
        <w:rPr>
          <w:rFonts w:asciiTheme="minorHAnsi" w:hAnsiTheme="minorHAnsi" w:cstheme="minorHAnsi"/>
          <w:sz w:val="22"/>
          <w:szCs w:val="22"/>
        </w:rPr>
        <w:t xml:space="preserve"> mensonge à haute dose</w:t>
      </w:r>
      <w:r w:rsidR="001F443B" w:rsidRPr="00E038CD">
        <w:rPr>
          <w:rFonts w:asciiTheme="minorHAnsi" w:hAnsiTheme="minorHAnsi" w:cstheme="minorHAnsi"/>
          <w:sz w:val="22"/>
          <w:szCs w:val="22"/>
        </w:rPr>
        <w:t xml:space="preserve"> et de la propagande (en particulier sur Internet, via les réseaux sociaux …)</w:t>
      </w:r>
      <w:r w:rsidRPr="00E038CD">
        <w:rPr>
          <w:rFonts w:asciiTheme="minorHAnsi" w:hAnsiTheme="minorHAnsi" w:cstheme="minorHAnsi"/>
          <w:sz w:val="22"/>
          <w:szCs w:val="22"/>
        </w:rPr>
        <w:t>.</w:t>
      </w:r>
    </w:p>
    <w:p w14:paraId="316380B2" w14:textId="77777777" w:rsidR="00511C87" w:rsidRPr="00E038CD" w:rsidRDefault="00511C87" w:rsidP="00FF4430">
      <w:pPr>
        <w:pStyle w:val="NormalWeb"/>
        <w:shd w:val="clear" w:color="auto" w:fill="FFFFFF"/>
        <w:spacing w:before="0" w:beforeAutospacing="0" w:after="0" w:afterAutospacing="0"/>
        <w:jc w:val="both"/>
        <w:rPr>
          <w:rFonts w:asciiTheme="minorHAnsi" w:hAnsiTheme="minorHAnsi" w:cstheme="minorHAnsi"/>
          <w:sz w:val="22"/>
          <w:szCs w:val="22"/>
        </w:rPr>
      </w:pPr>
    </w:p>
    <w:p w14:paraId="514CF891" w14:textId="77777777" w:rsidR="002827AD" w:rsidRPr="00E038CD" w:rsidRDefault="00511C87" w:rsidP="00FF4430">
      <w:pPr>
        <w:pStyle w:val="NormalWeb"/>
        <w:shd w:val="clear" w:color="auto" w:fill="FFFFFF"/>
        <w:spacing w:before="0" w:beforeAutospacing="0" w:after="0" w:afterAutospacing="0"/>
        <w:jc w:val="both"/>
        <w:rPr>
          <w:rFonts w:asciiTheme="minorHAnsi" w:hAnsiTheme="minorHAnsi" w:cstheme="minorHAnsi"/>
          <w:sz w:val="22"/>
          <w:szCs w:val="22"/>
        </w:rPr>
      </w:pPr>
      <w:r w:rsidRPr="00E038CD">
        <w:rPr>
          <w:rFonts w:asciiTheme="minorHAnsi" w:hAnsiTheme="minorHAnsi" w:cstheme="minorHAnsi"/>
          <w:sz w:val="22"/>
          <w:szCs w:val="22"/>
        </w:rPr>
        <w:t>En tout cas, j</w:t>
      </w:r>
      <w:r w:rsidR="002827AD" w:rsidRPr="00E038CD">
        <w:rPr>
          <w:rFonts w:asciiTheme="minorHAnsi" w:hAnsiTheme="minorHAnsi" w:cstheme="minorHAnsi"/>
          <w:sz w:val="22"/>
          <w:szCs w:val="22"/>
        </w:rPr>
        <w:t>e crains que le monde</w:t>
      </w:r>
      <w:r w:rsidRPr="00E038CD">
        <w:rPr>
          <w:rFonts w:asciiTheme="minorHAnsi" w:hAnsiTheme="minorHAnsi" w:cstheme="minorHAnsi"/>
          <w:sz w:val="22"/>
          <w:szCs w:val="22"/>
        </w:rPr>
        <w:t>, en 2017,</w:t>
      </w:r>
      <w:r w:rsidR="002827AD" w:rsidRPr="00E038CD">
        <w:rPr>
          <w:rFonts w:asciiTheme="minorHAnsi" w:hAnsiTheme="minorHAnsi" w:cstheme="minorHAnsi"/>
          <w:sz w:val="22"/>
          <w:szCs w:val="22"/>
        </w:rPr>
        <w:t xml:space="preserve"> soit, de nouveau, dirigé par des </w:t>
      </w:r>
      <w:r w:rsidR="00316278" w:rsidRPr="00E038CD">
        <w:rPr>
          <w:rFonts w:asciiTheme="minorHAnsi" w:hAnsiTheme="minorHAnsi" w:cstheme="minorHAnsi"/>
          <w:sz w:val="22"/>
          <w:szCs w:val="22"/>
        </w:rPr>
        <w:t>« </w:t>
      </w:r>
      <w:r w:rsidR="002827AD" w:rsidRPr="00E038CD">
        <w:rPr>
          <w:rFonts w:asciiTheme="minorHAnsi" w:hAnsiTheme="minorHAnsi" w:cstheme="minorHAnsi"/>
          <w:sz w:val="22"/>
          <w:szCs w:val="22"/>
        </w:rPr>
        <w:t>dirigeants psychopathes</w:t>
      </w:r>
      <w:r w:rsidR="00316278" w:rsidRPr="00E038CD">
        <w:rPr>
          <w:rFonts w:asciiTheme="minorHAnsi" w:hAnsiTheme="minorHAnsi" w:cstheme="minorHAnsi"/>
          <w:sz w:val="22"/>
          <w:szCs w:val="22"/>
        </w:rPr>
        <w:t> »</w:t>
      </w:r>
      <w:r w:rsidR="002827AD" w:rsidRPr="00E038CD">
        <w:rPr>
          <w:rFonts w:asciiTheme="minorHAnsi" w:hAnsiTheme="minorHAnsi" w:cstheme="minorHAnsi"/>
          <w:sz w:val="22"/>
          <w:szCs w:val="22"/>
        </w:rPr>
        <w:t>, avec toutes les conséquences malheureuses</w:t>
      </w:r>
      <w:r w:rsidR="00316278" w:rsidRPr="00E038CD">
        <w:rPr>
          <w:rFonts w:asciiTheme="minorHAnsi" w:hAnsiTheme="minorHAnsi" w:cstheme="minorHAnsi"/>
          <w:sz w:val="22"/>
          <w:szCs w:val="22"/>
        </w:rPr>
        <w:t xml:space="preserve"> (augmentation des conflits …)</w:t>
      </w:r>
      <w:r w:rsidR="002827AD" w:rsidRPr="00E038CD">
        <w:rPr>
          <w:rFonts w:asciiTheme="minorHAnsi" w:hAnsiTheme="minorHAnsi" w:cstheme="minorHAnsi"/>
          <w:sz w:val="22"/>
          <w:szCs w:val="22"/>
        </w:rPr>
        <w:t xml:space="preserve"> que cela</w:t>
      </w:r>
      <w:r w:rsidRPr="00E038CD">
        <w:rPr>
          <w:rFonts w:asciiTheme="minorHAnsi" w:hAnsiTheme="minorHAnsi" w:cstheme="minorHAnsi"/>
          <w:sz w:val="22"/>
          <w:szCs w:val="22"/>
        </w:rPr>
        <w:t xml:space="preserve"> peut entrainer</w:t>
      </w:r>
      <w:r w:rsidR="002827AD" w:rsidRPr="00E038CD">
        <w:rPr>
          <w:rFonts w:asciiTheme="minorHAnsi" w:hAnsiTheme="minorHAnsi" w:cstheme="minorHAnsi"/>
          <w:sz w:val="22"/>
          <w:szCs w:val="22"/>
        </w:rPr>
        <w:t xml:space="preserve"> pour toute l'humanité.</w:t>
      </w:r>
    </w:p>
    <w:p w14:paraId="10E8AC98" w14:textId="77777777" w:rsidR="001F443B" w:rsidRPr="00E038CD" w:rsidRDefault="001F443B" w:rsidP="00CE6770">
      <w:pPr>
        <w:pStyle w:val="NormalWeb"/>
        <w:shd w:val="clear" w:color="auto" w:fill="FFFFFF"/>
        <w:spacing w:before="0" w:beforeAutospacing="0" w:after="0" w:afterAutospacing="0"/>
        <w:rPr>
          <w:rFonts w:asciiTheme="minorHAnsi" w:hAnsiTheme="minorHAnsi" w:cstheme="minorHAnsi"/>
          <w:sz w:val="22"/>
          <w:szCs w:val="22"/>
        </w:rPr>
      </w:pPr>
    </w:p>
    <w:p w14:paraId="4931F57F" w14:textId="77777777" w:rsidR="001F443B" w:rsidRPr="00E038CD" w:rsidRDefault="001F443B" w:rsidP="00BC0A92">
      <w:pPr>
        <w:pStyle w:val="Titre1"/>
        <w:rPr>
          <w:rFonts w:eastAsia="Times New Roman"/>
          <w:lang w:val="fr-FR" w:eastAsia="fr-FR"/>
        </w:rPr>
      </w:pPr>
      <w:bookmarkStart w:id="77" w:name="_Toc42882309"/>
      <w:r w:rsidRPr="00E038CD">
        <w:rPr>
          <w:lang w:val="fr-FR"/>
        </w:rPr>
        <w:t>Bibliographie</w:t>
      </w:r>
      <w:bookmarkEnd w:id="77"/>
    </w:p>
    <w:p w14:paraId="1CA3DE68" w14:textId="77777777" w:rsidR="00DE493A" w:rsidRPr="00E038CD" w:rsidRDefault="00DE493A" w:rsidP="00DE493A">
      <w:pPr>
        <w:pStyle w:val="NormalWeb"/>
        <w:shd w:val="clear" w:color="auto" w:fill="FFFFFF"/>
        <w:spacing w:before="0" w:beforeAutospacing="0" w:after="0" w:afterAutospacing="0"/>
        <w:rPr>
          <w:rFonts w:asciiTheme="minorHAnsi" w:hAnsiTheme="minorHAnsi" w:cstheme="minorHAnsi"/>
          <w:i/>
          <w:sz w:val="22"/>
          <w:szCs w:val="22"/>
        </w:rPr>
      </w:pPr>
    </w:p>
    <w:p w14:paraId="55980A61" w14:textId="77777777" w:rsidR="001F443B" w:rsidRDefault="00B648A0" w:rsidP="00DE493A">
      <w:pPr>
        <w:pStyle w:val="NormalWeb"/>
        <w:shd w:val="clear" w:color="auto" w:fill="FFFFFF"/>
        <w:spacing w:before="0" w:beforeAutospacing="0" w:after="0" w:afterAutospacing="0"/>
        <w:rPr>
          <w:rStyle w:val="apple-converted-space"/>
          <w:rFonts w:asciiTheme="minorHAnsi" w:hAnsiTheme="minorHAnsi" w:cstheme="minorHAnsi"/>
          <w:color w:val="1D2129"/>
          <w:sz w:val="22"/>
          <w:szCs w:val="22"/>
        </w:rPr>
      </w:pPr>
      <w:r>
        <w:rPr>
          <w:rFonts w:asciiTheme="minorHAnsi" w:hAnsiTheme="minorHAnsi" w:cstheme="minorHAnsi"/>
          <w:color w:val="1D2129"/>
          <w:sz w:val="22"/>
          <w:szCs w:val="22"/>
        </w:rPr>
        <w:t xml:space="preserve">[1] </w:t>
      </w:r>
      <w:r w:rsidR="001F443B" w:rsidRPr="001F443B">
        <w:rPr>
          <w:rFonts w:asciiTheme="minorHAnsi" w:hAnsiTheme="minorHAnsi" w:cstheme="minorHAnsi"/>
          <w:i/>
          <w:color w:val="1D2129"/>
          <w:sz w:val="22"/>
          <w:szCs w:val="22"/>
        </w:rPr>
        <w:t>La psychologie des gourous</w:t>
      </w:r>
      <w:r w:rsidR="001F443B">
        <w:rPr>
          <w:rFonts w:asciiTheme="minorHAnsi" w:hAnsiTheme="minorHAnsi" w:cstheme="minorHAnsi"/>
          <w:color w:val="1D2129"/>
          <w:sz w:val="22"/>
          <w:szCs w:val="22"/>
        </w:rPr>
        <w:t>, Benjamin Lisan</w:t>
      </w:r>
      <w:r w:rsidR="00E958BF">
        <w:rPr>
          <w:rFonts w:asciiTheme="minorHAnsi" w:hAnsiTheme="minorHAnsi" w:cstheme="minorHAnsi"/>
          <w:color w:val="1D2129"/>
          <w:sz w:val="22"/>
          <w:szCs w:val="22"/>
        </w:rPr>
        <w:t>,</w:t>
      </w:r>
      <w:r w:rsidR="001F443B" w:rsidRPr="000F33CD">
        <w:rPr>
          <w:rStyle w:val="apple-converted-space"/>
          <w:rFonts w:asciiTheme="minorHAnsi" w:hAnsiTheme="minorHAnsi" w:cstheme="minorHAnsi"/>
          <w:color w:val="1D2129"/>
          <w:sz w:val="22"/>
          <w:szCs w:val="22"/>
        </w:rPr>
        <w:t> </w:t>
      </w:r>
      <w:hyperlink r:id="rId46" w:history="1">
        <w:r w:rsidR="001F443B" w:rsidRPr="00F731E5">
          <w:rPr>
            <w:rStyle w:val="Lienhypertexte"/>
            <w:rFonts w:asciiTheme="minorHAnsi" w:hAnsiTheme="minorHAnsi" w:cstheme="minorHAnsi"/>
            <w:sz w:val="22"/>
            <w:szCs w:val="22"/>
          </w:rPr>
          <w:t>http://benjamin.lisan.free.fr/EcritsScientifiques/pseudo-sciences/psychologieDesGourous.htm</w:t>
        </w:r>
      </w:hyperlink>
    </w:p>
    <w:p w14:paraId="44D319D5" w14:textId="77777777" w:rsidR="001F443B" w:rsidRDefault="00B648A0" w:rsidP="00DE493A">
      <w:pPr>
        <w:pStyle w:val="NormalWeb"/>
        <w:shd w:val="clear" w:color="auto" w:fill="FFFFFF"/>
        <w:spacing w:before="0" w:beforeAutospacing="0" w:after="0" w:afterAutospacing="0"/>
        <w:rPr>
          <w:rStyle w:val="apple-converted-space"/>
          <w:rFonts w:asciiTheme="minorHAnsi" w:hAnsiTheme="minorHAnsi" w:cstheme="minorHAnsi"/>
          <w:color w:val="1D2129"/>
          <w:sz w:val="22"/>
          <w:szCs w:val="22"/>
        </w:rPr>
      </w:pPr>
      <w:r>
        <w:rPr>
          <w:rFonts w:asciiTheme="minorHAnsi" w:hAnsiTheme="minorHAnsi" w:cstheme="minorHAnsi"/>
          <w:color w:val="1D2129"/>
          <w:sz w:val="22"/>
          <w:szCs w:val="22"/>
        </w:rPr>
        <w:t xml:space="preserve">[2] </w:t>
      </w:r>
      <w:r w:rsidR="001F443B" w:rsidRPr="001F443B">
        <w:rPr>
          <w:rStyle w:val="apple-converted-space"/>
          <w:rFonts w:asciiTheme="minorHAnsi" w:hAnsiTheme="minorHAnsi" w:cstheme="minorHAnsi"/>
          <w:i/>
          <w:color w:val="1D2129"/>
          <w:sz w:val="22"/>
          <w:szCs w:val="22"/>
        </w:rPr>
        <w:t>La manipulation mentale sectaire</w:t>
      </w:r>
      <w:r w:rsidR="001F443B" w:rsidRPr="001F443B">
        <w:rPr>
          <w:rStyle w:val="apple-converted-space"/>
          <w:rFonts w:asciiTheme="minorHAnsi" w:hAnsiTheme="minorHAnsi" w:cstheme="minorHAnsi"/>
          <w:color w:val="1D2129"/>
          <w:sz w:val="22"/>
          <w:szCs w:val="22"/>
        </w:rPr>
        <w:t xml:space="preserve">, Benjamin Lisan, </w:t>
      </w:r>
      <w:hyperlink r:id="rId47" w:history="1">
        <w:r w:rsidR="001F443B" w:rsidRPr="00F731E5">
          <w:rPr>
            <w:rStyle w:val="Lienhypertexte"/>
            <w:rFonts w:asciiTheme="minorHAnsi" w:hAnsiTheme="minorHAnsi" w:cstheme="minorHAnsi"/>
            <w:sz w:val="22"/>
            <w:szCs w:val="22"/>
          </w:rPr>
          <w:t>http://benjamin.lisan.free.fr/EcritsScientifiques/pseudo-sciences/ManipulationMentaleSectaire.htm</w:t>
        </w:r>
      </w:hyperlink>
      <w:r w:rsidR="001F443B">
        <w:rPr>
          <w:rStyle w:val="apple-converted-space"/>
          <w:rFonts w:asciiTheme="minorHAnsi" w:hAnsiTheme="minorHAnsi" w:cstheme="minorHAnsi"/>
          <w:color w:val="1D2129"/>
          <w:sz w:val="22"/>
          <w:szCs w:val="22"/>
        </w:rPr>
        <w:t xml:space="preserve"> </w:t>
      </w:r>
    </w:p>
    <w:p w14:paraId="7192DE1D" w14:textId="77777777" w:rsidR="003740ED" w:rsidRDefault="00B648A0" w:rsidP="00DE493A">
      <w:pPr>
        <w:pStyle w:val="NormalWeb"/>
        <w:shd w:val="clear" w:color="auto" w:fill="FFFFFF"/>
        <w:spacing w:before="0" w:beforeAutospacing="0" w:after="0" w:afterAutospacing="0"/>
        <w:rPr>
          <w:rStyle w:val="apple-converted-space"/>
          <w:rFonts w:asciiTheme="minorHAnsi" w:hAnsiTheme="minorHAnsi" w:cstheme="minorHAnsi"/>
          <w:color w:val="1D2129"/>
          <w:sz w:val="22"/>
          <w:szCs w:val="22"/>
        </w:rPr>
      </w:pPr>
      <w:r>
        <w:rPr>
          <w:rFonts w:asciiTheme="minorHAnsi" w:hAnsiTheme="minorHAnsi" w:cstheme="minorHAnsi"/>
          <w:color w:val="1D2129"/>
          <w:sz w:val="22"/>
          <w:szCs w:val="22"/>
        </w:rPr>
        <w:t xml:space="preserve">[3] </w:t>
      </w:r>
      <w:r w:rsidR="003740ED" w:rsidRPr="003740ED">
        <w:rPr>
          <w:rStyle w:val="apple-converted-space"/>
          <w:rFonts w:asciiTheme="minorHAnsi" w:hAnsiTheme="minorHAnsi" w:cstheme="minorHAnsi"/>
          <w:i/>
          <w:color w:val="1D2129"/>
          <w:sz w:val="22"/>
          <w:szCs w:val="22"/>
        </w:rPr>
        <w:t>Psychopathes : un chercheur en neurosciences spécialiste de la question découvre qu'il en est un</w:t>
      </w:r>
      <w:r w:rsidR="003740ED" w:rsidRPr="003740ED">
        <w:rPr>
          <w:rStyle w:val="apple-converted-space"/>
          <w:rFonts w:asciiTheme="minorHAnsi" w:hAnsiTheme="minorHAnsi" w:cstheme="minorHAnsi"/>
          <w:color w:val="1D2129"/>
          <w:sz w:val="22"/>
          <w:szCs w:val="22"/>
        </w:rPr>
        <w:t xml:space="preserve">, 26/11/2013, </w:t>
      </w:r>
      <w:hyperlink r:id="rId48" w:history="1">
        <w:r w:rsidR="003740ED" w:rsidRPr="004D6EB4">
          <w:rPr>
            <w:rStyle w:val="Lienhypertexte"/>
            <w:rFonts w:asciiTheme="minorHAnsi" w:hAnsiTheme="minorHAnsi" w:cstheme="minorHAnsi"/>
            <w:sz w:val="22"/>
            <w:szCs w:val="22"/>
          </w:rPr>
          <w:t>http://www.huffingtonpost.fr/2013/11/26/chercheur-neurosciences-psychopathe_n_4342085.html</w:t>
        </w:r>
      </w:hyperlink>
      <w:r w:rsidR="003740ED">
        <w:rPr>
          <w:rStyle w:val="apple-converted-space"/>
          <w:rFonts w:asciiTheme="minorHAnsi" w:hAnsiTheme="minorHAnsi" w:cstheme="minorHAnsi"/>
          <w:color w:val="1D2129"/>
          <w:sz w:val="22"/>
          <w:szCs w:val="22"/>
        </w:rPr>
        <w:t xml:space="preserve"> </w:t>
      </w:r>
    </w:p>
    <w:p w14:paraId="2A5FE14B" w14:textId="77777777" w:rsidR="001E7804" w:rsidRDefault="00B648A0" w:rsidP="00DE493A">
      <w:pPr>
        <w:pStyle w:val="NormalWeb"/>
        <w:shd w:val="clear" w:color="auto" w:fill="FFFFFF"/>
        <w:spacing w:before="0" w:beforeAutospacing="0" w:after="0" w:afterAutospacing="0"/>
        <w:rPr>
          <w:rFonts w:asciiTheme="minorHAnsi" w:hAnsiTheme="minorHAnsi" w:cstheme="minorHAnsi"/>
          <w:color w:val="1D2129"/>
          <w:sz w:val="22"/>
          <w:szCs w:val="22"/>
        </w:rPr>
      </w:pPr>
      <w:r>
        <w:rPr>
          <w:rFonts w:asciiTheme="minorHAnsi" w:hAnsiTheme="minorHAnsi" w:cstheme="minorHAnsi"/>
          <w:color w:val="1D2129"/>
          <w:sz w:val="22"/>
          <w:szCs w:val="22"/>
        </w:rPr>
        <w:t xml:space="preserve">[4] </w:t>
      </w:r>
      <w:r w:rsidR="00397AFB" w:rsidRPr="00397AFB">
        <w:rPr>
          <w:rFonts w:asciiTheme="minorHAnsi" w:hAnsiTheme="minorHAnsi" w:cstheme="minorHAnsi"/>
          <w:i/>
          <w:color w:val="1D2129"/>
          <w:sz w:val="22"/>
          <w:szCs w:val="22"/>
        </w:rPr>
        <w:t>Les psychopathes ne manquent pas d'empathie à condition qu'on les aide, selon une étude</w:t>
      </w:r>
      <w:r w:rsidR="00397AFB" w:rsidRPr="00397AFB">
        <w:rPr>
          <w:rFonts w:asciiTheme="minorHAnsi" w:hAnsiTheme="minorHAnsi" w:cstheme="minorHAnsi"/>
          <w:color w:val="1D2129"/>
          <w:sz w:val="22"/>
          <w:szCs w:val="22"/>
        </w:rPr>
        <w:t xml:space="preserve">, Baptiste Piroja-Pattarone, 26/07/2013, </w:t>
      </w:r>
      <w:hyperlink r:id="rId49" w:history="1">
        <w:r w:rsidR="00397AFB" w:rsidRPr="004D6EB4">
          <w:rPr>
            <w:rStyle w:val="Lienhypertexte"/>
            <w:rFonts w:asciiTheme="minorHAnsi" w:hAnsiTheme="minorHAnsi" w:cstheme="minorHAnsi"/>
            <w:sz w:val="22"/>
            <w:szCs w:val="22"/>
          </w:rPr>
          <w:t>http://www.huffingtonpost.fr/2013/07/25/psychopathe-empathie_n_3653254.html</w:t>
        </w:r>
      </w:hyperlink>
      <w:r w:rsidR="00397AFB">
        <w:rPr>
          <w:rFonts w:asciiTheme="minorHAnsi" w:hAnsiTheme="minorHAnsi" w:cstheme="minorHAnsi"/>
          <w:color w:val="1D2129"/>
          <w:sz w:val="22"/>
          <w:szCs w:val="22"/>
        </w:rPr>
        <w:t xml:space="preserve"> </w:t>
      </w:r>
    </w:p>
    <w:p w14:paraId="3B52BD4F" w14:textId="77777777" w:rsidR="00BC0A92" w:rsidRDefault="00B648A0" w:rsidP="00DE493A">
      <w:pPr>
        <w:pStyle w:val="NormalWeb"/>
        <w:shd w:val="clear" w:color="auto" w:fill="FFFFFF"/>
        <w:spacing w:before="0" w:beforeAutospacing="0" w:after="0" w:afterAutospacing="0"/>
        <w:rPr>
          <w:rFonts w:asciiTheme="minorHAnsi" w:hAnsiTheme="minorHAnsi" w:cstheme="minorHAnsi"/>
          <w:color w:val="1D2129"/>
          <w:sz w:val="22"/>
          <w:szCs w:val="22"/>
        </w:rPr>
      </w:pPr>
      <w:r>
        <w:rPr>
          <w:rFonts w:asciiTheme="minorHAnsi" w:hAnsiTheme="minorHAnsi" w:cstheme="minorHAnsi"/>
          <w:color w:val="1D2129"/>
          <w:sz w:val="22"/>
          <w:szCs w:val="22"/>
        </w:rPr>
        <w:t xml:space="preserve">[5] </w:t>
      </w:r>
      <w:r w:rsidRPr="00B648A0">
        <w:rPr>
          <w:rFonts w:asciiTheme="minorHAnsi" w:hAnsiTheme="minorHAnsi" w:cstheme="minorHAnsi"/>
          <w:i/>
          <w:color w:val="1D2129"/>
          <w:sz w:val="22"/>
          <w:szCs w:val="22"/>
        </w:rPr>
        <w:t>Tous narcissiques</w:t>
      </w:r>
      <w:r>
        <w:rPr>
          <w:rFonts w:asciiTheme="minorHAnsi" w:hAnsiTheme="minorHAnsi" w:cstheme="minorHAnsi"/>
          <w:color w:val="1D2129"/>
          <w:sz w:val="22"/>
          <w:szCs w:val="22"/>
        </w:rPr>
        <w:t>, Jean Cottraux</w:t>
      </w:r>
      <w:r w:rsidR="00284720">
        <w:rPr>
          <w:rFonts w:asciiTheme="minorHAnsi" w:hAnsiTheme="minorHAnsi" w:cstheme="minorHAnsi"/>
          <w:color w:val="1D2129"/>
          <w:sz w:val="22"/>
          <w:szCs w:val="22"/>
        </w:rPr>
        <w:t>, psychiatre</w:t>
      </w:r>
      <w:r>
        <w:rPr>
          <w:rFonts w:asciiTheme="minorHAnsi" w:hAnsiTheme="minorHAnsi" w:cstheme="minorHAnsi"/>
          <w:color w:val="1D2129"/>
          <w:sz w:val="22"/>
          <w:szCs w:val="22"/>
        </w:rPr>
        <w:t>, Ed. Odile Jacob, 2017.</w:t>
      </w:r>
    </w:p>
    <w:p w14:paraId="703548FA" w14:textId="77777777" w:rsidR="00421D2E" w:rsidRDefault="00A55E71" w:rsidP="00DE493A">
      <w:pPr>
        <w:pStyle w:val="NormalWeb"/>
        <w:shd w:val="clear" w:color="auto" w:fill="FFFFFF"/>
        <w:spacing w:before="0" w:beforeAutospacing="0" w:after="0" w:afterAutospacing="0"/>
        <w:rPr>
          <w:rFonts w:asciiTheme="minorHAnsi" w:hAnsiTheme="minorHAnsi" w:cstheme="minorHAnsi"/>
          <w:color w:val="1D2129"/>
          <w:sz w:val="22"/>
          <w:szCs w:val="22"/>
        </w:rPr>
      </w:pPr>
      <w:r>
        <w:rPr>
          <w:rFonts w:asciiTheme="minorHAnsi" w:hAnsiTheme="minorHAnsi" w:cstheme="minorHAnsi"/>
          <w:color w:val="1D2129"/>
          <w:sz w:val="22"/>
          <w:szCs w:val="22"/>
        </w:rPr>
        <w:t xml:space="preserve">[6] </w:t>
      </w:r>
      <w:r w:rsidRPr="00A55E71">
        <w:rPr>
          <w:rFonts w:asciiTheme="minorHAnsi" w:hAnsiTheme="minorHAnsi" w:cstheme="minorHAnsi"/>
          <w:i/>
          <w:color w:val="1D2129"/>
          <w:sz w:val="22"/>
          <w:szCs w:val="22"/>
        </w:rPr>
        <w:t>La psychologie de Mahomet et des musulmans</w:t>
      </w:r>
      <w:r>
        <w:rPr>
          <w:rFonts w:asciiTheme="minorHAnsi" w:hAnsiTheme="minorHAnsi" w:cstheme="minorHAnsi"/>
          <w:color w:val="1D2129"/>
          <w:sz w:val="22"/>
          <w:szCs w:val="22"/>
        </w:rPr>
        <w:t>, Ali Sina, Tatamis, 2015.</w:t>
      </w:r>
    </w:p>
    <w:p w14:paraId="473D9163" w14:textId="77777777" w:rsidR="00421D2E" w:rsidRPr="00421D2E" w:rsidRDefault="00421D2E" w:rsidP="00421D2E">
      <w:pPr>
        <w:pStyle w:val="Titre1"/>
        <w:rPr>
          <w:lang w:val="fr-FR"/>
        </w:rPr>
      </w:pPr>
      <w:bookmarkStart w:id="78" w:name="_Toc42882310"/>
      <w:r w:rsidRPr="00421D2E">
        <w:rPr>
          <w:lang w:val="fr-FR"/>
        </w:rPr>
        <w:t>Annexe : le butin en islam</w:t>
      </w:r>
      <w:bookmarkEnd w:id="78"/>
      <w:r w:rsidRPr="00421D2E">
        <w:rPr>
          <w:lang w:val="fr-FR"/>
        </w:rPr>
        <w:t> </w:t>
      </w:r>
    </w:p>
    <w:p w14:paraId="1FFF5277" w14:textId="77777777" w:rsidR="00421D2E" w:rsidRDefault="00421D2E" w:rsidP="00DE493A">
      <w:pPr>
        <w:pStyle w:val="NormalWeb"/>
        <w:shd w:val="clear" w:color="auto" w:fill="FFFFFF"/>
        <w:spacing w:before="0" w:beforeAutospacing="0" w:after="0" w:afterAutospacing="0"/>
        <w:rPr>
          <w:rFonts w:asciiTheme="minorHAnsi" w:hAnsiTheme="minorHAnsi" w:cstheme="minorHAnsi"/>
          <w:color w:val="1D2129"/>
          <w:sz w:val="22"/>
          <w:szCs w:val="22"/>
        </w:rPr>
      </w:pPr>
    </w:p>
    <w:p w14:paraId="210B6E5B" w14:textId="77777777" w:rsidR="00421D2E" w:rsidRPr="00421D2E" w:rsidRDefault="00421D2E" w:rsidP="00421D2E">
      <w:pPr>
        <w:spacing w:after="0" w:line="240" w:lineRule="auto"/>
        <w:jc w:val="both"/>
        <w:rPr>
          <w:rFonts w:cstheme="minorHAnsi"/>
          <w:lang w:val="fr-FR"/>
        </w:rPr>
      </w:pPr>
      <w:r w:rsidRPr="00421D2E">
        <w:rPr>
          <w:lang w:val="fr-FR"/>
        </w:rPr>
        <w:t xml:space="preserve">Un certain nombre de </w:t>
      </w:r>
      <w:r w:rsidRPr="00421D2E">
        <w:rPr>
          <w:rFonts w:cstheme="minorHAnsi"/>
          <w:lang w:val="fr-FR"/>
        </w:rPr>
        <w:t>versets dédouanent les guerriers musulmans de toute culpabilité, concernant les pillages et vols qu’ils commettent (lors de leurs batailles et expéditions guerrières) :</w:t>
      </w:r>
    </w:p>
    <w:p w14:paraId="4E956BB4" w14:textId="77777777" w:rsidR="00421D2E" w:rsidRPr="00421D2E" w:rsidRDefault="00421D2E" w:rsidP="00421D2E">
      <w:pPr>
        <w:spacing w:after="0" w:line="240" w:lineRule="auto"/>
        <w:jc w:val="both"/>
        <w:rPr>
          <w:rFonts w:cstheme="minorHAnsi"/>
          <w:lang w:val="fr-FR"/>
        </w:rPr>
      </w:pPr>
    </w:p>
    <w:p w14:paraId="5551BFA4" w14:textId="77777777" w:rsidR="00421D2E" w:rsidRPr="00421D2E" w:rsidRDefault="00421D2E" w:rsidP="00421D2E">
      <w:pPr>
        <w:spacing w:after="0" w:line="240" w:lineRule="auto"/>
        <w:jc w:val="both"/>
        <w:rPr>
          <w:rFonts w:cstheme="minorHAnsi"/>
          <w:lang w:val="fr-FR"/>
        </w:rPr>
      </w:pPr>
      <w:r w:rsidRPr="00421D2E">
        <w:rPr>
          <w:rFonts w:cstheme="minorHAnsi"/>
          <w:lang w:val="fr-FR"/>
        </w:rPr>
        <w:t xml:space="preserve">Coran 8.69 « </w:t>
      </w:r>
      <w:r w:rsidRPr="00421D2E">
        <w:rPr>
          <w:rFonts w:cstheme="minorHAnsi"/>
          <w:b/>
          <w:i/>
          <w:lang w:val="fr-FR"/>
        </w:rPr>
        <w:t>Mangez donc de ce qui vous est déchu en butin</w:t>
      </w:r>
      <w:r w:rsidRPr="00421D2E">
        <w:rPr>
          <w:rFonts w:cstheme="minorHAnsi"/>
          <w:i/>
          <w:lang w:val="fr-FR"/>
        </w:rPr>
        <w:t>, tant qu’il est licite et pur. Et craignez Allah car Allah est Pardonneur et Miséricordieux</w:t>
      </w:r>
      <w:r w:rsidRPr="00421D2E">
        <w:rPr>
          <w:rFonts w:cstheme="minorHAnsi"/>
          <w:lang w:val="fr-FR"/>
        </w:rPr>
        <w:t>. ».</w:t>
      </w:r>
    </w:p>
    <w:p w14:paraId="3C31DBF5" w14:textId="77777777" w:rsidR="00421D2E" w:rsidRPr="00421D2E" w:rsidRDefault="00421D2E" w:rsidP="00421D2E">
      <w:pPr>
        <w:spacing w:after="0" w:line="240" w:lineRule="auto"/>
        <w:jc w:val="both"/>
        <w:rPr>
          <w:lang w:val="fr-FR"/>
        </w:rPr>
      </w:pPr>
    </w:p>
    <w:p w14:paraId="5FD016A0" w14:textId="77777777" w:rsidR="00421D2E" w:rsidRPr="00421D2E" w:rsidRDefault="00421D2E" w:rsidP="00421D2E">
      <w:pPr>
        <w:spacing w:after="0" w:line="240" w:lineRule="auto"/>
        <w:jc w:val="both"/>
        <w:rPr>
          <w:lang w:val="fr-FR"/>
        </w:rPr>
      </w:pPr>
      <w:r w:rsidRPr="00421D2E">
        <w:rPr>
          <w:lang w:val="fr-FR"/>
        </w:rPr>
        <w:t>Coran 59.7 « </w:t>
      </w:r>
      <w:r w:rsidRPr="00421D2E">
        <w:rPr>
          <w:b/>
          <w:i/>
          <w:lang w:val="fr-FR"/>
        </w:rPr>
        <w:t>Prenez ce que le Messager vous donne</w:t>
      </w:r>
      <w:r w:rsidRPr="00421D2E">
        <w:rPr>
          <w:lang w:val="fr-FR"/>
        </w:rPr>
        <w:t xml:space="preserve"> ; et ce qu'il vous interdit, abstenez-vous en » (à propos du butin).</w:t>
      </w:r>
    </w:p>
    <w:p w14:paraId="4D00E30C" w14:textId="77777777" w:rsidR="00421D2E" w:rsidRPr="00421D2E" w:rsidRDefault="00421D2E" w:rsidP="00421D2E">
      <w:pPr>
        <w:spacing w:after="0" w:line="240" w:lineRule="auto"/>
        <w:jc w:val="both"/>
        <w:rPr>
          <w:lang w:val="fr-FR"/>
        </w:rPr>
      </w:pPr>
    </w:p>
    <w:p w14:paraId="361324EB" w14:textId="77777777" w:rsidR="00421D2E" w:rsidRPr="00421D2E" w:rsidRDefault="00421D2E" w:rsidP="00421D2E">
      <w:pPr>
        <w:spacing w:after="0" w:line="240" w:lineRule="auto"/>
        <w:jc w:val="both"/>
        <w:rPr>
          <w:lang w:val="fr-FR"/>
        </w:rPr>
      </w:pPr>
      <w:r w:rsidRPr="00421D2E">
        <w:rPr>
          <w:lang w:val="fr-FR"/>
        </w:rPr>
        <w:t>Mahomet s’attribuait un cinquième du butin issu de ses pillages ou razzias, le butin comprenant toutes ses prises de guerre :</w:t>
      </w:r>
    </w:p>
    <w:p w14:paraId="177C11E2" w14:textId="77777777" w:rsidR="00421D2E" w:rsidRPr="00421D2E" w:rsidRDefault="00421D2E" w:rsidP="00421D2E">
      <w:pPr>
        <w:spacing w:after="0" w:line="240" w:lineRule="auto"/>
        <w:jc w:val="both"/>
        <w:rPr>
          <w:lang w:val="fr-FR"/>
        </w:rPr>
      </w:pPr>
    </w:p>
    <w:p w14:paraId="0DC6BBA9" w14:textId="77777777" w:rsidR="00421D2E" w:rsidRPr="00421D2E" w:rsidRDefault="00421D2E" w:rsidP="00421D2E">
      <w:pPr>
        <w:spacing w:after="0" w:line="240" w:lineRule="auto"/>
        <w:jc w:val="both"/>
        <w:rPr>
          <w:lang w:val="fr-FR"/>
        </w:rPr>
      </w:pPr>
      <w:r w:rsidRPr="00421D2E">
        <w:rPr>
          <w:lang w:val="fr-FR"/>
        </w:rPr>
        <w:t xml:space="preserve">Coran 8.1 « 1. Ils t’interrogent au sujet du butin. Dis: « </w:t>
      </w:r>
      <w:r w:rsidRPr="00421D2E">
        <w:rPr>
          <w:b/>
          <w:i/>
          <w:lang w:val="fr-FR"/>
        </w:rPr>
        <w:t>Le butin est à Allah et à Son messager</w:t>
      </w:r>
      <w:r w:rsidRPr="00421D2E">
        <w:rPr>
          <w:lang w:val="fr-FR"/>
        </w:rPr>
        <w:t>. » Craignez Allah, maintenez la concorde entre vous et obéissez à Allah et à Son messager, si vous êtes croyants ».</w:t>
      </w:r>
    </w:p>
    <w:p w14:paraId="1C19EA7C" w14:textId="77777777" w:rsidR="00421D2E" w:rsidRPr="00421D2E" w:rsidRDefault="00421D2E" w:rsidP="00421D2E">
      <w:pPr>
        <w:spacing w:after="0" w:line="240" w:lineRule="auto"/>
        <w:jc w:val="both"/>
        <w:rPr>
          <w:lang w:val="fr-FR"/>
        </w:rPr>
      </w:pPr>
    </w:p>
    <w:p w14:paraId="29455158" w14:textId="77777777" w:rsidR="00421D2E" w:rsidRPr="00421D2E" w:rsidRDefault="00421D2E" w:rsidP="00421D2E">
      <w:pPr>
        <w:spacing w:after="0" w:line="240" w:lineRule="auto"/>
        <w:jc w:val="both"/>
        <w:rPr>
          <w:lang w:val="fr-FR"/>
        </w:rPr>
      </w:pPr>
      <w:r w:rsidRPr="00421D2E">
        <w:rPr>
          <w:lang w:val="fr-FR"/>
        </w:rPr>
        <w:t xml:space="preserve">Coran 8.41 « 41. Et sachez que, de </w:t>
      </w:r>
      <w:r w:rsidRPr="00421D2E">
        <w:rPr>
          <w:b/>
          <w:i/>
          <w:lang w:val="fr-FR"/>
        </w:rPr>
        <w:t>tout butin que vous avez ramassé</w:t>
      </w:r>
      <w:r w:rsidRPr="00421D2E">
        <w:rPr>
          <w:lang w:val="fr-FR"/>
        </w:rPr>
        <w:t xml:space="preserve">, </w:t>
      </w:r>
      <w:r w:rsidRPr="00421D2E">
        <w:rPr>
          <w:b/>
          <w:i/>
          <w:lang w:val="fr-FR"/>
        </w:rPr>
        <w:t>le cinquième appartient à Allah, au messager</w:t>
      </w:r>
      <w:r w:rsidRPr="00421D2E">
        <w:rPr>
          <w:lang w:val="fr-FR"/>
        </w:rPr>
        <w:t>, à ses proches parents, aux orphelins, aux pauvres, et aux voyageurs (en détresse), si vous croyez en Allah et en ce que Nous avons fait descendre sur Notre serviteur, le jour du Discernement: le jour où les deux groupes s’étaient rencontrés, et Allah est Omnipotent ».</w:t>
      </w:r>
    </w:p>
    <w:p w14:paraId="634E5C95" w14:textId="77777777" w:rsidR="00421D2E" w:rsidRPr="00421D2E" w:rsidRDefault="00421D2E" w:rsidP="00421D2E">
      <w:pPr>
        <w:spacing w:after="0" w:line="240" w:lineRule="auto"/>
        <w:jc w:val="both"/>
        <w:rPr>
          <w:rFonts w:cstheme="minorHAnsi"/>
          <w:lang w:val="fr-FR"/>
        </w:rPr>
      </w:pPr>
    </w:p>
    <w:p w14:paraId="5042A222" w14:textId="77777777" w:rsidR="00421D2E" w:rsidRPr="00421D2E" w:rsidRDefault="00421D2E" w:rsidP="00421D2E">
      <w:pPr>
        <w:spacing w:after="0" w:line="240" w:lineRule="auto"/>
        <w:jc w:val="both"/>
        <w:rPr>
          <w:rFonts w:cstheme="minorHAnsi"/>
          <w:lang w:val="fr-FR"/>
        </w:rPr>
      </w:pPr>
      <w:r w:rsidRPr="00421D2E">
        <w:rPr>
          <w:rFonts w:cstheme="minorHAnsi"/>
          <w:lang w:val="fr-FR"/>
        </w:rPr>
        <w:t xml:space="preserve">Coran 59.6 « </w:t>
      </w:r>
      <w:r w:rsidRPr="00421D2E">
        <w:rPr>
          <w:rFonts w:cstheme="minorHAnsi"/>
          <w:b/>
          <w:i/>
          <w:lang w:val="fr-FR"/>
        </w:rPr>
        <w:t>Le butin provenant de leurs biens et qu’Allah a accordé sans combat à son Messager, vous n’y aviez engagé ni chevaux, ni chameaux ; mais Allah donne à Ses messagers la domination sur qui Il veut et Allah est Omnipotent</w:t>
      </w:r>
      <w:r w:rsidRPr="00421D2E">
        <w:rPr>
          <w:rFonts w:cstheme="minorHAnsi"/>
          <w:i/>
          <w:lang w:val="fr-FR"/>
        </w:rPr>
        <w:t>.</w:t>
      </w:r>
      <w:r w:rsidRPr="00421D2E">
        <w:rPr>
          <w:rFonts w:cstheme="minorHAnsi"/>
          <w:lang w:val="fr-FR"/>
        </w:rPr>
        <w:t xml:space="preserve"> ».</w:t>
      </w:r>
    </w:p>
    <w:p w14:paraId="2752E2AC" w14:textId="77777777" w:rsidR="00421D2E" w:rsidRPr="00421D2E" w:rsidRDefault="00421D2E" w:rsidP="00421D2E">
      <w:pPr>
        <w:spacing w:after="0" w:line="240" w:lineRule="auto"/>
        <w:jc w:val="both"/>
        <w:rPr>
          <w:rFonts w:cstheme="minorHAnsi"/>
          <w:lang w:val="fr-FR"/>
        </w:rPr>
      </w:pPr>
      <w:r w:rsidRPr="00421D2E">
        <w:rPr>
          <w:rFonts w:cstheme="minorHAnsi"/>
          <w:lang w:val="fr-FR"/>
        </w:rPr>
        <w:t xml:space="preserve">Coran 59.6-7 « 6. </w:t>
      </w:r>
      <w:r w:rsidRPr="00421D2E">
        <w:rPr>
          <w:rFonts w:cstheme="minorHAnsi"/>
          <w:b/>
          <w:i/>
          <w:lang w:val="fr-FR"/>
        </w:rPr>
        <w:t>Le butin provenant des biens des habitants des cités, qu’Allah a accordé sans combat à son Messager, appartient à Allah, au Messager</w:t>
      </w:r>
      <w:r w:rsidRPr="00421D2E">
        <w:rPr>
          <w:rFonts w:cstheme="minorHAnsi"/>
          <w:i/>
          <w:lang w:val="fr-FR"/>
        </w:rPr>
        <w:t xml:space="preserve">, aux proches parents, aux orphelins, aux pauvres et au voyageur en détresse, afin que cela ne circule pas parmi les seuls riches d’entre vous. </w:t>
      </w:r>
      <w:r w:rsidRPr="00421D2E">
        <w:rPr>
          <w:rFonts w:cstheme="minorHAnsi"/>
          <w:lang w:val="fr-FR"/>
        </w:rPr>
        <w:t xml:space="preserve">7. </w:t>
      </w:r>
      <w:r w:rsidRPr="00421D2E">
        <w:rPr>
          <w:rFonts w:cstheme="minorHAnsi"/>
          <w:b/>
          <w:i/>
          <w:lang w:val="fr-FR"/>
        </w:rPr>
        <w:t xml:space="preserve">Prenez ce que le Messager vous donne, </w:t>
      </w:r>
      <w:r w:rsidRPr="00421D2E">
        <w:rPr>
          <w:rFonts w:cstheme="minorHAnsi"/>
          <w:lang w:val="fr-FR"/>
        </w:rPr>
        <w:t>et ce qu’il vous interdit, abstenez-vous en ;</w:t>
      </w:r>
      <w:r w:rsidRPr="00421D2E">
        <w:rPr>
          <w:rFonts w:cstheme="minorHAnsi"/>
          <w:b/>
          <w:i/>
          <w:lang w:val="fr-FR"/>
        </w:rPr>
        <w:t xml:space="preserve"> et craignez Allah car Allah est dur en punition</w:t>
      </w:r>
      <w:r w:rsidRPr="00421D2E">
        <w:rPr>
          <w:rFonts w:cstheme="minorHAnsi"/>
          <w:lang w:val="fr-FR"/>
        </w:rPr>
        <w:t>. ».</w:t>
      </w:r>
    </w:p>
    <w:p w14:paraId="31CE9EAD" w14:textId="77777777" w:rsidR="00421D2E" w:rsidRPr="00421D2E" w:rsidRDefault="00421D2E" w:rsidP="00421D2E">
      <w:pPr>
        <w:spacing w:after="0" w:line="240" w:lineRule="auto"/>
        <w:jc w:val="both"/>
        <w:rPr>
          <w:lang w:val="fr-FR"/>
        </w:rPr>
      </w:pPr>
    </w:p>
    <w:p w14:paraId="5EAA238B" w14:textId="77777777" w:rsidR="00421D2E" w:rsidRPr="00421D2E" w:rsidRDefault="00421D2E" w:rsidP="00421D2E">
      <w:pPr>
        <w:spacing w:after="0" w:line="240" w:lineRule="auto"/>
        <w:jc w:val="both"/>
        <w:rPr>
          <w:lang w:val="fr-FR"/>
        </w:rPr>
      </w:pPr>
      <w:r w:rsidRPr="00421D2E">
        <w:rPr>
          <w:lang w:val="fr-FR"/>
        </w:rPr>
        <w:t>Bukhari, volume 1, livre 2, numéro 35 prophète d'Allah a dit : « Celui qui participe aux Guerre Saintes pour la cause d'Allah et que rien ne l'y oblige si ce n'est sa croyance en Allah et en Ses envoyés</w:t>
      </w:r>
      <w:r w:rsidRPr="00421D2E">
        <w:rPr>
          <w:b/>
          <w:i/>
          <w:lang w:val="fr-FR"/>
        </w:rPr>
        <w:t>, recevra d'Allah sa récompense, soit le butin (s'il survit)</w:t>
      </w:r>
      <w:r w:rsidRPr="00421D2E">
        <w:rPr>
          <w:lang w:val="fr-FR"/>
        </w:rPr>
        <w:t xml:space="preserve"> soit l'admission au Paradis (s'il est tué dans la bataille comme, un martyr). [...] ».</w:t>
      </w:r>
    </w:p>
    <w:p w14:paraId="40227D63" w14:textId="77777777" w:rsidR="00421D2E" w:rsidRPr="00421D2E" w:rsidRDefault="00421D2E" w:rsidP="00421D2E">
      <w:pPr>
        <w:spacing w:after="0" w:line="240" w:lineRule="auto"/>
        <w:jc w:val="both"/>
        <w:rPr>
          <w:lang w:val="fr-FR"/>
        </w:rPr>
      </w:pPr>
    </w:p>
    <w:p w14:paraId="06311C67" w14:textId="77777777" w:rsidR="00421D2E" w:rsidRPr="00421D2E" w:rsidRDefault="00421D2E" w:rsidP="00421D2E">
      <w:pPr>
        <w:spacing w:after="0" w:line="240" w:lineRule="auto"/>
        <w:jc w:val="both"/>
        <w:rPr>
          <w:lang w:val="fr-FR"/>
        </w:rPr>
      </w:pPr>
      <w:r w:rsidRPr="00421D2E">
        <w:rPr>
          <w:lang w:val="fr-FR"/>
        </w:rPr>
        <w:t>Bukhari, volume 4, livre 52, numéro 46 </w:t>
      </w:r>
      <w:r w:rsidR="00DD0A67">
        <w:rPr>
          <w:lang w:val="fr-FR"/>
        </w:rPr>
        <w:t>« </w:t>
      </w:r>
      <w:r w:rsidRPr="00421D2E">
        <w:rPr>
          <w:lang w:val="fr-FR"/>
        </w:rPr>
        <w:t>Le Prophète d'Allah a dit : « [...] Allah garantit qu'Il admettra le Mujahidi</w:t>
      </w:r>
      <w:r>
        <w:rPr>
          <w:rStyle w:val="Appelnotedebasdep"/>
        </w:rPr>
        <w:footnoteReference w:id="129"/>
      </w:r>
      <w:r w:rsidRPr="00421D2E">
        <w:rPr>
          <w:lang w:val="fr-FR"/>
        </w:rPr>
        <w:t xml:space="preserve"> pour Sa cause au Paradis s'il est tué, autrement il le renverra chez lui en </w:t>
      </w:r>
      <w:r w:rsidRPr="00421D2E">
        <w:rPr>
          <w:b/>
          <w:i/>
          <w:lang w:val="fr-FR"/>
        </w:rPr>
        <w:t>sécurité avec des récompenses et un butin de guerre</w:t>
      </w:r>
      <w:r w:rsidRPr="00421D2E">
        <w:rPr>
          <w:lang w:val="fr-FR"/>
        </w:rPr>
        <w:t> ».</w:t>
      </w:r>
    </w:p>
    <w:p w14:paraId="251B624D" w14:textId="77777777" w:rsidR="00421D2E" w:rsidRPr="00421D2E" w:rsidRDefault="00421D2E" w:rsidP="00421D2E">
      <w:pPr>
        <w:spacing w:after="0" w:line="240" w:lineRule="auto"/>
        <w:jc w:val="both"/>
        <w:rPr>
          <w:lang w:val="fr-FR"/>
        </w:rPr>
      </w:pPr>
    </w:p>
    <w:p w14:paraId="2696F75F" w14:textId="77777777" w:rsidR="00421D2E" w:rsidRPr="00421D2E" w:rsidRDefault="00421D2E" w:rsidP="00421D2E">
      <w:pPr>
        <w:spacing w:after="0" w:line="240" w:lineRule="auto"/>
        <w:jc w:val="both"/>
        <w:rPr>
          <w:lang w:val="fr-FR"/>
        </w:rPr>
      </w:pPr>
      <w:r w:rsidRPr="00421D2E">
        <w:rPr>
          <w:lang w:val="fr-FR"/>
        </w:rPr>
        <w:t>Boukhari livre 52 n°197 « </w:t>
      </w:r>
      <w:r w:rsidRPr="00421D2E">
        <w:rPr>
          <w:i/>
          <w:lang w:val="fr-FR"/>
        </w:rPr>
        <w:t>Quand l’apôtre d’Allah avait l’intention de conduire une expédition de pillage</w:t>
      </w:r>
      <w:r w:rsidRPr="00421D2E">
        <w:rPr>
          <w:lang w:val="fr-FR"/>
        </w:rPr>
        <w:t>, (Ghazvéh ou ghazw ou ghazwa en arabe, ce que l’on traduit en français par razzia – dans le cas du Prophète, un tel pillage constituait un aspect du jihâd) il employait une formule équivoque pour faire croire qu’il allait dans une autre direction »</w:t>
      </w:r>
      <w:r>
        <w:rPr>
          <w:rStyle w:val="Appelnotedebasdep"/>
        </w:rPr>
        <w:footnoteReference w:id="130"/>
      </w:r>
      <w:r w:rsidRPr="00421D2E">
        <w:rPr>
          <w:lang w:val="fr-FR"/>
        </w:rPr>
        <w:t>.</w:t>
      </w:r>
    </w:p>
    <w:p w14:paraId="089CB15C" w14:textId="77777777" w:rsidR="00421D2E" w:rsidRDefault="00421D2E" w:rsidP="00DE493A">
      <w:pPr>
        <w:pStyle w:val="NormalWeb"/>
        <w:shd w:val="clear" w:color="auto" w:fill="FFFFFF"/>
        <w:spacing w:before="0" w:beforeAutospacing="0" w:after="0" w:afterAutospacing="0"/>
        <w:rPr>
          <w:rFonts w:asciiTheme="minorHAnsi" w:hAnsiTheme="minorHAnsi" w:cstheme="minorHAnsi"/>
          <w:color w:val="1D2129"/>
          <w:sz w:val="22"/>
          <w:szCs w:val="22"/>
        </w:rPr>
      </w:pPr>
    </w:p>
    <w:p w14:paraId="7E4CD296" w14:textId="77777777" w:rsidR="001E3421" w:rsidRPr="001E3421" w:rsidRDefault="001E3421" w:rsidP="001E3421">
      <w:pPr>
        <w:pStyle w:val="Titre1"/>
        <w:rPr>
          <w:lang w:val="fr-FR"/>
        </w:rPr>
      </w:pPr>
      <w:bookmarkStart w:id="79" w:name="_Toc3184726"/>
      <w:bookmarkStart w:id="80" w:name="_Toc42882311"/>
      <w:r w:rsidRPr="001E3421">
        <w:rPr>
          <w:lang w:val="fr-FR"/>
        </w:rPr>
        <w:t>Annexe : Les musulmans auront la priorité au Paradis sur les Juifs et Chrétiens</w:t>
      </w:r>
      <w:bookmarkEnd w:id="79"/>
      <w:bookmarkEnd w:id="80"/>
    </w:p>
    <w:p w14:paraId="6437BF39" w14:textId="77777777" w:rsidR="001E3421" w:rsidRPr="001E3421" w:rsidRDefault="001E3421" w:rsidP="001E3421">
      <w:pPr>
        <w:spacing w:after="0" w:line="240" w:lineRule="auto"/>
        <w:jc w:val="both"/>
        <w:rPr>
          <w:lang w:val="fr-FR"/>
        </w:rPr>
      </w:pPr>
    </w:p>
    <w:p w14:paraId="49AFDBED" w14:textId="77777777" w:rsidR="001E3421" w:rsidRPr="001E3421" w:rsidRDefault="001E3421" w:rsidP="001E3421">
      <w:pPr>
        <w:spacing w:after="0" w:line="240" w:lineRule="auto"/>
        <w:jc w:val="both"/>
        <w:rPr>
          <w:lang w:val="fr-FR"/>
        </w:rPr>
      </w:pPr>
      <w:r w:rsidRPr="001E3421">
        <w:rPr>
          <w:lang w:val="fr-FR"/>
        </w:rPr>
        <w:t xml:space="preserve">Muslim, Livre 37, Numéro 6666 : Récit d'Abu Burda : « </w:t>
      </w:r>
      <w:r w:rsidRPr="001E3421">
        <w:rPr>
          <w:i/>
          <w:lang w:val="fr-FR"/>
        </w:rPr>
        <w:t>Aucun musulman ne mourra sans qu'Allah n'admette à sa place un juif ou un chrétien dans le feu de l'enfer</w:t>
      </w:r>
      <w:r w:rsidRPr="001E3421">
        <w:rPr>
          <w:lang w:val="fr-FR"/>
        </w:rPr>
        <w:t>. ».</w:t>
      </w:r>
    </w:p>
    <w:p w14:paraId="7A94F45A" w14:textId="77777777" w:rsidR="001E3421" w:rsidRPr="001E3421" w:rsidRDefault="001E3421" w:rsidP="001E3421">
      <w:pPr>
        <w:spacing w:after="0" w:line="240" w:lineRule="auto"/>
        <w:jc w:val="both"/>
        <w:rPr>
          <w:lang w:val="fr-FR"/>
        </w:rPr>
      </w:pPr>
      <w:r w:rsidRPr="001E3421">
        <w:rPr>
          <w:lang w:val="fr-FR"/>
        </w:rPr>
        <w:t xml:space="preserve">Muslim, Livre 37, Numéro 6668 : Récit d'Abu Burda : « Il viendra des gens parmi les </w:t>
      </w:r>
      <w:r w:rsidRPr="001E3421">
        <w:rPr>
          <w:i/>
          <w:lang w:val="fr-FR"/>
        </w:rPr>
        <w:t>musulmans</w:t>
      </w:r>
      <w:r w:rsidRPr="001E3421">
        <w:rPr>
          <w:lang w:val="fr-FR"/>
        </w:rPr>
        <w:t xml:space="preserve"> le jour de la résurrection </w:t>
      </w:r>
      <w:r w:rsidRPr="001E3421">
        <w:rPr>
          <w:i/>
          <w:lang w:val="fr-FR"/>
        </w:rPr>
        <w:t>avec des péchés aussi lourds qu'une montagne</w:t>
      </w:r>
      <w:r w:rsidRPr="001E3421">
        <w:rPr>
          <w:lang w:val="fr-FR"/>
        </w:rPr>
        <w:t xml:space="preserve">, </w:t>
      </w:r>
      <w:r w:rsidRPr="001E3421">
        <w:rPr>
          <w:i/>
          <w:lang w:val="fr-FR"/>
        </w:rPr>
        <w:t>Allah les pardonnera et il mettra à leur place les juifs et les chrétiens</w:t>
      </w:r>
      <w:r w:rsidRPr="001E3421">
        <w:rPr>
          <w:lang w:val="fr-FR"/>
        </w:rPr>
        <w:t>. ».</w:t>
      </w:r>
    </w:p>
    <w:p w14:paraId="3F6F180E" w14:textId="77777777" w:rsidR="001E3421" w:rsidRPr="001E3421" w:rsidRDefault="001E3421" w:rsidP="001E3421">
      <w:pPr>
        <w:spacing w:after="0" w:line="240" w:lineRule="auto"/>
        <w:jc w:val="both"/>
        <w:rPr>
          <w:lang w:val="fr-FR"/>
        </w:rPr>
      </w:pPr>
      <w:r w:rsidRPr="001E3421">
        <w:rPr>
          <w:lang w:val="fr-FR"/>
        </w:rPr>
        <w:t xml:space="preserve">Mouslim sous le n° 2767 : « d’après un hadith d’Abou Moussa selon lequel le Prophète (bénédiction et salut soient sur lui) a dit « Au jour de la Résurrection, des gens viendront avec des péchés comparables aux montagnes. Allah les leur pardonna et </w:t>
      </w:r>
      <w:r w:rsidRPr="001E3421">
        <w:rPr>
          <w:i/>
          <w:lang w:val="fr-FR"/>
        </w:rPr>
        <w:t>les transférera aux Juifs et aux Chrétiens</w:t>
      </w:r>
      <w:r w:rsidRPr="001E3421">
        <w:rPr>
          <w:lang w:val="fr-FR"/>
        </w:rPr>
        <w:t xml:space="preserve"> » ». </w:t>
      </w:r>
    </w:p>
    <w:p w14:paraId="23FAB890" w14:textId="77777777" w:rsidR="001E3421" w:rsidRPr="001E3421" w:rsidRDefault="001E3421" w:rsidP="001E3421">
      <w:pPr>
        <w:spacing w:after="0" w:line="240" w:lineRule="auto"/>
        <w:jc w:val="both"/>
        <w:rPr>
          <w:lang w:val="fr-FR"/>
        </w:rPr>
      </w:pPr>
    </w:p>
    <w:p w14:paraId="6487403B" w14:textId="77777777" w:rsidR="001E3421" w:rsidRPr="001E3421" w:rsidRDefault="001E3421" w:rsidP="001E3421">
      <w:pPr>
        <w:spacing w:after="0" w:line="240" w:lineRule="auto"/>
        <w:jc w:val="both"/>
        <w:rPr>
          <w:lang w:val="fr-FR"/>
        </w:rPr>
      </w:pPr>
      <w:r w:rsidRPr="001E3421">
        <w:rPr>
          <w:lang w:val="fr-FR"/>
        </w:rPr>
        <w:t xml:space="preserve">Bukhari 4:52:297 : Le Prophète a dit, « </w:t>
      </w:r>
      <w:r w:rsidRPr="001E3421">
        <w:rPr>
          <w:i/>
          <w:lang w:val="fr-FR"/>
        </w:rPr>
        <w:t>Aucun n'entrera au Paradis sauf [mais] un musulman</w:t>
      </w:r>
      <w:r w:rsidRPr="001E3421">
        <w:rPr>
          <w:lang w:val="fr-FR"/>
        </w:rPr>
        <w:t xml:space="preserve">, et </w:t>
      </w:r>
      <w:r w:rsidRPr="001E3421">
        <w:rPr>
          <w:i/>
          <w:lang w:val="fr-FR"/>
        </w:rPr>
        <w:t>Allah peut soutenir cette religion (c'est-à-dire l'Islam) même avec un homme [musulman] désobéissant</w:t>
      </w:r>
      <w:r w:rsidRPr="001E3421">
        <w:rPr>
          <w:lang w:val="fr-FR"/>
        </w:rPr>
        <w:t xml:space="preserve"> » ».</w:t>
      </w:r>
    </w:p>
    <w:p w14:paraId="33B8020F" w14:textId="77777777" w:rsidR="001E3421" w:rsidRPr="001E3421" w:rsidRDefault="001E3421" w:rsidP="001E3421">
      <w:pPr>
        <w:spacing w:after="0" w:line="240" w:lineRule="auto"/>
        <w:jc w:val="both"/>
        <w:rPr>
          <w:lang w:val="fr-FR"/>
        </w:rPr>
      </w:pPr>
    </w:p>
    <w:p w14:paraId="3533BF22" w14:textId="77777777" w:rsidR="001E3421" w:rsidRPr="001E3421" w:rsidRDefault="001E3421" w:rsidP="001E3421">
      <w:pPr>
        <w:spacing w:after="0" w:line="240" w:lineRule="auto"/>
        <w:jc w:val="both"/>
        <w:rPr>
          <w:lang w:val="fr-FR"/>
        </w:rPr>
      </w:pPr>
      <w:r w:rsidRPr="001E3421">
        <w:rPr>
          <w:lang w:val="fr-FR"/>
        </w:rPr>
        <w:t>Beaucoup de versets coraniques et les hadiths incitent clairement à rejeter, à soumettre, à humilier, à inférioriser les Juifs et Chrétiens, relativement aux musulmans. Ils justifient</w:t>
      </w:r>
      <w:r>
        <w:rPr>
          <w:lang w:val="fr-FR"/>
        </w:rPr>
        <w:t>,</w:t>
      </w:r>
      <w:r w:rsidRPr="001E3421">
        <w:rPr>
          <w:lang w:val="fr-FR"/>
        </w:rPr>
        <w:t xml:space="preserve"> religieusement</w:t>
      </w:r>
      <w:r>
        <w:rPr>
          <w:lang w:val="fr-FR"/>
        </w:rPr>
        <w:t>,</w:t>
      </w:r>
      <w:r w:rsidRPr="001E3421">
        <w:rPr>
          <w:lang w:val="fr-FR"/>
        </w:rPr>
        <w:t xml:space="preserve"> le statut d’infériorité accordé aux gens du livre. </w:t>
      </w:r>
    </w:p>
    <w:p w14:paraId="1D385259" w14:textId="77777777" w:rsidR="001E3421" w:rsidRDefault="001E3421" w:rsidP="00DE493A">
      <w:pPr>
        <w:pStyle w:val="NormalWeb"/>
        <w:shd w:val="clear" w:color="auto" w:fill="FFFFFF"/>
        <w:spacing w:before="0" w:beforeAutospacing="0" w:after="0" w:afterAutospacing="0"/>
        <w:rPr>
          <w:rFonts w:asciiTheme="minorHAnsi" w:hAnsiTheme="minorHAnsi" w:cstheme="minorHAnsi"/>
          <w:color w:val="1D2129"/>
          <w:sz w:val="22"/>
          <w:szCs w:val="22"/>
        </w:rPr>
      </w:pPr>
    </w:p>
    <w:p w14:paraId="14BBCF64" w14:textId="77777777" w:rsidR="00DA7320" w:rsidRPr="00DA7320" w:rsidRDefault="00DA7320" w:rsidP="00DA7320">
      <w:pPr>
        <w:pStyle w:val="Titre1"/>
        <w:rPr>
          <w:lang w:val="fr-FR"/>
        </w:rPr>
      </w:pPr>
      <w:bookmarkStart w:id="81" w:name="_Toc3184730"/>
      <w:bookmarkStart w:id="82" w:name="_Toc42882312"/>
      <w:r w:rsidRPr="00DA7320">
        <w:rPr>
          <w:lang w:val="fr-FR"/>
        </w:rPr>
        <w:t>Annexe : Rapports entre islam et mensonges</w:t>
      </w:r>
      <w:bookmarkEnd w:id="81"/>
      <w:bookmarkEnd w:id="82"/>
    </w:p>
    <w:p w14:paraId="040FE581" w14:textId="77777777" w:rsidR="00DA7320" w:rsidRPr="00DA7320" w:rsidRDefault="00DA7320" w:rsidP="00DA7320">
      <w:pPr>
        <w:spacing w:after="0" w:line="240" w:lineRule="auto"/>
        <w:jc w:val="both"/>
        <w:rPr>
          <w:lang w:val="fr-FR"/>
        </w:rPr>
      </w:pPr>
    </w:p>
    <w:p w14:paraId="70E445D9" w14:textId="77777777" w:rsidR="00DA7320" w:rsidRPr="00DA7320" w:rsidRDefault="00DA7320" w:rsidP="00DA7320">
      <w:pPr>
        <w:spacing w:after="0" w:line="240" w:lineRule="auto"/>
        <w:jc w:val="both"/>
        <w:rPr>
          <w:lang w:val="fr-FR"/>
        </w:rPr>
      </w:pPr>
      <w:r w:rsidRPr="00DA7320">
        <w:rPr>
          <w:lang w:val="fr-FR"/>
        </w:rPr>
        <w:t>Un certain nombre de versets coraniques et de hadiths traitent du mensonge (légal, autorisé) :</w:t>
      </w:r>
    </w:p>
    <w:p w14:paraId="00589AAF" w14:textId="77777777" w:rsidR="00DA7320" w:rsidRPr="00DA7320" w:rsidRDefault="00DA7320" w:rsidP="00DA7320">
      <w:pPr>
        <w:spacing w:after="0" w:line="240" w:lineRule="auto"/>
        <w:jc w:val="both"/>
        <w:rPr>
          <w:lang w:val="fr-FR"/>
        </w:rPr>
      </w:pPr>
    </w:p>
    <w:p w14:paraId="6232E0FF" w14:textId="77777777" w:rsidR="00DA7320" w:rsidRDefault="00DA7320" w:rsidP="00DA7320">
      <w:pPr>
        <w:pStyle w:val="Titre2"/>
      </w:pPr>
      <w:bookmarkStart w:id="83" w:name="_Toc3184731"/>
      <w:bookmarkStart w:id="84" w:name="_Toc42882313"/>
      <w:r>
        <w:lastRenderedPageBreak/>
        <w:t>Dans le Coran</w:t>
      </w:r>
      <w:bookmarkEnd w:id="83"/>
      <w:bookmarkEnd w:id="84"/>
    </w:p>
    <w:p w14:paraId="54EE8408" w14:textId="77777777" w:rsidR="00DA7320" w:rsidRDefault="00DA7320" w:rsidP="00DA7320">
      <w:pPr>
        <w:spacing w:after="0" w:line="240" w:lineRule="auto"/>
        <w:jc w:val="both"/>
      </w:pPr>
    </w:p>
    <w:p w14:paraId="5D4C169F" w14:textId="77777777" w:rsidR="00DA7320" w:rsidRPr="00DA7320" w:rsidRDefault="00DA7320" w:rsidP="00DA7320">
      <w:pPr>
        <w:spacing w:after="0" w:line="240" w:lineRule="auto"/>
        <w:jc w:val="both"/>
        <w:rPr>
          <w:lang w:val="fr-FR"/>
        </w:rPr>
      </w:pPr>
      <w:r w:rsidRPr="00DA7320">
        <w:rPr>
          <w:lang w:val="fr-FR"/>
        </w:rPr>
        <w:t>Coran 2.225. « </w:t>
      </w:r>
      <w:r w:rsidRPr="00DA7320">
        <w:rPr>
          <w:b/>
          <w:i/>
          <w:lang w:val="fr-FR"/>
        </w:rPr>
        <w:t>Dieu vous tiendra rigueur non pas d’un serment que vous aurez prononcé à la légère</w:t>
      </w:r>
      <w:r w:rsidRPr="00DA7320">
        <w:rPr>
          <w:lang w:val="fr-FR"/>
        </w:rPr>
        <w:t xml:space="preserve">, mais de celui que vous aurez proféré en toute conscience, car Dieu est Clément et Plein de mansuétude » [autre formulation : « Ce n'est pas pour </w:t>
      </w:r>
      <w:r w:rsidRPr="00DA7320">
        <w:rPr>
          <w:b/>
          <w:i/>
          <w:lang w:val="fr-FR"/>
        </w:rPr>
        <w:t>les expressions gratuites dans vos serments</w:t>
      </w:r>
      <w:r w:rsidRPr="00DA7320">
        <w:rPr>
          <w:lang w:val="fr-FR"/>
        </w:rPr>
        <w:t xml:space="preserve"> qu'Allah vous saisit : Il vous saisit pour ce que vos cœurs ont acquis. Et Allah est Pardonneur et Patient »].</w:t>
      </w:r>
    </w:p>
    <w:p w14:paraId="4B0CCB4C" w14:textId="77777777" w:rsidR="00DA7320" w:rsidRPr="00DA7320" w:rsidRDefault="00DA7320" w:rsidP="00DA7320">
      <w:pPr>
        <w:spacing w:after="0" w:line="240" w:lineRule="auto"/>
        <w:jc w:val="both"/>
        <w:rPr>
          <w:lang w:val="fr-FR"/>
        </w:rPr>
      </w:pPr>
      <w:r w:rsidRPr="00DA7320">
        <w:rPr>
          <w:u w:val="single"/>
          <w:lang w:val="fr-FR"/>
        </w:rPr>
        <w:t>Note</w:t>
      </w:r>
      <w:r w:rsidRPr="00DA7320">
        <w:rPr>
          <w:lang w:val="fr-FR"/>
        </w:rPr>
        <w:t> : Dieu vous tiendra rigueur non pas d’un serment que vous aurez prononcé à la légère, mais de celui que vous aurez proféré en toute conscience.</w:t>
      </w:r>
    </w:p>
    <w:p w14:paraId="44DFEDEA" w14:textId="77777777" w:rsidR="00DA7320" w:rsidRPr="00DA7320" w:rsidRDefault="00DA7320" w:rsidP="00DA7320">
      <w:pPr>
        <w:spacing w:after="0" w:line="240" w:lineRule="auto"/>
        <w:jc w:val="both"/>
        <w:rPr>
          <w:lang w:val="fr-FR"/>
        </w:rPr>
      </w:pPr>
    </w:p>
    <w:p w14:paraId="5DB6F289" w14:textId="77777777" w:rsidR="00DA7320" w:rsidRPr="00DA7320" w:rsidRDefault="00DA7320" w:rsidP="00DA7320">
      <w:pPr>
        <w:spacing w:after="0" w:line="240" w:lineRule="auto"/>
        <w:jc w:val="both"/>
        <w:rPr>
          <w:lang w:val="fr-FR"/>
        </w:rPr>
      </w:pPr>
      <w:r w:rsidRPr="00DA7320">
        <w:rPr>
          <w:lang w:val="fr-FR"/>
        </w:rPr>
        <w:t xml:space="preserve">Coran 3.28 « Que les croyants ne prennent pas, pour alliés, des infidèles, au lieu de croyants. Quiconque le fait contredit la religion d'Allah, à </w:t>
      </w:r>
      <w:r w:rsidRPr="00DA7320">
        <w:rPr>
          <w:b/>
          <w:i/>
          <w:lang w:val="fr-FR"/>
        </w:rPr>
        <w:t>moins que vous ne cherchiez à vous protéger d'eux</w:t>
      </w:r>
      <w:r w:rsidRPr="00DA7320">
        <w:rPr>
          <w:lang w:val="fr-FR"/>
        </w:rPr>
        <w:t>. Allah vous met en garde à l'égard de Lui-même. Et c'est à Allah le retour ».</w:t>
      </w:r>
    </w:p>
    <w:p w14:paraId="4E836B61" w14:textId="77777777" w:rsidR="00DA7320" w:rsidRPr="00DA7320" w:rsidRDefault="00DA7320" w:rsidP="00DA7320">
      <w:pPr>
        <w:spacing w:after="0" w:line="240" w:lineRule="auto"/>
        <w:jc w:val="both"/>
        <w:rPr>
          <w:lang w:val="fr-FR"/>
        </w:rPr>
      </w:pPr>
      <w:r w:rsidRPr="00DA7320">
        <w:rPr>
          <w:u w:val="single"/>
          <w:lang w:val="fr-FR"/>
        </w:rPr>
        <w:t>Note</w:t>
      </w:r>
      <w:r w:rsidRPr="00DA7320">
        <w:rPr>
          <w:lang w:val="fr-FR"/>
        </w:rPr>
        <w:t xml:space="preserve"> : Ce verset demande aux musulmans de ne pas prendre les mécréants comme alliés ou amis, à moins que cela ils n’y soient “contraints par un péril à redouter”.</w:t>
      </w:r>
    </w:p>
    <w:p w14:paraId="22BB3A83" w14:textId="77777777" w:rsidR="00DA7320" w:rsidRPr="00DA7320" w:rsidRDefault="00DA7320" w:rsidP="00DA7320">
      <w:pPr>
        <w:spacing w:after="0" w:line="240" w:lineRule="auto"/>
        <w:jc w:val="both"/>
        <w:rPr>
          <w:lang w:val="fr-FR"/>
        </w:rPr>
      </w:pPr>
    </w:p>
    <w:p w14:paraId="03C07801" w14:textId="77777777" w:rsidR="00DA7320" w:rsidRPr="00DA7320" w:rsidRDefault="00DA7320" w:rsidP="00DA7320">
      <w:pPr>
        <w:spacing w:after="0" w:line="240" w:lineRule="auto"/>
        <w:jc w:val="both"/>
        <w:rPr>
          <w:lang w:val="fr-FR"/>
        </w:rPr>
      </w:pPr>
      <w:r w:rsidRPr="00DA7320">
        <w:rPr>
          <w:lang w:val="fr-FR"/>
        </w:rPr>
        <w:t xml:space="preserve">[Coran 9.3] Coran 9.1-4 « 1. </w:t>
      </w:r>
      <w:r w:rsidRPr="00DA7320">
        <w:rPr>
          <w:b/>
          <w:i/>
          <w:lang w:val="fr-FR"/>
        </w:rPr>
        <w:t>Voici un avis de rupture de la part de Dieu et de Son Prophète à l’adresse des idolâtres auxquels vous êtes liés par un pact</w:t>
      </w:r>
      <w:r w:rsidRPr="00DA7320">
        <w:rPr>
          <w:lang w:val="fr-FR"/>
        </w:rPr>
        <w:t xml:space="preserve">e : 2. « </w:t>
      </w:r>
      <w:r w:rsidRPr="00DA7320">
        <w:rPr>
          <w:i/>
          <w:lang w:val="fr-FR"/>
        </w:rPr>
        <w:t>Pendant quatre mois encore vous pourrez circuler dans le pays</w:t>
      </w:r>
      <w:r w:rsidRPr="00DA7320">
        <w:rPr>
          <w:lang w:val="fr-FR"/>
        </w:rPr>
        <w:t xml:space="preserve"> ; mais sachez que vous ne saurez jamais réduire Dieu à l’impuissance et que Dieu couvrira d’ignominie les négateurs. » 3. Et il sera proclamé, d’ordre de Dieu et de Son Prophète, à l’adresse des hommes, le jour du grand pèlerinage, que </w:t>
      </w:r>
      <w:r w:rsidRPr="00DA7320">
        <w:rPr>
          <w:b/>
          <w:i/>
          <w:lang w:val="fr-FR"/>
        </w:rPr>
        <w:t>Dieu et Son Messager sont déliés de tout engagement vis-à-vis des polythéistes</w:t>
      </w:r>
      <w:r w:rsidRPr="00DA7320">
        <w:rPr>
          <w:lang w:val="fr-FR"/>
        </w:rPr>
        <w:t xml:space="preserve"> [associateurs] : « Si vous vous repentez, cela vaudra mieux pour vous ; mais si vous vous obstinez dans votre impiété, sachez que vous ne saurez jamais réduire Dieu à l’impuissance !» Annonce donc un châtiment douloureux aux incrédules, 4. à l’exception des polythéistes avec lesquels vous avez conclu un pacte qu’ils ont toujours respecté, sans jamais soutenir un mouvement dirigé contre vous. Exécutez fidèlement les clauses de l’engagement qui vous lie à ces gens-là jusqu’à l’expiration du terme fixé, car Dieu aime les gens de bonne foi. 5. </w:t>
      </w:r>
      <w:r w:rsidRPr="00DA7320">
        <w:rPr>
          <w:b/>
          <w:i/>
          <w:lang w:val="fr-FR"/>
        </w:rPr>
        <w:t>À l’expiration des mois sacrés, tuez les polythéistes partout où vous les trouverez ! Capturez-les ! Assiégez-les ! Dressez-leur des embuscades !</w:t>
      </w:r>
      <w:r w:rsidRPr="00DA7320">
        <w:rPr>
          <w:lang w:val="fr-FR"/>
        </w:rPr>
        <w:t xml:space="preserve"> [...] ».</w:t>
      </w:r>
    </w:p>
    <w:p w14:paraId="09C86BA0" w14:textId="77777777" w:rsidR="00DA7320" w:rsidRPr="00DA7320" w:rsidRDefault="00DA7320" w:rsidP="00DA7320">
      <w:pPr>
        <w:spacing w:after="0" w:line="240" w:lineRule="auto"/>
        <w:jc w:val="both"/>
        <w:rPr>
          <w:lang w:val="fr-FR"/>
        </w:rPr>
      </w:pPr>
      <w:r w:rsidRPr="00DA7320">
        <w:rPr>
          <w:u w:val="single"/>
          <w:lang w:val="fr-FR"/>
        </w:rPr>
        <w:t>Note</w:t>
      </w:r>
      <w:r w:rsidRPr="00DA7320">
        <w:rPr>
          <w:lang w:val="fr-FR"/>
        </w:rPr>
        <w:t xml:space="preserve"> : Au sujet de la dissolution des serments passés avec les païens qui restèrent à la Mecque après sa capture. Ils n’avaient rien fait de mal, mais ils [les polythéistes] furent tout de même expulsés [d’abord, de la Mecque, puis, après la mort de Mahomet, de la péninsule arabique].</w:t>
      </w:r>
    </w:p>
    <w:p w14:paraId="68D58182" w14:textId="77777777" w:rsidR="00DA7320" w:rsidRPr="00DA7320" w:rsidRDefault="00DA7320" w:rsidP="00DA7320">
      <w:pPr>
        <w:spacing w:after="0" w:line="240" w:lineRule="auto"/>
        <w:jc w:val="both"/>
        <w:rPr>
          <w:lang w:val="fr-FR"/>
        </w:rPr>
      </w:pPr>
    </w:p>
    <w:p w14:paraId="61D654C1" w14:textId="77777777" w:rsidR="00DA7320" w:rsidRPr="00DA7320" w:rsidRDefault="00DA7320" w:rsidP="00DA7320">
      <w:pPr>
        <w:spacing w:after="0" w:line="240" w:lineRule="auto"/>
        <w:jc w:val="both"/>
        <w:rPr>
          <w:lang w:val="fr-FR"/>
        </w:rPr>
      </w:pPr>
      <w:r w:rsidRPr="00DA7320">
        <w:rPr>
          <w:lang w:val="fr-FR"/>
        </w:rPr>
        <w:t xml:space="preserve">Coran 16.106. « Quiconque a renié Allah après avoir cru... - </w:t>
      </w:r>
      <w:r w:rsidRPr="00DA7320">
        <w:rPr>
          <w:b/>
          <w:i/>
          <w:lang w:val="fr-FR"/>
        </w:rPr>
        <w:t>sauf celui qui y a été contraint alors que son cœur demeure plein de la sérénité de la foi</w:t>
      </w:r>
      <w:r w:rsidRPr="00DA7320">
        <w:rPr>
          <w:lang w:val="fr-FR"/>
        </w:rPr>
        <w:t xml:space="preserve"> - mais ceux qui ouvrent délibérément leur cœur à la mécréance, ceux-là ont sur eux une colère d’Allah et ils ont un châtiment terrible ».</w:t>
      </w:r>
    </w:p>
    <w:p w14:paraId="767E6BF7" w14:textId="77777777" w:rsidR="00DA7320" w:rsidRPr="00DA7320" w:rsidRDefault="00DA7320" w:rsidP="00DA7320">
      <w:pPr>
        <w:spacing w:after="0" w:line="240" w:lineRule="auto"/>
        <w:jc w:val="both"/>
        <w:rPr>
          <w:lang w:val="fr-FR"/>
        </w:rPr>
      </w:pPr>
      <w:r w:rsidRPr="00DA7320">
        <w:rPr>
          <w:u w:val="single"/>
          <w:lang w:val="fr-FR"/>
        </w:rPr>
        <w:t>Note</w:t>
      </w:r>
      <w:r w:rsidRPr="00DA7320">
        <w:rPr>
          <w:lang w:val="fr-FR"/>
        </w:rPr>
        <w:t xml:space="preserve"> : Ce verset montre qu’il y a des circonstances qui peuvent “pousser” « légalement » un musulman à mentir. Et on ne lui en tiendra pas rigueur.</w:t>
      </w:r>
    </w:p>
    <w:p w14:paraId="6B00EC99" w14:textId="77777777" w:rsidR="00DA7320" w:rsidRPr="00DA7320" w:rsidRDefault="00DA7320" w:rsidP="00DA7320">
      <w:pPr>
        <w:spacing w:after="0" w:line="240" w:lineRule="auto"/>
        <w:jc w:val="both"/>
        <w:rPr>
          <w:lang w:val="fr-FR"/>
        </w:rPr>
      </w:pPr>
    </w:p>
    <w:p w14:paraId="1D818BD1" w14:textId="77777777" w:rsidR="00DA7320" w:rsidRPr="00DA7320" w:rsidRDefault="00DA7320" w:rsidP="00DA7320">
      <w:pPr>
        <w:spacing w:after="0" w:line="240" w:lineRule="auto"/>
        <w:jc w:val="both"/>
        <w:rPr>
          <w:lang w:val="fr-FR"/>
        </w:rPr>
      </w:pPr>
      <w:r w:rsidRPr="00DA7320">
        <w:rPr>
          <w:lang w:val="fr-FR"/>
        </w:rPr>
        <w:t xml:space="preserve">Coran 40.28 « Et un homme croyant de la famille de Pharaon, </w:t>
      </w:r>
      <w:r w:rsidRPr="00DA7320">
        <w:rPr>
          <w:b/>
          <w:i/>
          <w:lang w:val="fr-FR"/>
        </w:rPr>
        <w:t>qui dissimulait sa foi</w:t>
      </w:r>
      <w:r w:rsidRPr="00DA7320">
        <w:rPr>
          <w:lang w:val="fr-FR"/>
        </w:rPr>
        <w:t xml:space="preserve"> dit : « Tuez-vous un homme parce qu’il dit : « Mon Seigneur est Allah ? » Alors qu’il est venu à vous avec les preuves évidentes de la part de votre Seigneur. S’il est menteur, son mensonge sera à son détriment ; tandis que s’il est véridique, </w:t>
      </w:r>
      <w:r w:rsidRPr="00DA7320">
        <w:rPr>
          <w:i/>
          <w:lang w:val="fr-FR"/>
        </w:rPr>
        <w:t>alors une partie de ce dont il vous menace tombera sur vous</w:t>
      </w:r>
      <w:r w:rsidRPr="00DA7320">
        <w:rPr>
          <w:lang w:val="fr-FR"/>
        </w:rPr>
        <w:t xml:space="preserve"> ». Certes, Allah ne guide pas celui qui est outrancier et imposteur ! ».</w:t>
      </w:r>
    </w:p>
    <w:p w14:paraId="0DDD8980" w14:textId="77777777" w:rsidR="00DA7320" w:rsidRPr="00DA7320" w:rsidRDefault="00DA7320" w:rsidP="00DA7320">
      <w:pPr>
        <w:spacing w:after="0" w:line="240" w:lineRule="auto"/>
        <w:jc w:val="both"/>
        <w:rPr>
          <w:lang w:val="fr-FR"/>
        </w:rPr>
      </w:pPr>
      <w:r w:rsidRPr="00DA7320">
        <w:rPr>
          <w:u w:val="single"/>
          <w:lang w:val="fr-FR"/>
        </w:rPr>
        <w:t>Note</w:t>
      </w:r>
      <w:r w:rsidRPr="00DA7320">
        <w:rPr>
          <w:lang w:val="fr-FR"/>
        </w:rPr>
        <w:t xml:space="preserve"> :  Un homme est présenté comme un croyant mais qui devait “dissimuler sa foi” parmi ceux qui n’étaient pas croyants.</w:t>
      </w:r>
    </w:p>
    <w:p w14:paraId="06F0AC4D" w14:textId="77777777" w:rsidR="00DA7320" w:rsidRPr="00DA7320" w:rsidRDefault="00DA7320" w:rsidP="00DA7320">
      <w:pPr>
        <w:spacing w:after="0" w:line="240" w:lineRule="auto"/>
        <w:jc w:val="both"/>
        <w:rPr>
          <w:lang w:val="fr-FR"/>
        </w:rPr>
      </w:pPr>
    </w:p>
    <w:p w14:paraId="5A0EAD4F" w14:textId="77777777" w:rsidR="00DA7320" w:rsidRPr="00DA7320" w:rsidRDefault="00DA7320" w:rsidP="00DA7320">
      <w:pPr>
        <w:spacing w:after="0" w:line="240" w:lineRule="auto"/>
        <w:jc w:val="both"/>
        <w:rPr>
          <w:lang w:val="fr-FR"/>
        </w:rPr>
      </w:pPr>
      <w:r w:rsidRPr="00DA7320">
        <w:rPr>
          <w:lang w:val="fr-FR"/>
        </w:rPr>
        <w:t>Coran 66.2 « </w:t>
      </w:r>
      <w:r w:rsidRPr="00DA7320">
        <w:rPr>
          <w:b/>
          <w:i/>
          <w:lang w:val="fr-FR"/>
        </w:rPr>
        <w:t>Allah vous a prescrit certes, de vous libérer de vos serments</w:t>
      </w:r>
      <w:r>
        <w:rPr>
          <w:rStyle w:val="Appelnotedebasdep"/>
          <w:b/>
          <w:i/>
        </w:rPr>
        <w:footnoteReference w:id="131"/>
      </w:r>
      <w:r w:rsidRPr="00DA7320">
        <w:rPr>
          <w:lang w:val="fr-FR"/>
        </w:rPr>
        <w:t>. Allah est votre Maître; et c’est Lui l’Omniscient, le Sage ».</w:t>
      </w:r>
    </w:p>
    <w:p w14:paraId="001B9767" w14:textId="77777777" w:rsidR="00DA7320" w:rsidRPr="00DA7320" w:rsidRDefault="00DA7320" w:rsidP="00DA7320">
      <w:pPr>
        <w:spacing w:after="0" w:line="240" w:lineRule="auto"/>
        <w:jc w:val="both"/>
        <w:rPr>
          <w:lang w:val="fr-FR"/>
        </w:rPr>
      </w:pPr>
      <w:r w:rsidRPr="00DA7320">
        <w:rPr>
          <w:u w:val="single"/>
          <w:lang w:val="fr-FR"/>
        </w:rPr>
        <w:t>Note</w:t>
      </w:r>
      <w:r w:rsidRPr="00DA7320">
        <w:rPr>
          <w:lang w:val="fr-FR"/>
        </w:rPr>
        <w:t xml:space="preserve"> : Dieu a institué pour vous un moyen de vous délier de certains de vos serments.</w:t>
      </w:r>
    </w:p>
    <w:p w14:paraId="3D8C0CE1" w14:textId="77777777" w:rsidR="00AE37B8" w:rsidRDefault="00AE37B8">
      <w:pPr>
        <w:rPr>
          <w:lang w:val="fr-FR"/>
        </w:rPr>
      </w:pPr>
      <w:r>
        <w:rPr>
          <w:lang w:val="fr-FR"/>
        </w:rPr>
        <w:br w:type="page"/>
      </w:r>
    </w:p>
    <w:p w14:paraId="40D6F200" w14:textId="77777777" w:rsidR="00DA7320" w:rsidRPr="00DA7320" w:rsidRDefault="00DA7320" w:rsidP="00DA7320">
      <w:pPr>
        <w:spacing w:after="0" w:line="240" w:lineRule="auto"/>
        <w:jc w:val="both"/>
        <w:rPr>
          <w:lang w:val="fr-FR"/>
        </w:rPr>
      </w:pPr>
    </w:p>
    <w:p w14:paraId="110EBF32" w14:textId="77777777" w:rsidR="00DA7320" w:rsidRDefault="00DA7320" w:rsidP="00DA7320">
      <w:pPr>
        <w:pStyle w:val="Titre2"/>
      </w:pPr>
      <w:bookmarkStart w:id="85" w:name="_Toc3184732"/>
      <w:bookmarkStart w:id="86" w:name="_Toc42882314"/>
      <w:r w:rsidRPr="005610A2">
        <w:t>Dans les hadiths</w:t>
      </w:r>
      <w:bookmarkEnd w:id="85"/>
      <w:bookmarkEnd w:id="86"/>
    </w:p>
    <w:p w14:paraId="7DC9A8CB" w14:textId="77777777" w:rsidR="00DA7320" w:rsidRDefault="00DA7320" w:rsidP="00DA7320">
      <w:pPr>
        <w:spacing w:after="0" w:line="240" w:lineRule="auto"/>
        <w:jc w:val="both"/>
      </w:pPr>
    </w:p>
    <w:p w14:paraId="3C5D6676" w14:textId="77777777" w:rsidR="00DA7320" w:rsidRPr="00DA7320" w:rsidRDefault="00DA7320" w:rsidP="00DA7320">
      <w:pPr>
        <w:spacing w:after="0" w:line="240" w:lineRule="auto"/>
        <w:jc w:val="both"/>
        <w:rPr>
          <w:lang w:val="fr-FR"/>
        </w:rPr>
      </w:pPr>
      <w:r w:rsidRPr="00DA7320">
        <w:rPr>
          <w:lang w:val="fr-FR"/>
        </w:rPr>
        <w:t>Bukhari vol 4 livre 52 n°269 « Selon Jabir bin 'Abdullah : Le prophète a déclaré : "</w:t>
      </w:r>
      <w:r w:rsidRPr="00DA7320">
        <w:rPr>
          <w:b/>
          <w:i/>
          <w:lang w:val="fr-FR"/>
        </w:rPr>
        <w:t>La guerre est tromperie</w:t>
      </w:r>
      <w:r w:rsidRPr="00DA7320">
        <w:rPr>
          <w:lang w:val="fr-FR"/>
        </w:rPr>
        <w:t>" »</w:t>
      </w:r>
      <w:r>
        <w:rPr>
          <w:rStyle w:val="Appelnotedebasdep"/>
        </w:rPr>
        <w:footnoteReference w:id="132"/>
      </w:r>
      <w:r w:rsidRPr="00DA7320">
        <w:rPr>
          <w:lang w:val="fr-FR"/>
        </w:rPr>
        <w:t>.</w:t>
      </w:r>
    </w:p>
    <w:p w14:paraId="66309A4D" w14:textId="77777777" w:rsidR="00DA7320" w:rsidRPr="00DA7320" w:rsidRDefault="00DA7320" w:rsidP="00DA7320">
      <w:pPr>
        <w:spacing w:after="0" w:line="240" w:lineRule="auto"/>
        <w:jc w:val="both"/>
        <w:rPr>
          <w:lang w:val="fr-FR"/>
        </w:rPr>
      </w:pPr>
      <w:r w:rsidRPr="00DA7320">
        <w:rPr>
          <w:u w:val="single"/>
          <w:lang w:val="fr-FR"/>
        </w:rPr>
        <w:t>Note</w:t>
      </w:r>
      <w:r w:rsidRPr="00DA7320">
        <w:rPr>
          <w:lang w:val="fr-FR"/>
        </w:rPr>
        <w:t> : Ce verset justifie le meurtre de Usayr ibn Zarim et de trente de ses hommes désarmés par Mahomet après la promesse d’un sauf-conduit (voir informations complémentaires ci-dessous).</w:t>
      </w:r>
    </w:p>
    <w:p w14:paraId="719C6937" w14:textId="77777777" w:rsidR="00DA7320" w:rsidRPr="00DA7320" w:rsidRDefault="00DA7320" w:rsidP="00DA7320">
      <w:pPr>
        <w:spacing w:after="0" w:line="240" w:lineRule="auto"/>
        <w:jc w:val="both"/>
        <w:rPr>
          <w:lang w:val="fr-FR"/>
        </w:rPr>
      </w:pPr>
    </w:p>
    <w:p w14:paraId="187D5CBE" w14:textId="77777777" w:rsidR="00DA7320" w:rsidRPr="00DA7320" w:rsidRDefault="00DA7320" w:rsidP="00DA7320">
      <w:pPr>
        <w:spacing w:after="0" w:line="240" w:lineRule="auto"/>
        <w:jc w:val="both"/>
        <w:rPr>
          <w:lang w:val="fr-FR"/>
        </w:rPr>
      </w:pPr>
      <w:r w:rsidRPr="00DA7320">
        <w:rPr>
          <w:lang w:val="fr-FR"/>
        </w:rPr>
        <w:t xml:space="preserve">Bukhari livre 49 n°857 « Rapporté par Um Kulthum bint Uqba : Quelq'un a entendu l'apôtre d'Allah dire : "Celui qui fait la paix entre les peuples </w:t>
      </w:r>
      <w:r w:rsidRPr="00DA7320">
        <w:rPr>
          <w:b/>
          <w:i/>
          <w:lang w:val="fr-FR"/>
        </w:rPr>
        <w:t>en inventant de bonnes informations ou en disant de bonnes choses n'est pas un menteur</w:t>
      </w:r>
      <w:r w:rsidRPr="00DA7320">
        <w:rPr>
          <w:lang w:val="fr-FR"/>
        </w:rPr>
        <w:t>." »</w:t>
      </w:r>
      <w:r>
        <w:rPr>
          <w:rStyle w:val="Appelnotedebasdep"/>
        </w:rPr>
        <w:footnoteReference w:id="133"/>
      </w:r>
      <w:r w:rsidRPr="00DA7320">
        <w:rPr>
          <w:lang w:val="fr-FR"/>
        </w:rPr>
        <w:t>.</w:t>
      </w:r>
    </w:p>
    <w:p w14:paraId="1C5B9EF2" w14:textId="77777777" w:rsidR="00DA7320" w:rsidRPr="00DA7320" w:rsidRDefault="00DA7320" w:rsidP="00DA7320">
      <w:pPr>
        <w:spacing w:after="0" w:line="240" w:lineRule="auto"/>
        <w:jc w:val="both"/>
        <w:rPr>
          <w:lang w:val="fr-FR"/>
        </w:rPr>
      </w:pPr>
      <w:r w:rsidRPr="00DA7320">
        <w:rPr>
          <w:u w:val="single"/>
          <w:lang w:val="fr-FR"/>
        </w:rPr>
        <w:t>Note</w:t>
      </w:r>
      <w:r w:rsidRPr="00DA7320">
        <w:rPr>
          <w:lang w:val="fr-FR"/>
        </w:rPr>
        <w:t xml:space="preserve"> : Mentir est permis, quand la fin justifie les moyens.</w:t>
      </w:r>
    </w:p>
    <w:p w14:paraId="01ED6D0E" w14:textId="77777777" w:rsidR="00DA7320" w:rsidRPr="00DA7320" w:rsidRDefault="00DA7320" w:rsidP="00DA7320">
      <w:pPr>
        <w:spacing w:after="0" w:line="240" w:lineRule="auto"/>
        <w:jc w:val="both"/>
        <w:rPr>
          <w:lang w:val="fr-FR"/>
        </w:rPr>
      </w:pPr>
    </w:p>
    <w:p w14:paraId="0C7D5BF9" w14:textId="77777777" w:rsidR="00DA7320" w:rsidRPr="00DA7320" w:rsidRDefault="00DA7320" w:rsidP="00DA7320">
      <w:pPr>
        <w:spacing w:after="0" w:line="240" w:lineRule="auto"/>
        <w:jc w:val="both"/>
        <w:rPr>
          <w:lang w:val="fr-FR"/>
        </w:rPr>
      </w:pPr>
      <w:r w:rsidRPr="00DA7320">
        <w:rPr>
          <w:lang w:val="fr-FR"/>
        </w:rPr>
        <w:t xml:space="preserve">Bukhari livre 84 n°64 « 'Ali relate : Chaque fois que je vous raconte un récit de l'apôtre d'Allah, par Allah, je préfère tomber du ciel que de lui attribuer une fausse déclaration, mais si je vous dis quelque chose entre moi et vous (pas un hadith), </w:t>
      </w:r>
      <w:r w:rsidRPr="00DA7320">
        <w:rPr>
          <w:b/>
          <w:i/>
          <w:lang w:val="fr-FR"/>
        </w:rPr>
        <w:t>alors c'était vraiment un tour</w:t>
      </w:r>
      <w:r w:rsidRPr="00DA7320">
        <w:rPr>
          <w:lang w:val="fr-FR"/>
        </w:rPr>
        <w:t xml:space="preserve"> [ruse]</w:t>
      </w:r>
      <w:r w:rsidRPr="00DA7320">
        <w:rPr>
          <w:b/>
          <w:i/>
          <w:lang w:val="fr-FR"/>
        </w:rPr>
        <w:t xml:space="preserve"> (i.e. je peux dire des choses juste pour tromper mon ennemi</w:t>
      </w:r>
      <w:r w:rsidRPr="00DA7320">
        <w:rPr>
          <w:lang w:val="fr-FR"/>
        </w:rPr>
        <w:t>). Nul doute que j’ai entendu l’apôtre d’Allah dire : « Au cours des derniers jours, de jeunes idiots diront les meilleures paroles, mais leur foi ne les dépassera pas (ils n'auront pas la foi) et en sortiront ) leur religion comme une flèche sort du jeu. Ainsi, partout où vous les trouverez, tuez-les, car quiconque les tue sera récompensé le Jour de la Résurrection. " »</w:t>
      </w:r>
      <w:r>
        <w:rPr>
          <w:rStyle w:val="Appelnotedebasdep"/>
        </w:rPr>
        <w:footnoteReference w:id="134"/>
      </w:r>
      <w:r w:rsidRPr="00DA7320">
        <w:rPr>
          <w:lang w:val="fr-FR"/>
        </w:rPr>
        <w:t>.</w:t>
      </w:r>
    </w:p>
    <w:p w14:paraId="403E278A" w14:textId="77777777" w:rsidR="00DA7320" w:rsidRPr="00DA7320" w:rsidRDefault="00DA7320" w:rsidP="00DA7320">
      <w:pPr>
        <w:spacing w:after="0" w:line="240" w:lineRule="auto"/>
        <w:jc w:val="both"/>
        <w:rPr>
          <w:lang w:val="fr-FR"/>
        </w:rPr>
      </w:pPr>
      <w:r w:rsidRPr="00DA7320">
        <w:rPr>
          <w:u w:val="single"/>
          <w:lang w:val="fr-FR"/>
        </w:rPr>
        <w:t>Note</w:t>
      </w:r>
      <w:r w:rsidRPr="00DA7320">
        <w:rPr>
          <w:lang w:val="fr-FR"/>
        </w:rPr>
        <w:t xml:space="preserve"> : Alors qu’il était en position de force à la période de ce hadith, Ali confirme qu’il est possible de mentir afin de tromper l’”ennemi”.</w:t>
      </w:r>
    </w:p>
    <w:p w14:paraId="2B7FBFED" w14:textId="77777777" w:rsidR="00DA7320" w:rsidRPr="00DA7320" w:rsidRDefault="00DA7320" w:rsidP="00DA7320">
      <w:pPr>
        <w:spacing w:after="0" w:line="240" w:lineRule="auto"/>
        <w:jc w:val="both"/>
        <w:rPr>
          <w:lang w:val="fr-FR"/>
        </w:rPr>
      </w:pPr>
    </w:p>
    <w:p w14:paraId="5EF2B9BE" w14:textId="77777777" w:rsidR="00DA7320" w:rsidRPr="00DA7320" w:rsidRDefault="00DA7320" w:rsidP="00DA7320">
      <w:pPr>
        <w:spacing w:after="0" w:line="240" w:lineRule="auto"/>
        <w:jc w:val="both"/>
        <w:rPr>
          <w:lang w:val="fr-FR"/>
        </w:rPr>
      </w:pPr>
      <w:r w:rsidRPr="00DA7320">
        <w:rPr>
          <w:lang w:val="fr-FR"/>
        </w:rPr>
        <w:t>Bukhari livre 52 n°271 « Jabir a raconté : Le Prophète a déclaré : "Qui est prêt à tuer Ka'b bin Ashraf (c'est-à-dire un Juif)". Muhammad bin Maslama a répondu: "Aimez-vous que je le tue ?" Le prophète a répondu par l'affirmative. Muhammad bin Maslama a déclaré: "</w:t>
      </w:r>
      <w:r w:rsidRPr="00DA7320">
        <w:rPr>
          <w:b/>
          <w:i/>
          <w:lang w:val="fr-FR"/>
        </w:rPr>
        <w:t>Alors permettez-moi de dire ce que j’ai envie</w:t>
      </w:r>
      <w:r w:rsidRPr="00DA7320">
        <w:rPr>
          <w:lang w:val="fr-FR"/>
        </w:rPr>
        <w:t xml:space="preserve"> [à Ka'b pour le tromper]." Le Prophète a répondu : "Je vous le permets" »</w:t>
      </w:r>
      <w:r>
        <w:rPr>
          <w:rStyle w:val="Appelnotedebasdep"/>
        </w:rPr>
        <w:footnoteReference w:id="135"/>
      </w:r>
      <w:r w:rsidRPr="00DA7320">
        <w:rPr>
          <w:lang w:val="fr-FR"/>
        </w:rPr>
        <w:t>.</w:t>
      </w:r>
    </w:p>
    <w:p w14:paraId="20CC9547" w14:textId="77777777" w:rsidR="00DA7320" w:rsidRPr="00DA7320" w:rsidRDefault="00DA7320" w:rsidP="00DA7320">
      <w:pPr>
        <w:spacing w:after="0" w:line="240" w:lineRule="auto"/>
        <w:jc w:val="both"/>
        <w:rPr>
          <w:lang w:val="fr-FR"/>
        </w:rPr>
      </w:pPr>
      <w:r w:rsidRPr="00DA7320">
        <w:rPr>
          <w:u w:val="single"/>
          <w:lang w:val="fr-FR"/>
        </w:rPr>
        <w:t>Note</w:t>
      </w:r>
      <w:r w:rsidRPr="00DA7320">
        <w:rPr>
          <w:lang w:val="fr-FR"/>
        </w:rPr>
        <w:t xml:space="preserve"> : Ce hadith raconte le meurtre d’un poète, Ka’b bin al-Ashraf, sur la sollicitation de Mahomet, en utilisant la fourberie pour gagner sa confiance de Ka’b et pouvoir l’assassiner :  Un poète, Ka'b ibn Ashraf, avait offensé Mahomet, lequel s'était exclamé « </w:t>
      </w:r>
      <w:r w:rsidRPr="00DA7320">
        <w:rPr>
          <w:b/>
          <w:i/>
          <w:lang w:val="fr-FR"/>
        </w:rPr>
        <w:t xml:space="preserve">Qui tuera cet homme qui a blessé Allah et son prophète ? </w:t>
      </w:r>
      <w:r w:rsidRPr="00DA7320">
        <w:rPr>
          <w:lang w:val="fr-FR"/>
        </w:rPr>
        <w:t xml:space="preserve">». Un jeune musulman nommé Muhammad ibn Maslama s'était porté volontaire, à condition que pour s'approcher de Ka'b afin de l'assassiner, </w:t>
      </w:r>
      <w:r w:rsidRPr="00DA7320">
        <w:rPr>
          <w:b/>
          <w:i/>
          <w:lang w:val="fr-FR"/>
        </w:rPr>
        <w:t>il ait la permission de lui mentir. Mahomet lui donna son accord</w:t>
      </w:r>
      <w:r w:rsidRPr="00DA7320">
        <w:rPr>
          <w:lang w:val="fr-FR"/>
        </w:rPr>
        <w:t>. Ibn Maslama alla voir Ka'b et commença à dire du mal de l'islam et de Mahomet. Il continua ainsi jusqu'à ce que ses paroles soient assez convaincantes pour que Ka'b se fie à lui. Ibn Maslama ne tarda pas alors à se présenter avec un autre musulman et à tuer Ka'b, qui ne se méfiait plus</w:t>
      </w:r>
      <w:r>
        <w:rPr>
          <w:rStyle w:val="Appelnotedebasdep"/>
        </w:rPr>
        <w:footnoteReference w:id="136"/>
      </w:r>
      <w:r w:rsidRPr="00DA7320">
        <w:rPr>
          <w:lang w:val="fr-FR"/>
        </w:rPr>
        <w:t>.</w:t>
      </w:r>
    </w:p>
    <w:p w14:paraId="638783CE" w14:textId="77777777" w:rsidR="00DA7320" w:rsidRPr="00DA7320" w:rsidRDefault="00DA7320" w:rsidP="00DA7320">
      <w:pPr>
        <w:spacing w:after="0" w:line="240" w:lineRule="auto"/>
        <w:jc w:val="both"/>
        <w:rPr>
          <w:lang w:val="fr-FR"/>
        </w:rPr>
      </w:pPr>
    </w:p>
    <w:p w14:paraId="60D86CD2" w14:textId="77777777" w:rsidR="00DA7320" w:rsidRPr="00DA7320" w:rsidRDefault="00DA7320" w:rsidP="00DA7320">
      <w:pPr>
        <w:spacing w:after="0" w:line="240" w:lineRule="auto"/>
        <w:jc w:val="both"/>
        <w:rPr>
          <w:lang w:val="fr-FR"/>
        </w:rPr>
      </w:pPr>
      <w:r w:rsidRPr="00DA7320">
        <w:rPr>
          <w:lang w:val="fr-FR"/>
        </w:rPr>
        <w:t xml:space="preserve">Bukhari livre 89 n°260 « 'Abdur-Rahman bin Samura relate : Le Prophète a dit : "O 'Abdur-Rahman ! Ne cherche pas à être un dirigeant, car si on te donne l'autorité à ta demande, tu en seras tenu responsable, mais si on te le donne sans que tu le demandes, alors tu seras aidé (par Allah). </w:t>
      </w:r>
      <w:r w:rsidRPr="00DA7320">
        <w:rPr>
          <w:b/>
          <w:i/>
          <w:lang w:val="fr-FR"/>
        </w:rPr>
        <w:t>Si tu fais un serment de faire quelque chose et que, plus tard, tu trouves que quelque chose de meilleur, alors tu devras renier [expier?] ton serment et faire ce qui est mieux</w:t>
      </w:r>
      <w:r w:rsidRPr="00DA7320">
        <w:rPr>
          <w:lang w:val="fr-FR"/>
        </w:rPr>
        <w:t>" »</w:t>
      </w:r>
      <w:r>
        <w:rPr>
          <w:rStyle w:val="Appelnotedebasdep"/>
        </w:rPr>
        <w:footnoteReference w:id="137"/>
      </w:r>
      <w:r w:rsidRPr="00DA7320">
        <w:rPr>
          <w:lang w:val="fr-FR"/>
        </w:rPr>
        <w:t xml:space="preserve"> [Autre formulation : « </w:t>
      </w:r>
      <w:r w:rsidRPr="00DA7320">
        <w:rPr>
          <w:b/>
          <w:i/>
          <w:lang w:val="fr-FR"/>
        </w:rPr>
        <w:t>si tu fais serment de procéder à une action et que tu te rends compte, plus tard, qu'une autre action est meilleure, alors tu devras renier ton serment et faire ce qui est mieux</w:t>
      </w:r>
      <w:r w:rsidRPr="00DA7320">
        <w:rPr>
          <w:lang w:val="fr-FR"/>
        </w:rPr>
        <w:t> »]</w:t>
      </w:r>
      <w:r>
        <w:rPr>
          <w:rStyle w:val="Appelnotedebasdep"/>
        </w:rPr>
        <w:footnoteReference w:id="138"/>
      </w:r>
      <w:r w:rsidRPr="00DA7320">
        <w:rPr>
          <w:lang w:val="fr-FR"/>
        </w:rPr>
        <w:t>.</w:t>
      </w:r>
    </w:p>
    <w:p w14:paraId="69D39F36" w14:textId="77777777" w:rsidR="00DA7320" w:rsidRPr="00DA7320" w:rsidRDefault="00DA7320" w:rsidP="00DA7320">
      <w:pPr>
        <w:spacing w:after="0" w:line="240" w:lineRule="auto"/>
        <w:jc w:val="both"/>
        <w:rPr>
          <w:lang w:val="fr-FR"/>
        </w:rPr>
      </w:pPr>
      <w:r w:rsidRPr="00DA7320">
        <w:rPr>
          <w:u w:val="single"/>
          <w:lang w:val="fr-FR"/>
        </w:rPr>
        <w:t>Note</w:t>
      </w:r>
      <w:r w:rsidRPr="00DA7320">
        <w:rPr>
          <w:lang w:val="fr-FR"/>
        </w:rPr>
        <w:t xml:space="preserve"> : un musulman a le droit de rompre un serment, si cela sert ses intérêts. </w:t>
      </w:r>
    </w:p>
    <w:p w14:paraId="768FBC2C" w14:textId="77777777" w:rsidR="00DA7320" w:rsidRPr="00DA7320" w:rsidRDefault="00DA7320" w:rsidP="00DA7320">
      <w:pPr>
        <w:spacing w:after="0" w:line="240" w:lineRule="auto"/>
        <w:jc w:val="both"/>
        <w:rPr>
          <w:lang w:val="fr-FR"/>
        </w:rPr>
      </w:pPr>
    </w:p>
    <w:p w14:paraId="0332D0DC" w14:textId="77777777" w:rsidR="00DA7320" w:rsidRPr="00DA7320" w:rsidRDefault="00DA7320" w:rsidP="00DA7320">
      <w:pPr>
        <w:spacing w:after="0" w:line="240" w:lineRule="auto"/>
        <w:jc w:val="both"/>
        <w:rPr>
          <w:lang w:val="fr-FR"/>
        </w:rPr>
      </w:pPr>
      <w:r w:rsidRPr="00DA7320">
        <w:rPr>
          <w:lang w:val="fr-FR"/>
        </w:rPr>
        <w:t>En conclusion, si l'on s'inspire de l'exemple de Mahomet et de ses enseignements, les musulmans sont autorisés à mentir aux mécréants afin de les vaincre [29] [30].</w:t>
      </w:r>
    </w:p>
    <w:p w14:paraId="4F83388D" w14:textId="77777777" w:rsidR="00DA7320" w:rsidRPr="00DA7320" w:rsidRDefault="00DA7320" w:rsidP="00DA7320">
      <w:pPr>
        <w:spacing w:after="0" w:line="240" w:lineRule="auto"/>
        <w:rPr>
          <w:u w:val="single"/>
          <w:lang w:val="fr-FR"/>
        </w:rPr>
      </w:pPr>
    </w:p>
    <w:p w14:paraId="781D4EA4" w14:textId="77777777" w:rsidR="00DA7320" w:rsidRDefault="00DA7320" w:rsidP="00DA7320">
      <w:pPr>
        <w:pStyle w:val="Titre2"/>
      </w:pPr>
      <w:bookmarkStart w:id="87" w:name="_Toc3184733"/>
      <w:bookmarkStart w:id="88" w:name="_Toc42882315"/>
      <w:r w:rsidRPr="005610A2">
        <w:t>Allah est un trompeur</w:t>
      </w:r>
      <w:bookmarkEnd w:id="87"/>
      <w:bookmarkEnd w:id="88"/>
    </w:p>
    <w:p w14:paraId="175EDD1F" w14:textId="77777777" w:rsidR="00DA7320" w:rsidRDefault="00DA7320" w:rsidP="00DA7320">
      <w:pPr>
        <w:spacing w:after="0" w:line="240" w:lineRule="auto"/>
        <w:jc w:val="both"/>
      </w:pPr>
    </w:p>
    <w:p w14:paraId="2D55A556" w14:textId="77777777" w:rsidR="00DA7320" w:rsidRPr="00DA7320" w:rsidRDefault="00DA7320" w:rsidP="00DA7320">
      <w:pPr>
        <w:spacing w:after="0" w:line="240" w:lineRule="auto"/>
        <w:jc w:val="both"/>
        <w:rPr>
          <w:lang w:val="fr-FR"/>
        </w:rPr>
      </w:pPr>
      <w:r w:rsidRPr="00DA7320">
        <w:rPr>
          <w:lang w:val="fr-FR"/>
        </w:rPr>
        <w:t xml:space="preserve">Allah est décrit dans le Coran comme étant le meilleur </w:t>
      </w:r>
      <w:r w:rsidRPr="00DA7320">
        <w:rPr>
          <w:i/>
          <w:lang w:val="fr-FR"/>
        </w:rPr>
        <w:t>makar</w:t>
      </w:r>
      <w:r w:rsidRPr="00DA7320">
        <w:rPr>
          <w:lang w:val="fr-FR"/>
        </w:rPr>
        <w:t xml:space="preserve">, c'est-à-dire fourbe, trompeur (par exemple : 3.54, 8.30, 10.21) _ voir ci-dessous _ : </w:t>
      </w:r>
    </w:p>
    <w:p w14:paraId="49B49B20" w14:textId="77777777" w:rsidR="00DA7320" w:rsidRPr="00DA7320" w:rsidRDefault="00DA7320" w:rsidP="00DA7320">
      <w:pPr>
        <w:spacing w:after="0" w:line="240" w:lineRule="auto"/>
        <w:jc w:val="both"/>
        <w:rPr>
          <w:lang w:val="fr-FR"/>
        </w:rPr>
      </w:pPr>
    </w:p>
    <w:p w14:paraId="30AFEE05" w14:textId="77777777" w:rsidR="00DA7320" w:rsidRPr="00DA7320" w:rsidRDefault="00DA7320" w:rsidP="00DA7320">
      <w:pPr>
        <w:spacing w:after="0" w:line="240" w:lineRule="auto"/>
        <w:jc w:val="both"/>
        <w:rPr>
          <w:lang w:val="fr-FR"/>
        </w:rPr>
      </w:pPr>
      <w:r w:rsidRPr="00DA7320">
        <w:rPr>
          <w:lang w:val="fr-FR"/>
        </w:rPr>
        <w:t xml:space="preserve">Coran 3.54. « Les juifs complotèrent contre Jésus ; mais </w:t>
      </w:r>
      <w:r w:rsidRPr="00DA7320">
        <w:rPr>
          <w:b/>
          <w:i/>
          <w:lang w:val="fr-FR"/>
        </w:rPr>
        <w:t>Dieu déjoua leur complot</w:t>
      </w:r>
      <w:r w:rsidRPr="00DA7320">
        <w:rPr>
          <w:lang w:val="fr-FR"/>
        </w:rPr>
        <w:t xml:space="preserve">, car </w:t>
      </w:r>
      <w:r w:rsidRPr="00DA7320">
        <w:rPr>
          <w:b/>
          <w:i/>
          <w:lang w:val="fr-FR"/>
        </w:rPr>
        <w:t>les ripostes de Dieu</w:t>
      </w:r>
      <w:r w:rsidRPr="00DA7320">
        <w:rPr>
          <w:lang w:val="fr-FR"/>
        </w:rPr>
        <w:t xml:space="preserve"> sont toujours infaillibles »</w:t>
      </w:r>
      <w:r>
        <w:rPr>
          <w:rStyle w:val="Appelnotedebasdep"/>
        </w:rPr>
        <w:footnoteReference w:id="139"/>
      </w:r>
      <w:r w:rsidRPr="00DA7320">
        <w:rPr>
          <w:lang w:val="fr-FR"/>
        </w:rPr>
        <w:t xml:space="preserve"> [Autre formulation : « Et ils [les autres (les juifs, les infidèles des fils d’Israël)] se mirent à stratégier. </w:t>
      </w:r>
      <w:r w:rsidRPr="00DA7320">
        <w:rPr>
          <w:b/>
          <w:i/>
          <w:lang w:val="fr-FR"/>
        </w:rPr>
        <w:t>Allah aussi stratégie. Et Allah est le meilleur de stratèges [des trompeurs]</w:t>
      </w:r>
      <w:r w:rsidRPr="00DA7320">
        <w:rPr>
          <w:lang w:val="fr-FR"/>
        </w:rPr>
        <w:t xml:space="preserve"> ! »] [Autre formulation : </w:t>
      </w:r>
      <w:r w:rsidRPr="00DA7320">
        <w:rPr>
          <w:rFonts w:cstheme="minorHAnsi"/>
          <w:color w:val="1D2129"/>
          <w:shd w:val="clear" w:color="auto" w:fill="FFFFFF"/>
          <w:lang w:val="fr-FR"/>
        </w:rPr>
        <w:t>« </w:t>
      </w:r>
      <w:r w:rsidRPr="00DA7320">
        <w:rPr>
          <w:rFonts w:cstheme="minorHAnsi"/>
          <w:i/>
          <w:color w:val="1D2129"/>
          <w:shd w:val="clear" w:color="auto" w:fill="FFFFFF"/>
          <w:lang w:val="fr-FR"/>
        </w:rPr>
        <w:t xml:space="preserve">Et ils (les incroyants) ont planifié de tromper, et </w:t>
      </w:r>
      <w:r w:rsidRPr="00DA7320">
        <w:rPr>
          <w:rFonts w:cstheme="minorHAnsi"/>
          <w:b/>
          <w:i/>
          <w:color w:val="1D2129"/>
          <w:shd w:val="clear" w:color="auto" w:fill="FFFFFF"/>
          <w:lang w:val="fr-FR"/>
        </w:rPr>
        <w:t>Allah a planifié de tromper</w:t>
      </w:r>
      <w:r w:rsidRPr="00DA7320">
        <w:rPr>
          <w:rFonts w:cstheme="minorHAnsi"/>
          <w:i/>
          <w:color w:val="1D2129"/>
          <w:shd w:val="clear" w:color="auto" w:fill="FFFFFF"/>
          <w:lang w:val="fr-FR"/>
        </w:rPr>
        <w:t xml:space="preserve"> (les mécréants), </w:t>
      </w:r>
      <w:r w:rsidRPr="00DA7320">
        <w:rPr>
          <w:rFonts w:cstheme="minorHAnsi"/>
          <w:b/>
          <w:i/>
          <w:color w:val="1D2129"/>
          <w:shd w:val="clear" w:color="auto" w:fill="FFFFFF"/>
          <w:lang w:val="fr-FR"/>
        </w:rPr>
        <w:t>et Allah est le meilleur des séducteurs (trompeurs)</w:t>
      </w:r>
      <w:r w:rsidRPr="00DA7320">
        <w:rPr>
          <w:lang w:val="fr-FR"/>
        </w:rPr>
        <w:t>].</w:t>
      </w:r>
    </w:p>
    <w:p w14:paraId="684B1606" w14:textId="77777777" w:rsidR="00DA7320" w:rsidRPr="00DA7320" w:rsidRDefault="00DA7320" w:rsidP="00DA7320">
      <w:pPr>
        <w:spacing w:after="0" w:line="240" w:lineRule="auto"/>
        <w:jc w:val="both"/>
        <w:rPr>
          <w:lang w:val="fr-FR"/>
        </w:rPr>
      </w:pPr>
      <w:r w:rsidRPr="00DA7320">
        <w:rPr>
          <w:u w:val="single"/>
          <w:lang w:val="fr-FR"/>
        </w:rPr>
        <w:t>Note</w:t>
      </w:r>
      <w:r w:rsidRPr="00DA7320">
        <w:rPr>
          <w:lang w:val="fr-FR"/>
        </w:rPr>
        <w:t xml:space="preserve"> : ”Ils [les mécréants] ont usé de ruse [contre Jésus], et </w:t>
      </w:r>
      <w:r w:rsidRPr="00DA7320">
        <w:rPr>
          <w:b/>
          <w:i/>
          <w:lang w:val="fr-FR"/>
        </w:rPr>
        <w:t>Dieu aussi a rusé ; Dieu est le meilleur des stratèges</w:t>
      </w:r>
      <w:r w:rsidRPr="00DA7320">
        <w:rPr>
          <w:lang w:val="fr-FR"/>
        </w:rPr>
        <w:t>.” Le mot arabe utilisé ici pour “ruse” ou “stratagème” est makara, ce qui veut dire littéralement tromperie. Si Allah lui-même use de ruse ou complot contre les mécréants, cela confirme que les musulmans sont autorisés à faire de même.</w:t>
      </w:r>
    </w:p>
    <w:p w14:paraId="2398C6B6" w14:textId="77777777" w:rsidR="00DA7320" w:rsidRPr="00DA7320" w:rsidRDefault="00DA7320" w:rsidP="00DA7320">
      <w:pPr>
        <w:spacing w:after="0" w:line="240" w:lineRule="auto"/>
        <w:rPr>
          <w:lang w:val="fr-FR"/>
        </w:rPr>
      </w:pPr>
    </w:p>
    <w:p w14:paraId="370C087D" w14:textId="77777777" w:rsidR="00DA7320" w:rsidRPr="00DA7320" w:rsidRDefault="00DA7320" w:rsidP="00DA7320">
      <w:pPr>
        <w:spacing w:after="0" w:line="240" w:lineRule="auto"/>
        <w:jc w:val="both"/>
        <w:rPr>
          <w:rFonts w:cstheme="minorHAnsi"/>
          <w:color w:val="1D2129"/>
          <w:shd w:val="clear" w:color="auto" w:fill="FFFFFF"/>
          <w:lang w:val="fr-FR"/>
        </w:rPr>
      </w:pPr>
      <w:r w:rsidRPr="00DA7320">
        <w:rPr>
          <w:rFonts w:cstheme="minorHAnsi"/>
          <w:color w:val="1D2129"/>
          <w:shd w:val="clear" w:color="auto" w:fill="FFFFFF"/>
          <w:lang w:val="fr-FR"/>
        </w:rPr>
        <w:t>Coran 7.99 « </w:t>
      </w:r>
      <w:r w:rsidRPr="00DA7320">
        <w:rPr>
          <w:rFonts w:cstheme="minorHAnsi"/>
          <w:b/>
          <w:i/>
          <w:color w:val="1D2129"/>
          <w:shd w:val="clear" w:color="auto" w:fill="FFFFFF"/>
          <w:lang w:val="fr-FR"/>
        </w:rPr>
        <w:t>Et ils sont alors à l'abri de la tromperie d'Allah</w:t>
      </w:r>
      <w:r w:rsidRPr="00DA7320">
        <w:rPr>
          <w:rFonts w:cstheme="minorHAnsi"/>
          <w:i/>
          <w:color w:val="1D2129"/>
          <w:shd w:val="clear" w:color="auto" w:fill="FFFFFF"/>
          <w:lang w:val="fr-FR"/>
        </w:rPr>
        <w:t xml:space="preserve"> ? </w:t>
      </w:r>
      <w:r w:rsidRPr="00DA7320">
        <w:rPr>
          <w:rFonts w:cstheme="minorHAnsi"/>
          <w:b/>
          <w:i/>
          <w:color w:val="1D2129"/>
          <w:shd w:val="clear" w:color="auto" w:fill="FFFFFF"/>
          <w:lang w:val="fr-FR"/>
        </w:rPr>
        <w:t>Personne ne se sent à l'abri de la tromperie d'Allah, sauf ceux qui périront</w:t>
      </w:r>
      <w:r w:rsidRPr="00DA7320">
        <w:rPr>
          <w:rFonts w:cstheme="minorHAnsi"/>
          <w:i/>
          <w:color w:val="1D2129"/>
          <w:shd w:val="clear" w:color="auto" w:fill="FFFFFF"/>
          <w:lang w:val="fr-FR"/>
        </w:rPr>
        <w:t xml:space="preserve"> [Autre traduction : Sont-ils à l’abri du </w:t>
      </w:r>
      <w:r w:rsidRPr="00DA7320">
        <w:rPr>
          <w:rFonts w:cstheme="minorHAnsi"/>
          <w:b/>
          <w:i/>
          <w:color w:val="1D2129"/>
          <w:shd w:val="clear" w:color="auto" w:fill="FFFFFF"/>
          <w:lang w:val="fr-FR"/>
        </w:rPr>
        <w:t>stratagème d’Allah</w:t>
      </w:r>
      <w:r w:rsidRPr="00DA7320">
        <w:rPr>
          <w:rFonts w:cstheme="minorHAnsi"/>
          <w:i/>
          <w:color w:val="1D2129"/>
          <w:shd w:val="clear" w:color="auto" w:fill="FFFFFF"/>
          <w:lang w:val="fr-FR"/>
        </w:rPr>
        <w:t xml:space="preserve"> ? Seuls les gens perdus se sentent à l’abri </w:t>
      </w:r>
      <w:r w:rsidRPr="00DA7320">
        <w:rPr>
          <w:rFonts w:cstheme="minorHAnsi"/>
          <w:b/>
          <w:i/>
          <w:color w:val="1D2129"/>
          <w:shd w:val="clear" w:color="auto" w:fill="FFFFFF"/>
          <w:lang w:val="fr-FR"/>
        </w:rPr>
        <w:t>du stratagème d’Allah</w:t>
      </w:r>
      <w:r w:rsidRPr="00DA7320">
        <w:rPr>
          <w:rFonts w:cstheme="minorHAnsi"/>
          <w:i/>
          <w:color w:val="1D2129"/>
          <w:shd w:val="clear" w:color="auto" w:fill="FFFFFF"/>
          <w:lang w:val="fr-FR"/>
        </w:rPr>
        <w:t xml:space="preserve">]. [Autre traduction : Se sentaient-ils à l’abri des </w:t>
      </w:r>
      <w:r w:rsidRPr="00DA7320">
        <w:rPr>
          <w:rFonts w:cstheme="minorHAnsi"/>
          <w:b/>
          <w:i/>
          <w:color w:val="1D2129"/>
          <w:shd w:val="clear" w:color="auto" w:fill="FFFFFF"/>
          <w:lang w:val="fr-FR"/>
        </w:rPr>
        <w:t>ripostes divines</w:t>
      </w:r>
      <w:r w:rsidRPr="00DA7320">
        <w:rPr>
          <w:rFonts w:cstheme="minorHAnsi"/>
          <w:i/>
          <w:color w:val="1D2129"/>
          <w:shd w:val="clear" w:color="auto" w:fill="FFFFFF"/>
          <w:lang w:val="fr-FR"/>
        </w:rPr>
        <w:t xml:space="preserve"> ? Or, seuls les perdants croient échapper à la rigueur du Seigneur</w:t>
      </w:r>
      <w:r w:rsidRPr="00DA7320">
        <w:rPr>
          <w:rFonts w:cstheme="minorHAnsi"/>
          <w:color w:val="1D2129"/>
          <w:shd w:val="clear" w:color="auto" w:fill="FFFFFF"/>
          <w:lang w:val="fr-FR"/>
        </w:rPr>
        <w:t> »</w:t>
      </w:r>
      <w:r w:rsidRPr="00DA7320">
        <w:rPr>
          <w:rFonts w:cstheme="minorHAnsi"/>
          <w:i/>
          <w:color w:val="1D2129"/>
          <w:shd w:val="clear" w:color="auto" w:fill="FFFFFF"/>
          <w:lang w:val="fr-FR"/>
        </w:rPr>
        <w:t>]</w:t>
      </w:r>
      <w:r w:rsidRPr="00DA7320">
        <w:rPr>
          <w:rFonts w:cstheme="minorHAnsi"/>
          <w:color w:val="1D2129"/>
          <w:shd w:val="clear" w:color="auto" w:fill="FFFFFF"/>
          <w:lang w:val="fr-FR"/>
        </w:rPr>
        <w:t>.</w:t>
      </w:r>
    </w:p>
    <w:p w14:paraId="63AE6B1D" w14:textId="77777777" w:rsidR="00DA7320" w:rsidRPr="00DA7320" w:rsidRDefault="00DA7320" w:rsidP="00DA7320">
      <w:pPr>
        <w:spacing w:after="0" w:line="240" w:lineRule="auto"/>
        <w:jc w:val="both"/>
        <w:rPr>
          <w:rFonts w:cstheme="minorHAnsi"/>
          <w:color w:val="1D2129"/>
          <w:shd w:val="clear" w:color="auto" w:fill="FFFFFF"/>
          <w:lang w:val="fr-FR"/>
        </w:rPr>
      </w:pPr>
    </w:p>
    <w:p w14:paraId="35503138" w14:textId="77777777" w:rsidR="00DA7320" w:rsidRPr="00DA7320" w:rsidRDefault="00DA7320" w:rsidP="00DA7320">
      <w:pPr>
        <w:spacing w:after="0" w:line="240" w:lineRule="auto"/>
        <w:jc w:val="both"/>
        <w:rPr>
          <w:rFonts w:cstheme="minorHAnsi"/>
          <w:color w:val="1D2129"/>
          <w:shd w:val="clear" w:color="auto" w:fill="FFFFFF"/>
          <w:lang w:val="fr-FR"/>
        </w:rPr>
      </w:pPr>
      <w:r w:rsidRPr="00DA7320">
        <w:rPr>
          <w:rFonts w:cstheme="minorHAnsi"/>
          <w:color w:val="1D2129"/>
          <w:shd w:val="clear" w:color="auto" w:fill="FFFFFF"/>
          <w:lang w:val="fr-FR"/>
        </w:rPr>
        <w:t>Coran 8.30 « </w:t>
      </w:r>
      <w:r w:rsidRPr="00DA7320">
        <w:rPr>
          <w:rFonts w:cstheme="minorHAnsi"/>
          <w:i/>
          <w:color w:val="1D2129"/>
          <w:shd w:val="clear" w:color="auto" w:fill="FFFFFF"/>
          <w:lang w:val="fr-FR"/>
        </w:rPr>
        <w:t xml:space="preserve">Et (souvenez-vous) quand les mécréants ont comploté contre vous (O Muhammad), pour vous emprisonner, ou vous tuer, ou vous expulser. Ils ont comploté la tromperie, mais </w:t>
      </w:r>
      <w:r w:rsidRPr="00DA7320">
        <w:rPr>
          <w:rFonts w:cstheme="minorHAnsi"/>
          <w:b/>
          <w:i/>
          <w:color w:val="1D2129"/>
          <w:shd w:val="clear" w:color="auto" w:fill="FFFFFF"/>
          <w:lang w:val="fr-FR"/>
        </w:rPr>
        <w:t>Allah a également tromper la tromperie ; et Allah est le meilleur des trompeurs</w:t>
      </w:r>
      <w:r w:rsidRPr="00DA7320">
        <w:rPr>
          <w:rFonts w:cstheme="minorHAnsi"/>
          <w:i/>
          <w:color w:val="1D2129"/>
          <w:shd w:val="clear" w:color="auto" w:fill="FFFFFF"/>
          <w:lang w:val="fr-FR"/>
        </w:rPr>
        <w:t xml:space="preserve">. [Autre traduction : (Et rappelle-toi) le moment où les mécréants complotaient contre toi pour t’emprisonner ou t’assassiner ou te bannir. Ils complotèrent. </w:t>
      </w:r>
      <w:r w:rsidRPr="00DA7320">
        <w:rPr>
          <w:rFonts w:cstheme="minorHAnsi"/>
          <w:b/>
          <w:i/>
          <w:color w:val="1D2129"/>
          <w:shd w:val="clear" w:color="auto" w:fill="FFFFFF"/>
          <w:lang w:val="fr-FR"/>
        </w:rPr>
        <w:t>Mais Allah complote, et Allah est le meilleur en stratagèmes</w:t>
      </w:r>
      <w:r w:rsidRPr="00DA7320">
        <w:rPr>
          <w:rFonts w:cstheme="minorHAnsi"/>
          <w:i/>
          <w:color w:val="1D2129"/>
          <w:shd w:val="clear" w:color="auto" w:fill="FFFFFF"/>
          <w:lang w:val="fr-FR"/>
        </w:rPr>
        <w:t xml:space="preserve">] [Autre traduction : (Et rappelle-toi) le moment où les mécréants complotaient contre toi pour t'emprisonner ou t'assassiner ou te bannir. Ils complotèrent. Mais Allah a fait échouer leur complot, </w:t>
      </w:r>
      <w:r w:rsidRPr="00DA7320">
        <w:rPr>
          <w:rFonts w:cstheme="minorHAnsi"/>
          <w:b/>
          <w:i/>
          <w:color w:val="1D2129"/>
          <w:shd w:val="clear" w:color="auto" w:fill="FFFFFF"/>
          <w:lang w:val="fr-FR"/>
        </w:rPr>
        <w:t>et Allah est le meilleur en stratagèmes</w:t>
      </w:r>
      <w:r w:rsidRPr="00DA7320">
        <w:rPr>
          <w:rFonts w:cstheme="minorHAnsi"/>
          <w:color w:val="1D2129"/>
          <w:shd w:val="clear" w:color="auto" w:fill="FFFFFF"/>
          <w:lang w:val="fr-FR"/>
        </w:rPr>
        <w:t xml:space="preserve"> [en tromperies]</w:t>
      </w:r>
      <w:r w:rsidRPr="00DA7320">
        <w:rPr>
          <w:rFonts w:cstheme="minorHAnsi"/>
          <w:b/>
          <w:color w:val="1D2129"/>
          <w:shd w:val="clear" w:color="auto" w:fill="FFFFFF"/>
          <w:lang w:val="fr-FR"/>
        </w:rPr>
        <w:t> </w:t>
      </w:r>
      <w:r w:rsidRPr="00DA7320">
        <w:rPr>
          <w:rFonts w:cstheme="minorHAnsi"/>
          <w:color w:val="1D2129"/>
          <w:shd w:val="clear" w:color="auto" w:fill="FFFFFF"/>
          <w:lang w:val="fr-FR"/>
        </w:rPr>
        <w:t>»</w:t>
      </w:r>
      <w:r w:rsidRPr="00DA7320">
        <w:rPr>
          <w:rFonts w:cstheme="minorHAnsi"/>
          <w:i/>
          <w:color w:val="1D2129"/>
          <w:shd w:val="clear" w:color="auto" w:fill="FFFFFF"/>
          <w:lang w:val="fr-FR"/>
        </w:rPr>
        <w:t>]</w:t>
      </w:r>
      <w:r w:rsidRPr="00DA7320">
        <w:rPr>
          <w:rFonts w:cstheme="minorHAnsi"/>
          <w:color w:val="1D2129"/>
          <w:shd w:val="clear" w:color="auto" w:fill="FFFFFF"/>
          <w:lang w:val="fr-FR"/>
        </w:rPr>
        <w:t>.</w:t>
      </w:r>
    </w:p>
    <w:p w14:paraId="607D0A95" w14:textId="77777777" w:rsidR="00DA7320" w:rsidRPr="00DA7320" w:rsidRDefault="00DA7320" w:rsidP="00DA7320">
      <w:pPr>
        <w:spacing w:after="0" w:line="240" w:lineRule="auto"/>
        <w:jc w:val="both"/>
        <w:rPr>
          <w:rFonts w:cstheme="minorHAnsi"/>
          <w:color w:val="1D2129"/>
          <w:shd w:val="clear" w:color="auto" w:fill="FFFFFF"/>
          <w:lang w:val="fr-FR"/>
        </w:rPr>
      </w:pPr>
    </w:p>
    <w:p w14:paraId="380BDCC8" w14:textId="77777777" w:rsidR="00DA7320" w:rsidRPr="00DA7320" w:rsidRDefault="00DA7320" w:rsidP="00DA7320">
      <w:pPr>
        <w:spacing w:after="0" w:line="240" w:lineRule="auto"/>
        <w:jc w:val="both"/>
        <w:rPr>
          <w:rFonts w:cstheme="minorHAnsi"/>
          <w:color w:val="1D2129"/>
          <w:shd w:val="clear" w:color="auto" w:fill="FFFFFF"/>
          <w:lang w:val="fr-FR"/>
        </w:rPr>
      </w:pPr>
      <w:r w:rsidRPr="00DA7320">
        <w:rPr>
          <w:rFonts w:cstheme="minorHAnsi"/>
          <w:color w:val="1D2129"/>
          <w:shd w:val="clear" w:color="auto" w:fill="FFFFFF"/>
          <w:lang w:val="fr-FR"/>
        </w:rPr>
        <w:t xml:space="preserve">Coran 10.21 « Lorsque Nous faisons goûter aux hommes Notre miséricorde après qu’un malheur les a frappés, ils ne tardent pas à user de perfidie pour dénigrer Nos signes. Dis-leur : « </w:t>
      </w:r>
      <w:r w:rsidRPr="00DA7320">
        <w:rPr>
          <w:rFonts w:cstheme="minorHAnsi"/>
          <w:i/>
          <w:color w:val="1D2129"/>
          <w:shd w:val="clear" w:color="auto" w:fill="FFFFFF"/>
          <w:lang w:val="fr-FR"/>
        </w:rPr>
        <w:t>Dieu est plus prompt à déjouer vos intrigues</w:t>
      </w:r>
      <w:r w:rsidRPr="00DA7320">
        <w:rPr>
          <w:rFonts w:cstheme="minorHAnsi"/>
          <w:color w:val="1D2129"/>
          <w:shd w:val="clear" w:color="auto" w:fill="FFFFFF"/>
          <w:lang w:val="fr-FR"/>
        </w:rPr>
        <w:t>, et Nos anges sont là pour enregistrer toutes vos manigances</w:t>
      </w:r>
      <w:r>
        <w:rPr>
          <w:rStyle w:val="Appelnotedebasdep"/>
          <w:rFonts w:cstheme="minorHAnsi"/>
          <w:color w:val="1D2129"/>
          <w:shd w:val="clear" w:color="auto" w:fill="FFFFFF"/>
        </w:rPr>
        <w:footnoteReference w:id="140"/>
      </w:r>
      <w:r w:rsidRPr="00DA7320">
        <w:rPr>
          <w:rFonts w:cstheme="minorHAnsi"/>
          <w:color w:val="1D2129"/>
          <w:shd w:val="clear" w:color="auto" w:fill="FFFFFF"/>
          <w:lang w:val="fr-FR"/>
        </w:rPr>
        <w:t xml:space="preserve"> ! » » [Autre formulation : « Et quand Nous faisons goûter aux gens une miséricorde après qu’un malheur les a touchés, voilà qu’ils dénigrent Nos versets. Dis: « </w:t>
      </w:r>
      <w:r w:rsidRPr="00DA7320">
        <w:rPr>
          <w:rFonts w:cstheme="minorHAnsi"/>
          <w:b/>
          <w:i/>
          <w:color w:val="1D2129"/>
          <w:shd w:val="clear" w:color="auto" w:fill="FFFFFF"/>
          <w:lang w:val="fr-FR"/>
        </w:rPr>
        <w:t xml:space="preserve">Allah est plus rapide en fait de stratégie </w:t>
      </w:r>
      <w:r w:rsidRPr="00DA7320">
        <w:rPr>
          <w:rFonts w:cstheme="minorHAnsi"/>
          <w:color w:val="1D2129"/>
          <w:shd w:val="clear" w:color="auto" w:fill="FFFFFF"/>
          <w:lang w:val="fr-FR"/>
        </w:rPr>
        <w:t>». Car Nos anges enregistrent vos dénigrements »].</w:t>
      </w:r>
    </w:p>
    <w:p w14:paraId="3A21B8A7" w14:textId="77777777" w:rsidR="00DA7320" w:rsidRPr="00DA7320" w:rsidRDefault="00DA7320" w:rsidP="00DA7320">
      <w:pPr>
        <w:spacing w:after="0" w:line="240" w:lineRule="auto"/>
        <w:jc w:val="both"/>
        <w:rPr>
          <w:rFonts w:cstheme="minorHAnsi"/>
          <w:color w:val="1D2129"/>
          <w:shd w:val="clear" w:color="auto" w:fill="FFFFFF"/>
          <w:lang w:val="fr-FR"/>
        </w:rPr>
      </w:pPr>
    </w:p>
    <w:p w14:paraId="3AB5A9E6" w14:textId="77777777" w:rsidR="00DA7320" w:rsidRPr="00DA7320" w:rsidRDefault="00DA7320" w:rsidP="00DA7320">
      <w:pPr>
        <w:spacing w:after="0" w:line="240" w:lineRule="auto"/>
        <w:jc w:val="both"/>
        <w:rPr>
          <w:rFonts w:cstheme="minorHAnsi"/>
          <w:shd w:val="clear" w:color="auto" w:fill="FFFFFF"/>
          <w:lang w:val="fr-FR"/>
        </w:rPr>
      </w:pPr>
      <w:r w:rsidRPr="00DA7320">
        <w:rPr>
          <w:lang w:val="fr-FR"/>
        </w:rPr>
        <w:t xml:space="preserve">En résumé, </w:t>
      </w:r>
      <w:r w:rsidRPr="00DA7320">
        <w:rPr>
          <w:rFonts w:cstheme="minorHAnsi"/>
          <w:shd w:val="clear" w:color="auto" w:fill="FFFFFF"/>
          <w:lang w:val="fr-FR"/>
        </w:rPr>
        <w:t>si Allah use de ruse ou complote contre les mécréants, alors les musulmans sont autorisés à faire de même.</w:t>
      </w:r>
    </w:p>
    <w:p w14:paraId="66439E1D" w14:textId="77777777" w:rsidR="00DA7320" w:rsidRPr="00DA7320" w:rsidRDefault="00DA7320" w:rsidP="00DA7320">
      <w:pPr>
        <w:spacing w:after="0" w:line="240" w:lineRule="auto"/>
        <w:rPr>
          <w:lang w:val="fr-FR"/>
        </w:rPr>
      </w:pPr>
    </w:p>
    <w:p w14:paraId="4B15BC44" w14:textId="77777777" w:rsidR="00DA7320" w:rsidRPr="00DA7320" w:rsidRDefault="00DA7320" w:rsidP="00DA7320">
      <w:pPr>
        <w:pStyle w:val="Titre2"/>
        <w:rPr>
          <w:lang w:val="fr-FR"/>
        </w:rPr>
      </w:pPr>
      <w:bookmarkStart w:id="89" w:name="_Toc3184734"/>
      <w:bookmarkStart w:id="90" w:name="_Toc42882316"/>
      <w:r w:rsidRPr="00DA7320">
        <w:rPr>
          <w:lang w:val="fr-FR"/>
        </w:rPr>
        <w:t>Informations complémentaires</w:t>
      </w:r>
      <w:bookmarkEnd w:id="89"/>
      <w:r w:rsidRPr="00DA7320">
        <w:rPr>
          <w:lang w:val="fr-FR"/>
        </w:rPr>
        <w:t xml:space="preserve"> sur la f</w:t>
      </w:r>
      <w:r>
        <w:rPr>
          <w:lang w:val="fr-FR"/>
        </w:rPr>
        <w:t>ourberie de Mahomet</w:t>
      </w:r>
      <w:bookmarkEnd w:id="90"/>
    </w:p>
    <w:p w14:paraId="1BE44E9A" w14:textId="77777777" w:rsidR="00DA7320" w:rsidRPr="00DA7320" w:rsidRDefault="00DA7320" w:rsidP="00DA7320">
      <w:pPr>
        <w:spacing w:after="0" w:line="240" w:lineRule="auto"/>
        <w:jc w:val="both"/>
        <w:rPr>
          <w:lang w:val="fr-FR"/>
        </w:rPr>
      </w:pPr>
    </w:p>
    <w:p w14:paraId="20A831E1" w14:textId="77777777" w:rsidR="00DA7320" w:rsidRPr="00DA7320" w:rsidRDefault="00DA7320" w:rsidP="00DA7320">
      <w:pPr>
        <w:spacing w:after="0" w:line="240" w:lineRule="auto"/>
        <w:jc w:val="both"/>
        <w:rPr>
          <w:lang w:val="fr-FR"/>
        </w:rPr>
      </w:pPr>
      <w:r w:rsidRPr="00DA7320">
        <w:rPr>
          <w:lang w:val="fr-FR"/>
        </w:rPr>
        <w:t>Mahomet utilisa clairement la « fourberie » [la tromperie] lorsqu’il signa un accord de 10 ans</w:t>
      </w:r>
      <w:r>
        <w:rPr>
          <w:rStyle w:val="Appelnotedebasdep"/>
        </w:rPr>
        <w:footnoteReference w:id="141"/>
      </w:r>
      <w:r w:rsidRPr="00DA7320">
        <w:rPr>
          <w:lang w:val="fr-FR"/>
        </w:rPr>
        <w:t xml:space="preserve"> avec les habitants de la Mecque qui lui autorisait l’accès à cette ville alors que dans un même temps il préparait ses propres forces pour la prise du pouvoir. Les habitants sans méfiance furent vaincus facilement après que le prophète eut rompu le traité deux ans plus tard, et certaines personnes dans la ville qui lui avaient fait confiance furent exécutées.</w:t>
      </w:r>
    </w:p>
    <w:p w14:paraId="6F8E4699" w14:textId="77777777" w:rsidR="00DA7320" w:rsidRPr="00DA7320" w:rsidRDefault="00DA7320" w:rsidP="00DA7320">
      <w:pPr>
        <w:spacing w:after="0" w:line="240" w:lineRule="auto"/>
        <w:jc w:val="both"/>
        <w:rPr>
          <w:lang w:val="fr-FR"/>
        </w:rPr>
      </w:pPr>
      <w:r w:rsidRPr="00DA7320">
        <w:rPr>
          <w:lang w:val="fr-FR"/>
        </w:rPr>
        <w:t>Un autre exemple de tromperie est lorsque Mahomet emmena par la ruse ses ennemis personnels a baisser la garde et à s’exposer au massacre en feignant de vouloir faire la paix. Ceci fut le cas par exemple de Ka’b bin al-Ashraf (voir plus haut) et peu après de nouveau contre Usayr ibn Zarim, un des chefs survivant de la tribu des Banu Nadir, qui avaient été expulsés de leurs maisons à Médine par les musulmans.</w:t>
      </w:r>
    </w:p>
    <w:p w14:paraId="40374ED2" w14:textId="77777777" w:rsidR="00DA7320" w:rsidRPr="00DA7320" w:rsidRDefault="00DA7320" w:rsidP="00DA7320">
      <w:pPr>
        <w:spacing w:after="0" w:line="240" w:lineRule="auto"/>
        <w:jc w:val="both"/>
        <w:rPr>
          <w:lang w:val="fr-FR"/>
        </w:rPr>
      </w:pPr>
      <w:r w:rsidRPr="00DA7320">
        <w:rPr>
          <w:lang w:val="fr-FR"/>
        </w:rPr>
        <w:lastRenderedPageBreak/>
        <w:t>À cette époque, Usayr ibn Zarim essayait de rassembler une armée, contre les musulmans, avec des hommes de la tribu alliée des Quraish (contre lesquels Mahomet avait déjà déclaré la guerre). Les “émissaires” de Mahomet vinrent trouver ibn Zarim et le persuadèrent de quitter ses bases, se mettant ainsi en danger, afin de rencontrer le prophète de l’islam à Médine pour des pourparlers de paix. Lorsqu’il fut vulnérable, le chef et ses trente compagnons furent massacrés facilement par les musulmans, alors qu’ils n’étaient pour la plupart pas armés, la garantie d’un sauf-conduit leur ayant été donné (Sira d’Ibn Ishaq 981).</w:t>
      </w:r>
    </w:p>
    <w:p w14:paraId="24D7B637" w14:textId="77777777" w:rsidR="00DA7320" w:rsidRPr="00DA7320" w:rsidRDefault="00DA7320" w:rsidP="00DA7320">
      <w:pPr>
        <w:spacing w:after="0" w:line="240" w:lineRule="auto"/>
        <w:jc w:val="both"/>
        <w:rPr>
          <w:lang w:val="fr-FR"/>
        </w:rPr>
      </w:pPr>
      <w:r w:rsidRPr="00DA7320">
        <w:rPr>
          <w:lang w:val="fr-FR"/>
        </w:rPr>
        <w:t>Le sort des Jadhima en est une tragique évidence. Lorsque les “missionnaires” musulmans abordèrent leur tribu, un des membres affirma qu’ils seraient massacrés bien qu’ils se fussent déjà “convertis” à l’islam afin d’éviter la mort. Cependant, les autres membres de la tribu furent convaincus qu’ils pouvaient avoir confiance dans la promesse du chef musulman qu’il ne leur serait fait aucun mal à la condition qu’ils n’offrissent aucune résistance (Après avoir convaincu le membre de la tribu sceptique de déposer les armes, les hommes ainsi désarmés furent rapidement attachés et décapités – Ibn Ishaq 834 &amp; 837) [29].</w:t>
      </w:r>
    </w:p>
    <w:p w14:paraId="0276335A" w14:textId="77777777" w:rsidR="00DA7320" w:rsidRDefault="00DA7320" w:rsidP="00DE493A">
      <w:pPr>
        <w:pStyle w:val="NormalWeb"/>
        <w:shd w:val="clear" w:color="auto" w:fill="FFFFFF"/>
        <w:spacing w:before="0" w:beforeAutospacing="0" w:after="0" w:afterAutospacing="0"/>
        <w:rPr>
          <w:rFonts w:asciiTheme="minorHAnsi" w:hAnsiTheme="minorHAnsi" w:cstheme="minorHAnsi"/>
          <w:color w:val="1D2129"/>
          <w:sz w:val="22"/>
          <w:szCs w:val="22"/>
        </w:rPr>
      </w:pPr>
    </w:p>
    <w:p w14:paraId="0B9CAF3B" w14:textId="77777777" w:rsidR="0021613E" w:rsidRPr="00683609" w:rsidRDefault="0021613E" w:rsidP="0021613E">
      <w:pPr>
        <w:pStyle w:val="Titre1"/>
        <w:rPr>
          <w:lang w:val="fr-FR"/>
        </w:rPr>
      </w:pPr>
      <w:bookmarkStart w:id="91" w:name="_Toc42882317"/>
      <w:r w:rsidRPr="00683609">
        <w:rPr>
          <w:lang w:val="fr-FR"/>
        </w:rPr>
        <w:t>Annexe : Les erreurs scientifiques du Coran (ou de Mahomet)</w:t>
      </w:r>
      <w:bookmarkEnd w:id="91"/>
    </w:p>
    <w:p w14:paraId="14FB325F" w14:textId="77777777" w:rsidR="0021613E" w:rsidRDefault="0021613E" w:rsidP="00DE493A">
      <w:pPr>
        <w:pStyle w:val="NormalWeb"/>
        <w:shd w:val="clear" w:color="auto" w:fill="FFFFFF"/>
        <w:spacing w:before="0" w:beforeAutospacing="0" w:after="0" w:afterAutospacing="0"/>
        <w:rPr>
          <w:rFonts w:asciiTheme="minorHAnsi" w:hAnsiTheme="minorHAnsi" w:cstheme="minorHAnsi"/>
          <w:color w:val="1D2129"/>
          <w:sz w:val="22"/>
          <w:szCs w:val="22"/>
        </w:rPr>
      </w:pPr>
    </w:p>
    <w:p w14:paraId="03C81902" w14:textId="77777777" w:rsidR="0021613E" w:rsidRPr="0021613E" w:rsidRDefault="0021613E" w:rsidP="0021613E">
      <w:pPr>
        <w:spacing w:after="0" w:line="240" w:lineRule="auto"/>
        <w:jc w:val="both"/>
        <w:rPr>
          <w:lang w:val="fr-FR"/>
        </w:rPr>
      </w:pPr>
      <w:r w:rsidRPr="0021613E">
        <w:rPr>
          <w:lang w:val="fr-FR"/>
        </w:rPr>
        <w:t>Le coran est truffé d’erreur scientifiques :</w:t>
      </w:r>
    </w:p>
    <w:p w14:paraId="2E74164A" w14:textId="77777777" w:rsidR="0021613E" w:rsidRPr="0021613E" w:rsidRDefault="0021613E" w:rsidP="0021613E">
      <w:pPr>
        <w:spacing w:after="0" w:line="240" w:lineRule="auto"/>
        <w:jc w:val="both"/>
        <w:rPr>
          <w:lang w:val="fr-FR"/>
        </w:rPr>
      </w:pPr>
    </w:p>
    <w:p w14:paraId="3687EBB0" w14:textId="77777777" w:rsidR="0021613E" w:rsidRPr="0021613E" w:rsidRDefault="0021613E" w:rsidP="0021613E">
      <w:pPr>
        <w:spacing w:after="0" w:line="240" w:lineRule="auto"/>
        <w:jc w:val="both"/>
        <w:rPr>
          <w:lang w:val="fr-FR"/>
        </w:rPr>
      </w:pPr>
      <w:r w:rsidRPr="0021613E">
        <w:rPr>
          <w:lang w:val="fr-FR"/>
        </w:rPr>
        <w:t>Par exemple, ce que dit le coran de la création du monde _ voir ci-dessous _ :</w:t>
      </w:r>
    </w:p>
    <w:p w14:paraId="1769961F" w14:textId="77777777" w:rsidR="0021613E" w:rsidRPr="0021613E" w:rsidRDefault="0021613E" w:rsidP="0021613E">
      <w:pPr>
        <w:spacing w:after="0" w:line="240" w:lineRule="auto"/>
        <w:jc w:val="both"/>
        <w:rPr>
          <w:lang w:val="fr-FR"/>
        </w:rPr>
      </w:pPr>
    </w:p>
    <w:p w14:paraId="48B0D085" w14:textId="77777777" w:rsidR="0021613E" w:rsidRPr="0021613E" w:rsidRDefault="0021613E" w:rsidP="0021613E">
      <w:pPr>
        <w:spacing w:after="0" w:line="240" w:lineRule="auto"/>
        <w:jc w:val="both"/>
        <w:rPr>
          <w:lang w:val="fr-FR"/>
        </w:rPr>
      </w:pPr>
      <w:r w:rsidRPr="0021613E">
        <w:rPr>
          <w:lang w:val="fr-FR"/>
        </w:rPr>
        <w:t xml:space="preserve">Coran 2.29 « C'est Lui qui a créé pour vous tout ce qui est </w:t>
      </w:r>
      <w:r w:rsidRPr="0021613E">
        <w:rPr>
          <w:b/>
          <w:i/>
          <w:lang w:val="fr-FR"/>
        </w:rPr>
        <w:t>sur la terre. Puis Il s'est établi vers le ciel, et Il en a arrangé sept cieux</w:t>
      </w:r>
      <w:r w:rsidRPr="0021613E">
        <w:rPr>
          <w:lang w:val="fr-FR"/>
        </w:rPr>
        <w:t xml:space="preserve">. Et Il connaît toute chose ». </w:t>
      </w:r>
    </w:p>
    <w:p w14:paraId="423C4D11" w14:textId="77777777" w:rsidR="0021613E" w:rsidRPr="0021613E" w:rsidRDefault="0021613E" w:rsidP="0021613E">
      <w:pPr>
        <w:spacing w:after="0" w:line="240" w:lineRule="auto"/>
        <w:jc w:val="both"/>
        <w:rPr>
          <w:lang w:val="fr-FR"/>
        </w:rPr>
      </w:pPr>
      <w:r w:rsidRPr="0021613E">
        <w:rPr>
          <w:u w:val="single"/>
          <w:lang w:val="fr-FR"/>
        </w:rPr>
        <w:t>Note</w:t>
      </w:r>
      <w:r w:rsidRPr="0021613E">
        <w:rPr>
          <w:lang w:val="fr-FR"/>
        </w:rPr>
        <w:t> : Donc selon le Coran, Allah aurait créé d’abord la Terre puis le ciel et l’espace, les étoiles, etc. (Dans d’autres passages du coran, Allah arrange les 7 cieux en y mettant les étoiles), en contradiction avec les données de la cosmologie moderne (le système solaire est issu d’un nuage cosmique primitif).</w:t>
      </w:r>
    </w:p>
    <w:p w14:paraId="1E655B58" w14:textId="77777777" w:rsidR="0021613E" w:rsidRPr="0021613E" w:rsidRDefault="0021613E" w:rsidP="0021613E">
      <w:pPr>
        <w:spacing w:after="0" w:line="240" w:lineRule="auto"/>
        <w:jc w:val="both"/>
        <w:rPr>
          <w:lang w:val="fr-FR"/>
        </w:rPr>
      </w:pPr>
    </w:p>
    <w:p w14:paraId="316E1477" w14:textId="77777777" w:rsidR="0021613E" w:rsidRPr="0021613E" w:rsidRDefault="0021613E" w:rsidP="0021613E">
      <w:pPr>
        <w:spacing w:after="0" w:line="240" w:lineRule="auto"/>
        <w:jc w:val="both"/>
        <w:rPr>
          <w:lang w:val="fr-FR"/>
        </w:rPr>
      </w:pPr>
      <w:r w:rsidRPr="0021613E">
        <w:rPr>
          <w:lang w:val="fr-FR"/>
        </w:rPr>
        <w:t>Pour le coran, la Terre est plate et le soleil de couche dans une source boueuse ou bouillante :</w:t>
      </w:r>
    </w:p>
    <w:p w14:paraId="6713D65F" w14:textId="77777777" w:rsidR="0021613E" w:rsidRPr="0021613E" w:rsidRDefault="0021613E" w:rsidP="0021613E">
      <w:pPr>
        <w:spacing w:after="0" w:line="240" w:lineRule="auto"/>
        <w:jc w:val="both"/>
        <w:rPr>
          <w:lang w:val="fr-FR"/>
        </w:rPr>
      </w:pPr>
    </w:p>
    <w:p w14:paraId="7F13DCBD" w14:textId="77777777" w:rsidR="0021613E" w:rsidRPr="0021613E" w:rsidRDefault="0021613E" w:rsidP="0021613E">
      <w:pPr>
        <w:spacing w:after="0" w:line="240" w:lineRule="auto"/>
        <w:jc w:val="both"/>
        <w:rPr>
          <w:lang w:val="fr-FR"/>
        </w:rPr>
      </w:pPr>
      <w:r w:rsidRPr="0021613E">
        <w:rPr>
          <w:lang w:val="fr-FR"/>
        </w:rPr>
        <w:t>Coran 18.86 « Et quand il eut atteint le Couchant, il trouva que le soleil se couchait dans une source boueuse [note infrapaginale : autre interprétation, "une source bouillante"], et, auprès d'elle il trouva une peuplade... ».</w:t>
      </w:r>
    </w:p>
    <w:p w14:paraId="380843E2" w14:textId="77777777" w:rsidR="0021613E" w:rsidRPr="0021613E" w:rsidRDefault="0021613E" w:rsidP="0021613E">
      <w:pPr>
        <w:spacing w:after="0" w:line="240" w:lineRule="auto"/>
        <w:jc w:val="both"/>
        <w:rPr>
          <w:lang w:val="fr-FR"/>
        </w:rPr>
      </w:pPr>
      <w:r w:rsidRPr="0021613E">
        <w:rPr>
          <w:lang w:val="fr-FR"/>
        </w:rPr>
        <w:t xml:space="preserve">Coran 51.48 « Et </w:t>
      </w:r>
      <w:r w:rsidRPr="0021613E">
        <w:rPr>
          <w:i/>
          <w:lang w:val="fr-FR"/>
        </w:rPr>
        <w:t xml:space="preserve">la terre que Nous avons </w:t>
      </w:r>
      <w:r w:rsidRPr="0021613E">
        <w:rPr>
          <w:b/>
          <w:i/>
          <w:lang w:val="fr-FR"/>
        </w:rPr>
        <w:t>déployée comme un tapis</w:t>
      </w:r>
      <w:r w:rsidRPr="0021613E">
        <w:rPr>
          <w:lang w:val="fr-FR"/>
        </w:rPr>
        <w:t xml:space="preserve"> ! Et de quelle façon habile Nous l’avons déployée ! » [Autre formulation : « </w:t>
      </w:r>
      <w:r w:rsidRPr="0021613E">
        <w:rPr>
          <w:b/>
          <w:i/>
          <w:lang w:val="fr-FR"/>
        </w:rPr>
        <w:t>Et la terre, Nous l’avons étendue</w:t>
      </w:r>
      <w:r w:rsidRPr="0021613E">
        <w:rPr>
          <w:lang w:val="fr-FR"/>
        </w:rPr>
        <w:t xml:space="preserve">. Et de quelle excellente façon </w:t>
      </w:r>
      <w:r w:rsidRPr="0021613E">
        <w:rPr>
          <w:b/>
          <w:i/>
          <w:lang w:val="fr-FR"/>
        </w:rPr>
        <w:t>Nous l’avons nivelée</w:t>
      </w:r>
      <w:r w:rsidRPr="0021613E">
        <w:rPr>
          <w:lang w:val="fr-FR"/>
        </w:rPr>
        <w:t xml:space="preserve"> ! »].</w:t>
      </w:r>
    </w:p>
    <w:p w14:paraId="30210D71" w14:textId="77777777" w:rsidR="0021613E" w:rsidRPr="0021613E" w:rsidRDefault="0021613E" w:rsidP="0021613E">
      <w:pPr>
        <w:spacing w:after="0" w:line="240" w:lineRule="auto"/>
        <w:jc w:val="both"/>
        <w:rPr>
          <w:lang w:val="fr-FR"/>
        </w:rPr>
      </w:pPr>
    </w:p>
    <w:p w14:paraId="7F0D87CE" w14:textId="77777777" w:rsidR="0021613E" w:rsidRPr="0021613E" w:rsidRDefault="0021613E" w:rsidP="0021613E">
      <w:pPr>
        <w:spacing w:after="0" w:line="240" w:lineRule="auto"/>
        <w:jc w:val="both"/>
        <w:rPr>
          <w:lang w:val="fr-FR"/>
        </w:rPr>
      </w:pPr>
      <w:r w:rsidRPr="0021613E">
        <w:rPr>
          <w:lang w:val="fr-FR"/>
        </w:rPr>
        <w:t>Pour le coran, le Soleil tourne autour de la Terre :</w:t>
      </w:r>
    </w:p>
    <w:p w14:paraId="451FEF49" w14:textId="77777777" w:rsidR="0021613E" w:rsidRPr="0021613E" w:rsidRDefault="0021613E" w:rsidP="0021613E">
      <w:pPr>
        <w:spacing w:after="0" w:line="240" w:lineRule="auto"/>
        <w:jc w:val="both"/>
        <w:rPr>
          <w:lang w:val="fr-FR"/>
        </w:rPr>
      </w:pPr>
    </w:p>
    <w:p w14:paraId="752B8A53" w14:textId="77777777" w:rsidR="0021613E" w:rsidRPr="0021613E" w:rsidRDefault="0021613E" w:rsidP="0021613E">
      <w:pPr>
        <w:spacing w:after="0" w:line="240" w:lineRule="auto"/>
        <w:jc w:val="both"/>
        <w:rPr>
          <w:lang w:val="fr-FR"/>
        </w:rPr>
      </w:pPr>
      <w:r w:rsidRPr="0021613E">
        <w:rPr>
          <w:lang w:val="fr-FR"/>
        </w:rPr>
        <w:t xml:space="preserve">Coran 14.32-34 « 32. Dieu, c'est Lui qui a créé les cieux et la terre et qui, du ciel, a fait descendre l'eau ; grâce à laquelle Il a produit des fruits pour vous nourrir. Il a soumis à votre service les vaisseaux qui, par Son ordre, voguent sur la mer. Et Il a soumis à votre service les rivières. 33. Et pour vous, </w:t>
      </w:r>
      <w:r w:rsidRPr="0021613E">
        <w:rPr>
          <w:b/>
          <w:i/>
          <w:lang w:val="fr-FR"/>
        </w:rPr>
        <w:t>Il a assujetti le soleil et la lune à une perpétuelle révolution</w:t>
      </w:r>
      <w:r w:rsidRPr="0021613E">
        <w:rPr>
          <w:lang w:val="fr-FR"/>
        </w:rPr>
        <w:t>. Et Il vous a assujetti la nuit et le jour. 34. Il vous a accordé de tout ce que vous Lui avez demandé. Et si vous comptiez les bienfaits de Dieu, vous ne sauriez les dénombrer. L'homme est vraiment très injuste, très ingrat ».</w:t>
      </w:r>
    </w:p>
    <w:p w14:paraId="226684F2" w14:textId="77777777" w:rsidR="0021613E" w:rsidRPr="0021613E" w:rsidRDefault="0021613E" w:rsidP="0021613E">
      <w:pPr>
        <w:spacing w:after="0" w:line="240" w:lineRule="auto"/>
        <w:jc w:val="both"/>
        <w:rPr>
          <w:lang w:val="fr-FR"/>
        </w:rPr>
      </w:pPr>
    </w:p>
    <w:p w14:paraId="5206F5E1" w14:textId="77777777" w:rsidR="0021613E" w:rsidRPr="0021613E" w:rsidRDefault="0021613E" w:rsidP="0021613E">
      <w:pPr>
        <w:spacing w:after="0" w:line="240" w:lineRule="auto"/>
        <w:jc w:val="both"/>
        <w:rPr>
          <w:lang w:val="fr-FR"/>
        </w:rPr>
      </w:pPr>
      <w:r w:rsidRPr="0021613E">
        <w:rPr>
          <w:lang w:val="fr-FR"/>
        </w:rPr>
        <w:t>Pour le coran, tantôt l’homme est créé de sperme, tantôt d’argile ou de terre :</w:t>
      </w:r>
    </w:p>
    <w:p w14:paraId="70139AE4" w14:textId="77777777" w:rsidR="0021613E" w:rsidRPr="0021613E" w:rsidRDefault="0021613E" w:rsidP="0021613E">
      <w:pPr>
        <w:spacing w:after="0" w:line="240" w:lineRule="auto"/>
        <w:jc w:val="both"/>
        <w:rPr>
          <w:lang w:val="fr-FR"/>
        </w:rPr>
      </w:pPr>
    </w:p>
    <w:p w14:paraId="3B2A1B15" w14:textId="77777777" w:rsidR="0021613E" w:rsidRPr="0021613E" w:rsidRDefault="0021613E" w:rsidP="0021613E">
      <w:pPr>
        <w:spacing w:after="0" w:line="240" w:lineRule="auto"/>
        <w:jc w:val="both"/>
        <w:rPr>
          <w:lang w:val="fr-FR"/>
        </w:rPr>
      </w:pPr>
      <w:r w:rsidRPr="0021613E">
        <w:rPr>
          <w:lang w:val="fr-FR"/>
        </w:rPr>
        <w:t xml:space="preserve">De sperme : Coran 36.77-78 « 77. L’homme ne voit-il pas que </w:t>
      </w:r>
      <w:r w:rsidRPr="0021613E">
        <w:rPr>
          <w:b/>
          <w:i/>
          <w:lang w:val="fr-FR"/>
        </w:rPr>
        <w:t>Nous l’avons créé d’une goutte de sperme</w:t>
      </w:r>
      <w:r w:rsidRPr="0021613E">
        <w:rPr>
          <w:lang w:val="fr-FR"/>
        </w:rPr>
        <w:t xml:space="preserve"> ? Et le voilà [devenu] un adversaire déclaré ! 78. Il cite pour Nous un exemple, tandis qu’il oublie sa propre création; il dit: «Qui va redonner la vie à des ossements une fois réduits en poussière ? »</w:t>
      </w:r>
    </w:p>
    <w:p w14:paraId="595DD104" w14:textId="77777777" w:rsidR="0021613E" w:rsidRPr="0021613E" w:rsidRDefault="0021613E" w:rsidP="0021613E">
      <w:pPr>
        <w:spacing w:after="0" w:line="240" w:lineRule="auto"/>
        <w:jc w:val="both"/>
        <w:rPr>
          <w:lang w:val="fr-FR"/>
        </w:rPr>
      </w:pPr>
    </w:p>
    <w:p w14:paraId="7F285EDD" w14:textId="77777777" w:rsidR="0021613E" w:rsidRPr="0021613E" w:rsidRDefault="0021613E" w:rsidP="0021613E">
      <w:pPr>
        <w:spacing w:after="0" w:line="240" w:lineRule="auto"/>
        <w:jc w:val="both"/>
        <w:rPr>
          <w:lang w:val="fr-FR"/>
        </w:rPr>
      </w:pPr>
      <w:r w:rsidRPr="0021613E">
        <w:rPr>
          <w:lang w:val="fr-FR"/>
        </w:rPr>
        <w:t>De sperme : Coran 16.4. « </w:t>
      </w:r>
      <w:r w:rsidRPr="0021613E">
        <w:rPr>
          <w:b/>
          <w:i/>
          <w:lang w:val="fr-FR"/>
        </w:rPr>
        <w:t>Il a créé l’homme d’une goutte de sperme</w:t>
      </w:r>
      <w:r w:rsidRPr="0021613E">
        <w:rPr>
          <w:lang w:val="fr-FR"/>
        </w:rPr>
        <w:t xml:space="preserve"> ; et voilà que l’homme devient un disputeur déclaré ».</w:t>
      </w:r>
    </w:p>
    <w:p w14:paraId="4ACC5160" w14:textId="77777777" w:rsidR="0021613E" w:rsidRPr="0021613E" w:rsidRDefault="0021613E" w:rsidP="0021613E">
      <w:pPr>
        <w:spacing w:after="0" w:line="240" w:lineRule="auto"/>
        <w:jc w:val="both"/>
        <w:rPr>
          <w:lang w:val="fr-FR"/>
        </w:rPr>
      </w:pPr>
    </w:p>
    <w:p w14:paraId="1B5AAAEA" w14:textId="77777777" w:rsidR="0021613E" w:rsidRPr="0021613E" w:rsidRDefault="0021613E" w:rsidP="0021613E">
      <w:pPr>
        <w:spacing w:after="0" w:line="240" w:lineRule="auto"/>
        <w:jc w:val="both"/>
        <w:rPr>
          <w:lang w:val="fr-FR"/>
        </w:rPr>
      </w:pPr>
      <w:r w:rsidRPr="0021613E">
        <w:rPr>
          <w:lang w:val="fr-FR"/>
        </w:rPr>
        <w:t>De sperme : Coran 75.37-39 37. « </w:t>
      </w:r>
      <w:r w:rsidRPr="0021613E">
        <w:rPr>
          <w:b/>
          <w:i/>
          <w:lang w:val="fr-FR"/>
        </w:rPr>
        <w:t>N’était-il [l’homme] pas une goutte de sperme éjaculé</w:t>
      </w:r>
      <w:r w:rsidRPr="0021613E">
        <w:rPr>
          <w:lang w:val="fr-FR"/>
        </w:rPr>
        <w:t xml:space="preserve"> ?</w:t>
      </w:r>
    </w:p>
    <w:p w14:paraId="005BA116" w14:textId="77777777" w:rsidR="0021613E" w:rsidRPr="0021613E" w:rsidRDefault="0021613E" w:rsidP="0021613E">
      <w:pPr>
        <w:spacing w:after="0" w:line="240" w:lineRule="auto"/>
        <w:jc w:val="both"/>
        <w:rPr>
          <w:lang w:val="fr-FR"/>
        </w:rPr>
      </w:pPr>
      <w:r w:rsidRPr="0021613E">
        <w:rPr>
          <w:lang w:val="fr-FR"/>
        </w:rPr>
        <w:t xml:space="preserve">38. Et </w:t>
      </w:r>
      <w:r w:rsidRPr="0021613E">
        <w:rPr>
          <w:b/>
          <w:i/>
          <w:lang w:val="fr-FR"/>
        </w:rPr>
        <w:t>ensuite une adhérence</w:t>
      </w:r>
      <w:r w:rsidRPr="0021613E">
        <w:rPr>
          <w:lang w:val="fr-FR"/>
        </w:rPr>
        <w:t xml:space="preserve"> Puis [Allah] l’a créée et formée harmonieusement;</w:t>
      </w:r>
    </w:p>
    <w:p w14:paraId="563F86CF" w14:textId="77777777" w:rsidR="0021613E" w:rsidRPr="0021613E" w:rsidRDefault="0021613E" w:rsidP="0021613E">
      <w:pPr>
        <w:spacing w:after="0" w:line="240" w:lineRule="auto"/>
        <w:jc w:val="both"/>
        <w:rPr>
          <w:lang w:val="fr-FR"/>
        </w:rPr>
      </w:pPr>
      <w:r w:rsidRPr="0021613E">
        <w:rPr>
          <w:lang w:val="fr-FR"/>
        </w:rPr>
        <w:lastRenderedPageBreak/>
        <w:t>39. puis en a fait alors les deux éléments de couple: le mâle et la femelle ? »</w:t>
      </w:r>
    </w:p>
    <w:p w14:paraId="5E23876B" w14:textId="77777777" w:rsidR="0021613E" w:rsidRPr="0021613E" w:rsidRDefault="0021613E" w:rsidP="0021613E">
      <w:pPr>
        <w:spacing w:after="0" w:line="240" w:lineRule="auto"/>
        <w:jc w:val="both"/>
        <w:rPr>
          <w:lang w:val="fr-FR"/>
        </w:rPr>
      </w:pPr>
    </w:p>
    <w:p w14:paraId="140F0265" w14:textId="77777777" w:rsidR="0021613E" w:rsidRPr="0021613E" w:rsidRDefault="0021613E" w:rsidP="0021613E">
      <w:pPr>
        <w:spacing w:after="0" w:line="240" w:lineRule="auto"/>
        <w:jc w:val="both"/>
        <w:rPr>
          <w:lang w:val="fr-FR"/>
        </w:rPr>
      </w:pPr>
      <w:r w:rsidRPr="0021613E">
        <w:rPr>
          <w:lang w:val="fr-FR"/>
        </w:rPr>
        <w:t xml:space="preserve">De terre et de sperme : Coran 22.5. « Ô hommes! Si vous doutez au sujet de la Résurrection, c’est </w:t>
      </w:r>
      <w:r w:rsidRPr="0021613E">
        <w:rPr>
          <w:b/>
          <w:i/>
          <w:lang w:val="fr-FR"/>
        </w:rPr>
        <w:t>Nous qui vous avons créés de terre, puis d’une goutte de sperme, puis d’une adhérence puis d’un embryon</w:t>
      </w:r>
      <w:r w:rsidRPr="0021613E">
        <w:rPr>
          <w:lang w:val="fr-FR"/>
        </w:rPr>
        <w:t xml:space="preserve"> [normalement] formé aussi bien qu’informe pour vous montrer [Notre Omnipotence] et Nous déposerons dans les matrices ce que Nous voulons jusqu’à un terme fixé. Puis Nous vous en sortirons [à l’état] de bébé, pour qu’ensuite vous atteignez votre maturité. Il en est parmi vous qui meurent [jeunes] tandis que d’autres parviennent au plus vil de l’âge si bien qu’ils ne savent plus rien de ce qu’ils connaissaient auparavant. De même tu vois la terre désséchée : dès que Nous y faisons descendre de l’eau elle remue, se gonfle, et fait pousser toutes sortes de splendides couples de végétaux ».</w:t>
      </w:r>
    </w:p>
    <w:p w14:paraId="1EDB8D19" w14:textId="77777777" w:rsidR="0021613E" w:rsidRPr="0021613E" w:rsidRDefault="0021613E" w:rsidP="0021613E">
      <w:pPr>
        <w:spacing w:after="0" w:line="240" w:lineRule="auto"/>
        <w:jc w:val="both"/>
        <w:rPr>
          <w:lang w:val="fr-FR"/>
        </w:rPr>
      </w:pPr>
    </w:p>
    <w:p w14:paraId="67C0B898" w14:textId="77777777" w:rsidR="0021613E" w:rsidRPr="0021613E" w:rsidRDefault="0021613E" w:rsidP="0021613E">
      <w:pPr>
        <w:spacing w:after="0" w:line="240" w:lineRule="auto"/>
        <w:jc w:val="both"/>
        <w:rPr>
          <w:lang w:val="fr-FR"/>
        </w:rPr>
      </w:pPr>
      <w:r w:rsidRPr="0021613E">
        <w:rPr>
          <w:lang w:val="fr-FR"/>
        </w:rPr>
        <w:t xml:space="preserve">De terre et de sperme : Coran 40.67 « C’est </w:t>
      </w:r>
      <w:r w:rsidRPr="0021613E">
        <w:rPr>
          <w:b/>
          <w:i/>
          <w:lang w:val="fr-FR"/>
        </w:rPr>
        <w:t>Lui qui vous a créés de terre, puis d’une goutte sperme, puis d’une adhérence</w:t>
      </w:r>
      <w:r w:rsidRPr="0021613E">
        <w:rPr>
          <w:lang w:val="fr-FR"/>
        </w:rPr>
        <w:t>; puis Il vous fait sortir petit enfant pour qu’ensuite vous atteigniez votre maturité et qu’ensuite vous deveniez vieux, - certains parmi vous meurent plus tôt, - et pour que vous atteigniez un terme fixé, afin que vous raisonniez ».</w:t>
      </w:r>
    </w:p>
    <w:p w14:paraId="6776881E" w14:textId="77777777" w:rsidR="0021613E" w:rsidRPr="0021613E" w:rsidRDefault="0021613E" w:rsidP="0021613E">
      <w:pPr>
        <w:spacing w:after="0" w:line="240" w:lineRule="auto"/>
        <w:jc w:val="both"/>
        <w:rPr>
          <w:lang w:val="fr-FR"/>
        </w:rPr>
      </w:pPr>
    </w:p>
    <w:p w14:paraId="4950CC20" w14:textId="77777777" w:rsidR="0021613E" w:rsidRPr="0021613E" w:rsidRDefault="0021613E" w:rsidP="0021613E">
      <w:pPr>
        <w:spacing w:after="0" w:line="240" w:lineRule="auto"/>
        <w:jc w:val="both"/>
        <w:rPr>
          <w:lang w:val="fr-FR"/>
        </w:rPr>
      </w:pPr>
      <w:r w:rsidRPr="0021613E">
        <w:rPr>
          <w:lang w:val="fr-FR"/>
        </w:rPr>
        <w:t xml:space="preserve">De terre et de sperme : Coran 35.11 11. « Et </w:t>
      </w:r>
      <w:r w:rsidRPr="0021613E">
        <w:rPr>
          <w:b/>
          <w:i/>
          <w:lang w:val="fr-FR"/>
        </w:rPr>
        <w:t>Allah vous a créés de terre, puis d’une goutte de sperme</w:t>
      </w:r>
      <w:r w:rsidRPr="0021613E">
        <w:rPr>
          <w:lang w:val="fr-FR"/>
        </w:rPr>
        <w:t>, Il vous a ensuite établis en couples. Nulle femelle ne porte ni ne met bas sans qu’Il le sache. Et aucune existence n’est prolongée ou abrégée sans que cela soit consigné dans un livre(3). Cela est vraiment facile pour Allah ».</w:t>
      </w:r>
    </w:p>
    <w:p w14:paraId="3BB3D0AD" w14:textId="77777777" w:rsidR="0021613E" w:rsidRPr="0021613E" w:rsidRDefault="0021613E" w:rsidP="0021613E">
      <w:pPr>
        <w:spacing w:after="0" w:line="240" w:lineRule="auto"/>
        <w:jc w:val="both"/>
        <w:rPr>
          <w:lang w:val="fr-FR"/>
        </w:rPr>
      </w:pPr>
    </w:p>
    <w:p w14:paraId="7C5949A5" w14:textId="77777777" w:rsidR="0021613E" w:rsidRPr="0021613E" w:rsidRDefault="0021613E" w:rsidP="0021613E">
      <w:pPr>
        <w:spacing w:after="0" w:line="240" w:lineRule="auto"/>
        <w:jc w:val="both"/>
        <w:rPr>
          <w:lang w:val="fr-FR"/>
        </w:rPr>
      </w:pPr>
      <w:r w:rsidRPr="0021613E">
        <w:rPr>
          <w:lang w:val="fr-FR"/>
        </w:rPr>
        <w:t xml:space="preserve">D’argile :  Coran 55.14. « Il a </w:t>
      </w:r>
      <w:r w:rsidRPr="0021613E">
        <w:rPr>
          <w:b/>
          <w:i/>
          <w:lang w:val="fr-FR"/>
        </w:rPr>
        <w:t xml:space="preserve">créé l’homme d’argile sonnante comme la poterie </w:t>
      </w:r>
      <w:r w:rsidRPr="0021613E">
        <w:rPr>
          <w:lang w:val="fr-FR"/>
        </w:rPr>
        <w:t>; »</w:t>
      </w:r>
    </w:p>
    <w:p w14:paraId="086B461E" w14:textId="77777777" w:rsidR="0021613E" w:rsidRPr="0021613E" w:rsidRDefault="0021613E" w:rsidP="0021613E">
      <w:pPr>
        <w:spacing w:after="0" w:line="240" w:lineRule="auto"/>
        <w:jc w:val="both"/>
        <w:rPr>
          <w:lang w:val="fr-FR"/>
        </w:rPr>
      </w:pPr>
    </w:p>
    <w:p w14:paraId="166D9417" w14:textId="77777777" w:rsidR="0021613E" w:rsidRPr="0021613E" w:rsidRDefault="0021613E" w:rsidP="0021613E">
      <w:pPr>
        <w:spacing w:after="0" w:line="240" w:lineRule="auto"/>
        <w:jc w:val="both"/>
        <w:rPr>
          <w:lang w:val="fr-FR"/>
        </w:rPr>
      </w:pPr>
      <w:r w:rsidRPr="0021613E">
        <w:rPr>
          <w:lang w:val="fr-FR"/>
        </w:rPr>
        <w:t xml:space="preserve">D’argile : Coran 23.12-14 « 12. Nous avons certes </w:t>
      </w:r>
      <w:r w:rsidRPr="0021613E">
        <w:rPr>
          <w:b/>
          <w:i/>
          <w:lang w:val="fr-FR"/>
        </w:rPr>
        <w:t>créé l’homme d’un extrait d’argile</w:t>
      </w:r>
      <w:r w:rsidRPr="0021613E">
        <w:rPr>
          <w:lang w:val="fr-FR"/>
        </w:rPr>
        <w:t>.</w:t>
      </w:r>
    </w:p>
    <w:p w14:paraId="04D6E9C3" w14:textId="77777777" w:rsidR="0021613E" w:rsidRPr="0021613E" w:rsidRDefault="0021613E" w:rsidP="0021613E">
      <w:pPr>
        <w:spacing w:after="0" w:line="240" w:lineRule="auto"/>
        <w:jc w:val="both"/>
        <w:rPr>
          <w:lang w:val="fr-FR"/>
        </w:rPr>
      </w:pPr>
      <w:r w:rsidRPr="0021613E">
        <w:rPr>
          <w:lang w:val="fr-FR"/>
        </w:rPr>
        <w:t xml:space="preserve">13. puis </w:t>
      </w:r>
      <w:r w:rsidRPr="0021613E">
        <w:rPr>
          <w:b/>
          <w:i/>
          <w:lang w:val="fr-FR"/>
        </w:rPr>
        <w:t>Nous en fîmes une goutte de sperme dans un reposoir solide</w:t>
      </w:r>
      <w:r w:rsidRPr="0021613E">
        <w:rPr>
          <w:lang w:val="fr-FR"/>
        </w:rPr>
        <w:t>.</w:t>
      </w:r>
    </w:p>
    <w:p w14:paraId="43D2822E" w14:textId="77777777" w:rsidR="0021613E" w:rsidRPr="0021613E" w:rsidRDefault="0021613E" w:rsidP="0021613E">
      <w:pPr>
        <w:spacing w:after="0" w:line="240" w:lineRule="auto"/>
        <w:jc w:val="both"/>
        <w:rPr>
          <w:lang w:val="fr-FR"/>
        </w:rPr>
      </w:pPr>
      <w:r w:rsidRPr="0021613E">
        <w:rPr>
          <w:lang w:val="fr-FR"/>
        </w:rPr>
        <w:t xml:space="preserve">14. Ensuite, </w:t>
      </w:r>
      <w:r w:rsidRPr="0021613E">
        <w:rPr>
          <w:b/>
          <w:i/>
          <w:lang w:val="fr-FR"/>
        </w:rPr>
        <w:t>Nous avons fait du sperme une adhérence; et de l’adhérence Nous avons créé un embryon; puis, de cet embryon Nous avons créé des os et Nous avons revêtu les os de chair</w:t>
      </w:r>
      <w:r w:rsidRPr="0021613E">
        <w:rPr>
          <w:lang w:val="fr-FR"/>
        </w:rPr>
        <w:t>. Ensuite, Nous l’avons transformé en une tout autre création. Gloire à Allah le Meilleur des créateurs ! ».</w:t>
      </w:r>
    </w:p>
    <w:p w14:paraId="7DD8FC38" w14:textId="77777777" w:rsidR="0021613E" w:rsidRPr="0021613E" w:rsidRDefault="0021613E" w:rsidP="0021613E">
      <w:pPr>
        <w:spacing w:after="0" w:line="240" w:lineRule="auto"/>
        <w:jc w:val="both"/>
        <w:rPr>
          <w:lang w:val="fr-FR"/>
        </w:rPr>
      </w:pPr>
    </w:p>
    <w:p w14:paraId="0850E490" w14:textId="77777777" w:rsidR="0021613E" w:rsidRPr="0021613E" w:rsidRDefault="0021613E" w:rsidP="0021613E">
      <w:pPr>
        <w:spacing w:after="0" w:line="240" w:lineRule="auto"/>
        <w:jc w:val="both"/>
        <w:rPr>
          <w:rFonts w:ascii="Calibri" w:hAnsi="Calibri" w:cs="Calibri"/>
          <w:color w:val="000000"/>
          <w:lang w:val="fr-FR"/>
        </w:rPr>
      </w:pPr>
      <w:r w:rsidRPr="0021613E">
        <w:rPr>
          <w:u w:val="single"/>
          <w:lang w:val="fr-FR"/>
        </w:rPr>
        <w:t>Note</w:t>
      </w:r>
      <w:r w:rsidRPr="0021613E">
        <w:rPr>
          <w:lang w:val="fr-FR"/>
        </w:rPr>
        <w:t xml:space="preserve"> : </w:t>
      </w:r>
      <w:r w:rsidRPr="0021613E">
        <w:rPr>
          <w:rFonts w:ascii="Calibri" w:hAnsi="Calibri" w:cs="Calibri"/>
          <w:color w:val="000000"/>
          <w:lang w:val="fr-FR"/>
        </w:rPr>
        <w:t>En fait, les </w:t>
      </w:r>
      <w:r w:rsidRPr="0021613E">
        <w:rPr>
          <w:rFonts w:ascii="Calibri" w:hAnsi="Calibri" w:cs="Calibri"/>
          <w:i/>
          <w:iCs/>
          <w:color w:val="000000"/>
          <w:lang w:val="fr-FR"/>
        </w:rPr>
        <w:t>tissus</w:t>
      </w:r>
      <w:r w:rsidRPr="0021613E">
        <w:rPr>
          <w:rFonts w:ascii="Calibri" w:hAnsi="Calibri" w:cs="Calibri"/>
          <w:color w:val="000000"/>
          <w:lang w:val="fr-FR"/>
        </w:rPr>
        <w:t> </w:t>
      </w:r>
      <w:r w:rsidRPr="0021613E">
        <w:rPr>
          <w:rFonts w:ascii="Calibri" w:hAnsi="Calibri" w:cs="Calibri"/>
          <w:i/>
          <w:iCs/>
          <w:color w:val="000000"/>
          <w:lang w:val="fr-FR"/>
        </w:rPr>
        <w:t>conjonctif</w:t>
      </w:r>
      <w:r w:rsidRPr="0021613E">
        <w:rPr>
          <w:rFonts w:ascii="Calibri" w:hAnsi="Calibri" w:cs="Calibri"/>
          <w:color w:val="000000"/>
          <w:lang w:val="fr-FR"/>
        </w:rPr>
        <w:t> et </w:t>
      </w:r>
      <w:r w:rsidRPr="0021613E">
        <w:rPr>
          <w:rFonts w:ascii="Calibri" w:hAnsi="Calibri" w:cs="Calibri"/>
          <w:i/>
          <w:iCs/>
          <w:color w:val="000000"/>
          <w:lang w:val="fr-FR"/>
        </w:rPr>
        <w:t>fibreux</w:t>
      </w:r>
      <w:r w:rsidRPr="0021613E">
        <w:rPr>
          <w:rFonts w:ascii="Calibri" w:hAnsi="Calibri" w:cs="Calibri"/>
          <w:color w:val="000000"/>
          <w:lang w:val="fr-FR"/>
        </w:rPr>
        <w:t> apparaissent avant les os. Le développement du tissu osseux (ossification) se fait </w:t>
      </w:r>
      <w:r w:rsidRPr="0021613E">
        <w:rPr>
          <w:rFonts w:ascii="Calibri" w:hAnsi="Calibri" w:cs="Calibri"/>
          <w:i/>
          <w:iCs/>
          <w:color w:val="000000"/>
          <w:lang w:val="fr-FR"/>
        </w:rPr>
        <w:t>soit directement, au sein d'un tissu fibreux</w:t>
      </w:r>
      <w:r w:rsidRPr="0021613E">
        <w:rPr>
          <w:rFonts w:ascii="Calibri" w:hAnsi="Calibri" w:cs="Calibri"/>
          <w:color w:val="000000"/>
          <w:lang w:val="fr-FR"/>
        </w:rPr>
        <w:t> (os de membrane, os dermique), </w:t>
      </w:r>
      <w:r w:rsidRPr="0021613E">
        <w:rPr>
          <w:rFonts w:ascii="Calibri" w:hAnsi="Calibri" w:cs="Calibri"/>
          <w:i/>
          <w:iCs/>
          <w:color w:val="000000"/>
          <w:lang w:val="fr-FR"/>
        </w:rPr>
        <w:t>soit au sein d'un cartilage temporaire</w:t>
      </w:r>
      <w:r w:rsidRPr="0021613E">
        <w:rPr>
          <w:rFonts w:ascii="Calibri" w:hAnsi="Calibri" w:cs="Calibri"/>
          <w:color w:val="000000"/>
          <w:lang w:val="fr-FR"/>
        </w:rPr>
        <w:t> (os enchondral). Tous les os, sauf ceux de la voûte de la tête et la plupart de ceux de la face, passent par trois états successifs dans le cours de leur évolution : état muqueux, cartilagineux et osseux.</w:t>
      </w:r>
    </w:p>
    <w:p w14:paraId="225D114D" w14:textId="77777777" w:rsidR="0021613E" w:rsidRPr="0021613E" w:rsidRDefault="0021613E" w:rsidP="0021613E">
      <w:pPr>
        <w:spacing w:after="0" w:line="240" w:lineRule="auto"/>
        <w:jc w:val="both"/>
        <w:rPr>
          <w:rFonts w:ascii="Calibri" w:hAnsi="Calibri" w:cs="Calibri"/>
          <w:color w:val="000000"/>
          <w:lang w:val="fr-FR"/>
        </w:rPr>
      </w:pPr>
      <w:r w:rsidRPr="0021613E">
        <w:rPr>
          <w:rFonts w:ascii="Calibri" w:hAnsi="Calibri" w:cs="Calibri"/>
          <w:color w:val="000000"/>
          <w:lang w:val="fr-FR"/>
        </w:rPr>
        <w:t>1° Au début, ils ne se sont constitués que par des </w:t>
      </w:r>
      <w:r w:rsidRPr="0021613E">
        <w:rPr>
          <w:rFonts w:ascii="Calibri" w:hAnsi="Calibri" w:cs="Calibri"/>
          <w:i/>
          <w:iCs/>
          <w:color w:val="000000"/>
          <w:lang w:val="fr-FR"/>
        </w:rPr>
        <w:t>cellules-mésodermiques qui évoluent en tissu conjonctif. C'est l'état muqueux</w:t>
      </w:r>
      <w:r w:rsidRPr="0021613E">
        <w:rPr>
          <w:rFonts w:ascii="Calibri" w:hAnsi="Calibri" w:cs="Calibri"/>
          <w:color w:val="000000"/>
          <w:lang w:val="fr-FR"/>
        </w:rPr>
        <w:t>.</w:t>
      </w:r>
    </w:p>
    <w:p w14:paraId="676D7828" w14:textId="77777777" w:rsidR="0021613E" w:rsidRPr="0021613E" w:rsidRDefault="0021613E" w:rsidP="0021613E">
      <w:pPr>
        <w:spacing w:after="0" w:line="240" w:lineRule="auto"/>
        <w:jc w:val="both"/>
        <w:rPr>
          <w:rFonts w:ascii="Calibri" w:hAnsi="Calibri" w:cs="Calibri"/>
          <w:color w:val="000000"/>
          <w:lang w:val="fr-FR"/>
        </w:rPr>
      </w:pPr>
      <w:r w:rsidRPr="0021613E">
        <w:rPr>
          <w:rFonts w:ascii="Calibri" w:hAnsi="Calibri" w:cs="Calibri"/>
          <w:color w:val="000000"/>
          <w:lang w:val="fr-FR"/>
        </w:rPr>
        <w:t>2° Ce </w:t>
      </w:r>
      <w:r w:rsidRPr="0021613E">
        <w:rPr>
          <w:rFonts w:ascii="Calibri" w:hAnsi="Calibri" w:cs="Calibri"/>
          <w:i/>
          <w:iCs/>
          <w:color w:val="000000"/>
          <w:lang w:val="fr-FR"/>
        </w:rPr>
        <w:t>tissu conjonctif se transforme peu à peu en cartilage</w:t>
      </w:r>
      <w:r w:rsidRPr="0021613E">
        <w:rPr>
          <w:rFonts w:ascii="Calibri" w:hAnsi="Calibri" w:cs="Calibri"/>
          <w:color w:val="000000"/>
          <w:lang w:val="fr-FR"/>
        </w:rPr>
        <w:t> dont la substance interstitielle amorphe est sécrétée par les cellules mêmes de ce tissu conjonctif; le futur os acquiert ainsi une plus grande dureté en même temps qu'il s'achemine vers sa forme générale, mais avec des dimensions beaucoup plus réduites.</w:t>
      </w:r>
    </w:p>
    <w:p w14:paraId="6DA797C8" w14:textId="77777777" w:rsidR="0021613E" w:rsidRPr="0021613E" w:rsidRDefault="0021613E" w:rsidP="0021613E">
      <w:pPr>
        <w:spacing w:after="0" w:line="240" w:lineRule="auto"/>
        <w:jc w:val="both"/>
        <w:rPr>
          <w:rFonts w:ascii="Calibri" w:hAnsi="Calibri" w:cs="Calibri"/>
          <w:color w:val="000000"/>
          <w:lang w:val="fr-FR"/>
        </w:rPr>
      </w:pPr>
      <w:r w:rsidRPr="0021613E">
        <w:rPr>
          <w:rFonts w:ascii="Calibri" w:hAnsi="Calibri" w:cs="Calibri"/>
          <w:color w:val="000000"/>
          <w:lang w:val="fr-FR"/>
        </w:rPr>
        <w:t>3° Enfin, dans la suite, le</w:t>
      </w:r>
      <w:r w:rsidRPr="0021613E">
        <w:rPr>
          <w:rFonts w:ascii="Calibri" w:hAnsi="Calibri" w:cs="Calibri"/>
          <w:i/>
          <w:iCs/>
          <w:color w:val="000000"/>
          <w:lang w:val="fr-FR"/>
        </w:rPr>
        <w:t> cartilage se détruit progressivement et est remplacé au fur et à mesure par de la véritable matière osseuse, renfermant de l'osséine et des sels calcair</w:t>
      </w:r>
      <w:r w:rsidRPr="0021613E">
        <w:rPr>
          <w:rFonts w:ascii="Calibri" w:hAnsi="Calibri" w:cs="Calibri"/>
          <w:color w:val="000000"/>
          <w:lang w:val="fr-FR"/>
        </w:rPr>
        <w:t>es</w:t>
      </w:r>
      <w:r>
        <w:rPr>
          <w:rStyle w:val="Appelnotedebasdep"/>
          <w:rFonts w:ascii="Calibri" w:hAnsi="Calibri" w:cs="Calibri"/>
          <w:color w:val="000000"/>
        </w:rPr>
        <w:footnoteReference w:id="142"/>
      </w:r>
      <w:r w:rsidRPr="0021613E">
        <w:rPr>
          <w:rFonts w:ascii="Calibri" w:hAnsi="Calibri" w:cs="Calibri"/>
          <w:color w:val="000000"/>
          <w:lang w:val="fr-FR"/>
        </w:rPr>
        <w:t>.</w:t>
      </w:r>
    </w:p>
    <w:p w14:paraId="5176BA28" w14:textId="77777777" w:rsidR="0021613E" w:rsidRPr="0021613E" w:rsidRDefault="0021613E" w:rsidP="0021613E">
      <w:pPr>
        <w:spacing w:after="0" w:line="240" w:lineRule="auto"/>
        <w:jc w:val="both"/>
        <w:rPr>
          <w:lang w:val="fr-FR"/>
        </w:rPr>
      </w:pPr>
    </w:p>
    <w:p w14:paraId="52D07CF4" w14:textId="77777777" w:rsidR="0021613E" w:rsidRPr="0021613E" w:rsidRDefault="0021613E" w:rsidP="0021613E">
      <w:pPr>
        <w:spacing w:after="0" w:line="240" w:lineRule="auto"/>
        <w:jc w:val="both"/>
        <w:rPr>
          <w:lang w:val="fr-FR"/>
        </w:rPr>
      </w:pPr>
      <w:r w:rsidRPr="0021613E">
        <w:rPr>
          <w:lang w:val="fr-FR"/>
        </w:rPr>
        <w:t xml:space="preserve">Les abeilles mangent les fruits (a-t-on affaire à des abeilles ou à des guêpes ?) : </w:t>
      </w:r>
    </w:p>
    <w:p w14:paraId="2356701D" w14:textId="77777777" w:rsidR="0021613E" w:rsidRPr="0021613E" w:rsidRDefault="0021613E" w:rsidP="0021613E">
      <w:pPr>
        <w:spacing w:after="0" w:line="240" w:lineRule="auto"/>
        <w:jc w:val="both"/>
        <w:rPr>
          <w:lang w:val="fr-FR"/>
        </w:rPr>
      </w:pPr>
      <w:r w:rsidRPr="0021613E">
        <w:rPr>
          <w:lang w:val="fr-FR"/>
        </w:rPr>
        <w:t xml:space="preserve">Coran 16.68-69 « 68. [Et voilà] ce que </w:t>
      </w:r>
      <w:r w:rsidRPr="0021613E">
        <w:rPr>
          <w:b/>
          <w:lang w:val="fr-FR"/>
        </w:rPr>
        <w:t>ton Seigneur révéla aux abeilles</w:t>
      </w:r>
      <w:r w:rsidRPr="0021613E">
        <w:rPr>
          <w:lang w:val="fr-FR"/>
        </w:rPr>
        <w:t xml:space="preserve"> : « Prenez des demeures dans les montagnes, les arbres, et les treillages que [les hommes] font. 69. </w:t>
      </w:r>
      <w:r w:rsidRPr="0021613E">
        <w:rPr>
          <w:b/>
          <w:i/>
          <w:lang w:val="fr-FR"/>
        </w:rPr>
        <w:t>Puis mangez de toute espèce de fruits</w:t>
      </w:r>
      <w:r w:rsidRPr="0021613E">
        <w:rPr>
          <w:lang w:val="fr-FR"/>
        </w:rPr>
        <w:t>, et suivez les sentiers de votre Seigneur, rendus faciles pour vous. De leur ventre, sort une liqueur, aux couleurs variées, dans laquelle il y a une guérison pour les gens. Il y a vraiment là une preuve pour des gens qui réfléchissent ».</w:t>
      </w:r>
    </w:p>
    <w:p w14:paraId="4617C959" w14:textId="77777777" w:rsidR="0021613E" w:rsidRPr="0021613E" w:rsidRDefault="0021613E" w:rsidP="0021613E">
      <w:pPr>
        <w:spacing w:after="0" w:line="240" w:lineRule="auto"/>
        <w:jc w:val="both"/>
        <w:rPr>
          <w:lang w:val="fr-FR"/>
        </w:rPr>
      </w:pPr>
    </w:p>
    <w:p w14:paraId="199439BF" w14:textId="77777777" w:rsidR="0021613E" w:rsidRDefault="0021613E" w:rsidP="003B3827">
      <w:pPr>
        <w:spacing w:after="0" w:line="240" w:lineRule="auto"/>
        <w:rPr>
          <w:lang w:val="fr-FR"/>
        </w:rPr>
      </w:pPr>
      <w:r w:rsidRPr="0021613E">
        <w:rPr>
          <w:lang w:val="fr-FR"/>
        </w:rPr>
        <w:t xml:space="preserve">Sur la suite de ces erreurs scientifiques, consultez mon document (voir ci-après) :  </w:t>
      </w:r>
    </w:p>
    <w:p w14:paraId="667802C4" w14:textId="77777777" w:rsidR="003B3827" w:rsidRPr="0021613E" w:rsidRDefault="003B3827" w:rsidP="003B3827">
      <w:pPr>
        <w:spacing w:after="0" w:line="240" w:lineRule="auto"/>
        <w:rPr>
          <w:lang w:val="fr-FR"/>
        </w:rPr>
      </w:pPr>
    </w:p>
    <w:p w14:paraId="250F03C1" w14:textId="77777777" w:rsidR="0021613E" w:rsidRDefault="0021613E" w:rsidP="003B3827">
      <w:pPr>
        <w:spacing w:after="0" w:line="240" w:lineRule="auto"/>
      </w:pPr>
      <w:r w:rsidRPr="0021613E">
        <w:rPr>
          <w:i/>
          <w:lang w:val="fr-FR"/>
        </w:rPr>
        <w:t>Pseudosciences islamiques, « miracles scientifiques du Coran », terre plate etc.</w:t>
      </w:r>
      <w:r w:rsidRPr="0021613E">
        <w:rPr>
          <w:lang w:val="fr-FR"/>
        </w:rPr>
        <w:t xml:space="preserve"> </w:t>
      </w:r>
      <w:hyperlink r:id="rId50" w:history="1">
        <w:r w:rsidRPr="00642450">
          <w:rPr>
            <w:rStyle w:val="Lienhypertexte"/>
          </w:rPr>
          <w:t>http://benjamin.lisan.free.fr/jardin.secret/EcritsPolitiquesetPhilosophiques/SurIslam/pseudosciences_islamiques.htm</w:t>
        </w:r>
      </w:hyperlink>
    </w:p>
    <w:p w14:paraId="4C0FC1D4" w14:textId="77777777" w:rsidR="0021613E" w:rsidRDefault="0021613E" w:rsidP="003B3827">
      <w:pPr>
        <w:spacing w:after="0" w:line="240" w:lineRule="auto"/>
      </w:pPr>
    </w:p>
    <w:p w14:paraId="138BBD22" w14:textId="77777777" w:rsidR="0021613E" w:rsidRPr="0021613E" w:rsidRDefault="0021613E" w:rsidP="003B3827">
      <w:pPr>
        <w:spacing w:after="0" w:line="240" w:lineRule="auto"/>
        <w:rPr>
          <w:lang w:val="fr-FR"/>
        </w:rPr>
      </w:pPr>
      <w:r w:rsidRPr="0021613E">
        <w:rPr>
          <w:lang w:val="fr-FR"/>
        </w:rPr>
        <w:lastRenderedPageBreak/>
        <w:t>Voir aussi les interviews et vidéos de l’astrophysiciens Nidhal Guessoum, sur cette question _ voir ci-dessous _  :</w:t>
      </w:r>
    </w:p>
    <w:p w14:paraId="72E37007" w14:textId="77777777" w:rsidR="0021613E" w:rsidRPr="0021613E" w:rsidRDefault="0021613E" w:rsidP="0021613E">
      <w:pPr>
        <w:spacing w:after="0" w:line="240" w:lineRule="auto"/>
        <w:rPr>
          <w:lang w:val="fr-FR"/>
        </w:rPr>
      </w:pPr>
    </w:p>
    <w:p w14:paraId="1A4DC2F8" w14:textId="77777777" w:rsidR="0021613E" w:rsidRPr="0021613E" w:rsidRDefault="0021613E" w:rsidP="0021613E">
      <w:pPr>
        <w:spacing w:after="0" w:line="240" w:lineRule="auto"/>
        <w:rPr>
          <w:lang w:val="fr-FR"/>
        </w:rPr>
      </w:pPr>
      <w:r w:rsidRPr="0021613E">
        <w:rPr>
          <w:lang w:val="fr-FR"/>
        </w:rPr>
        <w:t xml:space="preserve">a) </w:t>
      </w:r>
      <w:r w:rsidRPr="0021613E">
        <w:rPr>
          <w:i/>
          <w:lang w:val="fr-FR"/>
        </w:rPr>
        <w:t>Islam: Les FAUX miracles du coran par Nidhal Guessoum astrophysicien musulman</w:t>
      </w:r>
      <w:r>
        <w:rPr>
          <w:rStyle w:val="Appelnotedebasdep"/>
        </w:rPr>
        <w:footnoteReference w:id="143"/>
      </w:r>
      <w:r w:rsidRPr="0021613E">
        <w:rPr>
          <w:lang w:val="fr-FR"/>
        </w:rPr>
        <w:t xml:space="preserve">, </w:t>
      </w:r>
      <w:hyperlink r:id="rId51" w:history="1">
        <w:r w:rsidRPr="0021613E">
          <w:rPr>
            <w:rStyle w:val="Lienhypertexte"/>
            <w:lang w:val="fr-FR"/>
          </w:rPr>
          <w:t>https://www.youtube.com/watch?v=ideW5jP6dN8</w:t>
        </w:r>
      </w:hyperlink>
    </w:p>
    <w:p w14:paraId="343D527A" w14:textId="77777777" w:rsidR="0021613E" w:rsidRPr="0021613E" w:rsidRDefault="0021613E" w:rsidP="0021613E">
      <w:pPr>
        <w:spacing w:after="0" w:line="240" w:lineRule="auto"/>
        <w:rPr>
          <w:lang w:val="fr-FR"/>
        </w:rPr>
      </w:pPr>
      <w:r w:rsidRPr="0021613E">
        <w:rPr>
          <w:lang w:val="fr-FR"/>
        </w:rPr>
        <w:t xml:space="preserve">b) </w:t>
      </w:r>
      <w:r w:rsidRPr="0021613E">
        <w:rPr>
          <w:i/>
          <w:lang w:val="fr-FR"/>
        </w:rPr>
        <w:t>Dr. Nidhal Guessoum : Peut-on prouver l'existence de Dieu ?</w:t>
      </w:r>
      <w:r w:rsidRPr="0021613E">
        <w:rPr>
          <w:lang w:val="fr-FR"/>
        </w:rPr>
        <w:t xml:space="preserve"> </w:t>
      </w:r>
      <w:hyperlink r:id="rId52" w:history="1">
        <w:r w:rsidRPr="0021613E">
          <w:rPr>
            <w:rStyle w:val="Lienhypertexte"/>
            <w:lang w:val="fr-FR"/>
          </w:rPr>
          <w:t>https://www.youtube.com/watch?v=W_AsJnJ5VyQ</w:t>
        </w:r>
      </w:hyperlink>
      <w:r w:rsidRPr="0021613E">
        <w:rPr>
          <w:lang w:val="fr-FR"/>
        </w:rPr>
        <w:t xml:space="preserve"> </w:t>
      </w:r>
    </w:p>
    <w:p w14:paraId="2F91D682" w14:textId="77777777" w:rsidR="0021613E" w:rsidRPr="0021613E" w:rsidRDefault="0021613E" w:rsidP="0021613E">
      <w:pPr>
        <w:spacing w:after="0" w:line="240" w:lineRule="auto"/>
        <w:rPr>
          <w:lang w:val="fr-FR"/>
        </w:rPr>
      </w:pPr>
      <w:r w:rsidRPr="0021613E">
        <w:rPr>
          <w:lang w:val="fr-FR"/>
        </w:rPr>
        <w:t xml:space="preserve">c) </w:t>
      </w:r>
      <w:r w:rsidRPr="0021613E">
        <w:rPr>
          <w:i/>
          <w:lang w:val="fr-FR"/>
        </w:rPr>
        <w:t>L’Islam, l’évolution, l’homme et l’univers</w:t>
      </w:r>
      <w:r w:rsidRPr="0021613E">
        <w:rPr>
          <w:lang w:val="fr-FR"/>
        </w:rPr>
        <w:t xml:space="preserve">, Nidhal Guessoum, 21 mai 2010, </w:t>
      </w:r>
      <w:hyperlink r:id="rId53" w:history="1">
        <w:r w:rsidRPr="0021613E">
          <w:rPr>
            <w:rStyle w:val="Lienhypertexte"/>
            <w:lang w:val="fr-FR"/>
          </w:rPr>
          <w:t>https://oumma.com/lislam-levolution-lhomme-et-lunivers/</w:t>
        </w:r>
      </w:hyperlink>
      <w:r w:rsidRPr="0021613E">
        <w:rPr>
          <w:lang w:val="fr-FR"/>
        </w:rPr>
        <w:t xml:space="preserve"> </w:t>
      </w:r>
    </w:p>
    <w:p w14:paraId="08DEF7F2" w14:textId="77777777" w:rsidR="0021613E" w:rsidRPr="0021613E" w:rsidRDefault="0021613E" w:rsidP="0021613E">
      <w:pPr>
        <w:spacing w:after="0" w:line="240" w:lineRule="auto"/>
        <w:rPr>
          <w:lang w:val="fr-FR"/>
        </w:rPr>
      </w:pPr>
      <w:r w:rsidRPr="0021613E">
        <w:rPr>
          <w:lang w:val="fr-FR"/>
        </w:rPr>
        <w:t xml:space="preserve">d) </w:t>
      </w:r>
      <w:r w:rsidRPr="0021613E">
        <w:rPr>
          <w:i/>
          <w:lang w:val="fr-FR"/>
        </w:rPr>
        <w:t>Islam et science moderne : les questions qui fâchent</w:t>
      </w:r>
      <w:r w:rsidRPr="0021613E">
        <w:rPr>
          <w:lang w:val="fr-FR"/>
        </w:rPr>
        <w:t xml:space="preserve">, Nidhal Guessoum, 7 mai 2010, </w:t>
      </w:r>
      <w:hyperlink r:id="rId54" w:history="1">
        <w:r w:rsidRPr="0021613E">
          <w:rPr>
            <w:rStyle w:val="Lienhypertexte"/>
            <w:lang w:val="fr-FR"/>
          </w:rPr>
          <w:t>https://oumma.com/islam-et-science-moderne-les-questions-qui-fachent/</w:t>
        </w:r>
      </w:hyperlink>
    </w:p>
    <w:p w14:paraId="6CDAB3A9" w14:textId="77777777" w:rsidR="0021613E" w:rsidRPr="0021613E" w:rsidRDefault="0021613E" w:rsidP="0021613E">
      <w:pPr>
        <w:spacing w:after="0" w:line="240" w:lineRule="auto"/>
        <w:rPr>
          <w:lang w:val="fr-FR"/>
        </w:rPr>
      </w:pPr>
      <w:r w:rsidRPr="0021613E">
        <w:rPr>
          <w:lang w:val="fr-FR"/>
        </w:rPr>
        <w:t xml:space="preserve">e) </w:t>
      </w:r>
      <w:r w:rsidRPr="0021613E">
        <w:rPr>
          <w:i/>
          <w:lang w:val="fr-FR"/>
        </w:rPr>
        <w:t>Réconcilier l’Islam et la Science Moderne</w:t>
      </w:r>
      <w:r w:rsidRPr="0021613E">
        <w:rPr>
          <w:lang w:val="fr-FR"/>
        </w:rPr>
        <w:t>, Nidhal Guessoum, Presses de la Renaissance, 2009.</w:t>
      </w:r>
    </w:p>
    <w:p w14:paraId="1D2B55CE" w14:textId="77777777" w:rsidR="0021613E" w:rsidRPr="0021613E" w:rsidRDefault="0021613E" w:rsidP="0021613E">
      <w:pPr>
        <w:spacing w:after="0" w:line="240" w:lineRule="auto"/>
        <w:rPr>
          <w:lang w:val="fr-FR"/>
        </w:rPr>
      </w:pPr>
    </w:p>
    <w:p w14:paraId="2287799C" w14:textId="77777777" w:rsidR="0021613E" w:rsidRPr="0021613E" w:rsidRDefault="0021613E" w:rsidP="0021613E">
      <w:pPr>
        <w:spacing w:after="0" w:line="240" w:lineRule="auto"/>
        <w:jc w:val="both"/>
        <w:rPr>
          <w:lang w:val="fr-FR"/>
        </w:rPr>
      </w:pPr>
      <w:r w:rsidRPr="0021613E">
        <w:rPr>
          <w:lang w:val="fr-FR"/>
        </w:rPr>
        <w:t>Selon Dr. Nidhal Guessoum « </w:t>
      </w:r>
      <w:r w:rsidRPr="0021613E">
        <w:rPr>
          <w:i/>
          <w:lang w:val="fr-FR"/>
        </w:rPr>
        <w:t xml:space="preserve">La théorie de </w:t>
      </w:r>
      <w:r w:rsidRPr="0021613E">
        <w:rPr>
          <w:b/>
          <w:i/>
          <w:lang w:val="fr-FR"/>
        </w:rPr>
        <w:t>l'i’jaaz ilmy</w:t>
      </w:r>
      <w:r w:rsidRPr="0021613E">
        <w:rPr>
          <w:i/>
          <w:lang w:val="fr-FR"/>
        </w:rPr>
        <w:t xml:space="preserve"> (des "Miracles scientifiques du Coran") affirme que l'on peut trouver de la science dans le Coran </w:t>
      </w:r>
      <w:r w:rsidRPr="0021613E">
        <w:rPr>
          <w:b/>
          <w:i/>
          <w:lang w:val="fr-FR"/>
        </w:rPr>
        <w:t>alors que ce n'est pas l'objet du Coran</w:t>
      </w:r>
      <w:r w:rsidRPr="0021613E">
        <w:rPr>
          <w:i/>
          <w:lang w:val="fr-FR"/>
        </w:rPr>
        <w:t>. C’est une théorie dangereuse [scientifiquement]</w:t>
      </w:r>
      <w:r w:rsidRPr="0021613E">
        <w:rPr>
          <w:lang w:val="fr-FR"/>
        </w:rPr>
        <w:t> ».</w:t>
      </w:r>
    </w:p>
    <w:p w14:paraId="42510ADF" w14:textId="77777777" w:rsidR="0021613E" w:rsidRPr="0021613E" w:rsidRDefault="0021613E" w:rsidP="0021613E">
      <w:pPr>
        <w:spacing w:after="0" w:line="240" w:lineRule="auto"/>
        <w:jc w:val="both"/>
        <w:rPr>
          <w:lang w:val="fr-FR"/>
        </w:rPr>
      </w:pPr>
    </w:p>
    <w:p w14:paraId="3A1AE581" w14:textId="77777777" w:rsidR="0021613E" w:rsidRPr="0021613E" w:rsidRDefault="0021613E" w:rsidP="0021613E">
      <w:pPr>
        <w:spacing w:after="0" w:line="240" w:lineRule="auto"/>
        <w:jc w:val="both"/>
        <w:rPr>
          <w:lang w:val="fr-FR"/>
        </w:rPr>
      </w:pPr>
      <w:r w:rsidRPr="0021613E">
        <w:rPr>
          <w:lang w:val="fr-FR"/>
        </w:rPr>
        <w:t>La présence d'erreurs scientifiques dans le coran est dure à expliquer, si l'on part du principe qu'il est censé avoir été dicté par l'ange Gabriel (et être une copie du Livre Mère) … sauf si l'on admet que le Coran n'a pas été dicté du Ciel.</w:t>
      </w:r>
    </w:p>
    <w:p w14:paraId="34E34D32" w14:textId="77777777" w:rsidR="0021613E" w:rsidRPr="0021613E" w:rsidRDefault="0021613E" w:rsidP="0021613E">
      <w:pPr>
        <w:spacing w:after="0" w:line="240" w:lineRule="auto"/>
        <w:jc w:val="both"/>
        <w:rPr>
          <w:lang w:val="fr-FR"/>
        </w:rPr>
      </w:pPr>
    </w:p>
    <w:p w14:paraId="0F154E02" w14:textId="77777777" w:rsidR="0021613E" w:rsidRPr="0021613E" w:rsidRDefault="0021613E" w:rsidP="0021613E">
      <w:pPr>
        <w:spacing w:after="0" w:line="240" w:lineRule="auto"/>
        <w:jc w:val="both"/>
        <w:rPr>
          <w:lang w:val="fr-FR"/>
        </w:rPr>
      </w:pPr>
      <w:r w:rsidRPr="0021613E">
        <w:rPr>
          <w:lang w:val="fr-FR"/>
        </w:rPr>
        <w:t>Si l’on admet que « Dieu » ou l'ange Gabriel ne peuvent se tromper, alors Mahomet n’a pu recevoir ces erreurs de Dieu. On peut alors supposer qu’il a brodé ses réponses, bref qu’il a fait preuve d’une imagination illimitée.</w:t>
      </w:r>
    </w:p>
    <w:p w14:paraId="3F5E6A35" w14:textId="77777777" w:rsidR="0021613E" w:rsidRDefault="0021613E" w:rsidP="00DE493A">
      <w:pPr>
        <w:pStyle w:val="NormalWeb"/>
        <w:shd w:val="clear" w:color="auto" w:fill="FFFFFF"/>
        <w:spacing w:before="0" w:beforeAutospacing="0" w:after="0" w:afterAutospacing="0"/>
        <w:rPr>
          <w:rFonts w:asciiTheme="minorHAnsi" w:hAnsiTheme="minorHAnsi" w:cstheme="minorHAnsi"/>
          <w:color w:val="1D2129"/>
          <w:sz w:val="22"/>
          <w:szCs w:val="22"/>
        </w:rPr>
      </w:pPr>
    </w:p>
    <w:p w14:paraId="241D5809" w14:textId="77777777" w:rsidR="00BD3198" w:rsidRPr="00BD3198" w:rsidRDefault="00BD3198" w:rsidP="00BD3198">
      <w:pPr>
        <w:pStyle w:val="Titre1"/>
        <w:rPr>
          <w:lang w:val="fr-FR"/>
        </w:rPr>
      </w:pPr>
      <w:bookmarkStart w:id="92" w:name="_Toc3184716"/>
      <w:bookmarkStart w:id="93" w:name="_Toc42882318"/>
      <w:r w:rsidRPr="00BD3198">
        <w:rPr>
          <w:lang w:val="fr-FR"/>
        </w:rPr>
        <w:t>Annexe : L’islam n’a jamais aboli l’esclavage</w:t>
      </w:r>
      <w:bookmarkEnd w:id="92"/>
      <w:bookmarkEnd w:id="93"/>
      <w:r w:rsidRPr="00BD3198">
        <w:rPr>
          <w:lang w:val="fr-FR"/>
        </w:rPr>
        <w:t xml:space="preserve"> </w:t>
      </w:r>
    </w:p>
    <w:p w14:paraId="14C71083" w14:textId="77777777" w:rsidR="00BD3198" w:rsidRPr="00BD3198" w:rsidRDefault="00BD3198" w:rsidP="00BD3198">
      <w:pPr>
        <w:spacing w:after="0" w:line="240" w:lineRule="auto"/>
        <w:jc w:val="both"/>
        <w:rPr>
          <w:lang w:val="fr-FR"/>
        </w:rPr>
      </w:pPr>
    </w:p>
    <w:p w14:paraId="33D130C1" w14:textId="77777777" w:rsidR="00BD3198" w:rsidRDefault="00BD3198" w:rsidP="00BD3198">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Calibri" w:hAnsi="Calibri" w:cs="Calibri"/>
          <w:color w:val="000000"/>
        </w:rPr>
        <w:t xml:space="preserve">Si l’islam a interdit le porc et l’alcool, il ne l’a jamais aboli. L’esclavage est légal en islam. </w:t>
      </w:r>
      <w:r w:rsidRPr="00714057">
        <w:rPr>
          <w:rFonts w:asciiTheme="minorHAnsi" w:hAnsiTheme="minorHAnsi" w:cstheme="minorHAnsi"/>
          <w:color w:val="000000"/>
          <w:sz w:val="22"/>
          <w:szCs w:val="22"/>
        </w:rPr>
        <w:t xml:space="preserve">Une fois quelqu'un </w:t>
      </w:r>
      <w:r>
        <w:rPr>
          <w:rFonts w:asciiTheme="minorHAnsi" w:hAnsiTheme="minorHAnsi" w:cstheme="minorHAnsi"/>
          <w:color w:val="000000"/>
          <w:sz w:val="22"/>
          <w:szCs w:val="22"/>
        </w:rPr>
        <w:t xml:space="preserve">est </w:t>
      </w:r>
      <w:r w:rsidRPr="00714057">
        <w:rPr>
          <w:rFonts w:asciiTheme="minorHAnsi" w:hAnsiTheme="minorHAnsi" w:cstheme="minorHAnsi"/>
          <w:color w:val="000000"/>
          <w:sz w:val="22"/>
          <w:szCs w:val="22"/>
        </w:rPr>
        <w:t>fait prisonnier lors d'une razzia, il est considéré comme du butin pour le musulman qui l'a capturé et devient son esclave.</w:t>
      </w:r>
      <w:r>
        <w:rPr>
          <w:rFonts w:asciiTheme="minorHAnsi" w:hAnsiTheme="minorHAnsi" w:cstheme="minorHAnsi"/>
          <w:color w:val="000000"/>
          <w:sz w:val="22"/>
          <w:szCs w:val="22"/>
        </w:rPr>
        <w:t xml:space="preserve"> </w:t>
      </w:r>
    </w:p>
    <w:p w14:paraId="7B483AAB" w14:textId="77777777" w:rsidR="00BD3198" w:rsidRDefault="00BD3198" w:rsidP="00BD319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1CFFBB2B" w14:textId="77777777" w:rsidR="00BD3198" w:rsidRPr="00714057" w:rsidRDefault="00BD3198" w:rsidP="00BD319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1C38B0">
        <w:rPr>
          <w:rFonts w:asciiTheme="minorHAnsi" w:hAnsiTheme="minorHAnsi" w:cstheme="minorHAnsi"/>
          <w:color w:val="000000"/>
          <w:sz w:val="22"/>
          <w:szCs w:val="22"/>
        </w:rPr>
        <w:t>Pour information</w:t>
      </w:r>
      <w:r>
        <w:rPr>
          <w:rFonts w:asciiTheme="minorHAnsi" w:hAnsiTheme="minorHAnsi" w:cstheme="minorHAnsi"/>
          <w:color w:val="000000"/>
          <w:sz w:val="22"/>
          <w:szCs w:val="22"/>
        </w:rPr>
        <w:t xml:space="preserve">, dans ma version Word du Coran d’Hamidullah, le mot </w:t>
      </w:r>
      <w:r w:rsidRPr="00C82F9E">
        <w:rPr>
          <w:rFonts w:asciiTheme="minorHAnsi" w:hAnsiTheme="minorHAnsi" w:cstheme="minorHAnsi"/>
          <w:color w:val="000000"/>
          <w:sz w:val="22"/>
          <w:szCs w:val="22"/>
        </w:rPr>
        <w:t>esclave</w:t>
      </w:r>
      <w:r>
        <w:rPr>
          <w:rFonts w:asciiTheme="minorHAnsi" w:hAnsiTheme="minorHAnsi" w:cstheme="minorHAnsi"/>
          <w:color w:val="000000"/>
          <w:sz w:val="22"/>
          <w:szCs w:val="22"/>
        </w:rPr>
        <w:t xml:space="preserve"> est employé 43 fois, les mots captive et </w:t>
      </w:r>
      <w:r w:rsidRPr="001B139B">
        <w:rPr>
          <w:rFonts w:asciiTheme="minorHAnsi" w:hAnsiTheme="minorHAnsi" w:cstheme="minorHAnsi"/>
          <w:color w:val="000000"/>
          <w:sz w:val="22"/>
          <w:szCs w:val="22"/>
        </w:rPr>
        <w:t>captif</w:t>
      </w:r>
      <w:r>
        <w:rPr>
          <w:rFonts w:asciiTheme="minorHAnsi" w:hAnsiTheme="minorHAnsi" w:cstheme="minorHAnsi"/>
          <w:color w:val="000000"/>
          <w:sz w:val="22"/>
          <w:szCs w:val="22"/>
        </w:rPr>
        <w:t xml:space="preserve"> 4 fois.</w:t>
      </w:r>
    </w:p>
    <w:p w14:paraId="19BC1CA4" w14:textId="77777777" w:rsidR="00BD3198" w:rsidRPr="00BD3198" w:rsidRDefault="00BD3198" w:rsidP="00BD3198">
      <w:pPr>
        <w:spacing w:after="0" w:line="240" w:lineRule="auto"/>
        <w:rPr>
          <w:rFonts w:ascii="Calibri" w:hAnsi="Calibri" w:cs="Calibri"/>
          <w:color w:val="000000"/>
          <w:lang w:val="fr-FR"/>
        </w:rPr>
      </w:pPr>
    </w:p>
    <w:p w14:paraId="60A38602" w14:textId="77777777" w:rsidR="00BD3198" w:rsidRPr="00BD3198" w:rsidRDefault="00BD3198" w:rsidP="00BD3198">
      <w:pPr>
        <w:pStyle w:val="Titre2"/>
        <w:rPr>
          <w:lang w:val="fr-FR"/>
        </w:rPr>
      </w:pPr>
      <w:bookmarkStart w:id="94" w:name="_Toc3184717"/>
      <w:bookmarkStart w:id="95" w:name="_Toc42882319"/>
      <w:r w:rsidRPr="00BD3198">
        <w:rPr>
          <w:lang w:val="fr-FR"/>
        </w:rPr>
        <w:t>Mahomet a possédé des esclaves</w:t>
      </w:r>
      <w:bookmarkEnd w:id="94"/>
      <w:bookmarkEnd w:id="95"/>
    </w:p>
    <w:p w14:paraId="7C58F109" w14:textId="77777777" w:rsidR="00BD3198" w:rsidRPr="004B4B87" w:rsidRDefault="00BD3198" w:rsidP="00BD3198">
      <w:pPr>
        <w:spacing w:after="0" w:line="240" w:lineRule="auto"/>
        <w:rPr>
          <w:rFonts w:ascii="Calibri" w:hAnsi="Calibri" w:cs="Calibri"/>
          <w:color w:val="000000"/>
        </w:rPr>
      </w:pPr>
    </w:p>
    <w:p w14:paraId="7B23DF33" w14:textId="77777777" w:rsidR="00BD3198" w:rsidRPr="00716CA7" w:rsidRDefault="00BD3198" w:rsidP="00BD3198">
      <w:pPr>
        <w:pStyle w:val="NormalWeb"/>
        <w:shd w:val="clear" w:color="auto" w:fill="FFFFFF"/>
        <w:spacing w:before="0" w:beforeAutospacing="0" w:after="0" w:afterAutospacing="0"/>
        <w:jc w:val="both"/>
        <w:rPr>
          <w:rFonts w:asciiTheme="minorHAnsi" w:hAnsiTheme="minorHAnsi" w:cstheme="minorHAnsi"/>
          <w:sz w:val="22"/>
          <w:szCs w:val="22"/>
        </w:rPr>
      </w:pPr>
      <w:bookmarkStart w:id="96" w:name="_Hlk1136999"/>
      <w:r w:rsidRPr="00716CA7">
        <w:rPr>
          <w:rFonts w:asciiTheme="minorHAnsi" w:hAnsiTheme="minorHAnsi" w:cstheme="minorHAnsi"/>
          <w:sz w:val="22"/>
          <w:szCs w:val="22"/>
        </w:rPr>
        <w:t>Mahomet a possédé et a vendu beaucoup d'esclaves, mâle et femelle. Il a dit qu'Allah a permis à lui et aux musulmans d'avoir des relations sexuelles avec leurs esclaves femelles. Références dans </w:t>
      </w:r>
      <w:hyperlink r:id="rId55" w:tgtFrame="_blank" w:history="1">
        <w:r w:rsidRPr="00716CA7">
          <w:rPr>
            <w:rStyle w:val="Lienhypertexte"/>
            <w:rFonts w:asciiTheme="minorHAnsi" w:eastAsiaTheme="majorEastAsia" w:hAnsiTheme="minorHAnsi" w:cstheme="minorHAnsi"/>
            <w:sz w:val="22"/>
            <w:szCs w:val="22"/>
          </w:rPr>
          <w:t>le Coran</w:t>
        </w:r>
      </w:hyperlink>
      <w:r w:rsidRPr="00716CA7">
        <w:rPr>
          <w:rFonts w:asciiTheme="minorHAnsi" w:hAnsiTheme="minorHAnsi" w:cstheme="minorHAnsi"/>
          <w:sz w:val="22"/>
          <w:szCs w:val="22"/>
        </w:rPr>
        <w:t> aux sourates </w:t>
      </w:r>
      <w:hyperlink r:id="rId56" w:tgtFrame="_blank" w:history="1">
        <w:r w:rsidRPr="00716CA7">
          <w:rPr>
            <w:rStyle w:val="Lienhypertexte"/>
            <w:rFonts w:asciiTheme="minorHAnsi" w:eastAsiaTheme="majorEastAsia" w:hAnsiTheme="minorHAnsi" w:cstheme="minorHAnsi"/>
            <w:bCs/>
            <w:sz w:val="22"/>
            <w:szCs w:val="22"/>
          </w:rPr>
          <w:t>33</w:t>
        </w:r>
      </w:hyperlink>
      <w:r w:rsidRPr="00716CA7">
        <w:rPr>
          <w:rFonts w:asciiTheme="minorHAnsi" w:hAnsiTheme="minorHAnsi" w:cstheme="minorHAnsi"/>
          <w:bCs/>
          <w:sz w:val="22"/>
          <w:szCs w:val="22"/>
        </w:rPr>
        <w:t>.50 &amp; 52, </w:t>
      </w:r>
      <w:hyperlink r:id="rId57" w:tgtFrame="_blank" w:history="1">
        <w:r w:rsidRPr="00716CA7">
          <w:rPr>
            <w:rStyle w:val="Lienhypertexte"/>
            <w:rFonts w:asciiTheme="minorHAnsi" w:eastAsiaTheme="majorEastAsia" w:hAnsiTheme="minorHAnsi" w:cstheme="minorHAnsi"/>
            <w:bCs/>
            <w:sz w:val="22"/>
            <w:szCs w:val="22"/>
          </w:rPr>
          <w:t>23</w:t>
        </w:r>
      </w:hyperlink>
      <w:r w:rsidRPr="00716CA7">
        <w:rPr>
          <w:rFonts w:asciiTheme="minorHAnsi" w:hAnsiTheme="minorHAnsi" w:cstheme="minorHAnsi"/>
          <w:bCs/>
          <w:sz w:val="22"/>
          <w:szCs w:val="22"/>
        </w:rPr>
        <w:t xml:space="preserve">.6, </w:t>
      </w:r>
      <w:r>
        <w:rPr>
          <w:rFonts w:asciiTheme="minorHAnsi" w:hAnsiTheme="minorHAnsi" w:cstheme="minorHAnsi"/>
          <w:bCs/>
          <w:sz w:val="22"/>
          <w:szCs w:val="22"/>
        </w:rPr>
        <w:t xml:space="preserve">4.28 </w:t>
      </w:r>
      <w:r w:rsidRPr="00716CA7">
        <w:rPr>
          <w:rFonts w:asciiTheme="minorHAnsi" w:hAnsiTheme="minorHAnsi" w:cstheme="minorHAnsi"/>
          <w:bCs/>
          <w:sz w:val="22"/>
          <w:szCs w:val="22"/>
        </w:rPr>
        <w:t>et </w:t>
      </w:r>
      <w:hyperlink r:id="rId58" w:tgtFrame="_blank" w:history="1">
        <w:r w:rsidRPr="00716CA7">
          <w:rPr>
            <w:rStyle w:val="Lienhypertexte"/>
            <w:rFonts w:asciiTheme="minorHAnsi" w:eastAsiaTheme="majorEastAsia" w:hAnsiTheme="minorHAnsi" w:cstheme="minorHAnsi"/>
            <w:bCs/>
            <w:sz w:val="22"/>
            <w:szCs w:val="22"/>
          </w:rPr>
          <w:t>70</w:t>
        </w:r>
      </w:hyperlink>
      <w:r w:rsidRPr="00716CA7">
        <w:rPr>
          <w:rFonts w:asciiTheme="minorHAnsi" w:hAnsiTheme="minorHAnsi" w:cstheme="minorHAnsi"/>
          <w:bCs/>
          <w:sz w:val="22"/>
          <w:szCs w:val="22"/>
        </w:rPr>
        <w:t>.30</w:t>
      </w:r>
      <w:r w:rsidRPr="00716CA7">
        <w:rPr>
          <w:rFonts w:asciiTheme="minorHAnsi" w:hAnsiTheme="minorHAnsi" w:cstheme="minorHAnsi"/>
          <w:sz w:val="22"/>
          <w:szCs w:val="22"/>
        </w:rPr>
        <w:t> :</w:t>
      </w:r>
    </w:p>
    <w:p w14:paraId="2A36AE53" w14:textId="77777777" w:rsidR="00BD3198" w:rsidRDefault="00BD3198" w:rsidP="00BD319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0ECA774E" w14:textId="77777777" w:rsidR="00BD3198" w:rsidRPr="00BD3198" w:rsidRDefault="00BD3198" w:rsidP="00BD3198">
      <w:pPr>
        <w:spacing w:after="0" w:line="240" w:lineRule="auto"/>
        <w:jc w:val="both"/>
        <w:rPr>
          <w:rFonts w:ascii="Calibri" w:hAnsi="Calibri" w:cs="Calibri"/>
          <w:color w:val="000000"/>
          <w:lang w:val="fr-FR"/>
        </w:rPr>
      </w:pPr>
      <w:r w:rsidRPr="00BD3198">
        <w:rPr>
          <w:rFonts w:ascii="Calibri" w:hAnsi="Calibri" w:cs="Calibri"/>
          <w:color w:val="000000"/>
          <w:lang w:val="fr-FR"/>
        </w:rPr>
        <w:t xml:space="preserve">Sourate 4.28 « Il vous est défendu d'épouser des femmes mariées, </w:t>
      </w:r>
      <w:r w:rsidRPr="00BD3198">
        <w:rPr>
          <w:rFonts w:ascii="Calibri" w:hAnsi="Calibri" w:cs="Calibri"/>
          <w:b/>
          <w:i/>
          <w:color w:val="000000"/>
          <w:lang w:val="fr-FR"/>
        </w:rPr>
        <w:t>excepté celles qui seraient tombées entre vos mains comme esclaves</w:t>
      </w:r>
      <w:r w:rsidRPr="00BD3198">
        <w:rPr>
          <w:rFonts w:ascii="Calibri" w:hAnsi="Calibri" w:cs="Calibri"/>
          <w:color w:val="000000"/>
          <w:lang w:val="fr-FR"/>
        </w:rPr>
        <w:t>. [...] »</w:t>
      </w:r>
      <w:r>
        <w:rPr>
          <w:rStyle w:val="Appelnotedebasdep"/>
          <w:rFonts w:ascii="Calibri" w:hAnsi="Calibri" w:cs="Calibri"/>
          <w:color w:val="000000"/>
        </w:rPr>
        <w:footnoteReference w:id="144"/>
      </w:r>
      <w:r w:rsidRPr="00BD3198">
        <w:rPr>
          <w:rFonts w:ascii="Calibri" w:hAnsi="Calibri" w:cs="Calibri"/>
          <w:color w:val="000000"/>
          <w:lang w:val="fr-FR"/>
        </w:rPr>
        <w:t>.</w:t>
      </w:r>
    </w:p>
    <w:p w14:paraId="084F93F3" w14:textId="77777777" w:rsidR="00BD3198" w:rsidRPr="00BD3198" w:rsidRDefault="00BD3198" w:rsidP="00BD3198">
      <w:pPr>
        <w:spacing w:after="0" w:line="240" w:lineRule="auto"/>
        <w:rPr>
          <w:rFonts w:ascii="Calibri" w:hAnsi="Calibri" w:cs="Calibri"/>
          <w:color w:val="000000"/>
          <w:lang w:val="fr-FR"/>
        </w:rPr>
      </w:pPr>
      <w:r w:rsidRPr="00BD3198">
        <w:rPr>
          <w:rFonts w:ascii="Calibri" w:hAnsi="Calibri" w:cs="Calibri"/>
          <w:color w:val="000000"/>
          <w:lang w:val="fr-FR"/>
        </w:rPr>
        <w:t> </w:t>
      </w:r>
    </w:p>
    <w:p w14:paraId="6FEB95FC" w14:textId="77777777" w:rsidR="00BD3198" w:rsidRDefault="00BD3198" w:rsidP="00BD319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C82F9E">
        <w:rPr>
          <w:rFonts w:asciiTheme="minorHAnsi" w:hAnsiTheme="minorHAnsi" w:cstheme="minorHAnsi"/>
          <w:color w:val="000000"/>
          <w:sz w:val="22"/>
          <w:szCs w:val="22"/>
        </w:rPr>
        <w:t>Coran 33.50</w:t>
      </w:r>
      <w:r>
        <w:rPr>
          <w:rFonts w:asciiTheme="minorHAnsi" w:hAnsiTheme="minorHAnsi" w:cstheme="minorHAnsi"/>
          <w:color w:val="000000"/>
          <w:sz w:val="22"/>
          <w:szCs w:val="22"/>
        </w:rPr>
        <w:t xml:space="preserve"> « </w:t>
      </w:r>
      <w:r w:rsidRPr="00C82F9E">
        <w:rPr>
          <w:rFonts w:asciiTheme="minorHAnsi" w:hAnsiTheme="minorHAnsi" w:cstheme="minorHAnsi"/>
          <w:color w:val="000000"/>
          <w:sz w:val="22"/>
          <w:szCs w:val="22"/>
        </w:rPr>
        <w:t>Ô Prophète! Nous t'avons rendue licites tes épouses à qui tu as donné leur mahr (dot</w:t>
      </w:r>
      <w:r w:rsidRPr="00C82F9E">
        <w:rPr>
          <w:rFonts w:asciiTheme="minorHAnsi" w:hAnsiTheme="minorHAnsi" w:cstheme="minorHAnsi"/>
          <w:b/>
          <w:i/>
          <w:color w:val="000000"/>
          <w:sz w:val="22"/>
          <w:szCs w:val="22"/>
        </w:rPr>
        <w:t>), ce que tu as possédé légalement parmi les captives [ou esclaves] qu'Allah t'a destinée</w:t>
      </w:r>
      <w:r w:rsidRPr="00C82F9E">
        <w:rPr>
          <w:rFonts w:asciiTheme="minorHAnsi" w:hAnsiTheme="minorHAnsi" w:cstheme="minorHAnsi"/>
          <w:color w:val="000000"/>
          <w:sz w:val="22"/>
          <w:szCs w:val="22"/>
        </w:rPr>
        <w:t>s [...]</w:t>
      </w:r>
      <w:r>
        <w:rPr>
          <w:rFonts w:asciiTheme="minorHAnsi" w:hAnsiTheme="minorHAnsi" w:cstheme="minorHAnsi"/>
          <w:color w:val="000000"/>
          <w:sz w:val="22"/>
          <w:szCs w:val="22"/>
        </w:rPr>
        <w:t> ».</w:t>
      </w:r>
    </w:p>
    <w:p w14:paraId="3BE5D40A" w14:textId="77777777" w:rsidR="00BD3198" w:rsidRPr="00BD3198" w:rsidRDefault="00BD3198" w:rsidP="00BD3198">
      <w:pPr>
        <w:spacing w:after="0" w:line="240" w:lineRule="auto"/>
        <w:jc w:val="both"/>
        <w:rPr>
          <w:rFonts w:ascii="Calibri" w:hAnsi="Calibri" w:cs="Calibri"/>
          <w:color w:val="000000"/>
          <w:lang w:val="fr-FR"/>
        </w:rPr>
      </w:pPr>
    </w:p>
    <w:p w14:paraId="7B046842" w14:textId="77777777" w:rsidR="00BD3198" w:rsidRPr="00BD3198" w:rsidRDefault="00BD3198" w:rsidP="00BD3198">
      <w:pPr>
        <w:spacing w:after="0" w:line="240" w:lineRule="auto"/>
        <w:jc w:val="both"/>
        <w:rPr>
          <w:rFonts w:ascii="Calibri" w:hAnsi="Calibri" w:cs="Calibri"/>
          <w:color w:val="000000"/>
          <w:lang w:val="fr-FR"/>
        </w:rPr>
      </w:pPr>
      <w:r w:rsidRPr="00BD3198">
        <w:rPr>
          <w:rFonts w:ascii="Calibri" w:hAnsi="Calibri" w:cs="Calibri"/>
          <w:color w:val="000000"/>
          <w:lang w:val="fr-FR"/>
        </w:rPr>
        <w:t xml:space="preserve">Sourate 33.52 « Il ne t'est plus permis désormais de prendre d'autres femmes, ni de changer d'épouses, même si leur beauté te plaît ; </w:t>
      </w:r>
      <w:r w:rsidRPr="00BD3198">
        <w:rPr>
          <w:rFonts w:ascii="Calibri" w:hAnsi="Calibri" w:cs="Calibri"/>
          <w:b/>
          <w:i/>
          <w:color w:val="000000"/>
          <w:lang w:val="fr-FR"/>
        </w:rPr>
        <w:t>à l'exception des esclaves que tu possèdes</w:t>
      </w:r>
      <w:r w:rsidRPr="00BD3198">
        <w:rPr>
          <w:rFonts w:ascii="Calibri" w:hAnsi="Calibri" w:cs="Calibri"/>
          <w:color w:val="000000"/>
          <w:lang w:val="fr-FR"/>
        </w:rPr>
        <w:t>. Et Allah observe toute chose ».</w:t>
      </w:r>
    </w:p>
    <w:p w14:paraId="7320AA01" w14:textId="77777777" w:rsidR="00BD3198" w:rsidRPr="00BD3198" w:rsidRDefault="00BD3198" w:rsidP="00BD3198">
      <w:pPr>
        <w:spacing w:after="0" w:line="240" w:lineRule="auto"/>
        <w:jc w:val="both"/>
        <w:rPr>
          <w:rFonts w:ascii="Calibri" w:hAnsi="Calibri" w:cs="Calibri"/>
          <w:color w:val="000000"/>
          <w:lang w:val="fr-FR"/>
        </w:rPr>
      </w:pPr>
    </w:p>
    <w:p w14:paraId="4726D648" w14:textId="77777777" w:rsidR="00BD3198" w:rsidRPr="00BD3198" w:rsidRDefault="00BD3198" w:rsidP="00BD3198">
      <w:pPr>
        <w:spacing w:after="0" w:line="240" w:lineRule="auto"/>
        <w:jc w:val="both"/>
        <w:rPr>
          <w:rFonts w:ascii="Calibri" w:hAnsi="Calibri" w:cs="Calibri"/>
          <w:color w:val="000000"/>
          <w:lang w:val="fr-FR"/>
        </w:rPr>
      </w:pPr>
      <w:r w:rsidRPr="00BD3198">
        <w:rPr>
          <w:rFonts w:ascii="Calibri" w:hAnsi="Calibri" w:cs="Calibri"/>
          <w:color w:val="000000"/>
          <w:lang w:val="fr-FR"/>
        </w:rPr>
        <w:t xml:space="preserve">Coran 23.5 « et [les croyants] </w:t>
      </w:r>
      <w:r w:rsidRPr="00BD3198">
        <w:rPr>
          <w:rFonts w:ascii="Calibri" w:hAnsi="Calibri" w:cs="Calibri"/>
          <w:i/>
          <w:color w:val="000000"/>
          <w:lang w:val="fr-FR"/>
        </w:rPr>
        <w:t>qui préservent leurs sexes</w:t>
      </w:r>
      <w:r w:rsidRPr="00BD3198">
        <w:rPr>
          <w:rFonts w:ascii="Calibri" w:hAnsi="Calibri" w:cs="Calibri"/>
          <w:color w:val="000000"/>
          <w:lang w:val="fr-FR"/>
        </w:rPr>
        <w:t xml:space="preserve"> [de tout rapport], »</w:t>
      </w:r>
    </w:p>
    <w:p w14:paraId="37F773FB" w14:textId="77777777" w:rsidR="00BD3198" w:rsidRPr="00BD3198" w:rsidRDefault="00BD3198" w:rsidP="00BD3198">
      <w:pPr>
        <w:spacing w:after="0" w:line="240" w:lineRule="auto"/>
        <w:jc w:val="both"/>
        <w:rPr>
          <w:rFonts w:ascii="Calibri" w:hAnsi="Calibri" w:cs="Calibri"/>
          <w:color w:val="000000"/>
          <w:lang w:val="fr-FR"/>
        </w:rPr>
      </w:pPr>
      <w:r w:rsidRPr="00BD3198">
        <w:rPr>
          <w:rFonts w:ascii="Calibri" w:hAnsi="Calibri" w:cs="Calibri"/>
          <w:color w:val="000000"/>
          <w:lang w:val="fr-FR"/>
        </w:rPr>
        <w:t>Coran 23.6 « </w:t>
      </w:r>
      <w:r w:rsidRPr="00BD3198">
        <w:rPr>
          <w:rFonts w:ascii="Calibri" w:hAnsi="Calibri" w:cs="Calibri"/>
          <w:i/>
          <w:color w:val="000000"/>
          <w:lang w:val="fr-FR"/>
        </w:rPr>
        <w:t>si ce n’est qu</w:t>
      </w:r>
      <w:r w:rsidRPr="00BD3198">
        <w:rPr>
          <w:rFonts w:ascii="Calibri" w:hAnsi="Calibri" w:cs="Calibri"/>
          <w:color w:val="000000"/>
          <w:lang w:val="fr-FR"/>
        </w:rPr>
        <w:t xml:space="preserve">’avec leurs épouses ou </w:t>
      </w:r>
      <w:r w:rsidRPr="00BD3198">
        <w:rPr>
          <w:rFonts w:ascii="Calibri" w:hAnsi="Calibri" w:cs="Calibri"/>
          <w:b/>
          <w:i/>
          <w:color w:val="000000"/>
          <w:lang w:val="fr-FR"/>
        </w:rPr>
        <w:t>les esclaves qu’ils possèdent</w:t>
      </w:r>
      <w:r w:rsidRPr="00BD3198">
        <w:rPr>
          <w:rFonts w:ascii="Calibri" w:hAnsi="Calibri" w:cs="Calibri"/>
          <w:color w:val="000000"/>
          <w:lang w:val="fr-FR"/>
        </w:rPr>
        <w:t>, car là vraiment, on ne peut les blâmer; »</w:t>
      </w:r>
    </w:p>
    <w:p w14:paraId="2B292646" w14:textId="77777777" w:rsidR="00BD3198" w:rsidRPr="00BD3198" w:rsidRDefault="00BD3198" w:rsidP="00BD3198">
      <w:pPr>
        <w:spacing w:after="0" w:line="240" w:lineRule="auto"/>
        <w:jc w:val="both"/>
        <w:rPr>
          <w:rFonts w:ascii="Calibri" w:hAnsi="Calibri" w:cs="Calibri"/>
          <w:color w:val="000000"/>
          <w:lang w:val="fr-FR"/>
        </w:rPr>
      </w:pPr>
    </w:p>
    <w:p w14:paraId="64AE06D9" w14:textId="77777777" w:rsidR="00BD3198" w:rsidRPr="00BD3198" w:rsidRDefault="00BD3198" w:rsidP="00BD3198">
      <w:pPr>
        <w:spacing w:after="0" w:line="240" w:lineRule="auto"/>
        <w:jc w:val="both"/>
        <w:rPr>
          <w:rFonts w:ascii="Calibri" w:hAnsi="Calibri" w:cs="Calibri"/>
          <w:color w:val="000000"/>
          <w:lang w:val="fr-FR"/>
        </w:rPr>
      </w:pPr>
      <w:r w:rsidRPr="00BD3198">
        <w:rPr>
          <w:rFonts w:ascii="Calibri" w:hAnsi="Calibri" w:cs="Calibri"/>
          <w:color w:val="000000"/>
          <w:lang w:val="fr-FR"/>
        </w:rPr>
        <w:t xml:space="preserve">Coran 70.30 « et n’ont de rapports qu’avec leurs épouses </w:t>
      </w:r>
      <w:r w:rsidRPr="00BD3198">
        <w:rPr>
          <w:rFonts w:ascii="Calibri" w:hAnsi="Calibri" w:cs="Calibri"/>
          <w:b/>
          <w:i/>
          <w:color w:val="000000"/>
          <w:lang w:val="fr-FR"/>
        </w:rPr>
        <w:t>ou les esclaves qu’ils possèdent car dans ce cas, ils ne sont pas blâmables,</w:t>
      </w:r>
      <w:r w:rsidRPr="00BD3198">
        <w:rPr>
          <w:rFonts w:ascii="Calibri" w:hAnsi="Calibri" w:cs="Calibri"/>
          <w:color w:val="000000"/>
          <w:lang w:val="fr-FR"/>
        </w:rPr>
        <w:t> ».</w:t>
      </w:r>
    </w:p>
    <w:bookmarkEnd w:id="96"/>
    <w:p w14:paraId="03498E40" w14:textId="77777777" w:rsidR="00BD3198" w:rsidRPr="00714057" w:rsidRDefault="00BD3198" w:rsidP="00BD319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37E2D171" w14:textId="77777777" w:rsidR="00BD3198" w:rsidRPr="00714057" w:rsidRDefault="00BD3198" w:rsidP="00BD319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b/>
          <w:bCs/>
          <w:color w:val="000000"/>
          <w:sz w:val="22"/>
          <w:szCs w:val="22"/>
        </w:rPr>
        <w:t>Bukhari </w:t>
      </w:r>
      <w:r w:rsidRPr="00714057">
        <w:rPr>
          <w:rFonts w:asciiTheme="minorHAnsi" w:hAnsiTheme="minorHAnsi" w:cstheme="minorHAnsi"/>
          <w:color w:val="000000"/>
          <w:sz w:val="22"/>
          <w:szCs w:val="22"/>
        </w:rPr>
        <w:t>signale également que Mahomet possédait beaucoup d'esclaves - </w:t>
      </w:r>
      <w:r w:rsidRPr="00714057">
        <w:rPr>
          <w:rFonts w:asciiTheme="minorHAnsi" w:hAnsiTheme="minorHAnsi" w:cstheme="minorHAnsi"/>
          <w:b/>
          <w:bCs/>
          <w:color w:val="000000"/>
          <w:sz w:val="22"/>
          <w:szCs w:val="22"/>
        </w:rPr>
        <w:t>vol. 5, # 541 et vol. 7, # 344</w:t>
      </w:r>
      <w:r w:rsidRPr="00714057">
        <w:rPr>
          <w:rFonts w:asciiTheme="minorHAnsi" w:hAnsiTheme="minorHAnsi" w:cstheme="minorHAnsi"/>
          <w:color w:val="000000"/>
          <w:sz w:val="22"/>
          <w:szCs w:val="22"/>
        </w:rPr>
        <w:t>. Mahomet a eu des esclaves mâles et femelles noirs, arabes et égyptiens parmi issus des populations juives, chrétiennes et païennes.</w:t>
      </w:r>
    </w:p>
    <w:p w14:paraId="1389ABA1" w14:textId="77777777" w:rsidR="00BD3198" w:rsidRPr="00714057" w:rsidRDefault="00BD3198" w:rsidP="00BD319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r w:rsidRPr="00714057">
        <w:rPr>
          <w:rFonts w:asciiTheme="minorHAnsi" w:hAnsiTheme="minorHAnsi" w:cstheme="minorHAnsi"/>
          <w:b/>
          <w:bCs/>
          <w:color w:val="000000"/>
          <w:sz w:val="22"/>
          <w:szCs w:val="22"/>
        </w:rPr>
        <w:t>    </w:t>
      </w:r>
    </w:p>
    <w:p w14:paraId="238A0639" w14:textId="77777777" w:rsidR="00BD3198" w:rsidRPr="00661064" w:rsidRDefault="00BD3198" w:rsidP="00BD319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61064">
        <w:rPr>
          <w:rFonts w:asciiTheme="minorHAnsi" w:hAnsiTheme="minorHAnsi" w:cstheme="minorHAnsi"/>
          <w:bCs/>
          <w:color w:val="000000"/>
          <w:sz w:val="22"/>
          <w:szCs w:val="22"/>
        </w:rPr>
        <w:t>Sahih Bukhari 9:91:368</w:t>
      </w:r>
      <w:r w:rsidRPr="00714057">
        <w:rPr>
          <w:rFonts w:asciiTheme="minorHAnsi" w:hAnsiTheme="minorHAnsi" w:cstheme="minorHAnsi"/>
          <w:i/>
          <w:iCs/>
          <w:color w:val="000000"/>
          <w:sz w:val="22"/>
          <w:szCs w:val="22"/>
        </w:rPr>
        <w:t> </w:t>
      </w:r>
      <w:r>
        <w:rPr>
          <w:rFonts w:asciiTheme="minorHAnsi" w:hAnsiTheme="minorHAnsi" w:cstheme="minorHAnsi"/>
          <w:i/>
          <w:iCs/>
          <w:color w:val="000000"/>
          <w:sz w:val="22"/>
          <w:szCs w:val="22"/>
        </w:rPr>
        <w:t>« </w:t>
      </w:r>
      <w:r w:rsidRPr="00714057">
        <w:rPr>
          <w:rFonts w:asciiTheme="minorHAnsi" w:hAnsiTheme="minorHAnsi" w:cstheme="minorHAnsi"/>
          <w:i/>
          <w:iCs/>
          <w:color w:val="000000"/>
          <w:sz w:val="22"/>
          <w:szCs w:val="22"/>
        </w:rPr>
        <w:t xml:space="preserve">Umar a relaté : Je suis venu et j'ai vu, l'apôtre d'Allah (Mahomet) se tenait dans un Mashroba (une mansarde) et un </w:t>
      </w:r>
      <w:r w:rsidRPr="00714057">
        <w:rPr>
          <w:rFonts w:asciiTheme="minorHAnsi" w:hAnsiTheme="minorHAnsi" w:cstheme="minorHAnsi"/>
          <w:b/>
          <w:i/>
          <w:iCs/>
          <w:color w:val="000000"/>
          <w:sz w:val="22"/>
          <w:szCs w:val="22"/>
        </w:rPr>
        <w:t>esclave noir de l'apôtre d'Allah</w:t>
      </w:r>
      <w:r w:rsidRPr="00714057">
        <w:rPr>
          <w:rFonts w:asciiTheme="minorHAnsi" w:hAnsiTheme="minorHAnsi" w:cstheme="minorHAnsi"/>
          <w:i/>
          <w:iCs/>
          <w:color w:val="000000"/>
          <w:sz w:val="22"/>
          <w:szCs w:val="22"/>
        </w:rPr>
        <w:t xml:space="preserve"> était en haut de l'escaliers. Je lui ai dit, de dire au prophète que voici Umar bin Al-Khattab qui demande la permission d'entrer. Alors il m'a admis.</w:t>
      </w:r>
      <w:r>
        <w:rPr>
          <w:rFonts w:asciiTheme="minorHAnsi" w:hAnsiTheme="minorHAnsi" w:cstheme="minorHAnsi"/>
          <w:i/>
          <w:iCs/>
          <w:color w:val="000000"/>
          <w:sz w:val="22"/>
          <w:szCs w:val="22"/>
        </w:rPr>
        <w:t> »</w:t>
      </w:r>
      <w:r w:rsidRPr="00661064">
        <w:rPr>
          <w:rFonts w:asciiTheme="minorHAnsi" w:hAnsiTheme="minorHAnsi" w:cstheme="minorHAnsi"/>
          <w:i/>
          <w:iCs/>
          <w:color w:val="000000"/>
          <w:sz w:val="22"/>
          <w:szCs w:val="22"/>
        </w:rPr>
        <w:t>.</w:t>
      </w:r>
    </w:p>
    <w:p w14:paraId="011D7E2B" w14:textId="77777777" w:rsidR="00BD3198" w:rsidRPr="002644B4" w:rsidRDefault="00BD3198" w:rsidP="00BD319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p>
    <w:p w14:paraId="637DF9B5" w14:textId="77777777" w:rsidR="00BD3198" w:rsidRPr="00BD3198" w:rsidRDefault="00BD3198" w:rsidP="00BD3198">
      <w:pPr>
        <w:spacing w:after="0" w:line="240" w:lineRule="auto"/>
        <w:jc w:val="both"/>
        <w:rPr>
          <w:rFonts w:cstheme="minorHAnsi"/>
          <w:lang w:val="fr-FR"/>
        </w:rPr>
      </w:pPr>
      <w:r w:rsidRPr="00BD3198">
        <w:rPr>
          <w:rFonts w:cstheme="minorHAnsi"/>
          <w:lang w:val="fr-FR"/>
        </w:rPr>
        <w:t xml:space="preserve">Sahih Boukhari Volume 3, Livre 46, Numéro 693 « Abou Horaïra a dit : Nous avions pris Khaïbar, mais le butin ne comportait ni or, ni argent, mais uniquement des bœufs, des chameaux, du mobilier et des vergers. Ensuite, nous partîmes avec l’Envoyé de Dieu vers Ouadi l’Qora. </w:t>
      </w:r>
      <w:r w:rsidRPr="00BD3198">
        <w:rPr>
          <w:rFonts w:cstheme="minorHAnsi"/>
          <w:b/>
          <w:i/>
          <w:lang w:val="fr-FR"/>
        </w:rPr>
        <w:t>Le Prophète possédait un esclave noir</w:t>
      </w:r>
      <w:r w:rsidRPr="00BD3198">
        <w:rPr>
          <w:rFonts w:cstheme="minorHAnsi"/>
          <w:i/>
          <w:lang w:val="fr-FR"/>
        </w:rPr>
        <w:t>, que les Benou Dibab lui avaient donné</w:t>
      </w:r>
      <w:r w:rsidRPr="00BD3198">
        <w:rPr>
          <w:rFonts w:cstheme="minorHAnsi"/>
          <w:lang w:val="fr-FR"/>
        </w:rPr>
        <w:t>. »</w:t>
      </w:r>
    </w:p>
    <w:p w14:paraId="72E17689" w14:textId="77777777" w:rsidR="00BD3198" w:rsidRDefault="00BD3198" w:rsidP="00BD319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4E8D4CA5" w14:textId="77777777" w:rsidR="00BD3198" w:rsidRPr="00BD3198" w:rsidRDefault="00BD3198" w:rsidP="00BD3198">
      <w:pPr>
        <w:jc w:val="both"/>
        <w:rPr>
          <w:rFonts w:cstheme="minorHAnsi"/>
          <w:i/>
          <w:shd w:val="clear" w:color="auto" w:fill="FFFFFF"/>
          <w:lang w:val="fr-FR"/>
        </w:rPr>
      </w:pPr>
      <w:r w:rsidRPr="00BD3198">
        <w:rPr>
          <w:rFonts w:cstheme="minorHAnsi"/>
          <w:shd w:val="clear" w:color="auto" w:fill="FFFFFF"/>
          <w:lang w:val="fr-FR"/>
        </w:rPr>
        <w:t>Hadith Muslim, livre 037, numéro 6676</w:t>
      </w:r>
      <w:r w:rsidRPr="001805D4">
        <w:rPr>
          <w:rStyle w:val="Appelnotedebasdep"/>
          <w:rFonts w:cstheme="minorHAnsi"/>
          <w:shd w:val="clear" w:color="auto" w:fill="FFFFFF"/>
        </w:rPr>
        <w:footnoteReference w:id="145"/>
      </w:r>
      <w:r w:rsidRPr="00BD3198">
        <w:rPr>
          <w:rFonts w:cstheme="minorHAnsi"/>
          <w:shd w:val="clear" w:color="auto" w:fill="FFFFFF"/>
          <w:lang w:val="fr-FR"/>
        </w:rPr>
        <w:t> :</w:t>
      </w:r>
      <w:r w:rsidRPr="00BD3198">
        <w:rPr>
          <w:rFonts w:cstheme="minorHAnsi"/>
          <w:i/>
          <w:shd w:val="clear" w:color="auto" w:fill="FFFFFF"/>
          <w:lang w:val="fr-FR"/>
        </w:rPr>
        <w:t xml:space="preserve"> « Une personne était accusée de fornication avec une </w:t>
      </w:r>
      <w:r w:rsidRPr="00BD3198">
        <w:rPr>
          <w:rFonts w:cstheme="minorHAnsi"/>
          <w:b/>
          <w:i/>
          <w:shd w:val="clear" w:color="auto" w:fill="FFFFFF"/>
          <w:lang w:val="fr-FR"/>
        </w:rPr>
        <w:t>jeune esclave du Messager</w:t>
      </w:r>
      <w:r w:rsidRPr="00BD3198">
        <w:rPr>
          <w:rFonts w:cstheme="minorHAnsi"/>
          <w:i/>
          <w:shd w:val="clear" w:color="auto" w:fill="FFFFFF"/>
          <w:lang w:val="fr-FR"/>
        </w:rPr>
        <w:t xml:space="preserve"> </w:t>
      </w:r>
      <w:r w:rsidRPr="00BD3198">
        <w:rPr>
          <w:rFonts w:cstheme="minorHAnsi"/>
          <w:b/>
          <w:i/>
          <w:shd w:val="clear" w:color="auto" w:fill="FFFFFF"/>
          <w:lang w:val="fr-FR"/>
        </w:rPr>
        <w:t xml:space="preserve">d'Allah </w:t>
      </w:r>
      <w:r w:rsidRPr="00BD3198">
        <w:rPr>
          <w:rFonts w:cstheme="minorHAnsi"/>
          <w:i/>
          <w:shd w:val="clear" w:color="auto" w:fill="FFFFFF"/>
          <w:lang w:val="fr-FR"/>
        </w:rPr>
        <w:t>(…). Alors le messager d'Allah a dit à Ali "Va lui briser le cou.". Ali y alla et le trouva en train de se rafraîchir dans un puits. Ali lui dit. "Sors.". Puis en prenant sa main et en le sortant, il vit que son sexe avait été tranché. Ali ne lui a pas brisé le cou. Il vint voir le messager d'Allah et dis : "Messager d'Allah, il n'avait même plus son sexe avec lui" ».</w:t>
      </w:r>
    </w:p>
    <w:p w14:paraId="1DC23EEB" w14:textId="77777777" w:rsidR="00BD3198" w:rsidRPr="00A55D1A" w:rsidRDefault="00BD3198" w:rsidP="00BD3198">
      <w:pPr>
        <w:pStyle w:val="NormalWeb"/>
        <w:shd w:val="clear" w:color="auto" w:fill="FFFFFF"/>
        <w:spacing w:before="0" w:beforeAutospacing="0" w:after="0" w:afterAutospacing="0"/>
        <w:jc w:val="both"/>
        <w:rPr>
          <w:rFonts w:asciiTheme="minorHAnsi" w:hAnsiTheme="minorHAnsi" w:cstheme="minorHAnsi"/>
          <w:i/>
          <w:iCs/>
          <w:color w:val="000000"/>
          <w:sz w:val="22"/>
          <w:szCs w:val="22"/>
        </w:rPr>
      </w:pPr>
      <w:r w:rsidRPr="00A55D1A">
        <w:rPr>
          <w:rFonts w:asciiTheme="minorHAnsi" w:hAnsiTheme="minorHAnsi" w:cstheme="minorHAnsi"/>
          <w:iCs/>
          <w:color w:val="000000"/>
          <w:sz w:val="22"/>
          <w:szCs w:val="22"/>
        </w:rPr>
        <w:t xml:space="preserve">Sahih Muslim [230] 124 </w:t>
      </w:r>
      <w:r>
        <w:rPr>
          <w:rFonts w:asciiTheme="minorHAnsi" w:hAnsiTheme="minorHAnsi" w:cstheme="minorHAnsi"/>
          <w:iCs/>
          <w:color w:val="000000"/>
          <w:sz w:val="22"/>
          <w:szCs w:val="22"/>
        </w:rPr>
        <w:t xml:space="preserve">[&amp; </w:t>
      </w:r>
      <w:r w:rsidRPr="00661064">
        <w:rPr>
          <w:rFonts w:asciiTheme="minorHAnsi" w:hAnsiTheme="minorHAnsi" w:cstheme="minorHAnsi"/>
          <w:bCs/>
          <w:color w:val="000000"/>
          <w:sz w:val="22"/>
          <w:szCs w:val="22"/>
        </w:rPr>
        <w:t>Mu</w:t>
      </w:r>
      <w:r>
        <w:rPr>
          <w:rFonts w:asciiTheme="minorHAnsi" w:hAnsiTheme="minorHAnsi" w:cstheme="minorHAnsi"/>
          <w:bCs/>
          <w:color w:val="000000"/>
          <w:sz w:val="22"/>
          <w:szCs w:val="22"/>
        </w:rPr>
        <w:t>slim</w:t>
      </w:r>
      <w:r w:rsidRPr="00661064">
        <w:rPr>
          <w:rFonts w:asciiTheme="minorHAnsi" w:hAnsiTheme="minorHAnsi" w:cstheme="minorHAnsi"/>
          <w:bCs/>
          <w:color w:val="000000"/>
          <w:sz w:val="22"/>
          <w:szCs w:val="22"/>
        </w:rPr>
        <w:t xml:space="preserve"> 32</w:t>
      </w:r>
      <w:r>
        <w:rPr>
          <w:rFonts w:asciiTheme="minorHAnsi" w:hAnsiTheme="minorHAnsi" w:cstheme="minorHAnsi"/>
          <w:bCs/>
          <w:color w:val="000000"/>
          <w:sz w:val="22"/>
          <w:szCs w:val="22"/>
        </w:rPr>
        <w:t xml:space="preserve"> ?] </w:t>
      </w:r>
      <w:r w:rsidRPr="00A55D1A">
        <w:rPr>
          <w:rFonts w:asciiTheme="minorHAnsi" w:hAnsiTheme="minorHAnsi" w:cstheme="minorHAnsi"/>
          <w:iCs/>
          <w:color w:val="000000"/>
          <w:sz w:val="22"/>
          <w:szCs w:val="22"/>
        </w:rPr>
        <w:t>« Yahia Ibn Yahia rapporte : nous avons été informés par Jarir, d’après Moughayra, d’après Al Sha’abi qui a dit : Jarir Ibn Abdallah rapportait que le prophète (Mahomet) a dit : «</w:t>
      </w:r>
      <w:r>
        <w:rPr>
          <w:rFonts w:asciiTheme="minorHAnsi" w:hAnsiTheme="minorHAnsi" w:cstheme="minorHAnsi"/>
          <w:i/>
          <w:iCs/>
          <w:color w:val="000000"/>
          <w:sz w:val="22"/>
          <w:szCs w:val="22"/>
        </w:rPr>
        <w:t> </w:t>
      </w:r>
      <w:r w:rsidRPr="00714057">
        <w:rPr>
          <w:rFonts w:asciiTheme="minorHAnsi" w:hAnsiTheme="minorHAnsi" w:cstheme="minorHAnsi"/>
          <w:b/>
          <w:i/>
          <w:iCs/>
          <w:color w:val="000000"/>
          <w:sz w:val="22"/>
          <w:szCs w:val="22"/>
        </w:rPr>
        <w:t xml:space="preserve">Quand l'esclave s'enfuit loin de son maître, sa prière n'est pas acceptée </w:t>
      </w:r>
      <w:r>
        <w:rPr>
          <w:rFonts w:asciiTheme="minorHAnsi" w:hAnsiTheme="minorHAnsi" w:cstheme="minorHAnsi"/>
          <w:iCs/>
          <w:color w:val="000000"/>
          <w:sz w:val="22"/>
          <w:szCs w:val="22"/>
        </w:rPr>
        <w:t>[par Dieu]</w:t>
      </w:r>
      <w:r w:rsidRPr="00714057">
        <w:rPr>
          <w:rFonts w:asciiTheme="minorHAnsi" w:hAnsiTheme="minorHAnsi" w:cstheme="minorHAnsi"/>
          <w:b/>
          <w:i/>
          <w:iCs/>
          <w:color w:val="000000"/>
          <w:sz w:val="22"/>
          <w:szCs w:val="22"/>
        </w:rPr>
        <w:t>; il est un infidèle</w:t>
      </w:r>
      <w:r>
        <w:rPr>
          <w:rFonts w:asciiTheme="minorHAnsi" w:hAnsiTheme="minorHAnsi" w:cstheme="minorHAnsi"/>
          <w:i/>
          <w:iCs/>
          <w:color w:val="000000"/>
          <w:sz w:val="22"/>
          <w:szCs w:val="22"/>
        </w:rPr>
        <w:t> »</w:t>
      </w:r>
      <w:r>
        <w:rPr>
          <w:rFonts w:asciiTheme="minorHAnsi" w:hAnsiTheme="minorHAnsi" w:cstheme="minorHAnsi"/>
          <w:iCs/>
          <w:color w:val="000000"/>
          <w:sz w:val="22"/>
          <w:szCs w:val="22"/>
        </w:rPr>
        <w:t>.</w:t>
      </w:r>
      <w:r w:rsidRPr="00A55D1A">
        <w:rPr>
          <w:rFonts w:asciiTheme="minorHAnsi" w:hAnsiTheme="minorHAnsi" w:cstheme="minorHAnsi"/>
          <w:iCs/>
          <w:color w:val="000000"/>
          <w:sz w:val="22"/>
          <w:szCs w:val="22"/>
        </w:rPr>
        <w:t xml:space="preserve"> </w:t>
      </w:r>
      <w:r w:rsidRPr="00F005BD">
        <w:rPr>
          <w:rFonts w:asciiTheme="minorHAnsi" w:hAnsiTheme="minorHAnsi" w:cstheme="minorHAnsi"/>
          <w:iCs/>
          <w:color w:val="000000"/>
          <w:sz w:val="22"/>
          <w:szCs w:val="22"/>
        </w:rPr>
        <w:t>[Une autre narration dit : "</w:t>
      </w:r>
      <w:r w:rsidRPr="00F005BD">
        <w:rPr>
          <w:rFonts w:asciiTheme="minorHAnsi" w:hAnsiTheme="minorHAnsi" w:cstheme="minorHAnsi"/>
          <w:i/>
          <w:iCs/>
          <w:color w:val="000000"/>
          <w:sz w:val="22"/>
          <w:szCs w:val="22"/>
        </w:rPr>
        <w:t>Il est coupable de mécréance</w:t>
      </w:r>
      <w:r w:rsidRPr="00F005BD">
        <w:rPr>
          <w:rFonts w:asciiTheme="minorHAnsi" w:hAnsiTheme="minorHAnsi" w:cstheme="minorHAnsi"/>
          <w:iCs/>
          <w:color w:val="000000"/>
          <w:sz w:val="22"/>
          <w:szCs w:val="22"/>
        </w:rPr>
        <w:t xml:space="preserve"> (au cas où il croirait en la légitimité de le faire)". Riyad as-Salihin, 18:1769].</w:t>
      </w:r>
    </w:p>
    <w:p w14:paraId="3FF48334" w14:textId="77777777" w:rsidR="00BD3198" w:rsidRPr="00714057" w:rsidRDefault="00BD3198" w:rsidP="00BD319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br/>
        <w:t>Mahomet a également permis à des esclaves d'être durement battus. Quand son épouse était examinée pour savoir si elle avait commis l'adultère, Ali, le fils héritier de Mahomet a battu brutalement l'esclave d'Aisha devant Mahomet, afin de s'assurer qu'elle disait la vérité au sujet d'Aisha. Voici la citation d'</w:t>
      </w:r>
      <w:r w:rsidRPr="00714057">
        <w:rPr>
          <w:rFonts w:asciiTheme="minorHAnsi" w:hAnsiTheme="minorHAnsi" w:cstheme="minorHAnsi"/>
          <w:b/>
          <w:bCs/>
          <w:color w:val="000000"/>
          <w:sz w:val="22"/>
          <w:szCs w:val="22"/>
        </w:rPr>
        <w:t>Ibn Ishaq</w:t>
      </w:r>
      <w:r w:rsidRPr="00714057">
        <w:rPr>
          <w:rFonts w:asciiTheme="minorHAnsi" w:hAnsiTheme="minorHAnsi" w:cstheme="minorHAnsi"/>
          <w:color w:val="000000"/>
          <w:sz w:val="22"/>
          <w:szCs w:val="22"/>
        </w:rPr>
        <w:t> dans le "</w:t>
      </w:r>
      <w:r w:rsidRPr="00714057">
        <w:rPr>
          <w:rFonts w:asciiTheme="minorHAnsi" w:hAnsiTheme="minorHAnsi" w:cstheme="minorHAnsi"/>
          <w:b/>
          <w:bCs/>
          <w:color w:val="000000"/>
          <w:sz w:val="22"/>
          <w:szCs w:val="22"/>
        </w:rPr>
        <w:t>Sirat Rasulallah</w:t>
      </w:r>
      <w:r w:rsidRPr="00714057">
        <w:rPr>
          <w:rFonts w:asciiTheme="minorHAnsi" w:hAnsiTheme="minorHAnsi" w:cstheme="minorHAnsi"/>
          <w:color w:val="000000"/>
          <w:sz w:val="22"/>
          <w:szCs w:val="22"/>
        </w:rPr>
        <w:t>", traduite dans "</w:t>
      </w:r>
      <w:r w:rsidRPr="00714057">
        <w:rPr>
          <w:rFonts w:asciiTheme="minorHAnsi" w:hAnsiTheme="minorHAnsi" w:cstheme="minorHAnsi"/>
          <w:i/>
          <w:color w:val="000000"/>
          <w:sz w:val="22"/>
          <w:szCs w:val="22"/>
        </w:rPr>
        <w:t>The Life of Muhammad</w:t>
      </w:r>
      <w:r w:rsidRPr="00714057">
        <w:rPr>
          <w:rFonts w:asciiTheme="minorHAnsi" w:hAnsiTheme="minorHAnsi" w:cstheme="minorHAnsi"/>
          <w:color w:val="000000"/>
          <w:sz w:val="22"/>
          <w:szCs w:val="22"/>
        </w:rPr>
        <w:t>", by A. Guillaume, (page 496) :</w:t>
      </w:r>
    </w:p>
    <w:p w14:paraId="225A46D2" w14:textId="77777777" w:rsidR="00BD3198" w:rsidRPr="00661064" w:rsidRDefault="00BD3198" w:rsidP="00BD3198">
      <w:pPr>
        <w:pStyle w:val="NormalWeb"/>
        <w:shd w:val="clear" w:color="auto" w:fill="FFFFFF"/>
        <w:spacing w:before="0" w:beforeAutospacing="0" w:after="0" w:afterAutospacing="0"/>
        <w:jc w:val="both"/>
        <w:rPr>
          <w:color w:val="000000"/>
          <w:sz w:val="27"/>
          <w:szCs w:val="27"/>
        </w:rPr>
      </w:pPr>
    </w:p>
    <w:p w14:paraId="7C5BB376" w14:textId="77777777" w:rsidR="00BD3198" w:rsidRPr="00661064" w:rsidRDefault="00BD3198" w:rsidP="00BD3198">
      <w:pPr>
        <w:pStyle w:val="NormalWeb"/>
        <w:shd w:val="clear" w:color="auto" w:fill="FFFFFF"/>
        <w:spacing w:before="0" w:beforeAutospacing="0" w:after="0" w:afterAutospacing="0"/>
        <w:jc w:val="both"/>
        <w:rPr>
          <w:color w:val="000000"/>
          <w:sz w:val="27"/>
          <w:szCs w:val="27"/>
        </w:rPr>
      </w:pPr>
      <w:r w:rsidRPr="00661064">
        <w:rPr>
          <w:rFonts w:ascii="Calibri" w:hAnsi="Calibri" w:cs="Calibri"/>
          <w:iCs/>
          <w:color w:val="000000"/>
          <w:sz w:val="22"/>
          <w:szCs w:val="22"/>
        </w:rPr>
        <w:t>Mishkat Ul-Masabih Volume III, Page 117 «</w:t>
      </w:r>
      <w:r>
        <w:rPr>
          <w:rFonts w:ascii="Calibri" w:hAnsi="Calibri" w:cs="Calibri"/>
          <w:i/>
          <w:iCs/>
          <w:color w:val="000000"/>
          <w:sz w:val="22"/>
          <w:szCs w:val="22"/>
        </w:rPr>
        <w:t xml:space="preserve"> Abu Darda a rapporté que le prophète (Mahomet) a dit : Allah a créé Adam quand il l'a créé. Alors il a frappé son épaule droite et en a sorti la race blanche comme si c'était des graines, et </w:t>
      </w:r>
      <w:r w:rsidRPr="004B4B87">
        <w:rPr>
          <w:rFonts w:ascii="Calibri" w:hAnsi="Calibri" w:cs="Calibri"/>
          <w:b/>
          <w:i/>
          <w:iCs/>
          <w:color w:val="000000"/>
          <w:sz w:val="22"/>
          <w:szCs w:val="22"/>
        </w:rPr>
        <w:t>il a frappé son épaule gauche et en a sorti la race noire comme si c'étaient du charbo</w:t>
      </w:r>
      <w:r w:rsidRPr="00661064">
        <w:rPr>
          <w:rFonts w:ascii="Calibri" w:hAnsi="Calibri" w:cs="Calibri"/>
          <w:b/>
          <w:i/>
          <w:iCs/>
          <w:color w:val="000000"/>
          <w:sz w:val="22"/>
          <w:szCs w:val="22"/>
        </w:rPr>
        <w:t>n</w:t>
      </w:r>
      <w:r>
        <w:rPr>
          <w:rFonts w:ascii="Calibri" w:hAnsi="Calibri" w:cs="Calibri"/>
          <w:i/>
          <w:iCs/>
          <w:color w:val="000000"/>
          <w:sz w:val="22"/>
          <w:szCs w:val="22"/>
        </w:rPr>
        <w:t xml:space="preserve">. Alors il a dit à ceux qui étaient à son côté droit : Du côté du paradis et je ne m'en soucie pas. </w:t>
      </w:r>
      <w:r w:rsidRPr="004B4B87">
        <w:rPr>
          <w:rFonts w:ascii="Calibri" w:hAnsi="Calibri" w:cs="Calibri"/>
          <w:b/>
          <w:i/>
          <w:iCs/>
          <w:color w:val="000000"/>
          <w:sz w:val="22"/>
          <w:szCs w:val="22"/>
        </w:rPr>
        <w:t>Il a dit à ceux qui étaient sur son épaule gauche : Du coté l'enfer et je ne m'en soucie pas</w:t>
      </w:r>
      <w:r>
        <w:rPr>
          <w:rFonts w:ascii="Calibri" w:hAnsi="Calibri" w:cs="Calibri"/>
          <w:i/>
          <w:iCs/>
          <w:color w:val="000000"/>
          <w:sz w:val="22"/>
          <w:szCs w:val="22"/>
        </w:rPr>
        <w:t> </w:t>
      </w:r>
      <w:r w:rsidRPr="00661064">
        <w:rPr>
          <w:rFonts w:ascii="Calibri" w:hAnsi="Calibri" w:cs="Calibri"/>
          <w:iCs/>
          <w:color w:val="000000"/>
          <w:sz w:val="22"/>
          <w:szCs w:val="22"/>
        </w:rPr>
        <w:t>».</w:t>
      </w:r>
    </w:p>
    <w:p w14:paraId="6500B984" w14:textId="77777777" w:rsidR="00BD3198" w:rsidRPr="00714057" w:rsidRDefault="00BD3198" w:rsidP="00BD319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p>
    <w:p w14:paraId="67D9DC56" w14:textId="77777777" w:rsidR="00BD3198" w:rsidRDefault="00BD3198" w:rsidP="00BD3198">
      <w:pPr>
        <w:pStyle w:val="NormalWeb"/>
        <w:shd w:val="clear" w:color="auto" w:fill="FFFFFF"/>
        <w:spacing w:before="0" w:beforeAutospacing="0" w:after="0" w:afterAutospacing="0"/>
        <w:jc w:val="both"/>
        <w:rPr>
          <w:rFonts w:ascii="Calibri" w:hAnsi="Calibri" w:cs="Calibri"/>
          <w:bCs/>
          <w:color w:val="000000"/>
          <w:sz w:val="22"/>
          <w:szCs w:val="22"/>
        </w:rPr>
      </w:pPr>
      <w:r w:rsidRPr="002644B4">
        <w:rPr>
          <w:rFonts w:ascii="Calibri" w:hAnsi="Calibri" w:cs="Calibri"/>
          <w:bCs/>
          <w:color w:val="000000"/>
          <w:sz w:val="22"/>
          <w:szCs w:val="22"/>
        </w:rPr>
        <w:t>Mishkat ul-Masabih</w:t>
      </w:r>
      <w:r w:rsidRPr="002644B4">
        <w:rPr>
          <w:rFonts w:asciiTheme="minorHAnsi" w:hAnsiTheme="minorHAnsi" w:cstheme="minorHAnsi"/>
          <w:i/>
          <w:iCs/>
          <w:color w:val="000000"/>
          <w:sz w:val="22"/>
          <w:szCs w:val="22"/>
        </w:rPr>
        <w:t xml:space="preserve"> « Ainsi l'apôtre a appelé Burayra (l'esclave d'A</w:t>
      </w:r>
      <w:r>
        <w:rPr>
          <w:rFonts w:asciiTheme="minorHAnsi" w:hAnsiTheme="minorHAnsi" w:cstheme="minorHAnsi"/>
          <w:i/>
          <w:iCs/>
          <w:color w:val="000000"/>
          <w:sz w:val="22"/>
          <w:szCs w:val="22"/>
        </w:rPr>
        <w:t>ïc</w:t>
      </w:r>
      <w:r w:rsidRPr="002644B4">
        <w:rPr>
          <w:rFonts w:asciiTheme="minorHAnsi" w:hAnsiTheme="minorHAnsi" w:cstheme="minorHAnsi"/>
          <w:i/>
          <w:iCs/>
          <w:color w:val="000000"/>
          <w:sz w:val="22"/>
          <w:szCs w:val="22"/>
        </w:rPr>
        <w:t>ha) pour lui demander, et Ali est levé et l'a battu</w:t>
      </w:r>
      <w:r>
        <w:rPr>
          <w:rFonts w:cstheme="minorHAnsi"/>
          <w:i/>
          <w:iCs/>
          <w:color w:val="000000"/>
        </w:rPr>
        <w:t xml:space="preserve"> </w:t>
      </w:r>
      <w:r w:rsidRPr="00714057">
        <w:rPr>
          <w:rFonts w:asciiTheme="minorHAnsi" w:hAnsiTheme="minorHAnsi" w:cstheme="minorHAnsi"/>
          <w:i/>
          <w:iCs/>
          <w:color w:val="000000"/>
          <w:sz w:val="22"/>
          <w:szCs w:val="22"/>
        </w:rPr>
        <w:t>violemment</w:t>
      </w:r>
      <w:r>
        <w:rPr>
          <w:rFonts w:asciiTheme="minorHAnsi" w:hAnsiTheme="minorHAnsi" w:cstheme="minorHAnsi"/>
          <w:i/>
          <w:iCs/>
          <w:color w:val="000000"/>
          <w:sz w:val="22"/>
          <w:szCs w:val="22"/>
        </w:rPr>
        <w:t>,</w:t>
      </w:r>
      <w:r w:rsidRPr="00714057">
        <w:rPr>
          <w:rFonts w:asciiTheme="minorHAnsi" w:hAnsiTheme="minorHAnsi" w:cstheme="minorHAnsi"/>
          <w:i/>
          <w:iCs/>
          <w:color w:val="000000"/>
          <w:sz w:val="22"/>
          <w:szCs w:val="22"/>
        </w:rPr>
        <w:t xml:space="preserve"> lui disant "dits à l'apôtre la vérité</w:t>
      </w:r>
      <w:r>
        <w:rPr>
          <w:rFonts w:asciiTheme="minorHAnsi" w:hAnsiTheme="minorHAnsi" w:cstheme="minorHAnsi"/>
          <w:i/>
          <w:iCs/>
          <w:color w:val="000000"/>
          <w:sz w:val="22"/>
          <w:szCs w:val="22"/>
        </w:rPr>
        <w:t> »</w:t>
      </w:r>
      <w:r>
        <w:rPr>
          <w:rFonts w:ascii="Calibri" w:hAnsi="Calibri" w:cs="Calibri"/>
          <w:bCs/>
          <w:color w:val="000000"/>
          <w:sz w:val="22"/>
          <w:szCs w:val="22"/>
        </w:rPr>
        <w:t>.</w:t>
      </w:r>
    </w:p>
    <w:p w14:paraId="2BE6B1D9" w14:textId="77777777" w:rsidR="00BD3198" w:rsidRPr="00BD3198" w:rsidRDefault="00BD3198" w:rsidP="00BD3198">
      <w:pPr>
        <w:spacing w:after="0" w:line="240" w:lineRule="auto"/>
        <w:jc w:val="both"/>
        <w:rPr>
          <w:rFonts w:cstheme="minorHAnsi"/>
          <w:lang w:val="fr-FR"/>
        </w:rPr>
      </w:pPr>
    </w:p>
    <w:p w14:paraId="4C41AD2B" w14:textId="77777777" w:rsidR="00BD3198" w:rsidRPr="00BD3198" w:rsidRDefault="00BD3198" w:rsidP="00BD3198">
      <w:pPr>
        <w:spacing w:after="0" w:line="240" w:lineRule="auto"/>
        <w:jc w:val="both"/>
        <w:rPr>
          <w:rFonts w:cstheme="minorHAnsi"/>
          <w:lang w:val="fr-FR"/>
        </w:rPr>
      </w:pPr>
      <w:r w:rsidRPr="00BD3198">
        <w:rPr>
          <w:rFonts w:cstheme="minorHAnsi"/>
          <w:lang w:val="fr-FR"/>
        </w:rPr>
        <w:t xml:space="preserve">Sahih Muslim 13 « D'après 'Abû Hurayra, le Prophète a dit : </w:t>
      </w:r>
      <w:r w:rsidRPr="00BD3198">
        <w:rPr>
          <w:rFonts w:cstheme="minorHAnsi"/>
          <w:i/>
          <w:lang w:val="fr-FR"/>
        </w:rPr>
        <w:t>Le musulman ne doit pas verser une aumône légale, ni pour son cheval, ni pour son esclave</w:t>
      </w:r>
      <w:r w:rsidRPr="00BD3198">
        <w:rPr>
          <w:rFonts w:cstheme="minorHAnsi"/>
          <w:lang w:val="fr-FR"/>
        </w:rPr>
        <w:t>" ».</w:t>
      </w:r>
    </w:p>
    <w:p w14:paraId="0E9D3493" w14:textId="77777777" w:rsidR="00BD3198" w:rsidRPr="00BD3198" w:rsidRDefault="00BD3198" w:rsidP="00BD3198">
      <w:pPr>
        <w:spacing w:after="0" w:line="240" w:lineRule="auto"/>
        <w:jc w:val="both"/>
        <w:rPr>
          <w:rFonts w:cstheme="minorHAnsi"/>
          <w:lang w:val="fr-FR"/>
        </w:rPr>
      </w:pPr>
    </w:p>
    <w:p w14:paraId="3FF698BC" w14:textId="77777777" w:rsidR="00BD3198" w:rsidRPr="00BD3198" w:rsidRDefault="00BD3198" w:rsidP="00BD3198">
      <w:pPr>
        <w:spacing w:after="0" w:line="240" w:lineRule="auto"/>
        <w:jc w:val="both"/>
        <w:rPr>
          <w:rFonts w:cstheme="minorHAnsi"/>
          <w:lang w:val="fr-FR"/>
        </w:rPr>
      </w:pPr>
      <w:r w:rsidRPr="00BD3198">
        <w:rPr>
          <w:rFonts w:cstheme="minorHAnsi"/>
          <w:lang w:val="fr-FR"/>
        </w:rPr>
        <w:t xml:space="preserve">Al-Marami de Ibn Hajar page 294 hadith 678 « Ali ibn abi tâlib rapporte de que : le prophète m'avait ordonné de vendre deux garçons frères, alors je les ai vendus en les séparant », puis j'en ai fait part au prophète qui me dit : rattrapes-les et ramènes-les, </w:t>
      </w:r>
      <w:r w:rsidRPr="00BD3198">
        <w:rPr>
          <w:rFonts w:cstheme="minorHAnsi"/>
          <w:i/>
          <w:lang w:val="fr-FR"/>
        </w:rPr>
        <w:t>ne les vends qu'ensembles</w:t>
      </w:r>
      <w:r w:rsidRPr="00BD3198">
        <w:rPr>
          <w:rFonts w:cstheme="minorHAnsi"/>
          <w:lang w:val="fr-FR"/>
        </w:rPr>
        <w:t> ».</w:t>
      </w:r>
    </w:p>
    <w:p w14:paraId="724E3A03" w14:textId="77777777" w:rsidR="00BD3198" w:rsidRPr="00BD3198" w:rsidRDefault="00BD3198" w:rsidP="00BD3198">
      <w:pPr>
        <w:spacing w:after="0" w:line="240" w:lineRule="auto"/>
        <w:jc w:val="both"/>
        <w:rPr>
          <w:rFonts w:cstheme="minorHAnsi"/>
          <w:lang w:val="fr-FR"/>
        </w:rPr>
      </w:pPr>
    </w:p>
    <w:p w14:paraId="3E147D80" w14:textId="77777777" w:rsidR="00BD3198" w:rsidRPr="00BD3198" w:rsidRDefault="00BD3198" w:rsidP="00BD3198">
      <w:pPr>
        <w:spacing w:after="0" w:line="240" w:lineRule="auto"/>
        <w:jc w:val="both"/>
        <w:rPr>
          <w:rFonts w:cstheme="minorHAnsi"/>
          <w:lang w:val="fr-FR"/>
        </w:rPr>
      </w:pPr>
      <w:r w:rsidRPr="00BD3198">
        <w:rPr>
          <w:rFonts w:cstheme="minorHAnsi"/>
          <w:lang w:val="fr-FR"/>
        </w:rPr>
        <w:lastRenderedPageBreak/>
        <w:t>Boukhari, Volume 1, Livre 8, numéro 367 « [...] Dihya est venu et a dit "O Prophète d'Allah ! Donnez-moi une fille esclave parmi les captifs". Le Prophète a dit "</w:t>
      </w:r>
      <w:r w:rsidRPr="00BD3198">
        <w:rPr>
          <w:rFonts w:cstheme="minorHAnsi"/>
          <w:b/>
          <w:i/>
          <w:lang w:val="fr-FR"/>
        </w:rPr>
        <w:t>Allez et prenez n'importe quelle fille esclave</w:t>
      </w:r>
      <w:r w:rsidRPr="00BD3198">
        <w:rPr>
          <w:rFonts w:cstheme="minorHAnsi"/>
          <w:lang w:val="fr-FR"/>
        </w:rPr>
        <w:t>". Il a pris Safiya bint Huyai. Un homme est venu au Prophète et a dit "O Apôtre d'Allah ! Vous avez donné Safiya bint Huyai à Dihya et elle est la maîtresse du chef de la tribu des Quraiza et d'An-Nadir et elle ne convient à personne, sauf à vous". Donc le Prophète a dit "dite lui de venir avec elle".  Ainsi Dihya est venu avec elle et quand le Prophète l'a vue, il a dit à Dihya "</w:t>
      </w:r>
      <w:r w:rsidRPr="00BD3198">
        <w:rPr>
          <w:rFonts w:cstheme="minorHAnsi"/>
          <w:b/>
          <w:i/>
          <w:lang w:val="fr-FR"/>
        </w:rPr>
        <w:t>Prenez n'importe quelle fille esclave parmi les captifs sauf elle</w:t>
      </w:r>
      <w:r w:rsidRPr="00BD3198">
        <w:rPr>
          <w:rFonts w:cstheme="minorHAnsi"/>
          <w:lang w:val="fr-FR"/>
        </w:rPr>
        <w:t>". Anas a ajouté : le Prophète l’a affranchi de sa condition d’esclave et l'a épousée [...]" ».</w:t>
      </w:r>
    </w:p>
    <w:p w14:paraId="331F6D72" w14:textId="77777777" w:rsidR="00BD3198" w:rsidRPr="00BD3198" w:rsidRDefault="00BD3198" w:rsidP="00BD3198">
      <w:pPr>
        <w:spacing w:after="0" w:line="240" w:lineRule="auto"/>
        <w:jc w:val="both"/>
        <w:rPr>
          <w:rFonts w:cstheme="minorHAnsi"/>
          <w:lang w:val="fr-FR"/>
        </w:rPr>
      </w:pPr>
    </w:p>
    <w:p w14:paraId="57B66F00" w14:textId="77777777" w:rsidR="00BD3198" w:rsidRPr="00BD3198" w:rsidRDefault="00BD3198" w:rsidP="00BD3198">
      <w:pPr>
        <w:spacing w:after="0" w:line="240" w:lineRule="auto"/>
        <w:jc w:val="both"/>
        <w:rPr>
          <w:rFonts w:cstheme="minorHAnsi"/>
          <w:lang w:val="fr-FR"/>
        </w:rPr>
      </w:pPr>
      <w:r w:rsidRPr="00BD3198">
        <w:rPr>
          <w:rFonts w:cstheme="minorHAnsi"/>
          <w:lang w:val="fr-FR"/>
        </w:rPr>
        <w:t>La Sirat Rasulallah de Ibn Ishaq 'première biographie de Mahomet), page 466 [Peu de temps après massacre des mâles juifs de la tribu des Banu Quraiza] : « </w:t>
      </w:r>
      <w:r w:rsidRPr="00BD3198">
        <w:rPr>
          <w:rFonts w:cstheme="minorHAnsi"/>
          <w:b/>
          <w:i/>
          <w:lang w:val="fr-FR"/>
        </w:rPr>
        <w:t xml:space="preserve">Alors l'apôtre a divisé la propriété, des épouses, et des enfants du Banu Quraiza entre les musulmans, il a fait connaître à ce jour les parts concernant les chevaux et les hommes, et en a pris le cinquième </w:t>
      </w:r>
      <w:r w:rsidRPr="00BD3198">
        <w:rPr>
          <w:rFonts w:cstheme="minorHAnsi"/>
          <w:lang w:val="fr-FR"/>
        </w:rPr>
        <w:t xml:space="preserve">", [Mahomet et sa famille ont obtenu un cinquième des prises de guerre]. </w:t>
      </w:r>
      <w:r w:rsidRPr="00BD3198">
        <w:rPr>
          <w:rFonts w:cstheme="minorHAnsi"/>
          <w:b/>
          <w:i/>
          <w:lang w:val="fr-FR"/>
        </w:rPr>
        <w:t>Puis l'apôtre a envoyé Sa'd. . . avec certaines des femmes captives de Banu Quraiza à Najd pour qu'il les vende contre des chevaux et des armes</w:t>
      </w:r>
      <w:r w:rsidRPr="00BD3198">
        <w:rPr>
          <w:rFonts w:cstheme="minorHAnsi"/>
          <w:lang w:val="fr-FR"/>
        </w:rPr>
        <w:t> »</w:t>
      </w:r>
      <w:r>
        <w:rPr>
          <w:rStyle w:val="Appelnotedebasdep"/>
          <w:rFonts w:cstheme="minorHAnsi"/>
        </w:rPr>
        <w:footnoteReference w:id="146"/>
      </w:r>
      <w:r w:rsidRPr="00BD3198">
        <w:rPr>
          <w:rFonts w:cstheme="minorHAnsi"/>
          <w:lang w:val="fr-FR"/>
        </w:rPr>
        <w:t>.</w:t>
      </w:r>
    </w:p>
    <w:p w14:paraId="0CCD42DF" w14:textId="77777777" w:rsidR="00BD3198" w:rsidRPr="00BD3198" w:rsidRDefault="00BD3198" w:rsidP="00BD3198">
      <w:pPr>
        <w:spacing w:after="0" w:line="240" w:lineRule="auto"/>
        <w:jc w:val="both"/>
        <w:rPr>
          <w:rFonts w:cstheme="minorHAnsi"/>
          <w:lang w:val="fr-FR"/>
        </w:rPr>
      </w:pPr>
    </w:p>
    <w:p w14:paraId="398B1FC2" w14:textId="77777777" w:rsidR="00BD3198" w:rsidRPr="00BD3198" w:rsidRDefault="00BD3198" w:rsidP="00BD3198">
      <w:pPr>
        <w:pStyle w:val="Titre2"/>
        <w:rPr>
          <w:lang w:val="fr-FR"/>
        </w:rPr>
      </w:pPr>
      <w:bookmarkStart w:id="97" w:name="_Toc3184718"/>
      <w:bookmarkStart w:id="98" w:name="_Toc42882320"/>
      <w:r w:rsidRPr="00BD3198">
        <w:rPr>
          <w:lang w:val="fr-FR"/>
        </w:rPr>
        <w:t>L’islam, une religion aux connotations racistes ?</w:t>
      </w:r>
      <w:bookmarkEnd w:id="97"/>
      <w:bookmarkEnd w:id="98"/>
    </w:p>
    <w:p w14:paraId="294E188A" w14:textId="77777777" w:rsidR="00BD3198" w:rsidRPr="00BD3198" w:rsidRDefault="00BD3198" w:rsidP="00BD3198">
      <w:pPr>
        <w:spacing w:after="0" w:line="240" w:lineRule="auto"/>
        <w:jc w:val="both"/>
        <w:rPr>
          <w:rFonts w:cstheme="minorHAnsi"/>
          <w:lang w:val="fr-FR"/>
        </w:rPr>
      </w:pPr>
    </w:p>
    <w:p w14:paraId="34102F6A" w14:textId="77777777" w:rsidR="00BD3198" w:rsidRPr="00BD3198" w:rsidRDefault="00BD3198" w:rsidP="00BD3198">
      <w:pPr>
        <w:spacing w:after="0" w:line="240" w:lineRule="auto"/>
        <w:jc w:val="both"/>
        <w:rPr>
          <w:rFonts w:cstheme="minorHAnsi"/>
          <w:lang w:val="fr-FR"/>
        </w:rPr>
      </w:pPr>
      <w:r w:rsidRPr="00BD3198">
        <w:rPr>
          <w:rFonts w:cstheme="minorHAnsi"/>
          <w:lang w:val="fr-FR"/>
        </w:rPr>
        <w:t xml:space="preserve">Le racisme est légal dans l'islam à cause de hadiths à connotations raciste et parce qu’Allah (le dieu des arabes) et son messager autorisent à son peuple de posséder des esclaves noirs. </w:t>
      </w:r>
    </w:p>
    <w:p w14:paraId="6BF7C1B5" w14:textId="77777777" w:rsidR="00BD3198" w:rsidRPr="00BD3198" w:rsidRDefault="00BD3198" w:rsidP="00BD3198">
      <w:pPr>
        <w:spacing w:after="0" w:line="240" w:lineRule="auto"/>
        <w:jc w:val="both"/>
        <w:rPr>
          <w:rFonts w:cstheme="minorHAnsi"/>
          <w:lang w:val="fr-FR"/>
        </w:rPr>
      </w:pPr>
      <w:r w:rsidRPr="00BD3198">
        <w:rPr>
          <w:rFonts w:cstheme="minorHAnsi"/>
          <w:lang w:val="fr-FR"/>
        </w:rPr>
        <w:t>Qui dit esclaves, dit « êtres inférieurs mis en esclavage ».</w:t>
      </w:r>
    </w:p>
    <w:p w14:paraId="1ACF328B" w14:textId="77777777" w:rsidR="00BD3198" w:rsidRPr="00BD3198" w:rsidRDefault="00BD3198" w:rsidP="00BD3198">
      <w:pPr>
        <w:spacing w:after="0" w:line="240" w:lineRule="auto"/>
        <w:jc w:val="both"/>
        <w:rPr>
          <w:rFonts w:cstheme="minorHAnsi"/>
          <w:lang w:val="fr-FR"/>
        </w:rPr>
      </w:pPr>
    </w:p>
    <w:p w14:paraId="19D2C6A8" w14:textId="77777777" w:rsidR="00BD3198" w:rsidRPr="00BD3198" w:rsidRDefault="00BD3198" w:rsidP="00BD3198">
      <w:pPr>
        <w:spacing w:after="0" w:line="240" w:lineRule="auto"/>
        <w:jc w:val="both"/>
        <w:rPr>
          <w:rFonts w:cstheme="minorHAnsi"/>
          <w:lang w:val="fr-FR"/>
        </w:rPr>
      </w:pPr>
      <w:r w:rsidRPr="00BD3198">
        <w:rPr>
          <w:rFonts w:cstheme="minorHAnsi"/>
          <w:lang w:val="fr-FR"/>
        </w:rPr>
        <w:t xml:space="preserve">Sourate 16.71 « </w:t>
      </w:r>
      <w:r w:rsidRPr="00BD3198">
        <w:rPr>
          <w:rFonts w:cstheme="minorHAnsi"/>
          <w:b/>
          <w:i/>
          <w:lang w:val="fr-FR"/>
        </w:rPr>
        <w:t>Allah a favorisé les uns par rapport aux autres en matière de richesse et de biens.  Ceux qui ont été favorisés vont-ils jusqu'à partager leurs biens avec leurs esclaves de sorte qu'ils deviennent égaux</w:t>
      </w:r>
      <w:r w:rsidRPr="00BD3198">
        <w:rPr>
          <w:rFonts w:cstheme="minorHAnsi"/>
          <w:lang w:val="fr-FR"/>
        </w:rPr>
        <w:t xml:space="preserve"> ? Douteraient-ils des bienfaits de dieu ».</w:t>
      </w:r>
    </w:p>
    <w:p w14:paraId="461BCB6F" w14:textId="77777777" w:rsidR="00BD3198" w:rsidRPr="00661064" w:rsidRDefault="00BD3198" w:rsidP="00BD3198">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[Autre formulation : « </w:t>
      </w:r>
      <w:r w:rsidRPr="00714057">
        <w:rPr>
          <w:rFonts w:asciiTheme="minorHAnsi" w:hAnsiTheme="minorHAnsi" w:cstheme="minorHAnsi"/>
          <w:i/>
          <w:iCs/>
          <w:color w:val="000000"/>
          <w:sz w:val="22"/>
          <w:szCs w:val="22"/>
        </w:rPr>
        <w:t>Dieu a favorisé certains d'entre vous, plus que d'autres, dans la répartition de ses dons</w:t>
      </w:r>
      <w:r w:rsidRPr="00714057">
        <w:rPr>
          <w:rFonts w:asciiTheme="minorHAnsi" w:hAnsiTheme="minorHAnsi" w:cstheme="minorHAnsi"/>
          <w:b/>
          <w:i/>
          <w:iCs/>
          <w:color w:val="000000"/>
          <w:sz w:val="22"/>
          <w:szCs w:val="22"/>
        </w:rPr>
        <w:t>. Que ceux qui ont été favorisés ne reversent pas ce qui leur a été accordé à leurs esclaves, au point que ceux-ci deviennent leurs égaux</w:t>
      </w:r>
      <w:r>
        <w:rPr>
          <w:rFonts w:asciiTheme="minorHAnsi" w:hAnsiTheme="minorHAnsi" w:cstheme="minorHAnsi"/>
          <w:i/>
          <w:iCs/>
          <w:color w:val="000000"/>
          <w:sz w:val="22"/>
          <w:szCs w:val="22"/>
        </w:rPr>
        <w:t> »</w:t>
      </w:r>
      <w:r>
        <w:rPr>
          <w:rFonts w:asciiTheme="minorHAnsi" w:hAnsiTheme="minorHAnsi" w:cstheme="minorHAnsi"/>
          <w:iCs/>
          <w:color w:val="000000"/>
          <w:sz w:val="22"/>
          <w:szCs w:val="22"/>
        </w:rPr>
        <w:t>]</w:t>
      </w:r>
      <w:r w:rsidRPr="00661064">
        <w:rPr>
          <w:rFonts w:asciiTheme="minorHAnsi" w:hAnsiTheme="minorHAnsi" w:cstheme="minorHAnsi"/>
          <w:color w:val="000000"/>
          <w:sz w:val="22"/>
          <w:szCs w:val="22"/>
        </w:rPr>
        <w:t>.</w:t>
      </w:r>
    </w:p>
    <w:p w14:paraId="33584834" w14:textId="77777777" w:rsidR="00BD3198" w:rsidRPr="00BD3198" w:rsidRDefault="00BD3198" w:rsidP="00BD3198">
      <w:pPr>
        <w:spacing w:after="0" w:line="240" w:lineRule="auto"/>
        <w:jc w:val="both"/>
        <w:rPr>
          <w:rFonts w:cstheme="minorHAnsi"/>
          <w:lang w:val="fr-FR"/>
        </w:rPr>
      </w:pPr>
    </w:p>
    <w:p w14:paraId="5CD6B56D" w14:textId="77777777" w:rsidR="00BD3198" w:rsidRPr="00BD3198" w:rsidRDefault="00BD3198" w:rsidP="00BD3198">
      <w:pPr>
        <w:spacing w:after="0" w:line="240" w:lineRule="auto"/>
        <w:jc w:val="both"/>
        <w:rPr>
          <w:rFonts w:cstheme="minorHAnsi"/>
          <w:lang w:val="fr-FR"/>
        </w:rPr>
      </w:pPr>
      <w:r w:rsidRPr="00BD3198">
        <w:rPr>
          <w:rFonts w:cstheme="minorHAnsi"/>
          <w:lang w:val="fr-FR"/>
        </w:rPr>
        <w:t>[Autre version : « </w:t>
      </w:r>
      <w:r w:rsidRPr="00BD3198">
        <w:rPr>
          <w:rFonts w:cstheme="minorHAnsi"/>
          <w:i/>
          <w:lang w:val="fr-FR"/>
        </w:rPr>
        <w:t>Allah a favorisé les uns d’entre vous par rapport aux autres dans [la répartition] de Ses dons. Ceux qui ont été favorisés ne sont nullement disposés à donner leur portion à ceux qu’ils possèdent de plein droit [esclaves] au point qu’ils y deviennent associés à part égale</w:t>
      </w:r>
      <w:r w:rsidRPr="00BD3198">
        <w:rPr>
          <w:rFonts w:cstheme="minorHAnsi"/>
          <w:lang w:val="fr-FR"/>
        </w:rPr>
        <w:t>. Nieront-ils les bienfaits d’Allah ? »</w:t>
      </w:r>
      <w:r>
        <w:rPr>
          <w:rStyle w:val="Appelnotedebasdep"/>
          <w:rFonts w:cstheme="minorHAnsi"/>
        </w:rPr>
        <w:footnoteReference w:id="147"/>
      </w:r>
      <w:r w:rsidRPr="00BD3198">
        <w:rPr>
          <w:rFonts w:cstheme="minorHAnsi"/>
          <w:lang w:val="fr-FR"/>
        </w:rPr>
        <w:t>].</w:t>
      </w:r>
    </w:p>
    <w:p w14:paraId="33FAFBD4" w14:textId="77777777" w:rsidR="00BD3198" w:rsidRPr="00BD3198" w:rsidRDefault="00BD3198" w:rsidP="00BD3198">
      <w:pPr>
        <w:spacing w:after="0" w:line="240" w:lineRule="auto"/>
        <w:jc w:val="both"/>
        <w:rPr>
          <w:rFonts w:cstheme="minorHAnsi"/>
          <w:lang w:val="fr-FR"/>
        </w:rPr>
      </w:pPr>
    </w:p>
    <w:p w14:paraId="3E9BB6B4" w14:textId="77777777" w:rsidR="00BD3198" w:rsidRPr="00BD3198" w:rsidRDefault="00BD3198" w:rsidP="00BD3198">
      <w:pPr>
        <w:spacing w:after="0" w:line="240" w:lineRule="auto"/>
        <w:jc w:val="both"/>
        <w:rPr>
          <w:rFonts w:cstheme="minorHAnsi"/>
          <w:lang w:val="fr-FR"/>
        </w:rPr>
      </w:pPr>
      <w:r w:rsidRPr="00BD3198">
        <w:rPr>
          <w:rFonts w:cstheme="minorHAnsi"/>
          <w:lang w:val="fr-FR"/>
        </w:rPr>
        <w:t xml:space="preserve">Sourate 16.75 « </w:t>
      </w:r>
      <w:r w:rsidRPr="00BD3198">
        <w:rPr>
          <w:rFonts w:cstheme="minorHAnsi"/>
          <w:i/>
          <w:lang w:val="fr-FR"/>
        </w:rPr>
        <w:t xml:space="preserve">Dieu propose en parabole un </w:t>
      </w:r>
      <w:r w:rsidRPr="00BD3198">
        <w:rPr>
          <w:rFonts w:cstheme="minorHAnsi"/>
          <w:b/>
          <w:i/>
          <w:lang w:val="fr-FR"/>
        </w:rPr>
        <w:t>serviteur réduit à l’esclavage et dénué de tout pouvoir</w:t>
      </w:r>
      <w:r w:rsidRPr="00BD3198">
        <w:rPr>
          <w:rFonts w:cstheme="minorHAnsi"/>
          <w:i/>
          <w:lang w:val="fr-FR"/>
        </w:rPr>
        <w:t xml:space="preserve">, et un homme libre à qui Nous avons accordé d’amples ressources dont il use en secret et en public. </w:t>
      </w:r>
      <w:r w:rsidRPr="00BD3198">
        <w:rPr>
          <w:rFonts w:cstheme="minorHAnsi"/>
          <w:b/>
          <w:i/>
          <w:lang w:val="fr-FR"/>
        </w:rPr>
        <w:t>Ces deux hommes sont-ils égaux? Non, louange à Dieu !</w:t>
      </w:r>
      <w:r w:rsidRPr="00BD3198">
        <w:rPr>
          <w:rFonts w:cstheme="minorHAnsi"/>
          <w:b/>
          <w:lang w:val="fr-FR"/>
        </w:rPr>
        <w:t> </w:t>
      </w:r>
      <w:r w:rsidRPr="00BD3198">
        <w:rPr>
          <w:rFonts w:cstheme="minorHAnsi"/>
          <w:lang w:val="fr-FR"/>
        </w:rPr>
        <w:t>».</w:t>
      </w:r>
    </w:p>
    <w:p w14:paraId="76BCE430" w14:textId="77777777" w:rsidR="00BD3198" w:rsidRPr="00BD3198" w:rsidRDefault="00BD3198" w:rsidP="00BD3198">
      <w:pPr>
        <w:spacing w:after="0" w:line="240" w:lineRule="auto"/>
        <w:jc w:val="both"/>
        <w:rPr>
          <w:rFonts w:cstheme="minorHAnsi"/>
          <w:lang w:val="fr-FR"/>
        </w:rPr>
      </w:pPr>
      <w:r w:rsidRPr="00BD3198">
        <w:rPr>
          <w:rFonts w:cstheme="minorHAnsi"/>
          <w:lang w:val="fr-FR"/>
        </w:rPr>
        <w:t>[Autre version : « </w:t>
      </w:r>
      <w:r w:rsidRPr="00BD3198">
        <w:rPr>
          <w:rFonts w:cstheme="minorHAnsi"/>
          <w:i/>
          <w:lang w:val="fr-FR"/>
        </w:rPr>
        <w:t>Dieu propose en parabole un serviteur réduit à l’esclavage et dénué de tout pouvoir, et un homme libre à qui Nous avons accordé d’amples ressources dont il use en secret et en public. Ces deux hommes sont-ils égaux? Non</w:t>
      </w:r>
      <w:r w:rsidRPr="00BD3198">
        <w:rPr>
          <w:rFonts w:cstheme="minorHAnsi"/>
          <w:lang w:val="fr-FR"/>
        </w:rPr>
        <w:t>, louange à Dieu ! Mais la plupart des hommes manquent de jugement. »</w:t>
      </w:r>
      <w:r>
        <w:rPr>
          <w:rStyle w:val="Appelnotedebasdep"/>
          <w:rFonts w:cstheme="minorHAnsi"/>
        </w:rPr>
        <w:footnoteReference w:id="148"/>
      </w:r>
      <w:r w:rsidRPr="00BD3198">
        <w:rPr>
          <w:rFonts w:cstheme="minorHAnsi"/>
          <w:lang w:val="fr-FR"/>
        </w:rPr>
        <w:t>].</w:t>
      </w:r>
    </w:p>
    <w:p w14:paraId="478B0C9C" w14:textId="77777777" w:rsidR="00BD3198" w:rsidRPr="00BD3198" w:rsidRDefault="00BD3198" w:rsidP="00BD3198">
      <w:pPr>
        <w:spacing w:after="0" w:line="240" w:lineRule="auto"/>
        <w:jc w:val="both"/>
        <w:rPr>
          <w:rFonts w:cstheme="minorHAnsi"/>
          <w:lang w:val="fr-FR"/>
        </w:rPr>
      </w:pPr>
    </w:p>
    <w:p w14:paraId="3C6F8A39" w14:textId="77777777" w:rsidR="00BD3198" w:rsidRPr="00BD3198" w:rsidRDefault="00BD3198" w:rsidP="00BD3198">
      <w:pPr>
        <w:spacing w:after="0" w:line="240" w:lineRule="auto"/>
        <w:jc w:val="both"/>
        <w:rPr>
          <w:rFonts w:cstheme="minorHAnsi"/>
          <w:lang w:val="fr-FR"/>
        </w:rPr>
      </w:pPr>
      <w:r w:rsidRPr="00BD3198">
        <w:rPr>
          <w:rFonts w:cstheme="minorHAnsi"/>
          <w:lang w:val="fr-FR"/>
        </w:rPr>
        <w:t xml:space="preserve">Sourate 3.106 « Au jour où certains visages s'éclaireront, et que d'autres s'assombriront. A </w:t>
      </w:r>
      <w:r w:rsidRPr="00BD3198">
        <w:rPr>
          <w:rFonts w:cstheme="minorHAnsi"/>
          <w:i/>
          <w:lang w:val="fr-FR"/>
        </w:rPr>
        <w:t>ceux dont les visages seront assombris (il sera dit) : "avez-vous mécru après avoir eu la foi ? Eh bien, goûtez au châtiment, pour avoir renié</w:t>
      </w:r>
      <w:r w:rsidRPr="00BD3198">
        <w:rPr>
          <w:rFonts w:cstheme="minorHAnsi"/>
          <w:lang w:val="fr-FR"/>
        </w:rPr>
        <w:t xml:space="preserve"> </w:t>
      </w:r>
      <w:r w:rsidRPr="00BD3198">
        <w:rPr>
          <w:rFonts w:cstheme="minorHAnsi"/>
          <w:i/>
          <w:lang w:val="fr-FR"/>
        </w:rPr>
        <w:t>la foi</w:t>
      </w:r>
      <w:r w:rsidRPr="00BD3198">
        <w:rPr>
          <w:rFonts w:cstheme="minorHAnsi"/>
          <w:lang w:val="fr-FR"/>
        </w:rPr>
        <w:t>." ».</w:t>
      </w:r>
    </w:p>
    <w:p w14:paraId="1E168679" w14:textId="77777777" w:rsidR="00BD3198" w:rsidRPr="00BD3198" w:rsidRDefault="00BD3198" w:rsidP="00BD3198">
      <w:pPr>
        <w:spacing w:after="0" w:line="240" w:lineRule="auto"/>
        <w:jc w:val="both"/>
        <w:rPr>
          <w:rFonts w:cstheme="minorHAnsi"/>
          <w:lang w:val="fr-FR"/>
        </w:rPr>
      </w:pPr>
    </w:p>
    <w:p w14:paraId="61319AA9" w14:textId="77777777" w:rsidR="00BD3198" w:rsidRPr="00BD3198" w:rsidRDefault="00BD3198" w:rsidP="00BD3198">
      <w:pPr>
        <w:spacing w:after="0" w:line="240" w:lineRule="auto"/>
        <w:jc w:val="both"/>
        <w:rPr>
          <w:rFonts w:cstheme="minorHAnsi"/>
          <w:lang w:val="fr-FR"/>
        </w:rPr>
      </w:pPr>
      <w:r w:rsidRPr="00BD3198">
        <w:rPr>
          <w:rFonts w:cstheme="minorHAnsi"/>
          <w:lang w:val="fr-FR"/>
        </w:rPr>
        <w:t xml:space="preserve">Sourate 39.60 « Et au Jour de la Résurrection, </w:t>
      </w:r>
      <w:r w:rsidRPr="00BD3198">
        <w:rPr>
          <w:rFonts w:cstheme="minorHAnsi"/>
          <w:i/>
          <w:lang w:val="fr-FR"/>
        </w:rPr>
        <w:t>tu verras les visages de ceux qui mentaient sur Allah, assombris. N'est-ce pas dans l'Enfer qu'il y aura une demeure pour les orgueilleux ?</w:t>
      </w:r>
      <w:r w:rsidRPr="00BD3198">
        <w:rPr>
          <w:rFonts w:cstheme="minorHAnsi"/>
          <w:lang w:val="fr-FR"/>
        </w:rPr>
        <w:t> ».</w:t>
      </w:r>
    </w:p>
    <w:p w14:paraId="470722E8" w14:textId="77777777" w:rsidR="00BD3198" w:rsidRPr="00BD3198" w:rsidRDefault="00BD3198" w:rsidP="00BD3198">
      <w:pPr>
        <w:spacing w:after="0" w:line="240" w:lineRule="auto"/>
        <w:jc w:val="both"/>
        <w:rPr>
          <w:rFonts w:cstheme="minorHAnsi"/>
          <w:lang w:val="fr-FR"/>
        </w:rPr>
      </w:pPr>
    </w:p>
    <w:p w14:paraId="77D2EC21" w14:textId="77777777" w:rsidR="00BD3198" w:rsidRPr="00BD3198" w:rsidRDefault="00BD3198" w:rsidP="00BD3198">
      <w:pPr>
        <w:spacing w:after="0" w:line="240" w:lineRule="auto"/>
        <w:jc w:val="both"/>
        <w:rPr>
          <w:rFonts w:cstheme="minorHAnsi"/>
          <w:lang w:val="fr-FR"/>
        </w:rPr>
      </w:pPr>
      <w:r w:rsidRPr="00BD3198">
        <w:rPr>
          <w:rFonts w:cstheme="minorHAnsi"/>
          <w:lang w:val="fr-FR"/>
        </w:rPr>
        <w:t xml:space="preserve">Ibn Musa Al-Yahsubi, Qadi ‘Iyad, p.375 « Ahmad ibn Abi Sulayman , le compagnon de Sahnun dit: </w:t>
      </w:r>
      <w:r w:rsidRPr="00BD3198">
        <w:rPr>
          <w:rFonts w:cstheme="minorHAnsi"/>
          <w:i/>
          <w:lang w:val="fr-FR"/>
        </w:rPr>
        <w:t>Celui qui dit que le Prophète était noir devrait être tué</w:t>
      </w:r>
      <w:r w:rsidRPr="00BD3198">
        <w:rPr>
          <w:rFonts w:cstheme="minorHAnsi"/>
          <w:lang w:val="fr-FR"/>
        </w:rPr>
        <w:t> ».</w:t>
      </w:r>
    </w:p>
    <w:p w14:paraId="71B9A39F" w14:textId="77777777" w:rsidR="00BD3198" w:rsidRPr="00BD3198" w:rsidRDefault="00BD3198" w:rsidP="00BD3198">
      <w:pPr>
        <w:spacing w:after="0" w:line="240" w:lineRule="auto"/>
        <w:jc w:val="both"/>
        <w:rPr>
          <w:rFonts w:cstheme="minorHAnsi"/>
          <w:lang w:val="fr-FR"/>
        </w:rPr>
      </w:pPr>
    </w:p>
    <w:p w14:paraId="79C711DB" w14:textId="77777777" w:rsidR="00BD3198" w:rsidRPr="00BD3198" w:rsidRDefault="00BD3198" w:rsidP="00BD3198">
      <w:pPr>
        <w:spacing w:after="0" w:line="240" w:lineRule="auto"/>
        <w:jc w:val="both"/>
        <w:rPr>
          <w:rFonts w:cstheme="minorHAnsi"/>
          <w:lang w:val="fr-FR"/>
        </w:rPr>
      </w:pPr>
      <w:r w:rsidRPr="00BD3198">
        <w:rPr>
          <w:rFonts w:cstheme="minorHAnsi"/>
          <w:lang w:val="fr-FR"/>
        </w:rPr>
        <w:lastRenderedPageBreak/>
        <w:t xml:space="preserve">Sahih Bukhari 9.87.162 « Rapporté par Abdullah bin' Umar : concernant le rêve du Prophète à Médine : Le Prophète a dit : "je l'ai vu (en rêve) une </w:t>
      </w:r>
      <w:r w:rsidRPr="00BD3198">
        <w:rPr>
          <w:rFonts w:cstheme="minorHAnsi"/>
          <w:i/>
          <w:lang w:val="fr-FR"/>
        </w:rPr>
        <w:t>femme noire aux cheveux hirsutes sortir de la médina</w:t>
      </w:r>
      <w:r w:rsidRPr="00BD3198">
        <w:rPr>
          <w:rFonts w:cstheme="minorHAnsi"/>
          <w:lang w:val="fr-FR"/>
        </w:rPr>
        <w:t xml:space="preserve"> et s'installer à Mahai'a. J'ai interprété (ce symbole) </w:t>
      </w:r>
      <w:r w:rsidRPr="00BD3198">
        <w:rPr>
          <w:rFonts w:cstheme="minorHAnsi"/>
          <w:i/>
          <w:lang w:val="fr-FR"/>
        </w:rPr>
        <w:t>comme une épidémie de Médine transféré à Mahai'a</w:t>
      </w:r>
      <w:r w:rsidRPr="00BD3198">
        <w:rPr>
          <w:rFonts w:cstheme="minorHAnsi"/>
          <w:lang w:val="fr-FR"/>
        </w:rPr>
        <w:t>, nommé Al- Juhfa ».</w:t>
      </w:r>
    </w:p>
    <w:p w14:paraId="6504EB94" w14:textId="77777777" w:rsidR="00BD3198" w:rsidRPr="00BD3198" w:rsidRDefault="00BD3198" w:rsidP="00BD3198">
      <w:pPr>
        <w:spacing w:after="0" w:line="240" w:lineRule="auto"/>
        <w:jc w:val="both"/>
        <w:rPr>
          <w:rFonts w:cstheme="minorHAnsi"/>
          <w:lang w:val="fr-FR"/>
        </w:rPr>
      </w:pPr>
    </w:p>
    <w:p w14:paraId="08CE71B3" w14:textId="77777777" w:rsidR="00BD3198" w:rsidRPr="00BD3198" w:rsidRDefault="00BD3198" w:rsidP="00BD3198">
      <w:pPr>
        <w:spacing w:after="0" w:line="240" w:lineRule="auto"/>
        <w:jc w:val="both"/>
        <w:rPr>
          <w:rFonts w:cstheme="minorHAnsi"/>
          <w:lang w:val="fr-FR"/>
        </w:rPr>
      </w:pPr>
      <w:r w:rsidRPr="00BD3198">
        <w:rPr>
          <w:rFonts w:cstheme="minorHAnsi"/>
          <w:lang w:val="fr-FR"/>
        </w:rPr>
        <w:t xml:space="preserve">Sahih Muslim 1602, Livre 10, Hadith 3901 « Jabir rapporte qu’un esclave vint prêter allégeance à l’Apôtre d’Allah en migration : il [le Prophète] ne savait pas qu’il était esclave. Puis vint son maître qui demanda à le récupérer, après quoi l’apôtre d’Allah dit : « Vends-le-moi ». </w:t>
      </w:r>
      <w:r w:rsidRPr="00BD3198">
        <w:rPr>
          <w:rFonts w:cstheme="minorHAnsi"/>
          <w:i/>
          <w:lang w:val="fr-FR"/>
        </w:rPr>
        <w:t>Et il l’acheta contre deux esclaves noirs</w:t>
      </w:r>
      <w:r w:rsidRPr="00BD3198">
        <w:rPr>
          <w:rFonts w:cstheme="minorHAnsi"/>
          <w:lang w:val="fr-FR"/>
        </w:rPr>
        <w:t>. Par la suite, il n’accepta plus l’allégeance d’une personne jusqu’à ce qu’il lui ait demandé si elle était esclave (ou un homme libre)</w:t>
      </w:r>
      <w:r>
        <w:rPr>
          <w:rStyle w:val="Appelnotedebasdep"/>
          <w:rFonts w:cstheme="minorHAnsi"/>
        </w:rPr>
        <w:footnoteReference w:id="149"/>
      </w:r>
      <w:r w:rsidRPr="00BD3198">
        <w:rPr>
          <w:rFonts w:cstheme="minorHAnsi"/>
          <w:lang w:val="fr-FR"/>
        </w:rPr>
        <w:t xml:space="preserve"> ». </w:t>
      </w:r>
    </w:p>
    <w:p w14:paraId="72EC86D6" w14:textId="77777777" w:rsidR="00BD3198" w:rsidRPr="00BD3198" w:rsidRDefault="00BD3198" w:rsidP="00BD3198">
      <w:pPr>
        <w:spacing w:after="0" w:line="240" w:lineRule="auto"/>
        <w:jc w:val="both"/>
        <w:rPr>
          <w:rFonts w:cstheme="minorHAnsi"/>
          <w:lang w:val="fr-FR"/>
        </w:rPr>
      </w:pPr>
    </w:p>
    <w:p w14:paraId="76FDC363" w14:textId="77777777" w:rsidR="00BD3198" w:rsidRPr="00BD3198" w:rsidRDefault="00BD3198" w:rsidP="00BD3198">
      <w:pPr>
        <w:spacing w:after="0" w:line="240" w:lineRule="auto"/>
        <w:jc w:val="both"/>
        <w:rPr>
          <w:rFonts w:cstheme="minorHAnsi"/>
          <w:lang w:val="fr-FR"/>
        </w:rPr>
      </w:pPr>
      <w:r w:rsidRPr="00BD3198">
        <w:rPr>
          <w:rFonts w:cstheme="minorHAnsi"/>
          <w:lang w:val="fr-FR"/>
        </w:rPr>
        <w:t xml:space="preserve">Sahih Jami at-Tirmidhi Vol. 3 – hadith 1239 « Jabir a rapporté que: Un homme vient prêter serment devant Mahomet qui ne sait pas que c’est un esclave. Lorsque son propriétaire vient le récupérer le prophète des musulmans se rend compte de sa condition. Il propose donc à son propriétaire de lui racheter. Et pour ce faire, </w:t>
      </w:r>
      <w:r w:rsidRPr="00BD3198">
        <w:rPr>
          <w:rFonts w:cstheme="minorHAnsi"/>
          <w:i/>
          <w:lang w:val="fr-FR"/>
        </w:rPr>
        <w:t>l’échange contre deux esclaves noirs qu’il possédait</w:t>
      </w:r>
      <w:r w:rsidRPr="00BD3198">
        <w:rPr>
          <w:rFonts w:cstheme="minorHAnsi"/>
          <w:lang w:val="fr-FR"/>
        </w:rPr>
        <w:t> ».</w:t>
      </w:r>
    </w:p>
    <w:p w14:paraId="003DB2B7" w14:textId="77777777" w:rsidR="00BD3198" w:rsidRPr="00BD3198" w:rsidRDefault="00BD3198" w:rsidP="00BD3198">
      <w:pPr>
        <w:spacing w:after="0" w:line="240" w:lineRule="auto"/>
        <w:jc w:val="both"/>
        <w:rPr>
          <w:lang w:val="fr-FR"/>
        </w:rPr>
      </w:pPr>
    </w:p>
    <w:p w14:paraId="59FDD2CC" w14:textId="77777777" w:rsidR="00BD3198" w:rsidRPr="00BD3198" w:rsidRDefault="00BD3198" w:rsidP="00BD3198">
      <w:pPr>
        <w:pStyle w:val="Titre2"/>
        <w:rPr>
          <w:lang w:val="fr-FR"/>
        </w:rPr>
      </w:pPr>
      <w:bookmarkStart w:id="99" w:name="_Toc3184719"/>
      <w:bookmarkStart w:id="100" w:name="_Toc42882321"/>
      <w:r w:rsidRPr="00BD3198">
        <w:rPr>
          <w:lang w:val="fr-FR"/>
        </w:rPr>
        <w:t>En conclusion partielle sur l’esclavage en islam</w:t>
      </w:r>
      <w:bookmarkEnd w:id="99"/>
      <w:bookmarkEnd w:id="100"/>
    </w:p>
    <w:p w14:paraId="798CBE6A" w14:textId="77777777" w:rsidR="00BD3198" w:rsidRPr="00BD3198" w:rsidRDefault="00BD3198" w:rsidP="00BD3198">
      <w:pPr>
        <w:spacing w:after="0" w:line="240" w:lineRule="auto"/>
        <w:jc w:val="both"/>
        <w:rPr>
          <w:lang w:val="fr-FR"/>
        </w:rPr>
      </w:pPr>
    </w:p>
    <w:p w14:paraId="2771DCB9" w14:textId="4438F119" w:rsidR="00BD3198" w:rsidRPr="00BD3198" w:rsidRDefault="00BD3198" w:rsidP="00BD3198">
      <w:pPr>
        <w:spacing w:after="0" w:line="240" w:lineRule="auto"/>
        <w:jc w:val="both"/>
        <w:rPr>
          <w:lang w:val="fr-FR"/>
        </w:rPr>
      </w:pPr>
      <w:r w:rsidRPr="00BD3198">
        <w:rPr>
          <w:lang w:val="fr-FR"/>
        </w:rPr>
        <w:t>L’esclavage n’a été aboli, dans les pays musulmans, que sous la pression de l’Occident et de la colonisation au 20° siècle</w:t>
      </w:r>
      <w:r w:rsidR="0093105C">
        <w:rPr>
          <w:rStyle w:val="Appelnotedebasdep"/>
          <w:lang w:val="fr-FR"/>
        </w:rPr>
        <w:footnoteReference w:id="150"/>
      </w:r>
      <w:r w:rsidRPr="00BD3198">
        <w:rPr>
          <w:lang w:val="fr-FR"/>
        </w:rPr>
        <w:t>.</w:t>
      </w:r>
    </w:p>
    <w:p w14:paraId="55A1B6D2" w14:textId="77777777" w:rsidR="00E414F5" w:rsidRDefault="00E414F5" w:rsidP="00DE493A">
      <w:pPr>
        <w:pStyle w:val="NormalWeb"/>
        <w:shd w:val="clear" w:color="auto" w:fill="FFFFFF"/>
        <w:spacing w:before="0" w:beforeAutospacing="0" w:after="0" w:afterAutospacing="0"/>
        <w:rPr>
          <w:rFonts w:asciiTheme="minorHAnsi" w:hAnsiTheme="minorHAnsi" w:cstheme="minorHAnsi"/>
          <w:color w:val="1D2129"/>
          <w:sz w:val="22"/>
          <w:szCs w:val="22"/>
        </w:rPr>
      </w:pPr>
    </w:p>
    <w:p w14:paraId="6991624D" w14:textId="3A4A4910" w:rsidR="00E414F5" w:rsidRPr="00BB6840" w:rsidRDefault="00E414F5" w:rsidP="00E414F5">
      <w:pPr>
        <w:pStyle w:val="Titre1"/>
        <w:rPr>
          <w:lang w:val="fr-FR"/>
        </w:rPr>
      </w:pPr>
      <w:bookmarkStart w:id="101" w:name="_Toc42882322"/>
      <w:r w:rsidRPr="00BB6840">
        <w:rPr>
          <w:lang w:val="fr-FR"/>
        </w:rPr>
        <w:t>Annexe : Pulsion de destruction extrême, y compris de la vie humaine</w:t>
      </w:r>
      <w:bookmarkEnd w:id="101"/>
    </w:p>
    <w:p w14:paraId="292FF670" w14:textId="1A1F7479" w:rsidR="00E414F5" w:rsidRDefault="00E414F5" w:rsidP="00DE493A">
      <w:pPr>
        <w:pStyle w:val="NormalWeb"/>
        <w:shd w:val="clear" w:color="auto" w:fill="FFFFFF"/>
        <w:spacing w:before="0" w:beforeAutospacing="0" w:after="0" w:afterAutospacing="0"/>
        <w:rPr>
          <w:rFonts w:asciiTheme="minorHAnsi" w:hAnsiTheme="minorHAnsi" w:cstheme="minorHAnsi"/>
          <w:color w:val="1D2129"/>
          <w:sz w:val="22"/>
          <w:szCs w:val="22"/>
        </w:rPr>
      </w:pPr>
    </w:p>
    <w:p w14:paraId="43C40E0A" w14:textId="1E900BD9" w:rsidR="00E414F5" w:rsidRDefault="00E414F5" w:rsidP="00E414F5">
      <w:pPr>
        <w:pStyle w:val="NormalWeb"/>
        <w:shd w:val="clear" w:color="auto" w:fill="FFFFFF"/>
        <w:spacing w:before="0" w:beforeAutospacing="0" w:after="0" w:afterAutospacing="0"/>
        <w:jc w:val="both"/>
        <w:rPr>
          <w:rFonts w:asciiTheme="minorHAnsi" w:hAnsiTheme="minorHAnsi" w:cstheme="minorHAnsi"/>
          <w:color w:val="1D2129"/>
          <w:sz w:val="22"/>
          <w:szCs w:val="22"/>
        </w:rPr>
      </w:pPr>
      <w:r>
        <w:rPr>
          <w:rFonts w:asciiTheme="minorHAnsi" w:hAnsiTheme="minorHAnsi" w:cstheme="minorHAnsi"/>
          <w:color w:val="1D2129"/>
          <w:sz w:val="22"/>
          <w:szCs w:val="22"/>
        </w:rPr>
        <w:t>Il peut y avoir chez les êtres humains des côtés psychopathiques, lorsqu’ils sont entraînés dans une spirale de violences extrêmes (effet mouton de Panurge ou goût du sang ?) :</w:t>
      </w:r>
    </w:p>
    <w:p w14:paraId="744F17F5" w14:textId="77777777" w:rsidR="00E414F5" w:rsidRDefault="00E414F5" w:rsidP="00DE493A">
      <w:pPr>
        <w:pStyle w:val="NormalWeb"/>
        <w:shd w:val="clear" w:color="auto" w:fill="FFFFFF"/>
        <w:spacing w:before="0" w:beforeAutospacing="0" w:after="0" w:afterAutospacing="0"/>
        <w:rPr>
          <w:rFonts w:asciiTheme="minorHAnsi" w:hAnsiTheme="minorHAnsi" w:cstheme="minorHAnsi"/>
          <w:color w:val="1D2129"/>
          <w:sz w:val="22"/>
          <w:szCs w:val="22"/>
        </w:rPr>
      </w:pPr>
    </w:p>
    <w:p w14:paraId="27071909" w14:textId="77777777" w:rsidR="00E414F5" w:rsidRDefault="00E414F5" w:rsidP="00E414F5">
      <w:pPr>
        <w:spacing w:after="0" w:line="240" w:lineRule="auto"/>
        <w:jc w:val="both"/>
      </w:pPr>
      <w:r w:rsidRPr="00E414F5">
        <w:rPr>
          <w:lang w:val="fr-FR"/>
        </w:rPr>
        <w:t>Dans les massacres, génocides et « purifications ethniques » ou avec certains tueurs en série, on observe souvent des cas « </w:t>
      </w:r>
      <w:r w:rsidRPr="00BB6840">
        <w:rPr>
          <w:i/>
          <w:iCs/>
          <w:lang w:val="fr-FR"/>
        </w:rPr>
        <w:t>de violence ou de cruauté extrême ou excessives</w:t>
      </w:r>
      <w:r w:rsidRPr="00E414F5">
        <w:rPr>
          <w:lang w:val="fr-FR"/>
        </w:rPr>
        <w:t xml:space="preserve"> » (en anglais, on parle aussi « d’overkill », de capacité de « </w:t>
      </w:r>
      <w:r w:rsidRPr="00BB6840">
        <w:rPr>
          <w:i/>
          <w:iCs/>
          <w:lang w:val="fr-FR"/>
        </w:rPr>
        <w:t>sur-extermination</w:t>
      </w:r>
      <w:r w:rsidRPr="00E414F5">
        <w:rPr>
          <w:lang w:val="fr-FR"/>
        </w:rPr>
        <w:t> » …), qui n’ont pas aucune motivation rationnelle. Les bourreaux s’acharnent sur leur victimes, en continuant à les mutiler, même après leur mort, à humilier, « salir » symboliquement les cadavres. Le but « terroriste » est, en général, de terroriser les ennemis. Mais certaines bourreaux prennent progressivement « </w:t>
      </w:r>
      <w:r w:rsidRPr="00BB6840">
        <w:rPr>
          <w:i/>
          <w:iCs/>
          <w:lang w:val="fr-FR"/>
        </w:rPr>
        <w:t>goût au sang</w:t>
      </w:r>
      <w:r w:rsidRPr="00E414F5">
        <w:rPr>
          <w:lang w:val="fr-FR"/>
        </w:rPr>
        <w:t> » et se déchaînent dans la surenchère de l’horreur</w:t>
      </w:r>
      <w:r>
        <w:rPr>
          <w:rStyle w:val="Appelnotedebasdep"/>
        </w:rPr>
        <w:footnoteReference w:id="151"/>
      </w:r>
      <w:r w:rsidRPr="00E414F5">
        <w:rPr>
          <w:lang w:val="fr-FR"/>
        </w:rPr>
        <w:t>. Laurence d’Arabie décrit ce processus, lié au désir de vengeance, dans les guerres, conduisant au « </w:t>
      </w:r>
      <w:r w:rsidRPr="00E414F5">
        <w:rPr>
          <w:i/>
          <w:iCs/>
          <w:lang w:val="fr-FR"/>
        </w:rPr>
        <w:t>pas de quartier ! pas de prisonnier !</w:t>
      </w:r>
      <w:r w:rsidRPr="00E414F5">
        <w:rPr>
          <w:lang w:val="fr-FR"/>
        </w:rPr>
        <w:t> »</w:t>
      </w:r>
      <w:r>
        <w:rPr>
          <w:rStyle w:val="Appelnotedebasdep"/>
        </w:rPr>
        <w:footnoteReference w:id="152"/>
      </w:r>
      <w:r>
        <w:t xml:space="preserve">. </w:t>
      </w:r>
    </w:p>
    <w:p w14:paraId="1CD40BCE" w14:textId="4F243FCA" w:rsidR="00E414F5" w:rsidRDefault="00E414F5" w:rsidP="00DE493A">
      <w:pPr>
        <w:pStyle w:val="NormalWeb"/>
        <w:shd w:val="clear" w:color="auto" w:fill="FFFFFF"/>
        <w:spacing w:before="0" w:beforeAutospacing="0" w:after="0" w:afterAutospacing="0"/>
        <w:rPr>
          <w:rFonts w:asciiTheme="minorHAnsi" w:hAnsiTheme="minorHAnsi" w:cstheme="minorHAnsi"/>
          <w:sz w:val="22"/>
          <w:szCs w:val="22"/>
        </w:rPr>
      </w:pPr>
    </w:p>
    <w:p w14:paraId="3CB00272" w14:textId="0AEF749C" w:rsidR="0093105C" w:rsidRDefault="0093105C" w:rsidP="00DE493A">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Chez certains prédisposés, c’est la volonté de toute puissance qu’ils recherchent.</w:t>
      </w:r>
    </w:p>
    <w:p w14:paraId="4C6D946A" w14:textId="77777777" w:rsidR="0093105C" w:rsidRPr="00E414F5" w:rsidRDefault="0093105C" w:rsidP="00DE493A">
      <w:pPr>
        <w:pStyle w:val="NormalWeb"/>
        <w:shd w:val="clear" w:color="auto" w:fill="FFFFFF"/>
        <w:spacing w:before="0" w:beforeAutospacing="0" w:after="0" w:afterAutospacing="0"/>
        <w:rPr>
          <w:rFonts w:asciiTheme="minorHAnsi" w:hAnsiTheme="minorHAnsi" w:cstheme="minorHAnsi"/>
          <w:sz w:val="22"/>
          <w:szCs w:val="22"/>
        </w:rPr>
      </w:pPr>
    </w:p>
    <w:p w14:paraId="3DB45BDF" w14:textId="7C4EB5E4" w:rsidR="00E414F5" w:rsidRPr="00E414F5" w:rsidRDefault="00E414F5" w:rsidP="00DE493A">
      <w:pPr>
        <w:pStyle w:val="NormalWeb"/>
        <w:shd w:val="clear" w:color="auto" w:fill="FFFFFF"/>
        <w:spacing w:before="0" w:beforeAutospacing="0" w:after="0" w:afterAutospacing="0"/>
        <w:rPr>
          <w:rFonts w:asciiTheme="minorHAnsi" w:hAnsiTheme="minorHAnsi" w:cstheme="minorHAnsi"/>
          <w:sz w:val="22"/>
          <w:szCs w:val="22"/>
        </w:rPr>
      </w:pPr>
      <w:r w:rsidRPr="00E414F5">
        <w:rPr>
          <w:rFonts w:asciiTheme="minorHAnsi" w:hAnsiTheme="minorHAnsi" w:cstheme="minorHAnsi"/>
          <w:sz w:val="22"/>
          <w:szCs w:val="22"/>
          <w:u w:val="single"/>
        </w:rPr>
        <w:t>Bibliographie</w:t>
      </w:r>
      <w:r>
        <w:rPr>
          <w:rFonts w:asciiTheme="minorHAnsi" w:hAnsiTheme="minorHAnsi" w:cstheme="minorHAnsi"/>
          <w:sz w:val="22"/>
          <w:szCs w:val="22"/>
          <w:u w:val="single"/>
        </w:rPr>
        <w:t xml:space="preserve"> partielle pour ce chapitre</w:t>
      </w:r>
      <w:r w:rsidRPr="00E414F5">
        <w:rPr>
          <w:rFonts w:asciiTheme="minorHAnsi" w:hAnsiTheme="minorHAnsi" w:cstheme="minorHAnsi"/>
          <w:sz w:val="22"/>
          <w:szCs w:val="22"/>
        </w:rPr>
        <w:t> :</w:t>
      </w:r>
    </w:p>
    <w:p w14:paraId="667BE058" w14:textId="395A751F" w:rsidR="00E414F5" w:rsidRPr="00E414F5" w:rsidRDefault="00E414F5" w:rsidP="00DE493A">
      <w:pPr>
        <w:pStyle w:val="NormalWeb"/>
        <w:shd w:val="clear" w:color="auto" w:fill="FFFFFF"/>
        <w:spacing w:before="0" w:beforeAutospacing="0" w:after="0" w:afterAutospacing="0"/>
        <w:rPr>
          <w:rFonts w:asciiTheme="minorHAnsi" w:hAnsiTheme="minorHAnsi" w:cstheme="minorHAnsi"/>
          <w:sz w:val="22"/>
          <w:szCs w:val="22"/>
        </w:rPr>
      </w:pPr>
    </w:p>
    <w:p w14:paraId="5E4C0857" w14:textId="72A4F339" w:rsidR="00E414F5" w:rsidRDefault="00E414F5" w:rsidP="00DE493A">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(1) </w:t>
      </w:r>
      <w:r w:rsidRPr="00E414F5">
        <w:rPr>
          <w:rFonts w:asciiTheme="minorHAnsi" w:hAnsiTheme="minorHAnsi" w:cstheme="minorHAnsi"/>
          <w:i/>
          <w:iCs/>
          <w:sz w:val="22"/>
          <w:szCs w:val="22"/>
        </w:rPr>
        <w:t>Face à l’extrême</w:t>
      </w:r>
      <w:r>
        <w:rPr>
          <w:rFonts w:asciiTheme="minorHAnsi" w:hAnsiTheme="minorHAnsi" w:cstheme="minorHAnsi"/>
          <w:sz w:val="22"/>
          <w:szCs w:val="22"/>
        </w:rPr>
        <w:t>, Tzvetan Todorov, Le Seuil, Coll. Le Point, 1991, 1994.</w:t>
      </w:r>
    </w:p>
    <w:p w14:paraId="3D13B43D" w14:textId="3D9632D0" w:rsidR="00E414F5" w:rsidRDefault="00E414F5" w:rsidP="00DE493A">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 xml:space="preserve">(2) </w:t>
      </w:r>
      <w:r w:rsidRPr="00E414F5">
        <w:rPr>
          <w:rFonts w:asciiTheme="minorHAnsi" w:hAnsiTheme="minorHAnsi" w:cstheme="minorHAnsi"/>
          <w:i/>
          <w:iCs/>
          <w:sz w:val="22"/>
          <w:szCs w:val="22"/>
        </w:rPr>
        <w:t>La pensée extrême. Comment des hommes ordinaires deviennent des fanatiques</w:t>
      </w:r>
      <w:r w:rsidRPr="00E414F5">
        <w:rPr>
          <w:rFonts w:asciiTheme="minorHAnsi" w:hAnsiTheme="minorHAnsi" w:cstheme="minorHAnsi"/>
          <w:sz w:val="22"/>
          <w:szCs w:val="22"/>
        </w:rPr>
        <w:t>, Gérald Bronner,  Denoël, 2009, 2016.</w:t>
      </w:r>
    </w:p>
    <w:p w14:paraId="4628286F" w14:textId="742C12FB" w:rsidR="0093105C" w:rsidRDefault="0093105C" w:rsidP="00DE493A">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(3) </w:t>
      </w:r>
      <w:hyperlink r:id="rId59" w:history="1">
        <w:r w:rsidRPr="000A7C2B">
          <w:rPr>
            <w:rStyle w:val="Lienhypertexte"/>
            <w:rFonts w:asciiTheme="minorHAnsi" w:hAnsiTheme="minorHAnsi" w:cstheme="minorHAnsi"/>
            <w:sz w:val="22"/>
            <w:szCs w:val="22"/>
          </w:rPr>
          <w:t>https://data.bnf.fr/fr/12571659/tueurs_en_serie/</w:t>
        </w:r>
      </w:hyperlink>
    </w:p>
    <w:p w14:paraId="4E02AA08" w14:textId="31F05BB3" w:rsidR="0093105C" w:rsidRDefault="0093105C" w:rsidP="00DE493A">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(4) </w:t>
      </w:r>
      <w:r w:rsidRPr="0093105C">
        <w:rPr>
          <w:rFonts w:asciiTheme="minorHAnsi" w:hAnsiTheme="minorHAnsi" w:cstheme="minorHAnsi"/>
          <w:i/>
          <w:iCs/>
          <w:sz w:val="22"/>
          <w:szCs w:val="22"/>
        </w:rPr>
        <w:t>Dans la tête du tueur</w:t>
      </w:r>
      <w:r>
        <w:rPr>
          <w:rFonts w:asciiTheme="minorHAnsi" w:hAnsiTheme="minorHAnsi" w:cstheme="minorHAnsi"/>
          <w:sz w:val="22"/>
          <w:szCs w:val="22"/>
        </w:rPr>
        <w:t xml:space="preserve"> [article payant]</w:t>
      </w:r>
      <w:r w:rsidRPr="0093105C">
        <w:rPr>
          <w:rFonts w:asciiTheme="minorHAnsi" w:hAnsiTheme="minorHAnsi" w:cstheme="minorHAnsi"/>
          <w:sz w:val="22"/>
          <w:szCs w:val="22"/>
        </w:rPr>
        <w:t xml:space="preserve">, LYGIA NÉGRIER-DORMONT, 30 novembre 1999, CERVEAU &amp; PSYCHO N° 19, </w:t>
      </w:r>
      <w:hyperlink r:id="rId60" w:history="1">
        <w:r w:rsidRPr="000A7C2B">
          <w:rPr>
            <w:rStyle w:val="Lienhypertexte"/>
            <w:rFonts w:asciiTheme="minorHAnsi" w:hAnsiTheme="minorHAnsi" w:cstheme="minorHAnsi"/>
            <w:sz w:val="22"/>
            <w:szCs w:val="22"/>
          </w:rPr>
          <w:t>https://www.cerveauetpsycho.fr/sd/psychologie/dans-la-tete-du-tueur-3115.php</w:t>
        </w:r>
      </w:hyperlink>
      <w:r>
        <w:rPr>
          <w:rFonts w:asciiTheme="minorHAnsi" w:hAnsiTheme="minorHAnsi" w:cstheme="minorHAnsi"/>
          <w:sz w:val="22"/>
          <w:szCs w:val="22"/>
        </w:rPr>
        <w:t xml:space="preserve"> </w:t>
      </w:r>
    </w:p>
    <w:p w14:paraId="6CFABB7D" w14:textId="4384A8FD" w:rsidR="0093105C" w:rsidRDefault="0093105C" w:rsidP="00DE493A">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(5) </w:t>
      </w:r>
      <w:r w:rsidRPr="0093105C">
        <w:rPr>
          <w:rFonts w:asciiTheme="minorHAnsi" w:hAnsiTheme="minorHAnsi" w:cstheme="minorHAnsi"/>
          <w:i/>
          <w:iCs/>
          <w:sz w:val="22"/>
          <w:szCs w:val="22"/>
        </w:rPr>
        <w:t>L’analyse comportementale et le phénomène des tueurs en série</w:t>
      </w:r>
      <w:r w:rsidRPr="0093105C">
        <w:rPr>
          <w:rFonts w:asciiTheme="minorHAnsi" w:hAnsiTheme="minorHAnsi" w:cstheme="minorHAnsi"/>
          <w:sz w:val="22"/>
          <w:szCs w:val="22"/>
        </w:rPr>
        <w:t xml:space="preserve">, Christophe TRIOLLET, </w:t>
      </w:r>
      <w:hyperlink r:id="rId61" w:history="1">
        <w:r w:rsidRPr="000A7C2B">
          <w:rPr>
            <w:rStyle w:val="Lienhypertexte"/>
            <w:rFonts w:asciiTheme="minorHAnsi" w:hAnsiTheme="minorHAnsi" w:cstheme="minorHAnsi"/>
            <w:sz w:val="22"/>
            <w:szCs w:val="22"/>
          </w:rPr>
          <w:t>https://www.defense.gouv.fr/content/download/91282/840683/p88-97%20Triollet.pdf</w:t>
        </w:r>
      </w:hyperlink>
      <w:r>
        <w:rPr>
          <w:rFonts w:asciiTheme="minorHAnsi" w:hAnsiTheme="minorHAnsi" w:cstheme="minorHAnsi"/>
          <w:sz w:val="22"/>
          <w:szCs w:val="22"/>
        </w:rPr>
        <w:t xml:space="preserve"> </w:t>
      </w:r>
    </w:p>
    <w:p w14:paraId="5353C11C" w14:textId="77777777" w:rsidR="0093105C" w:rsidRPr="00E414F5" w:rsidRDefault="0093105C" w:rsidP="00DE493A">
      <w:pPr>
        <w:pStyle w:val="NormalWeb"/>
        <w:shd w:val="clear" w:color="auto" w:fill="FFFFFF"/>
        <w:spacing w:before="0" w:beforeAutospacing="0" w:after="0" w:afterAutospacing="0"/>
        <w:rPr>
          <w:rFonts w:asciiTheme="minorHAnsi" w:hAnsiTheme="minorHAnsi" w:cstheme="minorHAnsi"/>
          <w:sz w:val="22"/>
          <w:szCs w:val="22"/>
        </w:rPr>
      </w:pPr>
    </w:p>
    <w:p w14:paraId="28DD5323" w14:textId="77777777" w:rsidR="00BC0A92" w:rsidRDefault="00BC0A92" w:rsidP="00BC0A92">
      <w:pPr>
        <w:pStyle w:val="Titre1"/>
      </w:pPr>
      <w:bookmarkStart w:id="102" w:name="_Sommaire"/>
      <w:bookmarkStart w:id="103" w:name="_Toc42882323"/>
      <w:bookmarkEnd w:id="102"/>
      <w:r>
        <w:t>Sommaire</w:t>
      </w:r>
      <w:bookmarkEnd w:id="103"/>
    </w:p>
    <w:sdt>
      <w:sdtPr>
        <w:rPr>
          <w:rFonts w:asciiTheme="minorHAnsi" w:eastAsiaTheme="minorHAnsi" w:hAnsiTheme="minorHAnsi" w:cstheme="minorBidi"/>
          <w:color w:val="auto"/>
          <w:sz w:val="22"/>
          <w:szCs w:val="22"/>
          <w:lang w:val="en-US" w:eastAsia="en-US"/>
        </w:rPr>
        <w:id w:val="598212273"/>
        <w:docPartObj>
          <w:docPartGallery w:val="Table of Contents"/>
          <w:docPartUnique/>
        </w:docPartObj>
      </w:sdtPr>
      <w:sdtEndPr>
        <w:rPr>
          <w:b/>
          <w:bCs/>
        </w:rPr>
      </w:sdtEndPr>
      <w:sdtContent>
        <w:p w14:paraId="4DCB409A" w14:textId="77777777" w:rsidR="00BC0A92" w:rsidRDefault="00BC0A92">
          <w:pPr>
            <w:pStyle w:val="En-ttedetabledesmatires"/>
          </w:pPr>
          <w:r>
            <w:t>Table des matières</w:t>
          </w:r>
        </w:p>
        <w:p w14:paraId="1406733D" w14:textId="18121176" w:rsidR="0093105C" w:rsidRDefault="00BC0A92">
          <w:pPr>
            <w:pStyle w:val="TM1"/>
            <w:tabs>
              <w:tab w:val="left" w:pos="440"/>
              <w:tab w:val="right" w:leader="dot" w:pos="10790"/>
            </w:tabs>
            <w:rPr>
              <w:rFonts w:eastAsiaTheme="minorEastAsia"/>
              <w:noProof/>
              <w:lang w:val="fr-FR" w:eastAsia="fr-FR"/>
            </w:rPr>
          </w:pPr>
          <w:r>
            <w:fldChar w:fldCharType="begin"/>
          </w:r>
          <w:r>
            <w:instrText xml:space="preserve"> TOC \o "1-3" \h \z \u </w:instrText>
          </w:r>
          <w:r>
            <w:fldChar w:fldCharType="separate"/>
          </w:r>
          <w:hyperlink w:anchor="_Toc42882260" w:history="1">
            <w:r w:rsidR="0093105C" w:rsidRPr="00F128BE">
              <w:rPr>
                <w:rStyle w:val="Lienhypertexte"/>
                <w:noProof/>
              </w:rPr>
              <w:t>1</w:t>
            </w:r>
            <w:r w:rsidR="0093105C">
              <w:rPr>
                <w:rFonts w:eastAsiaTheme="minorEastAsia"/>
                <w:noProof/>
                <w:lang w:val="fr-FR" w:eastAsia="fr-FR"/>
              </w:rPr>
              <w:tab/>
            </w:r>
            <w:r w:rsidR="0093105C" w:rsidRPr="00F128BE">
              <w:rPr>
                <w:rStyle w:val="Lienhypertexte"/>
                <w:noProof/>
              </w:rPr>
              <w:t>Introduction</w:t>
            </w:r>
            <w:r w:rsidR="0093105C">
              <w:rPr>
                <w:noProof/>
                <w:webHidden/>
              </w:rPr>
              <w:tab/>
            </w:r>
            <w:r w:rsidR="0093105C">
              <w:rPr>
                <w:noProof/>
                <w:webHidden/>
              </w:rPr>
              <w:fldChar w:fldCharType="begin"/>
            </w:r>
            <w:r w:rsidR="0093105C">
              <w:rPr>
                <w:noProof/>
                <w:webHidden/>
              </w:rPr>
              <w:instrText xml:space="preserve"> PAGEREF _Toc42882260 \h </w:instrText>
            </w:r>
            <w:r w:rsidR="0093105C">
              <w:rPr>
                <w:noProof/>
                <w:webHidden/>
              </w:rPr>
            </w:r>
            <w:r w:rsidR="0093105C">
              <w:rPr>
                <w:noProof/>
                <w:webHidden/>
              </w:rPr>
              <w:fldChar w:fldCharType="separate"/>
            </w:r>
            <w:r w:rsidR="0093105C">
              <w:rPr>
                <w:noProof/>
                <w:webHidden/>
              </w:rPr>
              <w:t>1</w:t>
            </w:r>
            <w:r w:rsidR="0093105C">
              <w:rPr>
                <w:noProof/>
                <w:webHidden/>
              </w:rPr>
              <w:fldChar w:fldCharType="end"/>
            </w:r>
          </w:hyperlink>
        </w:p>
        <w:p w14:paraId="567FA168" w14:textId="51AF9A87" w:rsidR="0093105C" w:rsidRDefault="0093105C">
          <w:pPr>
            <w:pStyle w:val="TM1"/>
            <w:tabs>
              <w:tab w:val="left" w:pos="440"/>
              <w:tab w:val="right" w:leader="dot" w:pos="10790"/>
            </w:tabs>
            <w:rPr>
              <w:rFonts w:eastAsiaTheme="minorEastAsia"/>
              <w:noProof/>
              <w:lang w:val="fr-FR" w:eastAsia="fr-FR"/>
            </w:rPr>
          </w:pPr>
          <w:hyperlink w:anchor="_Toc42882261" w:history="1">
            <w:r w:rsidRPr="00F128BE">
              <w:rPr>
                <w:rStyle w:val="Lienhypertexte"/>
                <w:noProof/>
                <w:lang w:val="fr-FR"/>
              </w:rPr>
              <w:t>2</w:t>
            </w:r>
            <w:r>
              <w:rPr>
                <w:rFonts w:eastAsiaTheme="minorEastAsia"/>
                <w:noProof/>
                <w:lang w:val="fr-FR" w:eastAsia="fr-FR"/>
              </w:rPr>
              <w:tab/>
            </w:r>
            <w:r w:rsidRPr="00F128BE">
              <w:rPr>
                <w:rStyle w:val="Lienhypertexte"/>
                <w:noProof/>
                <w:lang w:val="fr-FR"/>
              </w:rPr>
              <w:t>Le point de vue de James Fallon</w:t>
            </w:r>
            <w:r>
              <w:rPr>
                <w:noProof/>
                <w:webHidden/>
              </w:rPr>
              <w:tab/>
            </w:r>
            <w:r>
              <w:rPr>
                <w:noProof/>
                <w:webHidden/>
              </w:rPr>
              <w:fldChar w:fldCharType="begin"/>
            </w:r>
            <w:r>
              <w:rPr>
                <w:noProof/>
                <w:webHidden/>
              </w:rPr>
              <w:instrText xml:space="preserve"> PAGEREF _Toc42882261 \h </w:instrText>
            </w:r>
            <w:r>
              <w:rPr>
                <w:noProof/>
                <w:webHidden/>
              </w:rPr>
            </w:r>
            <w:r>
              <w:rPr>
                <w:noProof/>
                <w:webHidden/>
              </w:rPr>
              <w:fldChar w:fldCharType="separate"/>
            </w:r>
            <w:r>
              <w:rPr>
                <w:noProof/>
                <w:webHidden/>
              </w:rPr>
              <w:t>2</w:t>
            </w:r>
            <w:r>
              <w:rPr>
                <w:noProof/>
                <w:webHidden/>
              </w:rPr>
              <w:fldChar w:fldCharType="end"/>
            </w:r>
          </w:hyperlink>
        </w:p>
        <w:p w14:paraId="79600019" w14:textId="26CBBF88" w:rsidR="0093105C" w:rsidRDefault="0093105C">
          <w:pPr>
            <w:pStyle w:val="TM1"/>
            <w:tabs>
              <w:tab w:val="left" w:pos="440"/>
              <w:tab w:val="right" w:leader="dot" w:pos="10790"/>
            </w:tabs>
            <w:rPr>
              <w:rFonts w:eastAsiaTheme="minorEastAsia"/>
              <w:noProof/>
              <w:lang w:val="fr-FR" w:eastAsia="fr-FR"/>
            </w:rPr>
          </w:pPr>
          <w:hyperlink w:anchor="_Toc42882262" w:history="1">
            <w:r w:rsidRPr="00F128BE">
              <w:rPr>
                <w:rStyle w:val="Lienhypertexte"/>
                <w:noProof/>
              </w:rPr>
              <w:t>3</w:t>
            </w:r>
            <w:r>
              <w:rPr>
                <w:rFonts w:eastAsiaTheme="minorEastAsia"/>
                <w:noProof/>
                <w:lang w:val="fr-FR" w:eastAsia="fr-FR"/>
              </w:rPr>
              <w:tab/>
            </w:r>
            <w:r w:rsidRPr="00F128BE">
              <w:rPr>
                <w:rStyle w:val="Lienhypertexte"/>
                <w:noProof/>
              </w:rPr>
              <w:t>Premières intuitions (personnelles)</w:t>
            </w:r>
            <w:r>
              <w:rPr>
                <w:noProof/>
                <w:webHidden/>
              </w:rPr>
              <w:tab/>
            </w:r>
            <w:r>
              <w:rPr>
                <w:noProof/>
                <w:webHidden/>
              </w:rPr>
              <w:fldChar w:fldCharType="begin"/>
            </w:r>
            <w:r>
              <w:rPr>
                <w:noProof/>
                <w:webHidden/>
              </w:rPr>
              <w:instrText xml:space="preserve"> PAGEREF _Toc42882262 \h </w:instrText>
            </w:r>
            <w:r>
              <w:rPr>
                <w:noProof/>
                <w:webHidden/>
              </w:rPr>
            </w:r>
            <w:r>
              <w:rPr>
                <w:noProof/>
                <w:webHidden/>
              </w:rPr>
              <w:fldChar w:fldCharType="separate"/>
            </w:r>
            <w:r>
              <w:rPr>
                <w:noProof/>
                <w:webHidden/>
              </w:rPr>
              <w:t>3</w:t>
            </w:r>
            <w:r>
              <w:rPr>
                <w:noProof/>
                <w:webHidden/>
              </w:rPr>
              <w:fldChar w:fldCharType="end"/>
            </w:r>
          </w:hyperlink>
        </w:p>
        <w:p w14:paraId="72F0BFCE" w14:textId="75A4D818" w:rsidR="0093105C" w:rsidRDefault="0093105C">
          <w:pPr>
            <w:pStyle w:val="TM1"/>
            <w:tabs>
              <w:tab w:val="left" w:pos="440"/>
              <w:tab w:val="right" w:leader="dot" w:pos="10790"/>
            </w:tabs>
            <w:rPr>
              <w:rFonts w:eastAsiaTheme="minorEastAsia"/>
              <w:noProof/>
              <w:lang w:val="fr-FR" w:eastAsia="fr-FR"/>
            </w:rPr>
          </w:pPr>
          <w:hyperlink w:anchor="_Toc42882263" w:history="1">
            <w:r w:rsidRPr="00F128BE">
              <w:rPr>
                <w:rStyle w:val="Lienhypertexte"/>
                <w:noProof/>
                <w:lang w:val="fr-FR"/>
              </w:rPr>
              <w:t>4</w:t>
            </w:r>
            <w:r>
              <w:rPr>
                <w:rFonts w:eastAsiaTheme="minorEastAsia"/>
                <w:noProof/>
                <w:lang w:val="fr-FR" w:eastAsia="fr-FR"/>
              </w:rPr>
              <w:tab/>
            </w:r>
            <w:r w:rsidRPr="00F128BE">
              <w:rPr>
                <w:rStyle w:val="Lienhypertexte"/>
                <w:noProof/>
                <w:lang w:val="fr-FR"/>
              </w:rPr>
              <w:t>Certains psychopathes ont changé le cours de l’histoire</w:t>
            </w:r>
            <w:r>
              <w:rPr>
                <w:noProof/>
                <w:webHidden/>
              </w:rPr>
              <w:tab/>
            </w:r>
            <w:r>
              <w:rPr>
                <w:noProof/>
                <w:webHidden/>
              </w:rPr>
              <w:fldChar w:fldCharType="begin"/>
            </w:r>
            <w:r>
              <w:rPr>
                <w:noProof/>
                <w:webHidden/>
              </w:rPr>
              <w:instrText xml:space="preserve"> PAGEREF _Toc42882263 \h </w:instrText>
            </w:r>
            <w:r>
              <w:rPr>
                <w:noProof/>
                <w:webHidden/>
              </w:rPr>
            </w:r>
            <w:r>
              <w:rPr>
                <w:noProof/>
                <w:webHidden/>
              </w:rPr>
              <w:fldChar w:fldCharType="separate"/>
            </w:r>
            <w:r>
              <w:rPr>
                <w:noProof/>
                <w:webHidden/>
              </w:rPr>
              <w:t>4</w:t>
            </w:r>
            <w:r>
              <w:rPr>
                <w:noProof/>
                <w:webHidden/>
              </w:rPr>
              <w:fldChar w:fldCharType="end"/>
            </w:r>
          </w:hyperlink>
        </w:p>
        <w:p w14:paraId="18FB4470" w14:textId="314B3F6D" w:rsidR="0093105C" w:rsidRDefault="0093105C">
          <w:pPr>
            <w:pStyle w:val="TM1"/>
            <w:tabs>
              <w:tab w:val="left" w:pos="440"/>
              <w:tab w:val="right" w:leader="dot" w:pos="10790"/>
            </w:tabs>
            <w:rPr>
              <w:rFonts w:eastAsiaTheme="minorEastAsia"/>
              <w:noProof/>
              <w:lang w:val="fr-FR" w:eastAsia="fr-FR"/>
            </w:rPr>
          </w:pPr>
          <w:hyperlink w:anchor="_Toc42882264" w:history="1">
            <w:r w:rsidRPr="00F128BE">
              <w:rPr>
                <w:rStyle w:val="Lienhypertexte"/>
                <w:noProof/>
                <w:lang w:val="fr-FR"/>
              </w:rPr>
              <w:t>5</w:t>
            </w:r>
            <w:r>
              <w:rPr>
                <w:rFonts w:eastAsiaTheme="minorEastAsia"/>
                <w:noProof/>
                <w:lang w:val="fr-FR" w:eastAsia="fr-FR"/>
              </w:rPr>
              <w:tab/>
            </w:r>
            <w:r w:rsidRPr="00F128BE">
              <w:rPr>
                <w:rStyle w:val="Lienhypertexte"/>
                <w:noProof/>
                <w:lang w:val="fr-FR"/>
              </w:rPr>
              <w:t>Des personnalités autoritaires</w:t>
            </w:r>
            <w:r>
              <w:rPr>
                <w:noProof/>
                <w:webHidden/>
              </w:rPr>
              <w:tab/>
            </w:r>
            <w:r>
              <w:rPr>
                <w:noProof/>
                <w:webHidden/>
              </w:rPr>
              <w:fldChar w:fldCharType="begin"/>
            </w:r>
            <w:r>
              <w:rPr>
                <w:noProof/>
                <w:webHidden/>
              </w:rPr>
              <w:instrText xml:space="preserve"> PAGEREF _Toc42882264 \h </w:instrText>
            </w:r>
            <w:r>
              <w:rPr>
                <w:noProof/>
                <w:webHidden/>
              </w:rPr>
            </w:r>
            <w:r>
              <w:rPr>
                <w:noProof/>
                <w:webHidden/>
              </w:rPr>
              <w:fldChar w:fldCharType="separate"/>
            </w:r>
            <w:r>
              <w:rPr>
                <w:noProof/>
                <w:webHidden/>
              </w:rPr>
              <w:t>5</w:t>
            </w:r>
            <w:r>
              <w:rPr>
                <w:noProof/>
                <w:webHidden/>
              </w:rPr>
              <w:fldChar w:fldCharType="end"/>
            </w:r>
          </w:hyperlink>
        </w:p>
        <w:p w14:paraId="7A7D473D" w14:textId="41E4E10D" w:rsidR="0093105C" w:rsidRDefault="0093105C">
          <w:pPr>
            <w:pStyle w:val="TM1"/>
            <w:tabs>
              <w:tab w:val="left" w:pos="440"/>
              <w:tab w:val="right" w:leader="dot" w:pos="10790"/>
            </w:tabs>
            <w:rPr>
              <w:rFonts w:eastAsiaTheme="minorEastAsia"/>
              <w:noProof/>
              <w:lang w:val="fr-FR" w:eastAsia="fr-FR"/>
            </w:rPr>
          </w:pPr>
          <w:hyperlink w:anchor="_Toc42882265" w:history="1">
            <w:r w:rsidRPr="00F128BE">
              <w:rPr>
                <w:rStyle w:val="Lienhypertexte"/>
                <w:noProof/>
                <w:lang w:val="fr-FR"/>
              </w:rPr>
              <w:t>6</w:t>
            </w:r>
            <w:r>
              <w:rPr>
                <w:rFonts w:eastAsiaTheme="minorEastAsia"/>
                <w:noProof/>
                <w:lang w:val="fr-FR" w:eastAsia="fr-FR"/>
              </w:rPr>
              <w:tab/>
            </w:r>
            <w:r w:rsidRPr="00F128BE">
              <w:rPr>
                <w:rStyle w:val="Lienhypertexte"/>
                <w:noProof/>
                <w:lang w:val="fr-FR"/>
              </w:rPr>
              <w:t>Traits distinctifs de la psychopathie</w:t>
            </w:r>
            <w:r>
              <w:rPr>
                <w:noProof/>
                <w:webHidden/>
              </w:rPr>
              <w:tab/>
            </w:r>
            <w:r>
              <w:rPr>
                <w:noProof/>
                <w:webHidden/>
              </w:rPr>
              <w:fldChar w:fldCharType="begin"/>
            </w:r>
            <w:r>
              <w:rPr>
                <w:noProof/>
                <w:webHidden/>
              </w:rPr>
              <w:instrText xml:space="preserve"> PAGEREF _Toc42882265 \h </w:instrText>
            </w:r>
            <w:r>
              <w:rPr>
                <w:noProof/>
                <w:webHidden/>
              </w:rPr>
            </w:r>
            <w:r>
              <w:rPr>
                <w:noProof/>
                <w:webHidden/>
              </w:rPr>
              <w:fldChar w:fldCharType="separate"/>
            </w:r>
            <w:r>
              <w:rPr>
                <w:noProof/>
                <w:webHidden/>
              </w:rPr>
              <w:t>5</w:t>
            </w:r>
            <w:r>
              <w:rPr>
                <w:noProof/>
                <w:webHidden/>
              </w:rPr>
              <w:fldChar w:fldCharType="end"/>
            </w:r>
          </w:hyperlink>
        </w:p>
        <w:p w14:paraId="3322E519" w14:textId="4B62553E" w:rsidR="0093105C" w:rsidRDefault="0093105C">
          <w:pPr>
            <w:pStyle w:val="TM1"/>
            <w:tabs>
              <w:tab w:val="left" w:pos="440"/>
              <w:tab w:val="right" w:leader="dot" w:pos="10790"/>
            </w:tabs>
            <w:rPr>
              <w:rFonts w:eastAsiaTheme="minorEastAsia"/>
              <w:noProof/>
              <w:lang w:val="fr-FR" w:eastAsia="fr-FR"/>
            </w:rPr>
          </w:pPr>
          <w:hyperlink w:anchor="_Toc42882266" w:history="1">
            <w:r w:rsidRPr="00F128BE">
              <w:rPr>
                <w:rStyle w:val="Lienhypertexte"/>
                <w:noProof/>
                <w:lang w:val="fr-FR"/>
              </w:rPr>
              <w:t>7</w:t>
            </w:r>
            <w:r>
              <w:rPr>
                <w:rFonts w:eastAsiaTheme="minorEastAsia"/>
                <w:noProof/>
                <w:lang w:val="fr-FR" w:eastAsia="fr-FR"/>
              </w:rPr>
              <w:tab/>
            </w:r>
            <w:r w:rsidRPr="00F128BE">
              <w:rPr>
                <w:rStyle w:val="Lienhypertexte"/>
                <w:noProof/>
                <w:lang w:val="fr-FR"/>
              </w:rPr>
              <w:t>Un narcissisme gigantesque pouvant aller jusqu’au délire</w:t>
            </w:r>
            <w:r>
              <w:rPr>
                <w:noProof/>
                <w:webHidden/>
              </w:rPr>
              <w:tab/>
            </w:r>
            <w:r>
              <w:rPr>
                <w:noProof/>
                <w:webHidden/>
              </w:rPr>
              <w:fldChar w:fldCharType="begin"/>
            </w:r>
            <w:r>
              <w:rPr>
                <w:noProof/>
                <w:webHidden/>
              </w:rPr>
              <w:instrText xml:space="preserve"> PAGEREF _Toc42882266 \h </w:instrText>
            </w:r>
            <w:r>
              <w:rPr>
                <w:noProof/>
                <w:webHidden/>
              </w:rPr>
            </w:r>
            <w:r>
              <w:rPr>
                <w:noProof/>
                <w:webHidden/>
              </w:rPr>
              <w:fldChar w:fldCharType="separate"/>
            </w:r>
            <w:r>
              <w:rPr>
                <w:noProof/>
                <w:webHidden/>
              </w:rPr>
              <w:t>7</w:t>
            </w:r>
            <w:r>
              <w:rPr>
                <w:noProof/>
                <w:webHidden/>
              </w:rPr>
              <w:fldChar w:fldCharType="end"/>
            </w:r>
          </w:hyperlink>
        </w:p>
        <w:p w14:paraId="5CBBC653" w14:textId="0C226768" w:rsidR="0093105C" w:rsidRDefault="0093105C">
          <w:pPr>
            <w:pStyle w:val="TM1"/>
            <w:tabs>
              <w:tab w:val="left" w:pos="440"/>
              <w:tab w:val="right" w:leader="dot" w:pos="10790"/>
            </w:tabs>
            <w:rPr>
              <w:rFonts w:eastAsiaTheme="minorEastAsia"/>
              <w:noProof/>
              <w:lang w:val="fr-FR" w:eastAsia="fr-FR"/>
            </w:rPr>
          </w:pPr>
          <w:hyperlink w:anchor="_Toc42882267" w:history="1">
            <w:r w:rsidRPr="00F128BE">
              <w:rPr>
                <w:rStyle w:val="Lienhypertexte"/>
                <w:noProof/>
                <w:lang w:val="fr-FR"/>
              </w:rPr>
              <w:t>8</w:t>
            </w:r>
            <w:r>
              <w:rPr>
                <w:rFonts w:eastAsiaTheme="minorEastAsia"/>
                <w:noProof/>
                <w:lang w:val="fr-FR" w:eastAsia="fr-FR"/>
              </w:rPr>
              <w:tab/>
            </w:r>
            <w:r w:rsidRPr="00F128BE">
              <w:rPr>
                <w:rStyle w:val="Lienhypertexte"/>
                <w:noProof/>
                <w:lang w:val="fr-FR"/>
              </w:rPr>
              <w:t>Vouloir gagner à tout prix, par n’importe quel moyen</w:t>
            </w:r>
            <w:r>
              <w:rPr>
                <w:noProof/>
                <w:webHidden/>
              </w:rPr>
              <w:tab/>
            </w:r>
            <w:r>
              <w:rPr>
                <w:noProof/>
                <w:webHidden/>
              </w:rPr>
              <w:fldChar w:fldCharType="begin"/>
            </w:r>
            <w:r>
              <w:rPr>
                <w:noProof/>
                <w:webHidden/>
              </w:rPr>
              <w:instrText xml:space="preserve"> PAGEREF _Toc42882267 \h </w:instrText>
            </w:r>
            <w:r>
              <w:rPr>
                <w:noProof/>
                <w:webHidden/>
              </w:rPr>
            </w:r>
            <w:r>
              <w:rPr>
                <w:noProof/>
                <w:webHidden/>
              </w:rPr>
              <w:fldChar w:fldCharType="separate"/>
            </w:r>
            <w:r>
              <w:rPr>
                <w:noProof/>
                <w:webHidden/>
              </w:rPr>
              <w:t>8</w:t>
            </w:r>
            <w:r>
              <w:rPr>
                <w:noProof/>
                <w:webHidden/>
              </w:rPr>
              <w:fldChar w:fldCharType="end"/>
            </w:r>
          </w:hyperlink>
        </w:p>
        <w:p w14:paraId="2AB43A9E" w14:textId="0DB4FB37" w:rsidR="0093105C" w:rsidRDefault="0093105C">
          <w:pPr>
            <w:pStyle w:val="TM1"/>
            <w:tabs>
              <w:tab w:val="left" w:pos="440"/>
              <w:tab w:val="right" w:leader="dot" w:pos="10790"/>
            </w:tabs>
            <w:rPr>
              <w:rFonts w:eastAsiaTheme="minorEastAsia"/>
              <w:noProof/>
              <w:lang w:val="fr-FR" w:eastAsia="fr-FR"/>
            </w:rPr>
          </w:pPr>
          <w:hyperlink w:anchor="_Toc42882268" w:history="1">
            <w:r w:rsidRPr="00F128BE">
              <w:rPr>
                <w:rStyle w:val="Lienhypertexte"/>
                <w:noProof/>
                <w:lang w:val="fr-FR"/>
              </w:rPr>
              <w:t>9</w:t>
            </w:r>
            <w:r>
              <w:rPr>
                <w:rFonts w:eastAsiaTheme="minorEastAsia"/>
                <w:noProof/>
                <w:lang w:val="fr-FR" w:eastAsia="fr-FR"/>
              </w:rPr>
              <w:tab/>
            </w:r>
            <w:r w:rsidRPr="00F128BE">
              <w:rPr>
                <w:rStyle w:val="Lienhypertexte"/>
                <w:noProof/>
                <w:lang w:val="fr-FR"/>
              </w:rPr>
              <w:t>Une apparence trompeuse</w:t>
            </w:r>
            <w:r>
              <w:rPr>
                <w:noProof/>
                <w:webHidden/>
              </w:rPr>
              <w:tab/>
            </w:r>
            <w:r>
              <w:rPr>
                <w:noProof/>
                <w:webHidden/>
              </w:rPr>
              <w:fldChar w:fldCharType="begin"/>
            </w:r>
            <w:r>
              <w:rPr>
                <w:noProof/>
                <w:webHidden/>
              </w:rPr>
              <w:instrText xml:space="preserve"> PAGEREF _Toc42882268 \h </w:instrText>
            </w:r>
            <w:r>
              <w:rPr>
                <w:noProof/>
                <w:webHidden/>
              </w:rPr>
            </w:r>
            <w:r>
              <w:rPr>
                <w:noProof/>
                <w:webHidden/>
              </w:rPr>
              <w:fldChar w:fldCharType="separate"/>
            </w:r>
            <w:r>
              <w:rPr>
                <w:noProof/>
                <w:webHidden/>
              </w:rPr>
              <w:t>8</w:t>
            </w:r>
            <w:r>
              <w:rPr>
                <w:noProof/>
                <w:webHidden/>
              </w:rPr>
              <w:fldChar w:fldCharType="end"/>
            </w:r>
          </w:hyperlink>
        </w:p>
        <w:p w14:paraId="5F39786B" w14:textId="261B0A8B" w:rsidR="0093105C" w:rsidRDefault="0093105C">
          <w:pPr>
            <w:pStyle w:val="TM1"/>
            <w:tabs>
              <w:tab w:val="left" w:pos="660"/>
              <w:tab w:val="right" w:leader="dot" w:pos="10790"/>
            </w:tabs>
            <w:rPr>
              <w:rFonts w:eastAsiaTheme="minorEastAsia"/>
              <w:noProof/>
              <w:lang w:val="fr-FR" w:eastAsia="fr-FR"/>
            </w:rPr>
          </w:pPr>
          <w:hyperlink w:anchor="_Toc42882269" w:history="1">
            <w:r w:rsidRPr="00F128BE">
              <w:rPr>
                <w:rStyle w:val="Lienhypertexte"/>
                <w:noProof/>
              </w:rPr>
              <w:t>10</w:t>
            </w:r>
            <w:r>
              <w:rPr>
                <w:rFonts w:eastAsiaTheme="minorEastAsia"/>
                <w:noProof/>
                <w:lang w:val="fr-FR" w:eastAsia="fr-FR"/>
              </w:rPr>
              <w:tab/>
            </w:r>
            <w:r w:rsidRPr="00F128BE">
              <w:rPr>
                <w:rStyle w:val="Lienhypertexte"/>
                <w:noProof/>
              </w:rPr>
              <w:t xml:space="preserve">La </w:t>
            </w:r>
            <w:r w:rsidRPr="00F128BE">
              <w:rPr>
                <w:rStyle w:val="Lienhypertexte"/>
                <w:noProof/>
                <w:lang w:val="fr-FR"/>
              </w:rPr>
              <w:t>fausse gentillesse désarmante</w:t>
            </w:r>
            <w:r>
              <w:rPr>
                <w:noProof/>
                <w:webHidden/>
              </w:rPr>
              <w:tab/>
            </w:r>
            <w:r>
              <w:rPr>
                <w:noProof/>
                <w:webHidden/>
              </w:rPr>
              <w:fldChar w:fldCharType="begin"/>
            </w:r>
            <w:r>
              <w:rPr>
                <w:noProof/>
                <w:webHidden/>
              </w:rPr>
              <w:instrText xml:space="preserve"> PAGEREF _Toc42882269 \h </w:instrText>
            </w:r>
            <w:r>
              <w:rPr>
                <w:noProof/>
                <w:webHidden/>
              </w:rPr>
            </w:r>
            <w:r>
              <w:rPr>
                <w:noProof/>
                <w:webHidden/>
              </w:rPr>
              <w:fldChar w:fldCharType="separate"/>
            </w:r>
            <w:r>
              <w:rPr>
                <w:noProof/>
                <w:webHidden/>
              </w:rPr>
              <w:t>9</w:t>
            </w:r>
            <w:r>
              <w:rPr>
                <w:noProof/>
                <w:webHidden/>
              </w:rPr>
              <w:fldChar w:fldCharType="end"/>
            </w:r>
          </w:hyperlink>
        </w:p>
        <w:p w14:paraId="3ACD837A" w14:textId="220B974B" w:rsidR="0093105C" w:rsidRDefault="0093105C">
          <w:pPr>
            <w:pStyle w:val="TM1"/>
            <w:tabs>
              <w:tab w:val="left" w:pos="660"/>
              <w:tab w:val="right" w:leader="dot" w:pos="10790"/>
            </w:tabs>
            <w:rPr>
              <w:rFonts w:eastAsiaTheme="minorEastAsia"/>
              <w:noProof/>
              <w:lang w:val="fr-FR" w:eastAsia="fr-FR"/>
            </w:rPr>
          </w:pPr>
          <w:hyperlink w:anchor="_Toc42882270" w:history="1">
            <w:r w:rsidRPr="00F128BE">
              <w:rPr>
                <w:rStyle w:val="Lienhypertexte"/>
                <w:noProof/>
                <w:lang w:val="fr-FR"/>
              </w:rPr>
              <w:t>11</w:t>
            </w:r>
            <w:r>
              <w:rPr>
                <w:rFonts w:eastAsiaTheme="minorEastAsia"/>
                <w:noProof/>
                <w:lang w:val="fr-FR" w:eastAsia="fr-FR"/>
              </w:rPr>
              <w:tab/>
            </w:r>
            <w:r w:rsidRPr="00F128BE">
              <w:rPr>
                <w:rStyle w:val="Lienhypertexte"/>
                <w:noProof/>
                <w:lang w:val="fr-FR"/>
              </w:rPr>
              <w:t>Les raisonnements obsessionnels ou semi-délirants chez certains</w:t>
            </w:r>
            <w:r>
              <w:rPr>
                <w:noProof/>
                <w:webHidden/>
              </w:rPr>
              <w:tab/>
            </w:r>
            <w:r>
              <w:rPr>
                <w:noProof/>
                <w:webHidden/>
              </w:rPr>
              <w:fldChar w:fldCharType="begin"/>
            </w:r>
            <w:r>
              <w:rPr>
                <w:noProof/>
                <w:webHidden/>
              </w:rPr>
              <w:instrText xml:space="preserve"> PAGEREF _Toc42882270 \h </w:instrText>
            </w:r>
            <w:r>
              <w:rPr>
                <w:noProof/>
                <w:webHidden/>
              </w:rPr>
            </w:r>
            <w:r>
              <w:rPr>
                <w:noProof/>
                <w:webHidden/>
              </w:rPr>
              <w:fldChar w:fldCharType="separate"/>
            </w:r>
            <w:r>
              <w:rPr>
                <w:noProof/>
                <w:webHidden/>
              </w:rPr>
              <w:t>9</w:t>
            </w:r>
            <w:r>
              <w:rPr>
                <w:noProof/>
                <w:webHidden/>
              </w:rPr>
              <w:fldChar w:fldCharType="end"/>
            </w:r>
          </w:hyperlink>
        </w:p>
        <w:p w14:paraId="7939BAA8" w14:textId="4C8A9297" w:rsidR="0093105C" w:rsidRDefault="0093105C">
          <w:pPr>
            <w:pStyle w:val="TM1"/>
            <w:tabs>
              <w:tab w:val="left" w:pos="660"/>
              <w:tab w:val="right" w:leader="dot" w:pos="10790"/>
            </w:tabs>
            <w:rPr>
              <w:rFonts w:eastAsiaTheme="minorEastAsia"/>
              <w:noProof/>
              <w:lang w:val="fr-FR" w:eastAsia="fr-FR"/>
            </w:rPr>
          </w:pPr>
          <w:hyperlink w:anchor="_Toc42882271" w:history="1">
            <w:r w:rsidRPr="00F128BE">
              <w:rPr>
                <w:rStyle w:val="Lienhypertexte"/>
                <w:noProof/>
                <w:lang w:val="fr-FR"/>
              </w:rPr>
              <w:t>12</w:t>
            </w:r>
            <w:r>
              <w:rPr>
                <w:rFonts w:eastAsiaTheme="minorEastAsia"/>
                <w:noProof/>
                <w:lang w:val="fr-FR" w:eastAsia="fr-FR"/>
              </w:rPr>
              <w:tab/>
            </w:r>
            <w:r w:rsidRPr="00F128BE">
              <w:rPr>
                <w:rStyle w:val="Lienhypertexte"/>
                <w:noProof/>
                <w:lang w:val="fr-FR"/>
              </w:rPr>
              <w:t>Mentir tout azimut, de façon jusqu’au-boutiste et mentir à soi-même</w:t>
            </w:r>
            <w:r>
              <w:rPr>
                <w:noProof/>
                <w:webHidden/>
              </w:rPr>
              <w:tab/>
            </w:r>
            <w:r>
              <w:rPr>
                <w:noProof/>
                <w:webHidden/>
              </w:rPr>
              <w:fldChar w:fldCharType="begin"/>
            </w:r>
            <w:r>
              <w:rPr>
                <w:noProof/>
                <w:webHidden/>
              </w:rPr>
              <w:instrText xml:space="preserve"> PAGEREF _Toc42882271 \h </w:instrText>
            </w:r>
            <w:r>
              <w:rPr>
                <w:noProof/>
                <w:webHidden/>
              </w:rPr>
            </w:r>
            <w:r>
              <w:rPr>
                <w:noProof/>
                <w:webHidden/>
              </w:rPr>
              <w:fldChar w:fldCharType="separate"/>
            </w:r>
            <w:r>
              <w:rPr>
                <w:noProof/>
                <w:webHidden/>
              </w:rPr>
              <w:t>11</w:t>
            </w:r>
            <w:r>
              <w:rPr>
                <w:noProof/>
                <w:webHidden/>
              </w:rPr>
              <w:fldChar w:fldCharType="end"/>
            </w:r>
          </w:hyperlink>
        </w:p>
        <w:p w14:paraId="36BAA8FB" w14:textId="60AF2E52" w:rsidR="0093105C" w:rsidRDefault="0093105C">
          <w:pPr>
            <w:pStyle w:val="TM1"/>
            <w:tabs>
              <w:tab w:val="left" w:pos="660"/>
              <w:tab w:val="right" w:leader="dot" w:pos="10790"/>
            </w:tabs>
            <w:rPr>
              <w:rFonts w:eastAsiaTheme="minorEastAsia"/>
              <w:noProof/>
              <w:lang w:val="fr-FR" w:eastAsia="fr-FR"/>
            </w:rPr>
          </w:pPr>
          <w:hyperlink w:anchor="_Toc42882272" w:history="1">
            <w:r w:rsidRPr="00F128BE">
              <w:rPr>
                <w:rStyle w:val="Lienhypertexte"/>
                <w:noProof/>
                <w:lang w:val="fr-FR"/>
              </w:rPr>
              <w:t>13</w:t>
            </w:r>
            <w:r>
              <w:rPr>
                <w:rFonts w:eastAsiaTheme="minorEastAsia"/>
                <w:noProof/>
                <w:lang w:val="fr-FR" w:eastAsia="fr-FR"/>
              </w:rPr>
              <w:tab/>
            </w:r>
            <w:r w:rsidRPr="00F128BE">
              <w:rPr>
                <w:rStyle w:val="Lienhypertexte"/>
                <w:noProof/>
                <w:lang w:val="fr-FR"/>
              </w:rPr>
              <w:t>Une capacité à manipuler pour mettre sous emprise</w:t>
            </w:r>
            <w:r>
              <w:rPr>
                <w:noProof/>
                <w:webHidden/>
              </w:rPr>
              <w:tab/>
            </w:r>
            <w:r>
              <w:rPr>
                <w:noProof/>
                <w:webHidden/>
              </w:rPr>
              <w:fldChar w:fldCharType="begin"/>
            </w:r>
            <w:r>
              <w:rPr>
                <w:noProof/>
                <w:webHidden/>
              </w:rPr>
              <w:instrText xml:space="preserve"> PAGEREF _Toc42882272 \h </w:instrText>
            </w:r>
            <w:r>
              <w:rPr>
                <w:noProof/>
                <w:webHidden/>
              </w:rPr>
            </w:r>
            <w:r>
              <w:rPr>
                <w:noProof/>
                <w:webHidden/>
              </w:rPr>
              <w:fldChar w:fldCharType="separate"/>
            </w:r>
            <w:r>
              <w:rPr>
                <w:noProof/>
                <w:webHidden/>
              </w:rPr>
              <w:t>11</w:t>
            </w:r>
            <w:r>
              <w:rPr>
                <w:noProof/>
                <w:webHidden/>
              </w:rPr>
              <w:fldChar w:fldCharType="end"/>
            </w:r>
          </w:hyperlink>
        </w:p>
        <w:p w14:paraId="31F17908" w14:textId="634FFDBE" w:rsidR="0093105C" w:rsidRDefault="0093105C">
          <w:pPr>
            <w:pStyle w:val="TM1"/>
            <w:tabs>
              <w:tab w:val="left" w:pos="660"/>
              <w:tab w:val="right" w:leader="dot" w:pos="10790"/>
            </w:tabs>
            <w:rPr>
              <w:rFonts w:eastAsiaTheme="minorEastAsia"/>
              <w:noProof/>
              <w:lang w:val="fr-FR" w:eastAsia="fr-FR"/>
            </w:rPr>
          </w:pPr>
          <w:hyperlink w:anchor="_Toc42882273" w:history="1">
            <w:r w:rsidRPr="00F128BE">
              <w:rPr>
                <w:rStyle w:val="Lienhypertexte"/>
                <w:noProof/>
                <w:lang w:val="fr-FR"/>
              </w:rPr>
              <w:t>14</w:t>
            </w:r>
            <w:r>
              <w:rPr>
                <w:rFonts w:eastAsiaTheme="minorEastAsia"/>
                <w:noProof/>
                <w:lang w:val="fr-FR" w:eastAsia="fr-FR"/>
              </w:rPr>
              <w:tab/>
            </w:r>
            <w:r w:rsidRPr="00F128BE">
              <w:rPr>
                <w:rStyle w:val="Lienhypertexte"/>
                <w:noProof/>
                <w:lang w:val="fr-FR"/>
              </w:rPr>
              <w:t>L’absence de toute conscience morale</w:t>
            </w:r>
            <w:r>
              <w:rPr>
                <w:noProof/>
                <w:webHidden/>
              </w:rPr>
              <w:tab/>
            </w:r>
            <w:r>
              <w:rPr>
                <w:noProof/>
                <w:webHidden/>
              </w:rPr>
              <w:fldChar w:fldCharType="begin"/>
            </w:r>
            <w:r>
              <w:rPr>
                <w:noProof/>
                <w:webHidden/>
              </w:rPr>
              <w:instrText xml:space="preserve"> PAGEREF _Toc42882273 \h </w:instrText>
            </w:r>
            <w:r>
              <w:rPr>
                <w:noProof/>
                <w:webHidden/>
              </w:rPr>
            </w:r>
            <w:r>
              <w:rPr>
                <w:noProof/>
                <w:webHidden/>
              </w:rPr>
              <w:fldChar w:fldCharType="separate"/>
            </w:r>
            <w:r>
              <w:rPr>
                <w:noProof/>
                <w:webHidden/>
              </w:rPr>
              <w:t>12</w:t>
            </w:r>
            <w:r>
              <w:rPr>
                <w:noProof/>
                <w:webHidden/>
              </w:rPr>
              <w:fldChar w:fldCharType="end"/>
            </w:r>
          </w:hyperlink>
        </w:p>
        <w:p w14:paraId="17BCE533" w14:textId="491AFDB1" w:rsidR="0093105C" w:rsidRDefault="0093105C">
          <w:pPr>
            <w:pStyle w:val="TM1"/>
            <w:tabs>
              <w:tab w:val="left" w:pos="660"/>
              <w:tab w:val="right" w:leader="dot" w:pos="10790"/>
            </w:tabs>
            <w:rPr>
              <w:rFonts w:eastAsiaTheme="minorEastAsia"/>
              <w:noProof/>
              <w:lang w:val="fr-FR" w:eastAsia="fr-FR"/>
            </w:rPr>
          </w:pPr>
          <w:hyperlink w:anchor="_Toc42882274" w:history="1">
            <w:r w:rsidRPr="00F128BE">
              <w:rPr>
                <w:rStyle w:val="Lienhypertexte"/>
                <w:noProof/>
                <w:lang w:val="fr-FR"/>
              </w:rPr>
              <w:t>15</w:t>
            </w:r>
            <w:r>
              <w:rPr>
                <w:rFonts w:eastAsiaTheme="minorEastAsia"/>
                <w:noProof/>
                <w:lang w:val="fr-FR" w:eastAsia="fr-FR"/>
              </w:rPr>
              <w:tab/>
            </w:r>
            <w:r w:rsidRPr="00F128BE">
              <w:rPr>
                <w:rStyle w:val="Lienhypertexte"/>
                <w:noProof/>
                <w:lang w:val="fr-FR"/>
              </w:rPr>
              <w:t>Le cas des gourous, dirigeant de sectes</w:t>
            </w:r>
            <w:r>
              <w:rPr>
                <w:noProof/>
                <w:webHidden/>
              </w:rPr>
              <w:tab/>
            </w:r>
            <w:r>
              <w:rPr>
                <w:noProof/>
                <w:webHidden/>
              </w:rPr>
              <w:fldChar w:fldCharType="begin"/>
            </w:r>
            <w:r>
              <w:rPr>
                <w:noProof/>
                <w:webHidden/>
              </w:rPr>
              <w:instrText xml:space="preserve"> PAGEREF _Toc42882274 \h </w:instrText>
            </w:r>
            <w:r>
              <w:rPr>
                <w:noProof/>
                <w:webHidden/>
              </w:rPr>
            </w:r>
            <w:r>
              <w:rPr>
                <w:noProof/>
                <w:webHidden/>
              </w:rPr>
              <w:fldChar w:fldCharType="separate"/>
            </w:r>
            <w:r>
              <w:rPr>
                <w:noProof/>
                <w:webHidden/>
              </w:rPr>
              <w:t>12</w:t>
            </w:r>
            <w:r>
              <w:rPr>
                <w:noProof/>
                <w:webHidden/>
              </w:rPr>
              <w:fldChar w:fldCharType="end"/>
            </w:r>
          </w:hyperlink>
        </w:p>
        <w:p w14:paraId="44B19F55" w14:textId="0D13A6B9" w:rsidR="0093105C" w:rsidRDefault="0093105C">
          <w:pPr>
            <w:pStyle w:val="TM1"/>
            <w:tabs>
              <w:tab w:val="left" w:pos="660"/>
              <w:tab w:val="right" w:leader="dot" w:pos="10790"/>
            </w:tabs>
            <w:rPr>
              <w:rFonts w:eastAsiaTheme="minorEastAsia"/>
              <w:noProof/>
              <w:lang w:val="fr-FR" w:eastAsia="fr-FR"/>
            </w:rPr>
          </w:pPr>
          <w:hyperlink w:anchor="_Toc42882275" w:history="1">
            <w:r w:rsidRPr="00F128BE">
              <w:rPr>
                <w:rStyle w:val="Lienhypertexte"/>
                <w:noProof/>
              </w:rPr>
              <w:t>16</w:t>
            </w:r>
            <w:r>
              <w:rPr>
                <w:rFonts w:eastAsiaTheme="minorEastAsia"/>
                <w:noProof/>
                <w:lang w:val="fr-FR" w:eastAsia="fr-FR"/>
              </w:rPr>
              <w:tab/>
            </w:r>
            <w:r w:rsidRPr="00F128BE">
              <w:rPr>
                <w:rStyle w:val="Lienhypertexte"/>
                <w:noProof/>
              </w:rPr>
              <w:t>Hitler</w:t>
            </w:r>
            <w:r>
              <w:rPr>
                <w:noProof/>
                <w:webHidden/>
              </w:rPr>
              <w:tab/>
            </w:r>
            <w:r>
              <w:rPr>
                <w:noProof/>
                <w:webHidden/>
              </w:rPr>
              <w:fldChar w:fldCharType="begin"/>
            </w:r>
            <w:r>
              <w:rPr>
                <w:noProof/>
                <w:webHidden/>
              </w:rPr>
              <w:instrText xml:space="preserve"> PAGEREF _Toc42882275 \h </w:instrText>
            </w:r>
            <w:r>
              <w:rPr>
                <w:noProof/>
                <w:webHidden/>
              </w:rPr>
            </w:r>
            <w:r>
              <w:rPr>
                <w:noProof/>
                <w:webHidden/>
              </w:rPr>
              <w:fldChar w:fldCharType="separate"/>
            </w:r>
            <w:r>
              <w:rPr>
                <w:noProof/>
                <w:webHidden/>
              </w:rPr>
              <w:t>15</w:t>
            </w:r>
            <w:r>
              <w:rPr>
                <w:noProof/>
                <w:webHidden/>
              </w:rPr>
              <w:fldChar w:fldCharType="end"/>
            </w:r>
          </w:hyperlink>
        </w:p>
        <w:p w14:paraId="6D3A567E" w14:textId="66986BB3" w:rsidR="0093105C" w:rsidRDefault="0093105C">
          <w:pPr>
            <w:pStyle w:val="TM1"/>
            <w:tabs>
              <w:tab w:val="left" w:pos="660"/>
              <w:tab w:val="right" w:leader="dot" w:pos="10790"/>
            </w:tabs>
            <w:rPr>
              <w:rFonts w:eastAsiaTheme="minorEastAsia"/>
              <w:noProof/>
              <w:lang w:val="fr-FR" w:eastAsia="fr-FR"/>
            </w:rPr>
          </w:pPr>
          <w:hyperlink w:anchor="_Toc42882276" w:history="1">
            <w:r w:rsidRPr="00F128BE">
              <w:rPr>
                <w:rStyle w:val="Lienhypertexte"/>
                <w:noProof/>
              </w:rPr>
              <w:t>17</w:t>
            </w:r>
            <w:r>
              <w:rPr>
                <w:rFonts w:eastAsiaTheme="minorEastAsia"/>
                <w:noProof/>
                <w:lang w:val="fr-FR" w:eastAsia="fr-FR"/>
              </w:rPr>
              <w:tab/>
            </w:r>
            <w:r w:rsidRPr="00F128BE">
              <w:rPr>
                <w:rStyle w:val="Lienhypertexte"/>
                <w:noProof/>
              </w:rPr>
              <w:t>Staline</w:t>
            </w:r>
            <w:r>
              <w:rPr>
                <w:noProof/>
                <w:webHidden/>
              </w:rPr>
              <w:tab/>
            </w:r>
            <w:r>
              <w:rPr>
                <w:noProof/>
                <w:webHidden/>
              </w:rPr>
              <w:fldChar w:fldCharType="begin"/>
            </w:r>
            <w:r>
              <w:rPr>
                <w:noProof/>
                <w:webHidden/>
              </w:rPr>
              <w:instrText xml:space="preserve"> PAGEREF _Toc42882276 \h </w:instrText>
            </w:r>
            <w:r>
              <w:rPr>
                <w:noProof/>
                <w:webHidden/>
              </w:rPr>
            </w:r>
            <w:r>
              <w:rPr>
                <w:noProof/>
                <w:webHidden/>
              </w:rPr>
              <w:fldChar w:fldCharType="separate"/>
            </w:r>
            <w:r>
              <w:rPr>
                <w:noProof/>
                <w:webHidden/>
              </w:rPr>
              <w:t>16</w:t>
            </w:r>
            <w:r>
              <w:rPr>
                <w:noProof/>
                <w:webHidden/>
              </w:rPr>
              <w:fldChar w:fldCharType="end"/>
            </w:r>
          </w:hyperlink>
        </w:p>
        <w:p w14:paraId="72151F13" w14:textId="02577C08" w:rsidR="0093105C" w:rsidRDefault="0093105C">
          <w:pPr>
            <w:pStyle w:val="TM1"/>
            <w:tabs>
              <w:tab w:val="left" w:pos="660"/>
              <w:tab w:val="right" w:leader="dot" w:pos="10790"/>
            </w:tabs>
            <w:rPr>
              <w:rFonts w:eastAsiaTheme="minorEastAsia"/>
              <w:noProof/>
              <w:lang w:val="fr-FR" w:eastAsia="fr-FR"/>
            </w:rPr>
          </w:pPr>
          <w:hyperlink w:anchor="_Toc42882277" w:history="1">
            <w:r w:rsidRPr="00F128BE">
              <w:rPr>
                <w:rStyle w:val="Lienhypertexte"/>
                <w:noProof/>
              </w:rPr>
              <w:t>18</w:t>
            </w:r>
            <w:r>
              <w:rPr>
                <w:rFonts w:eastAsiaTheme="minorEastAsia"/>
                <w:noProof/>
                <w:lang w:val="fr-FR" w:eastAsia="fr-FR"/>
              </w:rPr>
              <w:tab/>
            </w:r>
            <w:r w:rsidRPr="00F128BE">
              <w:rPr>
                <w:rStyle w:val="Lienhypertexte"/>
                <w:noProof/>
              </w:rPr>
              <w:t>Mahomet</w:t>
            </w:r>
            <w:r>
              <w:rPr>
                <w:noProof/>
                <w:webHidden/>
              </w:rPr>
              <w:tab/>
            </w:r>
            <w:r>
              <w:rPr>
                <w:noProof/>
                <w:webHidden/>
              </w:rPr>
              <w:fldChar w:fldCharType="begin"/>
            </w:r>
            <w:r>
              <w:rPr>
                <w:noProof/>
                <w:webHidden/>
              </w:rPr>
              <w:instrText xml:space="preserve"> PAGEREF _Toc42882277 \h </w:instrText>
            </w:r>
            <w:r>
              <w:rPr>
                <w:noProof/>
                <w:webHidden/>
              </w:rPr>
            </w:r>
            <w:r>
              <w:rPr>
                <w:noProof/>
                <w:webHidden/>
              </w:rPr>
              <w:fldChar w:fldCharType="separate"/>
            </w:r>
            <w:r>
              <w:rPr>
                <w:noProof/>
                <w:webHidden/>
              </w:rPr>
              <w:t>17</w:t>
            </w:r>
            <w:r>
              <w:rPr>
                <w:noProof/>
                <w:webHidden/>
              </w:rPr>
              <w:fldChar w:fldCharType="end"/>
            </w:r>
          </w:hyperlink>
        </w:p>
        <w:p w14:paraId="2F560D1F" w14:textId="71DFBB93" w:rsidR="0093105C" w:rsidRDefault="0093105C">
          <w:pPr>
            <w:pStyle w:val="TM2"/>
            <w:tabs>
              <w:tab w:val="left" w:pos="880"/>
              <w:tab w:val="right" w:leader="dot" w:pos="10790"/>
            </w:tabs>
            <w:rPr>
              <w:rFonts w:eastAsiaTheme="minorEastAsia"/>
              <w:noProof/>
              <w:lang w:val="fr-FR" w:eastAsia="fr-FR"/>
            </w:rPr>
          </w:pPr>
          <w:hyperlink w:anchor="_Toc42882278" w:history="1">
            <w:r w:rsidRPr="00F128BE">
              <w:rPr>
                <w:rStyle w:val="Lienhypertexte"/>
                <w:noProof/>
                <w:lang w:val="fr-FR"/>
              </w:rPr>
              <w:t>18.1</w:t>
            </w:r>
            <w:r>
              <w:rPr>
                <w:rFonts w:eastAsiaTheme="minorEastAsia"/>
                <w:noProof/>
                <w:lang w:val="fr-FR" w:eastAsia="fr-FR"/>
              </w:rPr>
              <w:tab/>
            </w:r>
            <w:r w:rsidRPr="00F128BE">
              <w:rPr>
                <w:rStyle w:val="Lienhypertexte"/>
                <w:noProof/>
                <w:lang w:val="fr-FR"/>
              </w:rPr>
              <w:t>Un personnalité paranoïaque</w:t>
            </w:r>
            <w:r>
              <w:rPr>
                <w:noProof/>
                <w:webHidden/>
              </w:rPr>
              <w:tab/>
            </w:r>
            <w:r>
              <w:rPr>
                <w:noProof/>
                <w:webHidden/>
              </w:rPr>
              <w:fldChar w:fldCharType="begin"/>
            </w:r>
            <w:r>
              <w:rPr>
                <w:noProof/>
                <w:webHidden/>
              </w:rPr>
              <w:instrText xml:space="preserve"> PAGEREF _Toc42882278 \h </w:instrText>
            </w:r>
            <w:r>
              <w:rPr>
                <w:noProof/>
                <w:webHidden/>
              </w:rPr>
            </w:r>
            <w:r>
              <w:rPr>
                <w:noProof/>
                <w:webHidden/>
              </w:rPr>
              <w:fldChar w:fldCharType="separate"/>
            </w:r>
            <w:r>
              <w:rPr>
                <w:noProof/>
                <w:webHidden/>
              </w:rPr>
              <w:t>17</w:t>
            </w:r>
            <w:r>
              <w:rPr>
                <w:noProof/>
                <w:webHidden/>
              </w:rPr>
              <w:fldChar w:fldCharType="end"/>
            </w:r>
          </w:hyperlink>
        </w:p>
        <w:p w14:paraId="1342236C" w14:textId="2D6E739B" w:rsidR="0093105C" w:rsidRDefault="0093105C">
          <w:pPr>
            <w:pStyle w:val="TM2"/>
            <w:tabs>
              <w:tab w:val="left" w:pos="880"/>
              <w:tab w:val="right" w:leader="dot" w:pos="10790"/>
            </w:tabs>
            <w:rPr>
              <w:rFonts w:eastAsiaTheme="minorEastAsia"/>
              <w:noProof/>
              <w:lang w:val="fr-FR" w:eastAsia="fr-FR"/>
            </w:rPr>
          </w:pPr>
          <w:hyperlink w:anchor="_Toc42882279" w:history="1">
            <w:r w:rsidRPr="00F128BE">
              <w:rPr>
                <w:rStyle w:val="Lienhypertexte"/>
                <w:noProof/>
                <w:lang w:val="fr-FR"/>
              </w:rPr>
              <w:t>18.2</w:t>
            </w:r>
            <w:r>
              <w:rPr>
                <w:rFonts w:eastAsiaTheme="minorEastAsia"/>
                <w:noProof/>
                <w:lang w:val="fr-FR" w:eastAsia="fr-FR"/>
              </w:rPr>
              <w:tab/>
            </w:r>
            <w:r w:rsidRPr="00F128BE">
              <w:rPr>
                <w:rStyle w:val="Lienhypertexte"/>
                <w:noProof/>
                <w:lang w:val="fr-FR"/>
              </w:rPr>
              <w:t>Le besoin d’une emprise totale et de l’imposition d’un totalitarisme théocratique</w:t>
            </w:r>
            <w:r>
              <w:rPr>
                <w:noProof/>
                <w:webHidden/>
              </w:rPr>
              <w:tab/>
            </w:r>
            <w:r>
              <w:rPr>
                <w:noProof/>
                <w:webHidden/>
              </w:rPr>
              <w:fldChar w:fldCharType="begin"/>
            </w:r>
            <w:r>
              <w:rPr>
                <w:noProof/>
                <w:webHidden/>
              </w:rPr>
              <w:instrText xml:space="preserve"> PAGEREF _Toc42882279 \h </w:instrText>
            </w:r>
            <w:r>
              <w:rPr>
                <w:noProof/>
                <w:webHidden/>
              </w:rPr>
            </w:r>
            <w:r>
              <w:rPr>
                <w:noProof/>
                <w:webHidden/>
              </w:rPr>
              <w:fldChar w:fldCharType="separate"/>
            </w:r>
            <w:r>
              <w:rPr>
                <w:noProof/>
                <w:webHidden/>
              </w:rPr>
              <w:t>18</w:t>
            </w:r>
            <w:r>
              <w:rPr>
                <w:noProof/>
                <w:webHidden/>
              </w:rPr>
              <w:fldChar w:fldCharType="end"/>
            </w:r>
          </w:hyperlink>
        </w:p>
        <w:p w14:paraId="6B55B2CF" w14:textId="0DE7ED3A" w:rsidR="0093105C" w:rsidRDefault="0093105C">
          <w:pPr>
            <w:pStyle w:val="TM3"/>
            <w:tabs>
              <w:tab w:val="left" w:pos="1320"/>
              <w:tab w:val="right" w:leader="dot" w:pos="10790"/>
            </w:tabs>
            <w:rPr>
              <w:rFonts w:eastAsiaTheme="minorEastAsia"/>
              <w:noProof/>
              <w:lang w:val="fr-FR" w:eastAsia="fr-FR"/>
            </w:rPr>
          </w:pPr>
          <w:hyperlink w:anchor="_Toc42882280" w:history="1">
            <w:r w:rsidRPr="00F128BE">
              <w:rPr>
                <w:rStyle w:val="Lienhypertexte"/>
                <w:noProof/>
                <w:lang w:val="fr-FR"/>
              </w:rPr>
              <w:t>18.2.1</w:t>
            </w:r>
            <w:r>
              <w:rPr>
                <w:rFonts w:eastAsiaTheme="minorEastAsia"/>
                <w:noProof/>
                <w:lang w:val="fr-FR" w:eastAsia="fr-FR"/>
              </w:rPr>
              <w:tab/>
            </w:r>
            <w:r w:rsidRPr="00F128BE">
              <w:rPr>
                <w:rStyle w:val="Lienhypertexte"/>
                <w:noProof/>
                <w:lang w:val="fr-FR"/>
              </w:rPr>
              <w:t>L’interdiction de toute critique de l’islam</w:t>
            </w:r>
            <w:r>
              <w:rPr>
                <w:noProof/>
                <w:webHidden/>
              </w:rPr>
              <w:tab/>
            </w:r>
            <w:r>
              <w:rPr>
                <w:noProof/>
                <w:webHidden/>
              </w:rPr>
              <w:fldChar w:fldCharType="begin"/>
            </w:r>
            <w:r>
              <w:rPr>
                <w:noProof/>
                <w:webHidden/>
              </w:rPr>
              <w:instrText xml:space="preserve"> PAGEREF _Toc42882280 \h </w:instrText>
            </w:r>
            <w:r>
              <w:rPr>
                <w:noProof/>
                <w:webHidden/>
              </w:rPr>
            </w:r>
            <w:r>
              <w:rPr>
                <w:noProof/>
                <w:webHidden/>
              </w:rPr>
              <w:fldChar w:fldCharType="separate"/>
            </w:r>
            <w:r>
              <w:rPr>
                <w:noProof/>
                <w:webHidden/>
              </w:rPr>
              <w:t>18</w:t>
            </w:r>
            <w:r>
              <w:rPr>
                <w:noProof/>
                <w:webHidden/>
              </w:rPr>
              <w:fldChar w:fldCharType="end"/>
            </w:r>
          </w:hyperlink>
        </w:p>
        <w:p w14:paraId="51B9A177" w14:textId="627B670B" w:rsidR="0093105C" w:rsidRDefault="0093105C">
          <w:pPr>
            <w:pStyle w:val="TM3"/>
            <w:tabs>
              <w:tab w:val="left" w:pos="1320"/>
              <w:tab w:val="right" w:leader="dot" w:pos="10790"/>
            </w:tabs>
            <w:rPr>
              <w:rFonts w:eastAsiaTheme="minorEastAsia"/>
              <w:noProof/>
              <w:lang w:val="fr-FR" w:eastAsia="fr-FR"/>
            </w:rPr>
          </w:pPr>
          <w:hyperlink w:anchor="_Toc42882281" w:history="1">
            <w:r w:rsidRPr="00F128BE">
              <w:rPr>
                <w:rStyle w:val="Lienhypertexte"/>
                <w:noProof/>
                <w:lang w:val="fr-FR"/>
              </w:rPr>
              <w:t>18.2.2</w:t>
            </w:r>
            <w:r>
              <w:rPr>
                <w:rFonts w:eastAsiaTheme="minorEastAsia"/>
                <w:noProof/>
                <w:lang w:val="fr-FR" w:eastAsia="fr-FR"/>
              </w:rPr>
              <w:tab/>
            </w:r>
            <w:r w:rsidRPr="00F128BE">
              <w:rPr>
                <w:rStyle w:val="Lienhypertexte"/>
                <w:noProof/>
                <w:lang w:val="fr-FR"/>
              </w:rPr>
              <w:t>Mahomet veut des musulmans totalement obéissants et prêts à se sacrifier pour lui</w:t>
            </w:r>
            <w:r>
              <w:rPr>
                <w:noProof/>
                <w:webHidden/>
              </w:rPr>
              <w:tab/>
            </w:r>
            <w:r>
              <w:rPr>
                <w:noProof/>
                <w:webHidden/>
              </w:rPr>
              <w:fldChar w:fldCharType="begin"/>
            </w:r>
            <w:r>
              <w:rPr>
                <w:noProof/>
                <w:webHidden/>
              </w:rPr>
              <w:instrText xml:space="preserve"> PAGEREF _Toc42882281 \h </w:instrText>
            </w:r>
            <w:r>
              <w:rPr>
                <w:noProof/>
                <w:webHidden/>
              </w:rPr>
            </w:r>
            <w:r>
              <w:rPr>
                <w:noProof/>
                <w:webHidden/>
              </w:rPr>
              <w:fldChar w:fldCharType="separate"/>
            </w:r>
            <w:r>
              <w:rPr>
                <w:noProof/>
                <w:webHidden/>
              </w:rPr>
              <w:t>21</w:t>
            </w:r>
            <w:r>
              <w:rPr>
                <w:noProof/>
                <w:webHidden/>
              </w:rPr>
              <w:fldChar w:fldCharType="end"/>
            </w:r>
          </w:hyperlink>
        </w:p>
        <w:p w14:paraId="59742C38" w14:textId="2D4B596C" w:rsidR="0093105C" w:rsidRDefault="0093105C">
          <w:pPr>
            <w:pStyle w:val="TM2"/>
            <w:tabs>
              <w:tab w:val="left" w:pos="880"/>
              <w:tab w:val="right" w:leader="dot" w:pos="10790"/>
            </w:tabs>
            <w:rPr>
              <w:rFonts w:eastAsiaTheme="minorEastAsia"/>
              <w:noProof/>
              <w:lang w:val="fr-FR" w:eastAsia="fr-FR"/>
            </w:rPr>
          </w:pPr>
          <w:hyperlink w:anchor="_Toc42882282" w:history="1">
            <w:r w:rsidRPr="00F128BE">
              <w:rPr>
                <w:rStyle w:val="Lienhypertexte"/>
                <w:noProof/>
                <w:lang w:val="fr-FR"/>
              </w:rPr>
              <w:t>18.3</w:t>
            </w:r>
            <w:r>
              <w:rPr>
                <w:rFonts w:eastAsiaTheme="minorEastAsia"/>
                <w:noProof/>
                <w:lang w:val="fr-FR" w:eastAsia="fr-FR"/>
              </w:rPr>
              <w:tab/>
            </w:r>
            <w:r w:rsidRPr="00F128BE">
              <w:rPr>
                <w:rStyle w:val="Lienhypertexte"/>
                <w:noProof/>
                <w:lang w:val="fr-FR"/>
              </w:rPr>
              <w:t>Un imposteur de génie</w:t>
            </w:r>
            <w:r>
              <w:rPr>
                <w:noProof/>
                <w:webHidden/>
              </w:rPr>
              <w:tab/>
            </w:r>
            <w:r>
              <w:rPr>
                <w:noProof/>
                <w:webHidden/>
              </w:rPr>
              <w:fldChar w:fldCharType="begin"/>
            </w:r>
            <w:r>
              <w:rPr>
                <w:noProof/>
                <w:webHidden/>
              </w:rPr>
              <w:instrText xml:space="preserve"> PAGEREF _Toc42882282 \h </w:instrText>
            </w:r>
            <w:r>
              <w:rPr>
                <w:noProof/>
                <w:webHidden/>
              </w:rPr>
            </w:r>
            <w:r>
              <w:rPr>
                <w:noProof/>
                <w:webHidden/>
              </w:rPr>
              <w:fldChar w:fldCharType="separate"/>
            </w:r>
            <w:r>
              <w:rPr>
                <w:noProof/>
                <w:webHidden/>
              </w:rPr>
              <w:t>22</w:t>
            </w:r>
            <w:r>
              <w:rPr>
                <w:noProof/>
                <w:webHidden/>
              </w:rPr>
              <w:fldChar w:fldCharType="end"/>
            </w:r>
          </w:hyperlink>
        </w:p>
        <w:p w14:paraId="58D13FF3" w14:textId="59C1E171" w:rsidR="0093105C" w:rsidRDefault="0093105C">
          <w:pPr>
            <w:pStyle w:val="TM3"/>
            <w:tabs>
              <w:tab w:val="left" w:pos="1320"/>
              <w:tab w:val="right" w:leader="dot" w:pos="10790"/>
            </w:tabs>
            <w:rPr>
              <w:rFonts w:eastAsiaTheme="minorEastAsia"/>
              <w:noProof/>
              <w:lang w:val="fr-FR" w:eastAsia="fr-FR"/>
            </w:rPr>
          </w:pPr>
          <w:hyperlink w:anchor="_Toc42882283" w:history="1">
            <w:r w:rsidRPr="00F128BE">
              <w:rPr>
                <w:rStyle w:val="Lienhypertexte"/>
                <w:noProof/>
                <w:lang w:val="fr-FR"/>
              </w:rPr>
              <w:t>18.3.1</w:t>
            </w:r>
            <w:r>
              <w:rPr>
                <w:rFonts w:eastAsiaTheme="minorEastAsia"/>
                <w:noProof/>
                <w:lang w:val="fr-FR" w:eastAsia="fr-FR"/>
              </w:rPr>
              <w:tab/>
            </w:r>
            <w:r w:rsidRPr="00F128BE">
              <w:rPr>
                <w:rStyle w:val="Lienhypertexte"/>
                <w:noProof/>
                <w:lang w:val="fr-FR"/>
              </w:rPr>
              <w:t>Une imagination illimité ou délirante</w:t>
            </w:r>
            <w:r>
              <w:rPr>
                <w:noProof/>
                <w:webHidden/>
              </w:rPr>
              <w:tab/>
            </w:r>
            <w:r>
              <w:rPr>
                <w:noProof/>
                <w:webHidden/>
              </w:rPr>
              <w:fldChar w:fldCharType="begin"/>
            </w:r>
            <w:r>
              <w:rPr>
                <w:noProof/>
                <w:webHidden/>
              </w:rPr>
              <w:instrText xml:space="preserve"> PAGEREF _Toc42882283 \h </w:instrText>
            </w:r>
            <w:r>
              <w:rPr>
                <w:noProof/>
                <w:webHidden/>
              </w:rPr>
            </w:r>
            <w:r>
              <w:rPr>
                <w:noProof/>
                <w:webHidden/>
              </w:rPr>
              <w:fldChar w:fldCharType="separate"/>
            </w:r>
            <w:r>
              <w:rPr>
                <w:noProof/>
                <w:webHidden/>
              </w:rPr>
              <w:t>22</w:t>
            </w:r>
            <w:r>
              <w:rPr>
                <w:noProof/>
                <w:webHidden/>
              </w:rPr>
              <w:fldChar w:fldCharType="end"/>
            </w:r>
          </w:hyperlink>
        </w:p>
        <w:p w14:paraId="6E8F44C9" w14:textId="46652270" w:rsidR="0093105C" w:rsidRDefault="0093105C">
          <w:pPr>
            <w:pStyle w:val="TM3"/>
            <w:tabs>
              <w:tab w:val="left" w:pos="1320"/>
              <w:tab w:val="right" w:leader="dot" w:pos="10790"/>
            </w:tabs>
            <w:rPr>
              <w:rFonts w:eastAsiaTheme="minorEastAsia"/>
              <w:noProof/>
              <w:lang w:val="fr-FR" w:eastAsia="fr-FR"/>
            </w:rPr>
          </w:pPr>
          <w:hyperlink w:anchor="_Toc42882284" w:history="1">
            <w:r w:rsidRPr="00F128BE">
              <w:rPr>
                <w:rStyle w:val="Lienhypertexte"/>
                <w:noProof/>
                <w:lang w:val="fr-FR"/>
              </w:rPr>
              <w:t>18.3.2</w:t>
            </w:r>
            <w:r>
              <w:rPr>
                <w:rFonts w:eastAsiaTheme="minorEastAsia"/>
                <w:noProof/>
                <w:lang w:val="fr-FR" w:eastAsia="fr-FR"/>
              </w:rPr>
              <w:tab/>
            </w:r>
            <w:r w:rsidRPr="00F128BE">
              <w:rPr>
                <w:rStyle w:val="Lienhypertexte"/>
                <w:noProof/>
                <w:lang w:val="fr-FR"/>
              </w:rPr>
              <w:t>Le coran est bourré d’erreurs scientifiques</w:t>
            </w:r>
            <w:r>
              <w:rPr>
                <w:noProof/>
                <w:webHidden/>
              </w:rPr>
              <w:tab/>
            </w:r>
            <w:r>
              <w:rPr>
                <w:noProof/>
                <w:webHidden/>
              </w:rPr>
              <w:fldChar w:fldCharType="begin"/>
            </w:r>
            <w:r>
              <w:rPr>
                <w:noProof/>
                <w:webHidden/>
              </w:rPr>
              <w:instrText xml:space="preserve"> PAGEREF _Toc42882284 \h </w:instrText>
            </w:r>
            <w:r>
              <w:rPr>
                <w:noProof/>
                <w:webHidden/>
              </w:rPr>
            </w:r>
            <w:r>
              <w:rPr>
                <w:noProof/>
                <w:webHidden/>
              </w:rPr>
              <w:fldChar w:fldCharType="separate"/>
            </w:r>
            <w:r>
              <w:rPr>
                <w:noProof/>
                <w:webHidden/>
              </w:rPr>
              <w:t>24</w:t>
            </w:r>
            <w:r>
              <w:rPr>
                <w:noProof/>
                <w:webHidden/>
              </w:rPr>
              <w:fldChar w:fldCharType="end"/>
            </w:r>
          </w:hyperlink>
        </w:p>
        <w:p w14:paraId="094EC85C" w14:textId="1D6964F4" w:rsidR="0093105C" w:rsidRDefault="0093105C">
          <w:pPr>
            <w:pStyle w:val="TM3"/>
            <w:tabs>
              <w:tab w:val="left" w:pos="1320"/>
              <w:tab w:val="right" w:leader="dot" w:pos="10790"/>
            </w:tabs>
            <w:rPr>
              <w:rFonts w:eastAsiaTheme="minorEastAsia"/>
              <w:noProof/>
              <w:lang w:val="fr-FR" w:eastAsia="fr-FR"/>
            </w:rPr>
          </w:pPr>
          <w:hyperlink w:anchor="_Toc42882285" w:history="1">
            <w:r w:rsidRPr="00F128BE">
              <w:rPr>
                <w:rStyle w:val="Lienhypertexte"/>
                <w:noProof/>
                <w:lang w:val="fr-FR"/>
              </w:rPr>
              <w:t>18.3.3</w:t>
            </w:r>
            <w:r>
              <w:rPr>
                <w:rFonts w:eastAsiaTheme="minorEastAsia"/>
                <w:noProof/>
                <w:lang w:val="fr-FR" w:eastAsia="fr-FR"/>
              </w:rPr>
              <w:tab/>
            </w:r>
            <w:r w:rsidRPr="00F128BE">
              <w:rPr>
                <w:rStyle w:val="Lienhypertexte"/>
                <w:noProof/>
                <w:lang w:val="fr-FR"/>
              </w:rPr>
              <w:t>L’accusation, porté contre les juifs et chrétiens par Mahomet, d’avoir falsifié la bible, la Torah</w:t>
            </w:r>
            <w:r>
              <w:rPr>
                <w:noProof/>
                <w:webHidden/>
              </w:rPr>
              <w:tab/>
            </w:r>
            <w:r>
              <w:rPr>
                <w:noProof/>
                <w:webHidden/>
              </w:rPr>
              <w:fldChar w:fldCharType="begin"/>
            </w:r>
            <w:r>
              <w:rPr>
                <w:noProof/>
                <w:webHidden/>
              </w:rPr>
              <w:instrText xml:space="preserve"> PAGEREF _Toc42882285 \h </w:instrText>
            </w:r>
            <w:r>
              <w:rPr>
                <w:noProof/>
                <w:webHidden/>
              </w:rPr>
            </w:r>
            <w:r>
              <w:rPr>
                <w:noProof/>
                <w:webHidden/>
              </w:rPr>
              <w:fldChar w:fldCharType="separate"/>
            </w:r>
            <w:r>
              <w:rPr>
                <w:noProof/>
                <w:webHidden/>
              </w:rPr>
              <w:t>24</w:t>
            </w:r>
            <w:r>
              <w:rPr>
                <w:noProof/>
                <w:webHidden/>
              </w:rPr>
              <w:fldChar w:fldCharType="end"/>
            </w:r>
          </w:hyperlink>
        </w:p>
        <w:p w14:paraId="2E693648" w14:textId="5A8B008C" w:rsidR="0093105C" w:rsidRDefault="0093105C">
          <w:pPr>
            <w:pStyle w:val="TM3"/>
            <w:tabs>
              <w:tab w:val="left" w:pos="1320"/>
              <w:tab w:val="right" w:leader="dot" w:pos="10790"/>
            </w:tabs>
            <w:rPr>
              <w:rFonts w:eastAsiaTheme="minorEastAsia"/>
              <w:noProof/>
              <w:lang w:val="fr-FR" w:eastAsia="fr-FR"/>
            </w:rPr>
          </w:pPr>
          <w:hyperlink w:anchor="_Toc42882286" w:history="1">
            <w:r w:rsidRPr="00F128BE">
              <w:rPr>
                <w:rStyle w:val="Lienhypertexte"/>
                <w:noProof/>
                <w:lang w:val="fr-FR"/>
              </w:rPr>
              <w:t>18.3.4</w:t>
            </w:r>
            <w:r>
              <w:rPr>
                <w:rFonts w:eastAsiaTheme="minorEastAsia"/>
                <w:noProof/>
                <w:lang w:val="fr-FR" w:eastAsia="fr-FR"/>
              </w:rPr>
              <w:tab/>
            </w:r>
            <w:r w:rsidRPr="00F128BE">
              <w:rPr>
                <w:rStyle w:val="Lienhypertexte"/>
                <w:noProof/>
                <w:lang w:val="fr-FR"/>
              </w:rPr>
              <w:t>Les versets tombant opportunément au bon moment</w:t>
            </w:r>
            <w:r>
              <w:rPr>
                <w:noProof/>
                <w:webHidden/>
              </w:rPr>
              <w:tab/>
            </w:r>
            <w:r>
              <w:rPr>
                <w:noProof/>
                <w:webHidden/>
              </w:rPr>
              <w:fldChar w:fldCharType="begin"/>
            </w:r>
            <w:r>
              <w:rPr>
                <w:noProof/>
                <w:webHidden/>
              </w:rPr>
              <w:instrText xml:space="preserve"> PAGEREF _Toc42882286 \h </w:instrText>
            </w:r>
            <w:r>
              <w:rPr>
                <w:noProof/>
                <w:webHidden/>
              </w:rPr>
            </w:r>
            <w:r>
              <w:rPr>
                <w:noProof/>
                <w:webHidden/>
              </w:rPr>
              <w:fldChar w:fldCharType="separate"/>
            </w:r>
            <w:r>
              <w:rPr>
                <w:noProof/>
                <w:webHidden/>
              </w:rPr>
              <w:t>27</w:t>
            </w:r>
            <w:r>
              <w:rPr>
                <w:noProof/>
                <w:webHidden/>
              </w:rPr>
              <w:fldChar w:fldCharType="end"/>
            </w:r>
          </w:hyperlink>
        </w:p>
        <w:p w14:paraId="15543F3A" w14:textId="7C7AAE49" w:rsidR="0093105C" w:rsidRDefault="0093105C">
          <w:pPr>
            <w:pStyle w:val="TM3"/>
            <w:tabs>
              <w:tab w:val="left" w:pos="1320"/>
              <w:tab w:val="right" w:leader="dot" w:pos="10790"/>
            </w:tabs>
            <w:rPr>
              <w:rFonts w:eastAsiaTheme="minorEastAsia"/>
              <w:noProof/>
              <w:lang w:val="fr-FR" w:eastAsia="fr-FR"/>
            </w:rPr>
          </w:pPr>
          <w:hyperlink w:anchor="_Toc42882287" w:history="1">
            <w:r w:rsidRPr="00F128BE">
              <w:rPr>
                <w:rStyle w:val="Lienhypertexte"/>
                <w:noProof/>
                <w:lang w:val="fr-FR"/>
              </w:rPr>
              <w:t>18.3.5</w:t>
            </w:r>
            <w:r>
              <w:rPr>
                <w:rFonts w:eastAsiaTheme="minorEastAsia"/>
                <w:noProof/>
                <w:lang w:val="fr-FR" w:eastAsia="fr-FR"/>
              </w:rPr>
              <w:tab/>
            </w:r>
            <w:r w:rsidRPr="00F128BE">
              <w:rPr>
                <w:rStyle w:val="Lienhypertexte"/>
                <w:noProof/>
                <w:lang w:val="fr-FR"/>
              </w:rPr>
              <w:t>Sa mégalomanie et son narcissisme</w:t>
            </w:r>
            <w:r>
              <w:rPr>
                <w:noProof/>
                <w:webHidden/>
              </w:rPr>
              <w:tab/>
            </w:r>
            <w:r>
              <w:rPr>
                <w:noProof/>
                <w:webHidden/>
              </w:rPr>
              <w:fldChar w:fldCharType="begin"/>
            </w:r>
            <w:r>
              <w:rPr>
                <w:noProof/>
                <w:webHidden/>
              </w:rPr>
              <w:instrText xml:space="preserve"> PAGEREF _Toc42882287 \h </w:instrText>
            </w:r>
            <w:r>
              <w:rPr>
                <w:noProof/>
                <w:webHidden/>
              </w:rPr>
            </w:r>
            <w:r>
              <w:rPr>
                <w:noProof/>
                <w:webHidden/>
              </w:rPr>
              <w:fldChar w:fldCharType="separate"/>
            </w:r>
            <w:r>
              <w:rPr>
                <w:noProof/>
                <w:webHidden/>
              </w:rPr>
              <w:t>28</w:t>
            </w:r>
            <w:r>
              <w:rPr>
                <w:noProof/>
                <w:webHidden/>
              </w:rPr>
              <w:fldChar w:fldCharType="end"/>
            </w:r>
          </w:hyperlink>
        </w:p>
        <w:p w14:paraId="5C0A4A18" w14:textId="0784C210" w:rsidR="0093105C" w:rsidRDefault="0093105C">
          <w:pPr>
            <w:pStyle w:val="TM3"/>
            <w:tabs>
              <w:tab w:val="left" w:pos="1320"/>
              <w:tab w:val="right" w:leader="dot" w:pos="10790"/>
            </w:tabs>
            <w:rPr>
              <w:rFonts w:eastAsiaTheme="minorEastAsia"/>
              <w:noProof/>
              <w:lang w:val="fr-FR" w:eastAsia="fr-FR"/>
            </w:rPr>
          </w:pPr>
          <w:hyperlink w:anchor="_Toc42882288" w:history="1">
            <w:r w:rsidRPr="00F128BE">
              <w:rPr>
                <w:rStyle w:val="Lienhypertexte"/>
                <w:noProof/>
                <w:lang w:val="fr-FR"/>
              </w:rPr>
              <w:t>18.3.6</w:t>
            </w:r>
            <w:r>
              <w:rPr>
                <w:rFonts w:eastAsiaTheme="minorEastAsia"/>
                <w:noProof/>
                <w:lang w:val="fr-FR" w:eastAsia="fr-FR"/>
              </w:rPr>
              <w:tab/>
            </w:r>
            <w:r w:rsidRPr="00F128BE">
              <w:rPr>
                <w:rStyle w:val="Lienhypertexte"/>
                <w:noProof/>
                <w:lang w:val="fr-FR"/>
              </w:rPr>
              <w:t>Les privilèges qu’il s’accorde (et qu’il n’accorde pas aux musulmans)</w:t>
            </w:r>
            <w:r>
              <w:rPr>
                <w:noProof/>
                <w:webHidden/>
              </w:rPr>
              <w:tab/>
            </w:r>
            <w:r>
              <w:rPr>
                <w:noProof/>
                <w:webHidden/>
              </w:rPr>
              <w:fldChar w:fldCharType="begin"/>
            </w:r>
            <w:r>
              <w:rPr>
                <w:noProof/>
                <w:webHidden/>
              </w:rPr>
              <w:instrText xml:space="preserve"> PAGEREF _Toc42882288 \h </w:instrText>
            </w:r>
            <w:r>
              <w:rPr>
                <w:noProof/>
                <w:webHidden/>
              </w:rPr>
            </w:r>
            <w:r>
              <w:rPr>
                <w:noProof/>
                <w:webHidden/>
              </w:rPr>
              <w:fldChar w:fldCharType="separate"/>
            </w:r>
            <w:r>
              <w:rPr>
                <w:noProof/>
                <w:webHidden/>
              </w:rPr>
              <w:t>29</w:t>
            </w:r>
            <w:r>
              <w:rPr>
                <w:noProof/>
                <w:webHidden/>
              </w:rPr>
              <w:fldChar w:fldCharType="end"/>
            </w:r>
          </w:hyperlink>
        </w:p>
        <w:p w14:paraId="11C95323" w14:textId="5892BD4F" w:rsidR="0093105C" w:rsidRDefault="0093105C">
          <w:pPr>
            <w:pStyle w:val="TM3"/>
            <w:tabs>
              <w:tab w:val="left" w:pos="1320"/>
              <w:tab w:val="right" w:leader="dot" w:pos="10790"/>
            </w:tabs>
            <w:rPr>
              <w:rFonts w:eastAsiaTheme="minorEastAsia"/>
              <w:noProof/>
              <w:lang w:val="fr-FR" w:eastAsia="fr-FR"/>
            </w:rPr>
          </w:pPr>
          <w:hyperlink w:anchor="_Toc42882289" w:history="1">
            <w:r w:rsidRPr="00F128BE">
              <w:rPr>
                <w:rStyle w:val="Lienhypertexte"/>
                <w:noProof/>
                <w:lang w:val="fr-FR"/>
              </w:rPr>
              <w:t>18.3.7</w:t>
            </w:r>
            <w:r>
              <w:rPr>
                <w:rFonts w:eastAsiaTheme="minorEastAsia"/>
                <w:noProof/>
                <w:lang w:val="fr-FR" w:eastAsia="fr-FR"/>
              </w:rPr>
              <w:tab/>
            </w:r>
            <w:r w:rsidRPr="00F128BE">
              <w:rPr>
                <w:rStyle w:val="Lienhypertexte"/>
                <w:noProof/>
                <w:lang w:val="fr-FR"/>
              </w:rPr>
              <w:t>Mahomet adore terroriser ou/et aime être sans pitié</w:t>
            </w:r>
            <w:r>
              <w:rPr>
                <w:noProof/>
                <w:webHidden/>
              </w:rPr>
              <w:tab/>
            </w:r>
            <w:r>
              <w:rPr>
                <w:noProof/>
                <w:webHidden/>
              </w:rPr>
              <w:fldChar w:fldCharType="begin"/>
            </w:r>
            <w:r>
              <w:rPr>
                <w:noProof/>
                <w:webHidden/>
              </w:rPr>
              <w:instrText xml:space="preserve"> PAGEREF _Toc42882289 \h </w:instrText>
            </w:r>
            <w:r>
              <w:rPr>
                <w:noProof/>
                <w:webHidden/>
              </w:rPr>
            </w:r>
            <w:r>
              <w:rPr>
                <w:noProof/>
                <w:webHidden/>
              </w:rPr>
              <w:fldChar w:fldCharType="separate"/>
            </w:r>
            <w:r>
              <w:rPr>
                <w:noProof/>
                <w:webHidden/>
              </w:rPr>
              <w:t>30</w:t>
            </w:r>
            <w:r>
              <w:rPr>
                <w:noProof/>
                <w:webHidden/>
              </w:rPr>
              <w:fldChar w:fldCharType="end"/>
            </w:r>
          </w:hyperlink>
        </w:p>
        <w:p w14:paraId="73872613" w14:textId="6D30941F" w:rsidR="0093105C" w:rsidRDefault="0093105C">
          <w:pPr>
            <w:pStyle w:val="TM3"/>
            <w:tabs>
              <w:tab w:val="left" w:pos="1320"/>
              <w:tab w:val="right" w:leader="dot" w:pos="10790"/>
            </w:tabs>
            <w:rPr>
              <w:rFonts w:eastAsiaTheme="minorEastAsia"/>
              <w:noProof/>
              <w:lang w:val="fr-FR" w:eastAsia="fr-FR"/>
            </w:rPr>
          </w:pPr>
          <w:hyperlink w:anchor="_Toc42882290" w:history="1">
            <w:r w:rsidRPr="00F128BE">
              <w:rPr>
                <w:rStyle w:val="Lienhypertexte"/>
                <w:noProof/>
                <w:lang w:val="fr-FR"/>
              </w:rPr>
              <w:t>18.3.8</w:t>
            </w:r>
            <w:r>
              <w:rPr>
                <w:rFonts w:eastAsiaTheme="minorEastAsia"/>
                <w:noProof/>
                <w:lang w:val="fr-FR" w:eastAsia="fr-FR"/>
              </w:rPr>
              <w:tab/>
            </w:r>
            <w:r w:rsidRPr="00F128BE">
              <w:rPr>
                <w:rStyle w:val="Lienhypertexte"/>
                <w:noProof/>
                <w:lang w:val="fr-FR"/>
              </w:rPr>
              <w:t>Mahomet n’hésitait pas à faire assassiner ses opposants</w:t>
            </w:r>
            <w:r>
              <w:rPr>
                <w:noProof/>
                <w:webHidden/>
              </w:rPr>
              <w:tab/>
            </w:r>
            <w:r>
              <w:rPr>
                <w:noProof/>
                <w:webHidden/>
              </w:rPr>
              <w:fldChar w:fldCharType="begin"/>
            </w:r>
            <w:r>
              <w:rPr>
                <w:noProof/>
                <w:webHidden/>
              </w:rPr>
              <w:instrText xml:space="preserve"> PAGEREF _Toc42882290 \h </w:instrText>
            </w:r>
            <w:r>
              <w:rPr>
                <w:noProof/>
                <w:webHidden/>
              </w:rPr>
            </w:r>
            <w:r>
              <w:rPr>
                <w:noProof/>
                <w:webHidden/>
              </w:rPr>
              <w:fldChar w:fldCharType="separate"/>
            </w:r>
            <w:r>
              <w:rPr>
                <w:noProof/>
                <w:webHidden/>
              </w:rPr>
              <w:t>30</w:t>
            </w:r>
            <w:r>
              <w:rPr>
                <w:noProof/>
                <w:webHidden/>
              </w:rPr>
              <w:fldChar w:fldCharType="end"/>
            </w:r>
          </w:hyperlink>
        </w:p>
        <w:p w14:paraId="22CCA83B" w14:textId="4919DA41" w:rsidR="0093105C" w:rsidRDefault="0093105C">
          <w:pPr>
            <w:pStyle w:val="TM3"/>
            <w:tabs>
              <w:tab w:val="left" w:pos="1320"/>
              <w:tab w:val="right" w:leader="dot" w:pos="10790"/>
            </w:tabs>
            <w:rPr>
              <w:rFonts w:eastAsiaTheme="minorEastAsia"/>
              <w:noProof/>
              <w:lang w:val="fr-FR" w:eastAsia="fr-FR"/>
            </w:rPr>
          </w:pPr>
          <w:hyperlink w:anchor="_Toc42882291" w:history="1">
            <w:r w:rsidRPr="00F128BE">
              <w:rPr>
                <w:rStyle w:val="Lienhypertexte"/>
                <w:noProof/>
                <w:lang w:val="fr-FR"/>
              </w:rPr>
              <w:t>18.3.9</w:t>
            </w:r>
            <w:r>
              <w:rPr>
                <w:rFonts w:eastAsiaTheme="minorEastAsia"/>
                <w:noProof/>
                <w:lang w:val="fr-FR" w:eastAsia="fr-FR"/>
              </w:rPr>
              <w:tab/>
            </w:r>
            <w:r w:rsidRPr="00F128BE">
              <w:rPr>
                <w:rStyle w:val="Lienhypertexte"/>
                <w:noProof/>
                <w:lang w:val="fr-FR"/>
              </w:rPr>
              <w:t>D’étonnantes valeurs morales prônées par Mahomet</w:t>
            </w:r>
            <w:r>
              <w:rPr>
                <w:noProof/>
                <w:webHidden/>
              </w:rPr>
              <w:tab/>
            </w:r>
            <w:r>
              <w:rPr>
                <w:noProof/>
                <w:webHidden/>
              </w:rPr>
              <w:fldChar w:fldCharType="begin"/>
            </w:r>
            <w:r>
              <w:rPr>
                <w:noProof/>
                <w:webHidden/>
              </w:rPr>
              <w:instrText xml:space="preserve"> PAGEREF _Toc42882291 \h </w:instrText>
            </w:r>
            <w:r>
              <w:rPr>
                <w:noProof/>
                <w:webHidden/>
              </w:rPr>
            </w:r>
            <w:r>
              <w:rPr>
                <w:noProof/>
                <w:webHidden/>
              </w:rPr>
              <w:fldChar w:fldCharType="separate"/>
            </w:r>
            <w:r>
              <w:rPr>
                <w:noProof/>
                <w:webHidden/>
              </w:rPr>
              <w:t>31</w:t>
            </w:r>
            <w:r>
              <w:rPr>
                <w:noProof/>
                <w:webHidden/>
              </w:rPr>
              <w:fldChar w:fldCharType="end"/>
            </w:r>
          </w:hyperlink>
        </w:p>
        <w:p w14:paraId="205EA6B1" w14:textId="2F66A37D" w:rsidR="0093105C" w:rsidRDefault="0093105C">
          <w:pPr>
            <w:pStyle w:val="TM2"/>
            <w:tabs>
              <w:tab w:val="left" w:pos="880"/>
              <w:tab w:val="right" w:leader="dot" w:pos="10790"/>
            </w:tabs>
            <w:rPr>
              <w:rFonts w:eastAsiaTheme="minorEastAsia"/>
              <w:noProof/>
              <w:lang w:val="fr-FR" w:eastAsia="fr-FR"/>
            </w:rPr>
          </w:pPr>
          <w:hyperlink w:anchor="_Toc42882292" w:history="1">
            <w:r w:rsidRPr="00F128BE">
              <w:rPr>
                <w:rStyle w:val="Lienhypertexte"/>
                <w:noProof/>
              </w:rPr>
              <w:t>18.4</w:t>
            </w:r>
            <w:r>
              <w:rPr>
                <w:rFonts w:eastAsiaTheme="minorEastAsia"/>
                <w:noProof/>
                <w:lang w:val="fr-FR" w:eastAsia="fr-FR"/>
              </w:rPr>
              <w:tab/>
            </w:r>
            <w:r w:rsidRPr="00F128BE">
              <w:rPr>
                <w:rStyle w:val="Lienhypertexte"/>
                <w:noProof/>
              </w:rPr>
              <w:t>Une enfance dysfonctionnelle</w:t>
            </w:r>
            <w:r>
              <w:rPr>
                <w:noProof/>
                <w:webHidden/>
              </w:rPr>
              <w:tab/>
            </w:r>
            <w:r>
              <w:rPr>
                <w:noProof/>
                <w:webHidden/>
              </w:rPr>
              <w:fldChar w:fldCharType="begin"/>
            </w:r>
            <w:r>
              <w:rPr>
                <w:noProof/>
                <w:webHidden/>
              </w:rPr>
              <w:instrText xml:space="preserve"> PAGEREF _Toc42882292 \h </w:instrText>
            </w:r>
            <w:r>
              <w:rPr>
                <w:noProof/>
                <w:webHidden/>
              </w:rPr>
            </w:r>
            <w:r>
              <w:rPr>
                <w:noProof/>
                <w:webHidden/>
              </w:rPr>
              <w:fldChar w:fldCharType="separate"/>
            </w:r>
            <w:r>
              <w:rPr>
                <w:noProof/>
                <w:webHidden/>
              </w:rPr>
              <w:t>31</w:t>
            </w:r>
            <w:r>
              <w:rPr>
                <w:noProof/>
                <w:webHidden/>
              </w:rPr>
              <w:fldChar w:fldCharType="end"/>
            </w:r>
          </w:hyperlink>
        </w:p>
        <w:p w14:paraId="6A2DA42C" w14:textId="795717BC" w:rsidR="0093105C" w:rsidRDefault="0093105C">
          <w:pPr>
            <w:pStyle w:val="TM3"/>
            <w:tabs>
              <w:tab w:val="left" w:pos="1320"/>
              <w:tab w:val="right" w:leader="dot" w:pos="10790"/>
            </w:tabs>
            <w:rPr>
              <w:rFonts w:eastAsiaTheme="minorEastAsia"/>
              <w:noProof/>
              <w:lang w:val="fr-FR" w:eastAsia="fr-FR"/>
            </w:rPr>
          </w:pPr>
          <w:hyperlink w:anchor="_Toc42882293" w:history="1">
            <w:r w:rsidRPr="00F128BE">
              <w:rPr>
                <w:rStyle w:val="Lienhypertexte"/>
                <w:noProof/>
                <w:lang w:val="fr-FR"/>
              </w:rPr>
              <w:t>18.4.1</w:t>
            </w:r>
            <w:r>
              <w:rPr>
                <w:rFonts w:eastAsiaTheme="minorEastAsia"/>
                <w:noProof/>
                <w:lang w:val="fr-FR" w:eastAsia="fr-FR"/>
              </w:rPr>
              <w:tab/>
            </w:r>
            <w:r w:rsidRPr="00F128BE">
              <w:rPr>
                <w:rStyle w:val="Lienhypertexte"/>
                <w:noProof/>
                <w:lang w:val="fr-FR"/>
              </w:rPr>
              <w:t>Hypothèse de l’épilepsie du lobe temporal (ELT)</w:t>
            </w:r>
            <w:r>
              <w:rPr>
                <w:noProof/>
                <w:webHidden/>
              </w:rPr>
              <w:tab/>
            </w:r>
            <w:r>
              <w:rPr>
                <w:noProof/>
                <w:webHidden/>
              </w:rPr>
              <w:fldChar w:fldCharType="begin"/>
            </w:r>
            <w:r>
              <w:rPr>
                <w:noProof/>
                <w:webHidden/>
              </w:rPr>
              <w:instrText xml:space="preserve"> PAGEREF _Toc42882293 \h </w:instrText>
            </w:r>
            <w:r>
              <w:rPr>
                <w:noProof/>
                <w:webHidden/>
              </w:rPr>
            </w:r>
            <w:r>
              <w:rPr>
                <w:noProof/>
                <w:webHidden/>
              </w:rPr>
              <w:fldChar w:fldCharType="separate"/>
            </w:r>
            <w:r>
              <w:rPr>
                <w:noProof/>
                <w:webHidden/>
              </w:rPr>
              <w:t>31</w:t>
            </w:r>
            <w:r>
              <w:rPr>
                <w:noProof/>
                <w:webHidden/>
              </w:rPr>
              <w:fldChar w:fldCharType="end"/>
            </w:r>
          </w:hyperlink>
        </w:p>
        <w:p w14:paraId="74001DF3" w14:textId="51742D23" w:rsidR="0093105C" w:rsidRDefault="0093105C">
          <w:pPr>
            <w:pStyle w:val="TM3"/>
            <w:tabs>
              <w:tab w:val="left" w:pos="1320"/>
              <w:tab w:val="right" w:leader="dot" w:pos="10790"/>
            </w:tabs>
            <w:rPr>
              <w:rFonts w:eastAsiaTheme="minorEastAsia"/>
              <w:noProof/>
              <w:lang w:val="fr-FR" w:eastAsia="fr-FR"/>
            </w:rPr>
          </w:pPr>
          <w:hyperlink w:anchor="_Toc42882294" w:history="1">
            <w:r w:rsidRPr="00F128BE">
              <w:rPr>
                <w:rStyle w:val="Lienhypertexte"/>
                <w:noProof/>
                <w:lang w:val="fr-FR"/>
              </w:rPr>
              <w:t>18.4.2</w:t>
            </w:r>
            <w:r>
              <w:rPr>
                <w:rFonts w:eastAsiaTheme="minorEastAsia"/>
                <w:noProof/>
                <w:lang w:val="fr-FR" w:eastAsia="fr-FR"/>
              </w:rPr>
              <w:tab/>
            </w:r>
            <w:r w:rsidRPr="00F128BE">
              <w:rPr>
                <w:rStyle w:val="Lienhypertexte"/>
                <w:noProof/>
                <w:lang w:val="fr-FR"/>
              </w:rPr>
              <w:t>Le statut d’orphelin de Mahomet</w:t>
            </w:r>
            <w:r>
              <w:rPr>
                <w:noProof/>
                <w:webHidden/>
              </w:rPr>
              <w:tab/>
            </w:r>
            <w:r>
              <w:rPr>
                <w:noProof/>
                <w:webHidden/>
              </w:rPr>
              <w:fldChar w:fldCharType="begin"/>
            </w:r>
            <w:r>
              <w:rPr>
                <w:noProof/>
                <w:webHidden/>
              </w:rPr>
              <w:instrText xml:space="preserve"> PAGEREF _Toc42882294 \h </w:instrText>
            </w:r>
            <w:r>
              <w:rPr>
                <w:noProof/>
                <w:webHidden/>
              </w:rPr>
            </w:r>
            <w:r>
              <w:rPr>
                <w:noProof/>
                <w:webHidden/>
              </w:rPr>
              <w:fldChar w:fldCharType="separate"/>
            </w:r>
            <w:r>
              <w:rPr>
                <w:noProof/>
                <w:webHidden/>
              </w:rPr>
              <w:t>32</w:t>
            </w:r>
            <w:r>
              <w:rPr>
                <w:noProof/>
                <w:webHidden/>
              </w:rPr>
              <w:fldChar w:fldCharType="end"/>
            </w:r>
          </w:hyperlink>
        </w:p>
        <w:p w14:paraId="4389D7AE" w14:textId="16D0689A" w:rsidR="0093105C" w:rsidRDefault="0093105C">
          <w:pPr>
            <w:pStyle w:val="TM3"/>
            <w:tabs>
              <w:tab w:val="left" w:pos="1320"/>
              <w:tab w:val="right" w:leader="dot" w:pos="10790"/>
            </w:tabs>
            <w:rPr>
              <w:rFonts w:eastAsiaTheme="minorEastAsia"/>
              <w:noProof/>
              <w:lang w:val="fr-FR" w:eastAsia="fr-FR"/>
            </w:rPr>
          </w:pPr>
          <w:hyperlink w:anchor="_Toc42882295" w:history="1">
            <w:r w:rsidRPr="00F128BE">
              <w:rPr>
                <w:rStyle w:val="Lienhypertexte"/>
                <w:noProof/>
                <w:lang w:val="fr-FR"/>
              </w:rPr>
              <w:t>18.4.3</w:t>
            </w:r>
            <w:r>
              <w:rPr>
                <w:rFonts w:eastAsiaTheme="minorEastAsia"/>
                <w:noProof/>
                <w:lang w:val="fr-FR" w:eastAsia="fr-FR"/>
              </w:rPr>
              <w:tab/>
            </w:r>
            <w:r w:rsidRPr="00F128BE">
              <w:rPr>
                <w:rStyle w:val="Lienhypertexte"/>
                <w:noProof/>
                <w:lang w:val="fr-FR"/>
              </w:rPr>
              <w:t>Doutes sur la naissance de Mahomet</w:t>
            </w:r>
            <w:r>
              <w:rPr>
                <w:noProof/>
                <w:webHidden/>
              </w:rPr>
              <w:tab/>
            </w:r>
            <w:r>
              <w:rPr>
                <w:noProof/>
                <w:webHidden/>
              </w:rPr>
              <w:fldChar w:fldCharType="begin"/>
            </w:r>
            <w:r>
              <w:rPr>
                <w:noProof/>
                <w:webHidden/>
              </w:rPr>
              <w:instrText xml:space="preserve"> PAGEREF _Toc42882295 \h </w:instrText>
            </w:r>
            <w:r>
              <w:rPr>
                <w:noProof/>
                <w:webHidden/>
              </w:rPr>
            </w:r>
            <w:r>
              <w:rPr>
                <w:noProof/>
                <w:webHidden/>
              </w:rPr>
              <w:fldChar w:fldCharType="separate"/>
            </w:r>
            <w:r>
              <w:rPr>
                <w:noProof/>
                <w:webHidden/>
              </w:rPr>
              <w:t>33</w:t>
            </w:r>
            <w:r>
              <w:rPr>
                <w:noProof/>
                <w:webHidden/>
              </w:rPr>
              <w:fldChar w:fldCharType="end"/>
            </w:r>
          </w:hyperlink>
        </w:p>
        <w:p w14:paraId="1A241757" w14:textId="6C1BD620" w:rsidR="0093105C" w:rsidRDefault="0093105C">
          <w:pPr>
            <w:pStyle w:val="TM3"/>
            <w:tabs>
              <w:tab w:val="left" w:pos="1320"/>
              <w:tab w:val="right" w:leader="dot" w:pos="10790"/>
            </w:tabs>
            <w:rPr>
              <w:rFonts w:eastAsiaTheme="minorEastAsia"/>
              <w:noProof/>
              <w:lang w:val="fr-FR" w:eastAsia="fr-FR"/>
            </w:rPr>
          </w:pPr>
          <w:hyperlink w:anchor="_Toc42882296" w:history="1">
            <w:r w:rsidRPr="00F128BE">
              <w:rPr>
                <w:rStyle w:val="Lienhypertexte"/>
                <w:noProof/>
                <w:lang w:val="fr-FR"/>
              </w:rPr>
              <w:t>18.4.4</w:t>
            </w:r>
            <w:r>
              <w:rPr>
                <w:rFonts w:eastAsiaTheme="minorEastAsia"/>
                <w:noProof/>
                <w:lang w:val="fr-FR" w:eastAsia="fr-FR"/>
              </w:rPr>
              <w:tab/>
            </w:r>
            <w:r w:rsidRPr="00F128BE">
              <w:rPr>
                <w:rStyle w:val="Lienhypertexte"/>
                <w:noProof/>
                <w:lang w:val="fr-FR"/>
              </w:rPr>
              <w:t>Adolescent, sa participation à la guerre de al-Fijâr</w:t>
            </w:r>
            <w:r>
              <w:rPr>
                <w:noProof/>
                <w:webHidden/>
              </w:rPr>
              <w:tab/>
            </w:r>
            <w:r>
              <w:rPr>
                <w:noProof/>
                <w:webHidden/>
              </w:rPr>
              <w:fldChar w:fldCharType="begin"/>
            </w:r>
            <w:r>
              <w:rPr>
                <w:noProof/>
                <w:webHidden/>
              </w:rPr>
              <w:instrText xml:space="preserve"> PAGEREF _Toc42882296 \h </w:instrText>
            </w:r>
            <w:r>
              <w:rPr>
                <w:noProof/>
                <w:webHidden/>
              </w:rPr>
            </w:r>
            <w:r>
              <w:rPr>
                <w:noProof/>
                <w:webHidden/>
              </w:rPr>
              <w:fldChar w:fldCharType="separate"/>
            </w:r>
            <w:r>
              <w:rPr>
                <w:noProof/>
                <w:webHidden/>
              </w:rPr>
              <w:t>33</w:t>
            </w:r>
            <w:r>
              <w:rPr>
                <w:noProof/>
                <w:webHidden/>
              </w:rPr>
              <w:fldChar w:fldCharType="end"/>
            </w:r>
          </w:hyperlink>
        </w:p>
        <w:p w14:paraId="75A01202" w14:textId="49AF73B1" w:rsidR="0093105C" w:rsidRDefault="0093105C">
          <w:pPr>
            <w:pStyle w:val="TM3"/>
            <w:tabs>
              <w:tab w:val="left" w:pos="1320"/>
              <w:tab w:val="right" w:leader="dot" w:pos="10790"/>
            </w:tabs>
            <w:rPr>
              <w:rFonts w:eastAsiaTheme="minorEastAsia"/>
              <w:noProof/>
              <w:lang w:val="fr-FR" w:eastAsia="fr-FR"/>
            </w:rPr>
          </w:pPr>
          <w:hyperlink w:anchor="_Toc42882297" w:history="1">
            <w:r w:rsidRPr="00F128BE">
              <w:rPr>
                <w:rStyle w:val="Lienhypertexte"/>
                <w:noProof/>
              </w:rPr>
              <w:t>18.4.5</w:t>
            </w:r>
            <w:r>
              <w:rPr>
                <w:rFonts w:eastAsiaTheme="minorEastAsia"/>
                <w:noProof/>
                <w:lang w:val="fr-FR" w:eastAsia="fr-FR"/>
              </w:rPr>
              <w:tab/>
            </w:r>
            <w:r w:rsidRPr="00F128BE">
              <w:rPr>
                <w:rStyle w:val="Lienhypertexte"/>
                <w:noProof/>
              </w:rPr>
              <w:t>La dérive « gouroutiste » de Mahomet</w:t>
            </w:r>
            <w:r>
              <w:rPr>
                <w:noProof/>
                <w:webHidden/>
              </w:rPr>
              <w:tab/>
            </w:r>
            <w:r>
              <w:rPr>
                <w:noProof/>
                <w:webHidden/>
              </w:rPr>
              <w:fldChar w:fldCharType="begin"/>
            </w:r>
            <w:r>
              <w:rPr>
                <w:noProof/>
                <w:webHidden/>
              </w:rPr>
              <w:instrText xml:space="preserve"> PAGEREF _Toc42882297 \h </w:instrText>
            </w:r>
            <w:r>
              <w:rPr>
                <w:noProof/>
                <w:webHidden/>
              </w:rPr>
            </w:r>
            <w:r>
              <w:rPr>
                <w:noProof/>
                <w:webHidden/>
              </w:rPr>
              <w:fldChar w:fldCharType="separate"/>
            </w:r>
            <w:r>
              <w:rPr>
                <w:noProof/>
                <w:webHidden/>
              </w:rPr>
              <w:t>33</w:t>
            </w:r>
            <w:r>
              <w:rPr>
                <w:noProof/>
                <w:webHidden/>
              </w:rPr>
              <w:fldChar w:fldCharType="end"/>
            </w:r>
          </w:hyperlink>
        </w:p>
        <w:p w14:paraId="18DFD9C7" w14:textId="28EEE3F6" w:rsidR="0093105C" w:rsidRDefault="0093105C">
          <w:pPr>
            <w:pStyle w:val="TM2"/>
            <w:tabs>
              <w:tab w:val="left" w:pos="880"/>
              <w:tab w:val="right" w:leader="dot" w:pos="10790"/>
            </w:tabs>
            <w:rPr>
              <w:rFonts w:eastAsiaTheme="minorEastAsia"/>
              <w:noProof/>
              <w:lang w:val="fr-FR" w:eastAsia="fr-FR"/>
            </w:rPr>
          </w:pPr>
          <w:hyperlink w:anchor="_Toc42882298" w:history="1">
            <w:r w:rsidRPr="00F128BE">
              <w:rPr>
                <w:rStyle w:val="Lienhypertexte"/>
                <w:noProof/>
                <w:lang w:val="fr-FR"/>
              </w:rPr>
              <w:t>18.5</w:t>
            </w:r>
            <w:r>
              <w:rPr>
                <w:rFonts w:eastAsiaTheme="minorEastAsia"/>
                <w:noProof/>
                <w:lang w:val="fr-FR" w:eastAsia="fr-FR"/>
              </w:rPr>
              <w:tab/>
            </w:r>
            <w:r w:rsidRPr="00F128BE">
              <w:rPr>
                <w:rStyle w:val="Lienhypertexte"/>
                <w:noProof/>
                <w:lang w:val="fr-FR"/>
              </w:rPr>
              <w:t>En conclusion sur Mahomet</w:t>
            </w:r>
            <w:r>
              <w:rPr>
                <w:noProof/>
                <w:webHidden/>
              </w:rPr>
              <w:tab/>
            </w:r>
            <w:r>
              <w:rPr>
                <w:noProof/>
                <w:webHidden/>
              </w:rPr>
              <w:fldChar w:fldCharType="begin"/>
            </w:r>
            <w:r>
              <w:rPr>
                <w:noProof/>
                <w:webHidden/>
              </w:rPr>
              <w:instrText xml:space="preserve"> PAGEREF _Toc42882298 \h </w:instrText>
            </w:r>
            <w:r>
              <w:rPr>
                <w:noProof/>
                <w:webHidden/>
              </w:rPr>
            </w:r>
            <w:r>
              <w:rPr>
                <w:noProof/>
                <w:webHidden/>
              </w:rPr>
              <w:fldChar w:fldCharType="separate"/>
            </w:r>
            <w:r>
              <w:rPr>
                <w:noProof/>
                <w:webHidden/>
              </w:rPr>
              <w:t>33</w:t>
            </w:r>
            <w:r>
              <w:rPr>
                <w:noProof/>
                <w:webHidden/>
              </w:rPr>
              <w:fldChar w:fldCharType="end"/>
            </w:r>
          </w:hyperlink>
        </w:p>
        <w:p w14:paraId="5EB2754B" w14:textId="673E5FC1" w:rsidR="0093105C" w:rsidRDefault="0093105C">
          <w:pPr>
            <w:pStyle w:val="TM1"/>
            <w:tabs>
              <w:tab w:val="left" w:pos="660"/>
              <w:tab w:val="right" w:leader="dot" w:pos="10790"/>
            </w:tabs>
            <w:rPr>
              <w:rFonts w:eastAsiaTheme="minorEastAsia"/>
              <w:noProof/>
              <w:lang w:val="fr-FR" w:eastAsia="fr-FR"/>
            </w:rPr>
          </w:pPr>
          <w:hyperlink w:anchor="_Toc42882299" w:history="1">
            <w:r w:rsidRPr="00F128BE">
              <w:rPr>
                <w:rStyle w:val="Lienhypertexte"/>
                <w:noProof/>
                <w:lang w:val="fr-FR"/>
              </w:rPr>
              <w:t>19</w:t>
            </w:r>
            <w:r>
              <w:rPr>
                <w:rFonts w:eastAsiaTheme="minorEastAsia"/>
                <w:noProof/>
                <w:lang w:val="fr-FR" w:eastAsia="fr-FR"/>
              </w:rPr>
              <w:tab/>
            </w:r>
            <w:r w:rsidRPr="00F128BE">
              <w:rPr>
                <w:rStyle w:val="Lienhypertexte"/>
                <w:noProof/>
                <w:lang w:val="fr-FR"/>
              </w:rPr>
              <w:t>Joseph Smith, fondateur de la religion mormone</w:t>
            </w:r>
            <w:r>
              <w:rPr>
                <w:noProof/>
                <w:webHidden/>
              </w:rPr>
              <w:tab/>
            </w:r>
            <w:r>
              <w:rPr>
                <w:noProof/>
                <w:webHidden/>
              </w:rPr>
              <w:fldChar w:fldCharType="begin"/>
            </w:r>
            <w:r>
              <w:rPr>
                <w:noProof/>
                <w:webHidden/>
              </w:rPr>
              <w:instrText xml:space="preserve"> PAGEREF _Toc42882299 \h </w:instrText>
            </w:r>
            <w:r>
              <w:rPr>
                <w:noProof/>
                <w:webHidden/>
              </w:rPr>
            </w:r>
            <w:r>
              <w:rPr>
                <w:noProof/>
                <w:webHidden/>
              </w:rPr>
              <w:fldChar w:fldCharType="separate"/>
            </w:r>
            <w:r>
              <w:rPr>
                <w:noProof/>
                <w:webHidden/>
              </w:rPr>
              <w:t>34</w:t>
            </w:r>
            <w:r>
              <w:rPr>
                <w:noProof/>
                <w:webHidden/>
              </w:rPr>
              <w:fldChar w:fldCharType="end"/>
            </w:r>
          </w:hyperlink>
        </w:p>
        <w:p w14:paraId="7F4A9B74" w14:textId="652E679F" w:rsidR="0093105C" w:rsidRDefault="0093105C">
          <w:pPr>
            <w:pStyle w:val="TM1"/>
            <w:tabs>
              <w:tab w:val="left" w:pos="660"/>
              <w:tab w:val="right" w:leader="dot" w:pos="10790"/>
            </w:tabs>
            <w:rPr>
              <w:rFonts w:eastAsiaTheme="minorEastAsia"/>
              <w:noProof/>
              <w:lang w:val="fr-FR" w:eastAsia="fr-FR"/>
            </w:rPr>
          </w:pPr>
          <w:hyperlink w:anchor="_Toc42882300" w:history="1">
            <w:r w:rsidRPr="00F128BE">
              <w:rPr>
                <w:rStyle w:val="Lienhypertexte"/>
                <w:noProof/>
                <w:lang w:val="fr-FR"/>
              </w:rPr>
              <w:t>20</w:t>
            </w:r>
            <w:r>
              <w:rPr>
                <w:rFonts w:eastAsiaTheme="minorEastAsia"/>
                <w:noProof/>
                <w:lang w:val="fr-FR" w:eastAsia="fr-FR"/>
              </w:rPr>
              <w:tab/>
            </w:r>
            <w:r w:rsidRPr="00F128BE">
              <w:rPr>
                <w:rStyle w:val="Lienhypertexte"/>
                <w:noProof/>
                <w:lang w:val="fr-FR"/>
              </w:rPr>
              <w:t>Le Pasteur Jim Jones, fondateur du temple du peuple</w:t>
            </w:r>
            <w:r>
              <w:rPr>
                <w:noProof/>
                <w:webHidden/>
              </w:rPr>
              <w:tab/>
            </w:r>
            <w:r>
              <w:rPr>
                <w:noProof/>
                <w:webHidden/>
              </w:rPr>
              <w:fldChar w:fldCharType="begin"/>
            </w:r>
            <w:r>
              <w:rPr>
                <w:noProof/>
                <w:webHidden/>
              </w:rPr>
              <w:instrText xml:space="preserve"> PAGEREF _Toc42882300 \h </w:instrText>
            </w:r>
            <w:r>
              <w:rPr>
                <w:noProof/>
                <w:webHidden/>
              </w:rPr>
            </w:r>
            <w:r>
              <w:rPr>
                <w:noProof/>
                <w:webHidden/>
              </w:rPr>
              <w:fldChar w:fldCharType="separate"/>
            </w:r>
            <w:r>
              <w:rPr>
                <w:noProof/>
                <w:webHidden/>
              </w:rPr>
              <w:t>35</w:t>
            </w:r>
            <w:r>
              <w:rPr>
                <w:noProof/>
                <w:webHidden/>
              </w:rPr>
              <w:fldChar w:fldCharType="end"/>
            </w:r>
          </w:hyperlink>
        </w:p>
        <w:p w14:paraId="6C3AAFD8" w14:textId="62D4378A" w:rsidR="0093105C" w:rsidRDefault="0093105C">
          <w:pPr>
            <w:pStyle w:val="TM1"/>
            <w:tabs>
              <w:tab w:val="left" w:pos="660"/>
              <w:tab w:val="right" w:leader="dot" w:pos="10790"/>
            </w:tabs>
            <w:rPr>
              <w:rFonts w:eastAsiaTheme="minorEastAsia"/>
              <w:noProof/>
              <w:lang w:val="fr-FR" w:eastAsia="fr-FR"/>
            </w:rPr>
          </w:pPr>
          <w:hyperlink w:anchor="_Toc42882301" w:history="1">
            <w:r w:rsidRPr="00F128BE">
              <w:rPr>
                <w:rStyle w:val="Lienhypertexte"/>
                <w:noProof/>
                <w:lang w:val="fr-FR"/>
              </w:rPr>
              <w:t>21</w:t>
            </w:r>
            <w:r>
              <w:rPr>
                <w:rFonts w:eastAsiaTheme="minorEastAsia"/>
                <w:noProof/>
                <w:lang w:val="fr-FR" w:eastAsia="fr-FR"/>
              </w:rPr>
              <w:tab/>
            </w:r>
            <w:r w:rsidRPr="00F128BE">
              <w:rPr>
                <w:rStyle w:val="Lienhypertexte"/>
                <w:noProof/>
                <w:lang w:val="fr-FR"/>
              </w:rPr>
              <w:t>Les menteurs et fourbes pathologiques et les mythomanes</w:t>
            </w:r>
            <w:r>
              <w:rPr>
                <w:noProof/>
                <w:webHidden/>
              </w:rPr>
              <w:tab/>
            </w:r>
            <w:r>
              <w:rPr>
                <w:noProof/>
                <w:webHidden/>
              </w:rPr>
              <w:fldChar w:fldCharType="begin"/>
            </w:r>
            <w:r>
              <w:rPr>
                <w:noProof/>
                <w:webHidden/>
              </w:rPr>
              <w:instrText xml:space="preserve"> PAGEREF _Toc42882301 \h </w:instrText>
            </w:r>
            <w:r>
              <w:rPr>
                <w:noProof/>
                <w:webHidden/>
              </w:rPr>
            </w:r>
            <w:r>
              <w:rPr>
                <w:noProof/>
                <w:webHidden/>
              </w:rPr>
              <w:fldChar w:fldCharType="separate"/>
            </w:r>
            <w:r>
              <w:rPr>
                <w:noProof/>
                <w:webHidden/>
              </w:rPr>
              <w:t>36</w:t>
            </w:r>
            <w:r>
              <w:rPr>
                <w:noProof/>
                <w:webHidden/>
              </w:rPr>
              <w:fldChar w:fldCharType="end"/>
            </w:r>
          </w:hyperlink>
        </w:p>
        <w:p w14:paraId="2278D14E" w14:textId="2451C71D" w:rsidR="0093105C" w:rsidRDefault="0093105C">
          <w:pPr>
            <w:pStyle w:val="TM1"/>
            <w:tabs>
              <w:tab w:val="left" w:pos="660"/>
              <w:tab w:val="right" w:leader="dot" w:pos="10790"/>
            </w:tabs>
            <w:rPr>
              <w:rFonts w:eastAsiaTheme="minorEastAsia"/>
              <w:noProof/>
              <w:lang w:val="fr-FR" w:eastAsia="fr-FR"/>
            </w:rPr>
          </w:pPr>
          <w:hyperlink w:anchor="_Toc42882302" w:history="1">
            <w:r w:rsidRPr="00F128BE">
              <w:rPr>
                <w:rStyle w:val="Lienhypertexte"/>
                <w:noProof/>
                <w:lang w:val="fr-FR"/>
              </w:rPr>
              <w:t>22</w:t>
            </w:r>
            <w:r>
              <w:rPr>
                <w:rFonts w:eastAsiaTheme="minorEastAsia"/>
                <w:noProof/>
                <w:lang w:val="fr-FR" w:eastAsia="fr-FR"/>
              </w:rPr>
              <w:tab/>
            </w:r>
            <w:r w:rsidRPr="00F128BE">
              <w:rPr>
                <w:rStyle w:val="Lienhypertexte"/>
                <w:noProof/>
                <w:lang w:val="fr-FR"/>
              </w:rPr>
              <w:t>Les causes de la psychopathie</w:t>
            </w:r>
            <w:r>
              <w:rPr>
                <w:noProof/>
                <w:webHidden/>
              </w:rPr>
              <w:tab/>
            </w:r>
            <w:r>
              <w:rPr>
                <w:noProof/>
                <w:webHidden/>
              </w:rPr>
              <w:fldChar w:fldCharType="begin"/>
            </w:r>
            <w:r>
              <w:rPr>
                <w:noProof/>
                <w:webHidden/>
              </w:rPr>
              <w:instrText xml:space="preserve"> PAGEREF _Toc42882302 \h </w:instrText>
            </w:r>
            <w:r>
              <w:rPr>
                <w:noProof/>
                <w:webHidden/>
              </w:rPr>
            </w:r>
            <w:r>
              <w:rPr>
                <w:noProof/>
                <w:webHidden/>
              </w:rPr>
              <w:fldChar w:fldCharType="separate"/>
            </w:r>
            <w:r>
              <w:rPr>
                <w:noProof/>
                <w:webHidden/>
              </w:rPr>
              <w:t>37</w:t>
            </w:r>
            <w:r>
              <w:rPr>
                <w:noProof/>
                <w:webHidden/>
              </w:rPr>
              <w:fldChar w:fldCharType="end"/>
            </w:r>
          </w:hyperlink>
        </w:p>
        <w:p w14:paraId="10025D1A" w14:textId="7F754CBC" w:rsidR="0093105C" w:rsidRDefault="0093105C">
          <w:pPr>
            <w:pStyle w:val="TM1"/>
            <w:tabs>
              <w:tab w:val="left" w:pos="660"/>
              <w:tab w:val="right" w:leader="dot" w:pos="10790"/>
            </w:tabs>
            <w:rPr>
              <w:rFonts w:eastAsiaTheme="minorEastAsia"/>
              <w:noProof/>
              <w:lang w:val="fr-FR" w:eastAsia="fr-FR"/>
            </w:rPr>
          </w:pPr>
          <w:hyperlink w:anchor="_Toc42882303" w:history="1">
            <w:r w:rsidRPr="00F128BE">
              <w:rPr>
                <w:rStyle w:val="Lienhypertexte"/>
                <w:noProof/>
                <w:lang w:val="fr-FR"/>
              </w:rPr>
              <w:t>23</w:t>
            </w:r>
            <w:r>
              <w:rPr>
                <w:rFonts w:eastAsiaTheme="minorEastAsia"/>
                <w:noProof/>
                <w:lang w:val="fr-FR" w:eastAsia="fr-FR"/>
              </w:rPr>
              <w:tab/>
            </w:r>
            <w:r w:rsidRPr="00F128BE">
              <w:rPr>
                <w:rStyle w:val="Lienhypertexte"/>
                <w:noProof/>
                <w:lang w:val="fr-FR"/>
              </w:rPr>
              <w:t>Le développement d’un narcissisme exacerbé</w:t>
            </w:r>
            <w:r>
              <w:rPr>
                <w:noProof/>
                <w:webHidden/>
              </w:rPr>
              <w:tab/>
            </w:r>
            <w:r>
              <w:rPr>
                <w:noProof/>
                <w:webHidden/>
              </w:rPr>
              <w:fldChar w:fldCharType="begin"/>
            </w:r>
            <w:r>
              <w:rPr>
                <w:noProof/>
                <w:webHidden/>
              </w:rPr>
              <w:instrText xml:space="preserve"> PAGEREF _Toc42882303 \h </w:instrText>
            </w:r>
            <w:r>
              <w:rPr>
                <w:noProof/>
                <w:webHidden/>
              </w:rPr>
            </w:r>
            <w:r>
              <w:rPr>
                <w:noProof/>
                <w:webHidden/>
              </w:rPr>
              <w:fldChar w:fldCharType="separate"/>
            </w:r>
            <w:r>
              <w:rPr>
                <w:noProof/>
                <w:webHidden/>
              </w:rPr>
              <w:t>38</w:t>
            </w:r>
            <w:r>
              <w:rPr>
                <w:noProof/>
                <w:webHidden/>
              </w:rPr>
              <w:fldChar w:fldCharType="end"/>
            </w:r>
          </w:hyperlink>
        </w:p>
        <w:p w14:paraId="45BA7806" w14:textId="750241F0" w:rsidR="0093105C" w:rsidRDefault="0093105C">
          <w:pPr>
            <w:pStyle w:val="TM1"/>
            <w:tabs>
              <w:tab w:val="left" w:pos="660"/>
              <w:tab w:val="right" w:leader="dot" w:pos="10790"/>
            </w:tabs>
            <w:rPr>
              <w:rFonts w:eastAsiaTheme="minorEastAsia"/>
              <w:noProof/>
              <w:lang w:val="fr-FR" w:eastAsia="fr-FR"/>
            </w:rPr>
          </w:pPr>
          <w:hyperlink w:anchor="_Toc42882304" w:history="1">
            <w:r w:rsidRPr="00F128BE">
              <w:rPr>
                <w:rStyle w:val="Lienhypertexte"/>
                <w:noProof/>
                <w:lang w:val="fr-FR"/>
              </w:rPr>
              <w:t>24</w:t>
            </w:r>
            <w:r>
              <w:rPr>
                <w:rFonts w:eastAsiaTheme="minorEastAsia"/>
                <w:noProof/>
                <w:lang w:val="fr-FR" w:eastAsia="fr-FR"/>
              </w:rPr>
              <w:tab/>
            </w:r>
            <w:r w:rsidRPr="00F128BE">
              <w:rPr>
                <w:rStyle w:val="Lienhypertexte"/>
                <w:noProof/>
                <w:lang w:val="fr-FR"/>
              </w:rPr>
              <w:t>Les effets de la paranoïa</w:t>
            </w:r>
            <w:r>
              <w:rPr>
                <w:noProof/>
                <w:webHidden/>
              </w:rPr>
              <w:tab/>
            </w:r>
            <w:r>
              <w:rPr>
                <w:noProof/>
                <w:webHidden/>
              </w:rPr>
              <w:fldChar w:fldCharType="begin"/>
            </w:r>
            <w:r>
              <w:rPr>
                <w:noProof/>
                <w:webHidden/>
              </w:rPr>
              <w:instrText xml:space="preserve"> PAGEREF _Toc42882304 \h </w:instrText>
            </w:r>
            <w:r>
              <w:rPr>
                <w:noProof/>
                <w:webHidden/>
              </w:rPr>
            </w:r>
            <w:r>
              <w:rPr>
                <w:noProof/>
                <w:webHidden/>
              </w:rPr>
              <w:fldChar w:fldCharType="separate"/>
            </w:r>
            <w:r>
              <w:rPr>
                <w:noProof/>
                <w:webHidden/>
              </w:rPr>
              <w:t>40</w:t>
            </w:r>
            <w:r>
              <w:rPr>
                <w:noProof/>
                <w:webHidden/>
              </w:rPr>
              <w:fldChar w:fldCharType="end"/>
            </w:r>
          </w:hyperlink>
        </w:p>
        <w:p w14:paraId="1D9B6642" w14:textId="6AB5AF7A" w:rsidR="0093105C" w:rsidRDefault="0093105C">
          <w:pPr>
            <w:pStyle w:val="TM1"/>
            <w:tabs>
              <w:tab w:val="left" w:pos="660"/>
              <w:tab w:val="right" w:leader="dot" w:pos="10790"/>
            </w:tabs>
            <w:rPr>
              <w:rFonts w:eastAsiaTheme="minorEastAsia"/>
              <w:noProof/>
              <w:lang w:val="fr-FR" w:eastAsia="fr-FR"/>
            </w:rPr>
          </w:pPr>
          <w:hyperlink w:anchor="_Toc42882305" w:history="1">
            <w:r w:rsidRPr="00F128BE">
              <w:rPr>
                <w:rStyle w:val="Lienhypertexte"/>
                <w:noProof/>
                <w:lang w:val="fr-FR"/>
              </w:rPr>
              <w:t>25</w:t>
            </w:r>
            <w:r>
              <w:rPr>
                <w:rFonts w:eastAsiaTheme="minorEastAsia"/>
                <w:noProof/>
                <w:lang w:val="fr-FR" w:eastAsia="fr-FR"/>
              </w:rPr>
              <w:tab/>
            </w:r>
            <w:r w:rsidRPr="00F128BE">
              <w:rPr>
                <w:rStyle w:val="Lienhypertexte"/>
                <w:noProof/>
                <w:lang w:val="fr-FR"/>
              </w:rPr>
              <w:t>Les effets des traumas crâniens</w:t>
            </w:r>
            <w:r>
              <w:rPr>
                <w:noProof/>
                <w:webHidden/>
              </w:rPr>
              <w:tab/>
            </w:r>
            <w:r>
              <w:rPr>
                <w:noProof/>
                <w:webHidden/>
              </w:rPr>
              <w:fldChar w:fldCharType="begin"/>
            </w:r>
            <w:r>
              <w:rPr>
                <w:noProof/>
                <w:webHidden/>
              </w:rPr>
              <w:instrText xml:space="preserve"> PAGEREF _Toc42882305 \h </w:instrText>
            </w:r>
            <w:r>
              <w:rPr>
                <w:noProof/>
                <w:webHidden/>
              </w:rPr>
            </w:r>
            <w:r>
              <w:rPr>
                <w:noProof/>
                <w:webHidden/>
              </w:rPr>
              <w:fldChar w:fldCharType="separate"/>
            </w:r>
            <w:r>
              <w:rPr>
                <w:noProof/>
                <w:webHidden/>
              </w:rPr>
              <w:t>41</w:t>
            </w:r>
            <w:r>
              <w:rPr>
                <w:noProof/>
                <w:webHidden/>
              </w:rPr>
              <w:fldChar w:fldCharType="end"/>
            </w:r>
          </w:hyperlink>
        </w:p>
        <w:p w14:paraId="6DAEB0EA" w14:textId="7664586B" w:rsidR="0093105C" w:rsidRDefault="0093105C">
          <w:pPr>
            <w:pStyle w:val="TM1"/>
            <w:tabs>
              <w:tab w:val="left" w:pos="660"/>
              <w:tab w:val="right" w:leader="dot" w:pos="10790"/>
            </w:tabs>
            <w:rPr>
              <w:rFonts w:eastAsiaTheme="minorEastAsia"/>
              <w:noProof/>
              <w:lang w:val="fr-FR" w:eastAsia="fr-FR"/>
            </w:rPr>
          </w:pPr>
          <w:hyperlink w:anchor="_Toc42882306" w:history="1">
            <w:r w:rsidRPr="00F128BE">
              <w:rPr>
                <w:rStyle w:val="Lienhypertexte"/>
                <w:noProof/>
                <w:lang w:val="fr-FR"/>
              </w:rPr>
              <w:t>26</w:t>
            </w:r>
            <w:r>
              <w:rPr>
                <w:rFonts w:eastAsiaTheme="minorEastAsia"/>
                <w:noProof/>
                <w:lang w:val="fr-FR" w:eastAsia="fr-FR"/>
              </w:rPr>
              <w:tab/>
            </w:r>
            <w:r w:rsidRPr="00F128BE">
              <w:rPr>
                <w:rStyle w:val="Lienhypertexte"/>
                <w:noProof/>
                <w:lang w:val="fr-FR"/>
              </w:rPr>
              <w:t>Peut-on guérir les psychopathes ?</w:t>
            </w:r>
            <w:r>
              <w:rPr>
                <w:noProof/>
                <w:webHidden/>
              </w:rPr>
              <w:tab/>
            </w:r>
            <w:r>
              <w:rPr>
                <w:noProof/>
                <w:webHidden/>
              </w:rPr>
              <w:fldChar w:fldCharType="begin"/>
            </w:r>
            <w:r>
              <w:rPr>
                <w:noProof/>
                <w:webHidden/>
              </w:rPr>
              <w:instrText xml:space="preserve"> PAGEREF _Toc42882306 \h </w:instrText>
            </w:r>
            <w:r>
              <w:rPr>
                <w:noProof/>
                <w:webHidden/>
              </w:rPr>
            </w:r>
            <w:r>
              <w:rPr>
                <w:noProof/>
                <w:webHidden/>
              </w:rPr>
              <w:fldChar w:fldCharType="separate"/>
            </w:r>
            <w:r>
              <w:rPr>
                <w:noProof/>
                <w:webHidden/>
              </w:rPr>
              <w:t>42</w:t>
            </w:r>
            <w:r>
              <w:rPr>
                <w:noProof/>
                <w:webHidden/>
              </w:rPr>
              <w:fldChar w:fldCharType="end"/>
            </w:r>
          </w:hyperlink>
        </w:p>
        <w:p w14:paraId="61C5F106" w14:textId="7EB4D5D1" w:rsidR="0093105C" w:rsidRDefault="0093105C">
          <w:pPr>
            <w:pStyle w:val="TM1"/>
            <w:tabs>
              <w:tab w:val="left" w:pos="660"/>
              <w:tab w:val="right" w:leader="dot" w:pos="10790"/>
            </w:tabs>
            <w:rPr>
              <w:rFonts w:eastAsiaTheme="minorEastAsia"/>
              <w:noProof/>
              <w:lang w:val="fr-FR" w:eastAsia="fr-FR"/>
            </w:rPr>
          </w:pPr>
          <w:hyperlink w:anchor="_Toc42882307" w:history="1">
            <w:r w:rsidRPr="00F128BE">
              <w:rPr>
                <w:rStyle w:val="Lienhypertexte"/>
                <w:noProof/>
              </w:rPr>
              <w:t>27</w:t>
            </w:r>
            <w:r>
              <w:rPr>
                <w:rFonts w:eastAsiaTheme="minorEastAsia"/>
                <w:noProof/>
                <w:lang w:val="fr-FR" w:eastAsia="fr-FR"/>
              </w:rPr>
              <w:tab/>
            </w:r>
            <w:r w:rsidRPr="00F128BE">
              <w:rPr>
                <w:rStyle w:val="Lienhypertexte"/>
                <w:noProof/>
              </w:rPr>
              <w:t>Conclusion</w:t>
            </w:r>
            <w:r>
              <w:rPr>
                <w:noProof/>
                <w:webHidden/>
              </w:rPr>
              <w:tab/>
            </w:r>
            <w:r>
              <w:rPr>
                <w:noProof/>
                <w:webHidden/>
              </w:rPr>
              <w:fldChar w:fldCharType="begin"/>
            </w:r>
            <w:r>
              <w:rPr>
                <w:noProof/>
                <w:webHidden/>
              </w:rPr>
              <w:instrText xml:space="preserve"> PAGEREF _Toc42882307 \h </w:instrText>
            </w:r>
            <w:r>
              <w:rPr>
                <w:noProof/>
                <w:webHidden/>
              </w:rPr>
            </w:r>
            <w:r>
              <w:rPr>
                <w:noProof/>
                <w:webHidden/>
              </w:rPr>
              <w:fldChar w:fldCharType="separate"/>
            </w:r>
            <w:r>
              <w:rPr>
                <w:noProof/>
                <w:webHidden/>
              </w:rPr>
              <w:t>43</w:t>
            </w:r>
            <w:r>
              <w:rPr>
                <w:noProof/>
                <w:webHidden/>
              </w:rPr>
              <w:fldChar w:fldCharType="end"/>
            </w:r>
          </w:hyperlink>
        </w:p>
        <w:p w14:paraId="01BC624D" w14:textId="2901DF46" w:rsidR="0093105C" w:rsidRDefault="0093105C">
          <w:pPr>
            <w:pStyle w:val="TM1"/>
            <w:tabs>
              <w:tab w:val="left" w:pos="660"/>
              <w:tab w:val="right" w:leader="dot" w:pos="10790"/>
            </w:tabs>
            <w:rPr>
              <w:rFonts w:eastAsiaTheme="minorEastAsia"/>
              <w:noProof/>
              <w:lang w:val="fr-FR" w:eastAsia="fr-FR"/>
            </w:rPr>
          </w:pPr>
          <w:hyperlink w:anchor="_Toc42882308" w:history="1">
            <w:r w:rsidRPr="00F128BE">
              <w:rPr>
                <w:rStyle w:val="Lienhypertexte"/>
                <w:rFonts w:eastAsia="Times New Roman"/>
                <w:noProof/>
                <w:lang w:val="fr-FR" w:eastAsia="fr-FR"/>
              </w:rPr>
              <w:t>28</w:t>
            </w:r>
            <w:r>
              <w:rPr>
                <w:rFonts w:eastAsiaTheme="minorEastAsia"/>
                <w:noProof/>
                <w:lang w:val="fr-FR" w:eastAsia="fr-FR"/>
              </w:rPr>
              <w:tab/>
            </w:r>
            <w:r w:rsidRPr="00F128BE">
              <w:rPr>
                <w:rStyle w:val="Lienhypertexte"/>
                <w:noProof/>
                <w:lang w:val="fr-FR"/>
              </w:rPr>
              <w:t>Annexe : Digressions au sujet de la psychopathie de certains dirigeants politiques modernes</w:t>
            </w:r>
            <w:r>
              <w:rPr>
                <w:noProof/>
                <w:webHidden/>
              </w:rPr>
              <w:tab/>
            </w:r>
            <w:r>
              <w:rPr>
                <w:noProof/>
                <w:webHidden/>
              </w:rPr>
              <w:fldChar w:fldCharType="begin"/>
            </w:r>
            <w:r>
              <w:rPr>
                <w:noProof/>
                <w:webHidden/>
              </w:rPr>
              <w:instrText xml:space="preserve"> PAGEREF _Toc42882308 \h </w:instrText>
            </w:r>
            <w:r>
              <w:rPr>
                <w:noProof/>
                <w:webHidden/>
              </w:rPr>
            </w:r>
            <w:r>
              <w:rPr>
                <w:noProof/>
                <w:webHidden/>
              </w:rPr>
              <w:fldChar w:fldCharType="separate"/>
            </w:r>
            <w:r>
              <w:rPr>
                <w:noProof/>
                <w:webHidden/>
              </w:rPr>
              <w:t>43</w:t>
            </w:r>
            <w:r>
              <w:rPr>
                <w:noProof/>
                <w:webHidden/>
              </w:rPr>
              <w:fldChar w:fldCharType="end"/>
            </w:r>
          </w:hyperlink>
        </w:p>
        <w:p w14:paraId="3313E5C3" w14:textId="4582595B" w:rsidR="0093105C" w:rsidRDefault="0093105C">
          <w:pPr>
            <w:pStyle w:val="TM1"/>
            <w:tabs>
              <w:tab w:val="left" w:pos="660"/>
              <w:tab w:val="right" w:leader="dot" w:pos="10790"/>
            </w:tabs>
            <w:rPr>
              <w:rFonts w:eastAsiaTheme="minorEastAsia"/>
              <w:noProof/>
              <w:lang w:val="fr-FR" w:eastAsia="fr-FR"/>
            </w:rPr>
          </w:pPr>
          <w:hyperlink w:anchor="_Toc42882309" w:history="1">
            <w:r w:rsidRPr="00F128BE">
              <w:rPr>
                <w:rStyle w:val="Lienhypertexte"/>
                <w:rFonts w:eastAsia="Times New Roman"/>
                <w:noProof/>
                <w:lang w:val="fr-FR" w:eastAsia="fr-FR"/>
              </w:rPr>
              <w:t>29</w:t>
            </w:r>
            <w:r>
              <w:rPr>
                <w:rFonts w:eastAsiaTheme="minorEastAsia"/>
                <w:noProof/>
                <w:lang w:val="fr-FR" w:eastAsia="fr-FR"/>
              </w:rPr>
              <w:tab/>
            </w:r>
            <w:r w:rsidRPr="00F128BE">
              <w:rPr>
                <w:rStyle w:val="Lienhypertexte"/>
                <w:noProof/>
                <w:lang w:val="fr-FR"/>
              </w:rPr>
              <w:t>Bibliographie</w:t>
            </w:r>
            <w:r>
              <w:rPr>
                <w:noProof/>
                <w:webHidden/>
              </w:rPr>
              <w:tab/>
            </w:r>
            <w:r>
              <w:rPr>
                <w:noProof/>
                <w:webHidden/>
              </w:rPr>
              <w:fldChar w:fldCharType="begin"/>
            </w:r>
            <w:r>
              <w:rPr>
                <w:noProof/>
                <w:webHidden/>
              </w:rPr>
              <w:instrText xml:space="preserve"> PAGEREF _Toc42882309 \h </w:instrText>
            </w:r>
            <w:r>
              <w:rPr>
                <w:noProof/>
                <w:webHidden/>
              </w:rPr>
            </w:r>
            <w:r>
              <w:rPr>
                <w:noProof/>
                <w:webHidden/>
              </w:rPr>
              <w:fldChar w:fldCharType="separate"/>
            </w:r>
            <w:r>
              <w:rPr>
                <w:noProof/>
                <w:webHidden/>
              </w:rPr>
              <w:t>44</w:t>
            </w:r>
            <w:r>
              <w:rPr>
                <w:noProof/>
                <w:webHidden/>
              </w:rPr>
              <w:fldChar w:fldCharType="end"/>
            </w:r>
          </w:hyperlink>
        </w:p>
        <w:p w14:paraId="1D622FC1" w14:textId="21CC7A07" w:rsidR="0093105C" w:rsidRDefault="0093105C">
          <w:pPr>
            <w:pStyle w:val="TM1"/>
            <w:tabs>
              <w:tab w:val="left" w:pos="660"/>
              <w:tab w:val="right" w:leader="dot" w:pos="10790"/>
            </w:tabs>
            <w:rPr>
              <w:rFonts w:eastAsiaTheme="minorEastAsia"/>
              <w:noProof/>
              <w:lang w:val="fr-FR" w:eastAsia="fr-FR"/>
            </w:rPr>
          </w:pPr>
          <w:hyperlink w:anchor="_Toc42882310" w:history="1">
            <w:r w:rsidRPr="00F128BE">
              <w:rPr>
                <w:rStyle w:val="Lienhypertexte"/>
                <w:noProof/>
                <w:lang w:val="fr-FR"/>
              </w:rPr>
              <w:t>30</w:t>
            </w:r>
            <w:r>
              <w:rPr>
                <w:rFonts w:eastAsiaTheme="minorEastAsia"/>
                <w:noProof/>
                <w:lang w:val="fr-FR" w:eastAsia="fr-FR"/>
              </w:rPr>
              <w:tab/>
            </w:r>
            <w:r w:rsidRPr="00F128BE">
              <w:rPr>
                <w:rStyle w:val="Lienhypertexte"/>
                <w:noProof/>
                <w:lang w:val="fr-FR"/>
              </w:rPr>
              <w:t>Annexe : le butin en islam</w:t>
            </w:r>
            <w:r>
              <w:rPr>
                <w:noProof/>
                <w:webHidden/>
              </w:rPr>
              <w:tab/>
            </w:r>
            <w:r>
              <w:rPr>
                <w:noProof/>
                <w:webHidden/>
              </w:rPr>
              <w:fldChar w:fldCharType="begin"/>
            </w:r>
            <w:r>
              <w:rPr>
                <w:noProof/>
                <w:webHidden/>
              </w:rPr>
              <w:instrText xml:space="preserve"> PAGEREF _Toc42882310 \h </w:instrText>
            </w:r>
            <w:r>
              <w:rPr>
                <w:noProof/>
                <w:webHidden/>
              </w:rPr>
            </w:r>
            <w:r>
              <w:rPr>
                <w:noProof/>
                <w:webHidden/>
              </w:rPr>
              <w:fldChar w:fldCharType="separate"/>
            </w:r>
            <w:r>
              <w:rPr>
                <w:noProof/>
                <w:webHidden/>
              </w:rPr>
              <w:t>44</w:t>
            </w:r>
            <w:r>
              <w:rPr>
                <w:noProof/>
                <w:webHidden/>
              </w:rPr>
              <w:fldChar w:fldCharType="end"/>
            </w:r>
          </w:hyperlink>
        </w:p>
        <w:p w14:paraId="5ACEB549" w14:textId="347C7148" w:rsidR="0093105C" w:rsidRDefault="0093105C">
          <w:pPr>
            <w:pStyle w:val="TM1"/>
            <w:tabs>
              <w:tab w:val="left" w:pos="660"/>
              <w:tab w:val="right" w:leader="dot" w:pos="10790"/>
            </w:tabs>
            <w:rPr>
              <w:rFonts w:eastAsiaTheme="minorEastAsia"/>
              <w:noProof/>
              <w:lang w:val="fr-FR" w:eastAsia="fr-FR"/>
            </w:rPr>
          </w:pPr>
          <w:hyperlink w:anchor="_Toc42882311" w:history="1">
            <w:r w:rsidRPr="00F128BE">
              <w:rPr>
                <w:rStyle w:val="Lienhypertexte"/>
                <w:noProof/>
                <w:lang w:val="fr-FR"/>
              </w:rPr>
              <w:t>31</w:t>
            </w:r>
            <w:r>
              <w:rPr>
                <w:rFonts w:eastAsiaTheme="minorEastAsia"/>
                <w:noProof/>
                <w:lang w:val="fr-FR" w:eastAsia="fr-FR"/>
              </w:rPr>
              <w:tab/>
            </w:r>
            <w:r w:rsidRPr="00F128BE">
              <w:rPr>
                <w:rStyle w:val="Lienhypertexte"/>
                <w:noProof/>
                <w:lang w:val="fr-FR"/>
              </w:rPr>
              <w:t>Annexe : Les musulmans auront la priorité au Paradis sur les Juifs et Chrétiens</w:t>
            </w:r>
            <w:r>
              <w:rPr>
                <w:noProof/>
                <w:webHidden/>
              </w:rPr>
              <w:tab/>
            </w:r>
            <w:r>
              <w:rPr>
                <w:noProof/>
                <w:webHidden/>
              </w:rPr>
              <w:fldChar w:fldCharType="begin"/>
            </w:r>
            <w:r>
              <w:rPr>
                <w:noProof/>
                <w:webHidden/>
              </w:rPr>
              <w:instrText xml:space="preserve"> PAGEREF _Toc42882311 \h </w:instrText>
            </w:r>
            <w:r>
              <w:rPr>
                <w:noProof/>
                <w:webHidden/>
              </w:rPr>
            </w:r>
            <w:r>
              <w:rPr>
                <w:noProof/>
                <w:webHidden/>
              </w:rPr>
              <w:fldChar w:fldCharType="separate"/>
            </w:r>
            <w:r>
              <w:rPr>
                <w:noProof/>
                <w:webHidden/>
              </w:rPr>
              <w:t>45</w:t>
            </w:r>
            <w:r>
              <w:rPr>
                <w:noProof/>
                <w:webHidden/>
              </w:rPr>
              <w:fldChar w:fldCharType="end"/>
            </w:r>
          </w:hyperlink>
        </w:p>
        <w:p w14:paraId="470D97DF" w14:textId="7DDA5632" w:rsidR="0093105C" w:rsidRDefault="0093105C">
          <w:pPr>
            <w:pStyle w:val="TM1"/>
            <w:tabs>
              <w:tab w:val="left" w:pos="660"/>
              <w:tab w:val="right" w:leader="dot" w:pos="10790"/>
            </w:tabs>
            <w:rPr>
              <w:rFonts w:eastAsiaTheme="minorEastAsia"/>
              <w:noProof/>
              <w:lang w:val="fr-FR" w:eastAsia="fr-FR"/>
            </w:rPr>
          </w:pPr>
          <w:hyperlink w:anchor="_Toc42882312" w:history="1">
            <w:r w:rsidRPr="00F128BE">
              <w:rPr>
                <w:rStyle w:val="Lienhypertexte"/>
                <w:noProof/>
                <w:lang w:val="fr-FR"/>
              </w:rPr>
              <w:t>32</w:t>
            </w:r>
            <w:r>
              <w:rPr>
                <w:rFonts w:eastAsiaTheme="minorEastAsia"/>
                <w:noProof/>
                <w:lang w:val="fr-FR" w:eastAsia="fr-FR"/>
              </w:rPr>
              <w:tab/>
            </w:r>
            <w:r w:rsidRPr="00F128BE">
              <w:rPr>
                <w:rStyle w:val="Lienhypertexte"/>
                <w:noProof/>
                <w:lang w:val="fr-FR"/>
              </w:rPr>
              <w:t>Annexe : Rapports entre islam et mensonges</w:t>
            </w:r>
            <w:r>
              <w:rPr>
                <w:noProof/>
                <w:webHidden/>
              </w:rPr>
              <w:tab/>
            </w:r>
            <w:r>
              <w:rPr>
                <w:noProof/>
                <w:webHidden/>
              </w:rPr>
              <w:fldChar w:fldCharType="begin"/>
            </w:r>
            <w:r>
              <w:rPr>
                <w:noProof/>
                <w:webHidden/>
              </w:rPr>
              <w:instrText xml:space="preserve"> PAGEREF _Toc42882312 \h </w:instrText>
            </w:r>
            <w:r>
              <w:rPr>
                <w:noProof/>
                <w:webHidden/>
              </w:rPr>
            </w:r>
            <w:r>
              <w:rPr>
                <w:noProof/>
                <w:webHidden/>
              </w:rPr>
              <w:fldChar w:fldCharType="separate"/>
            </w:r>
            <w:r>
              <w:rPr>
                <w:noProof/>
                <w:webHidden/>
              </w:rPr>
              <w:t>45</w:t>
            </w:r>
            <w:r>
              <w:rPr>
                <w:noProof/>
                <w:webHidden/>
              </w:rPr>
              <w:fldChar w:fldCharType="end"/>
            </w:r>
          </w:hyperlink>
        </w:p>
        <w:p w14:paraId="6F88247E" w14:textId="6574EFF0" w:rsidR="0093105C" w:rsidRDefault="0093105C">
          <w:pPr>
            <w:pStyle w:val="TM2"/>
            <w:tabs>
              <w:tab w:val="left" w:pos="880"/>
              <w:tab w:val="right" w:leader="dot" w:pos="10790"/>
            </w:tabs>
            <w:rPr>
              <w:rFonts w:eastAsiaTheme="minorEastAsia"/>
              <w:noProof/>
              <w:lang w:val="fr-FR" w:eastAsia="fr-FR"/>
            </w:rPr>
          </w:pPr>
          <w:hyperlink w:anchor="_Toc42882313" w:history="1">
            <w:r w:rsidRPr="00F128BE">
              <w:rPr>
                <w:rStyle w:val="Lienhypertexte"/>
                <w:noProof/>
              </w:rPr>
              <w:t>32.1</w:t>
            </w:r>
            <w:r>
              <w:rPr>
                <w:rFonts w:eastAsiaTheme="minorEastAsia"/>
                <w:noProof/>
                <w:lang w:val="fr-FR" w:eastAsia="fr-FR"/>
              </w:rPr>
              <w:tab/>
            </w:r>
            <w:r w:rsidRPr="00F128BE">
              <w:rPr>
                <w:rStyle w:val="Lienhypertexte"/>
                <w:noProof/>
              </w:rPr>
              <w:t>Dans le Coran</w:t>
            </w:r>
            <w:r>
              <w:rPr>
                <w:noProof/>
                <w:webHidden/>
              </w:rPr>
              <w:tab/>
            </w:r>
            <w:r>
              <w:rPr>
                <w:noProof/>
                <w:webHidden/>
              </w:rPr>
              <w:fldChar w:fldCharType="begin"/>
            </w:r>
            <w:r>
              <w:rPr>
                <w:noProof/>
                <w:webHidden/>
              </w:rPr>
              <w:instrText xml:space="preserve"> PAGEREF _Toc42882313 \h </w:instrText>
            </w:r>
            <w:r>
              <w:rPr>
                <w:noProof/>
                <w:webHidden/>
              </w:rPr>
            </w:r>
            <w:r>
              <w:rPr>
                <w:noProof/>
                <w:webHidden/>
              </w:rPr>
              <w:fldChar w:fldCharType="separate"/>
            </w:r>
            <w:r>
              <w:rPr>
                <w:noProof/>
                <w:webHidden/>
              </w:rPr>
              <w:t>46</w:t>
            </w:r>
            <w:r>
              <w:rPr>
                <w:noProof/>
                <w:webHidden/>
              </w:rPr>
              <w:fldChar w:fldCharType="end"/>
            </w:r>
          </w:hyperlink>
        </w:p>
        <w:p w14:paraId="54ECF7D9" w14:textId="528CE243" w:rsidR="0093105C" w:rsidRDefault="0093105C">
          <w:pPr>
            <w:pStyle w:val="TM2"/>
            <w:tabs>
              <w:tab w:val="left" w:pos="880"/>
              <w:tab w:val="right" w:leader="dot" w:pos="10790"/>
            </w:tabs>
            <w:rPr>
              <w:rFonts w:eastAsiaTheme="minorEastAsia"/>
              <w:noProof/>
              <w:lang w:val="fr-FR" w:eastAsia="fr-FR"/>
            </w:rPr>
          </w:pPr>
          <w:hyperlink w:anchor="_Toc42882314" w:history="1">
            <w:r w:rsidRPr="00F128BE">
              <w:rPr>
                <w:rStyle w:val="Lienhypertexte"/>
                <w:noProof/>
              </w:rPr>
              <w:t>32.2</w:t>
            </w:r>
            <w:r>
              <w:rPr>
                <w:rFonts w:eastAsiaTheme="minorEastAsia"/>
                <w:noProof/>
                <w:lang w:val="fr-FR" w:eastAsia="fr-FR"/>
              </w:rPr>
              <w:tab/>
            </w:r>
            <w:r w:rsidRPr="00F128BE">
              <w:rPr>
                <w:rStyle w:val="Lienhypertexte"/>
                <w:noProof/>
              </w:rPr>
              <w:t>Dans les hadiths</w:t>
            </w:r>
            <w:r>
              <w:rPr>
                <w:noProof/>
                <w:webHidden/>
              </w:rPr>
              <w:tab/>
            </w:r>
            <w:r>
              <w:rPr>
                <w:noProof/>
                <w:webHidden/>
              </w:rPr>
              <w:fldChar w:fldCharType="begin"/>
            </w:r>
            <w:r>
              <w:rPr>
                <w:noProof/>
                <w:webHidden/>
              </w:rPr>
              <w:instrText xml:space="preserve"> PAGEREF _Toc42882314 \h </w:instrText>
            </w:r>
            <w:r>
              <w:rPr>
                <w:noProof/>
                <w:webHidden/>
              </w:rPr>
            </w:r>
            <w:r>
              <w:rPr>
                <w:noProof/>
                <w:webHidden/>
              </w:rPr>
              <w:fldChar w:fldCharType="separate"/>
            </w:r>
            <w:r>
              <w:rPr>
                <w:noProof/>
                <w:webHidden/>
              </w:rPr>
              <w:t>47</w:t>
            </w:r>
            <w:r>
              <w:rPr>
                <w:noProof/>
                <w:webHidden/>
              </w:rPr>
              <w:fldChar w:fldCharType="end"/>
            </w:r>
          </w:hyperlink>
        </w:p>
        <w:p w14:paraId="21ED2643" w14:textId="5E4AC4A5" w:rsidR="0093105C" w:rsidRDefault="0093105C">
          <w:pPr>
            <w:pStyle w:val="TM2"/>
            <w:tabs>
              <w:tab w:val="left" w:pos="880"/>
              <w:tab w:val="right" w:leader="dot" w:pos="10790"/>
            </w:tabs>
            <w:rPr>
              <w:rFonts w:eastAsiaTheme="minorEastAsia"/>
              <w:noProof/>
              <w:lang w:val="fr-FR" w:eastAsia="fr-FR"/>
            </w:rPr>
          </w:pPr>
          <w:hyperlink w:anchor="_Toc42882315" w:history="1">
            <w:r w:rsidRPr="00F128BE">
              <w:rPr>
                <w:rStyle w:val="Lienhypertexte"/>
                <w:noProof/>
              </w:rPr>
              <w:t>32.3</w:t>
            </w:r>
            <w:r>
              <w:rPr>
                <w:rFonts w:eastAsiaTheme="minorEastAsia"/>
                <w:noProof/>
                <w:lang w:val="fr-FR" w:eastAsia="fr-FR"/>
              </w:rPr>
              <w:tab/>
            </w:r>
            <w:r w:rsidRPr="00F128BE">
              <w:rPr>
                <w:rStyle w:val="Lienhypertexte"/>
                <w:noProof/>
              </w:rPr>
              <w:t>Allah est un trompeur</w:t>
            </w:r>
            <w:r>
              <w:rPr>
                <w:noProof/>
                <w:webHidden/>
              </w:rPr>
              <w:tab/>
            </w:r>
            <w:r>
              <w:rPr>
                <w:noProof/>
                <w:webHidden/>
              </w:rPr>
              <w:fldChar w:fldCharType="begin"/>
            </w:r>
            <w:r>
              <w:rPr>
                <w:noProof/>
                <w:webHidden/>
              </w:rPr>
              <w:instrText xml:space="preserve"> PAGEREF _Toc42882315 \h </w:instrText>
            </w:r>
            <w:r>
              <w:rPr>
                <w:noProof/>
                <w:webHidden/>
              </w:rPr>
            </w:r>
            <w:r>
              <w:rPr>
                <w:noProof/>
                <w:webHidden/>
              </w:rPr>
              <w:fldChar w:fldCharType="separate"/>
            </w:r>
            <w:r>
              <w:rPr>
                <w:noProof/>
                <w:webHidden/>
              </w:rPr>
              <w:t>48</w:t>
            </w:r>
            <w:r>
              <w:rPr>
                <w:noProof/>
                <w:webHidden/>
              </w:rPr>
              <w:fldChar w:fldCharType="end"/>
            </w:r>
          </w:hyperlink>
        </w:p>
        <w:p w14:paraId="21E1976E" w14:textId="17BF376C" w:rsidR="0093105C" w:rsidRDefault="0093105C">
          <w:pPr>
            <w:pStyle w:val="TM2"/>
            <w:tabs>
              <w:tab w:val="left" w:pos="880"/>
              <w:tab w:val="right" w:leader="dot" w:pos="10790"/>
            </w:tabs>
            <w:rPr>
              <w:rFonts w:eastAsiaTheme="minorEastAsia"/>
              <w:noProof/>
              <w:lang w:val="fr-FR" w:eastAsia="fr-FR"/>
            </w:rPr>
          </w:pPr>
          <w:hyperlink w:anchor="_Toc42882316" w:history="1">
            <w:r w:rsidRPr="00F128BE">
              <w:rPr>
                <w:rStyle w:val="Lienhypertexte"/>
                <w:noProof/>
                <w:lang w:val="fr-FR"/>
              </w:rPr>
              <w:t>32.4</w:t>
            </w:r>
            <w:r>
              <w:rPr>
                <w:rFonts w:eastAsiaTheme="minorEastAsia"/>
                <w:noProof/>
                <w:lang w:val="fr-FR" w:eastAsia="fr-FR"/>
              </w:rPr>
              <w:tab/>
            </w:r>
            <w:r w:rsidRPr="00F128BE">
              <w:rPr>
                <w:rStyle w:val="Lienhypertexte"/>
                <w:noProof/>
                <w:lang w:val="fr-FR"/>
              </w:rPr>
              <w:t>Informations complémentaires sur la fourberie de Mahomet</w:t>
            </w:r>
            <w:r>
              <w:rPr>
                <w:noProof/>
                <w:webHidden/>
              </w:rPr>
              <w:tab/>
            </w:r>
            <w:r>
              <w:rPr>
                <w:noProof/>
                <w:webHidden/>
              </w:rPr>
              <w:fldChar w:fldCharType="begin"/>
            </w:r>
            <w:r>
              <w:rPr>
                <w:noProof/>
                <w:webHidden/>
              </w:rPr>
              <w:instrText xml:space="preserve"> PAGEREF _Toc42882316 \h </w:instrText>
            </w:r>
            <w:r>
              <w:rPr>
                <w:noProof/>
                <w:webHidden/>
              </w:rPr>
            </w:r>
            <w:r>
              <w:rPr>
                <w:noProof/>
                <w:webHidden/>
              </w:rPr>
              <w:fldChar w:fldCharType="separate"/>
            </w:r>
            <w:r>
              <w:rPr>
                <w:noProof/>
                <w:webHidden/>
              </w:rPr>
              <w:t>48</w:t>
            </w:r>
            <w:r>
              <w:rPr>
                <w:noProof/>
                <w:webHidden/>
              </w:rPr>
              <w:fldChar w:fldCharType="end"/>
            </w:r>
          </w:hyperlink>
        </w:p>
        <w:p w14:paraId="667B2E8D" w14:textId="3B53D352" w:rsidR="0093105C" w:rsidRDefault="0093105C">
          <w:pPr>
            <w:pStyle w:val="TM1"/>
            <w:tabs>
              <w:tab w:val="left" w:pos="660"/>
              <w:tab w:val="right" w:leader="dot" w:pos="10790"/>
            </w:tabs>
            <w:rPr>
              <w:rFonts w:eastAsiaTheme="minorEastAsia"/>
              <w:noProof/>
              <w:lang w:val="fr-FR" w:eastAsia="fr-FR"/>
            </w:rPr>
          </w:pPr>
          <w:hyperlink w:anchor="_Toc42882317" w:history="1">
            <w:r w:rsidRPr="00F128BE">
              <w:rPr>
                <w:rStyle w:val="Lienhypertexte"/>
                <w:noProof/>
                <w:lang w:val="fr-FR"/>
              </w:rPr>
              <w:t>33</w:t>
            </w:r>
            <w:r>
              <w:rPr>
                <w:rFonts w:eastAsiaTheme="minorEastAsia"/>
                <w:noProof/>
                <w:lang w:val="fr-FR" w:eastAsia="fr-FR"/>
              </w:rPr>
              <w:tab/>
            </w:r>
            <w:r w:rsidRPr="00F128BE">
              <w:rPr>
                <w:rStyle w:val="Lienhypertexte"/>
                <w:noProof/>
                <w:lang w:val="fr-FR"/>
              </w:rPr>
              <w:t>Annexe : Les erreurs scientifiques du Coran (ou de Mahomet)</w:t>
            </w:r>
            <w:r>
              <w:rPr>
                <w:noProof/>
                <w:webHidden/>
              </w:rPr>
              <w:tab/>
            </w:r>
            <w:r>
              <w:rPr>
                <w:noProof/>
                <w:webHidden/>
              </w:rPr>
              <w:fldChar w:fldCharType="begin"/>
            </w:r>
            <w:r>
              <w:rPr>
                <w:noProof/>
                <w:webHidden/>
              </w:rPr>
              <w:instrText xml:space="preserve"> PAGEREF _Toc42882317 \h </w:instrText>
            </w:r>
            <w:r>
              <w:rPr>
                <w:noProof/>
                <w:webHidden/>
              </w:rPr>
            </w:r>
            <w:r>
              <w:rPr>
                <w:noProof/>
                <w:webHidden/>
              </w:rPr>
              <w:fldChar w:fldCharType="separate"/>
            </w:r>
            <w:r>
              <w:rPr>
                <w:noProof/>
                <w:webHidden/>
              </w:rPr>
              <w:t>49</w:t>
            </w:r>
            <w:r>
              <w:rPr>
                <w:noProof/>
                <w:webHidden/>
              </w:rPr>
              <w:fldChar w:fldCharType="end"/>
            </w:r>
          </w:hyperlink>
        </w:p>
        <w:p w14:paraId="1EB5BE07" w14:textId="7C9B15B4" w:rsidR="0093105C" w:rsidRDefault="0093105C">
          <w:pPr>
            <w:pStyle w:val="TM1"/>
            <w:tabs>
              <w:tab w:val="left" w:pos="660"/>
              <w:tab w:val="right" w:leader="dot" w:pos="10790"/>
            </w:tabs>
            <w:rPr>
              <w:rFonts w:eastAsiaTheme="minorEastAsia"/>
              <w:noProof/>
              <w:lang w:val="fr-FR" w:eastAsia="fr-FR"/>
            </w:rPr>
          </w:pPr>
          <w:hyperlink w:anchor="_Toc42882318" w:history="1">
            <w:r w:rsidRPr="00F128BE">
              <w:rPr>
                <w:rStyle w:val="Lienhypertexte"/>
                <w:noProof/>
                <w:lang w:val="fr-FR"/>
              </w:rPr>
              <w:t>34</w:t>
            </w:r>
            <w:r>
              <w:rPr>
                <w:rFonts w:eastAsiaTheme="minorEastAsia"/>
                <w:noProof/>
                <w:lang w:val="fr-FR" w:eastAsia="fr-FR"/>
              </w:rPr>
              <w:tab/>
            </w:r>
            <w:r w:rsidRPr="00F128BE">
              <w:rPr>
                <w:rStyle w:val="Lienhypertexte"/>
                <w:noProof/>
                <w:lang w:val="fr-FR"/>
              </w:rPr>
              <w:t>Annexe : L’islam n’a jamais aboli l’esclavage</w:t>
            </w:r>
            <w:r>
              <w:rPr>
                <w:noProof/>
                <w:webHidden/>
              </w:rPr>
              <w:tab/>
            </w:r>
            <w:r>
              <w:rPr>
                <w:noProof/>
                <w:webHidden/>
              </w:rPr>
              <w:fldChar w:fldCharType="begin"/>
            </w:r>
            <w:r>
              <w:rPr>
                <w:noProof/>
                <w:webHidden/>
              </w:rPr>
              <w:instrText xml:space="preserve"> PAGEREF _Toc42882318 \h </w:instrText>
            </w:r>
            <w:r>
              <w:rPr>
                <w:noProof/>
                <w:webHidden/>
              </w:rPr>
            </w:r>
            <w:r>
              <w:rPr>
                <w:noProof/>
                <w:webHidden/>
              </w:rPr>
              <w:fldChar w:fldCharType="separate"/>
            </w:r>
            <w:r>
              <w:rPr>
                <w:noProof/>
                <w:webHidden/>
              </w:rPr>
              <w:t>51</w:t>
            </w:r>
            <w:r>
              <w:rPr>
                <w:noProof/>
                <w:webHidden/>
              </w:rPr>
              <w:fldChar w:fldCharType="end"/>
            </w:r>
          </w:hyperlink>
        </w:p>
        <w:p w14:paraId="3D47CE1D" w14:textId="3B4C0000" w:rsidR="0093105C" w:rsidRDefault="0093105C">
          <w:pPr>
            <w:pStyle w:val="TM2"/>
            <w:tabs>
              <w:tab w:val="left" w:pos="880"/>
              <w:tab w:val="right" w:leader="dot" w:pos="10790"/>
            </w:tabs>
            <w:rPr>
              <w:rFonts w:eastAsiaTheme="minorEastAsia"/>
              <w:noProof/>
              <w:lang w:val="fr-FR" w:eastAsia="fr-FR"/>
            </w:rPr>
          </w:pPr>
          <w:hyperlink w:anchor="_Toc42882319" w:history="1">
            <w:r w:rsidRPr="00F128BE">
              <w:rPr>
                <w:rStyle w:val="Lienhypertexte"/>
                <w:noProof/>
                <w:lang w:val="fr-FR"/>
              </w:rPr>
              <w:t>34.1</w:t>
            </w:r>
            <w:r>
              <w:rPr>
                <w:rFonts w:eastAsiaTheme="minorEastAsia"/>
                <w:noProof/>
                <w:lang w:val="fr-FR" w:eastAsia="fr-FR"/>
              </w:rPr>
              <w:tab/>
            </w:r>
            <w:r w:rsidRPr="00F128BE">
              <w:rPr>
                <w:rStyle w:val="Lienhypertexte"/>
                <w:noProof/>
                <w:lang w:val="fr-FR"/>
              </w:rPr>
              <w:t>Mahomet a possédé des esclaves</w:t>
            </w:r>
            <w:r>
              <w:rPr>
                <w:noProof/>
                <w:webHidden/>
              </w:rPr>
              <w:tab/>
            </w:r>
            <w:r>
              <w:rPr>
                <w:noProof/>
                <w:webHidden/>
              </w:rPr>
              <w:fldChar w:fldCharType="begin"/>
            </w:r>
            <w:r>
              <w:rPr>
                <w:noProof/>
                <w:webHidden/>
              </w:rPr>
              <w:instrText xml:space="preserve"> PAGEREF _Toc42882319 \h </w:instrText>
            </w:r>
            <w:r>
              <w:rPr>
                <w:noProof/>
                <w:webHidden/>
              </w:rPr>
            </w:r>
            <w:r>
              <w:rPr>
                <w:noProof/>
                <w:webHidden/>
              </w:rPr>
              <w:fldChar w:fldCharType="separate"/>
            </w:r>
            <w:r>
              <w:rPr>
                <w:noProof/>
                <w:webHidden/>
              </w:rPr>
              <w:t>51</w:t>
            </w:r>
            <w:r>
              <w:rPr>
                <w:noProof/>
                <w:webHidden/>
              </w:rPr>
              <w:fldChar w:fldCharType="end"/>
            </w:r>
          </w:hyperlink>
        </w:p>
        <w:p w14:paraId="06BAF186" w14:textId="3EB60393" w:rsidR="0093105C" w:rsidRDefault="0093105C">
          <w:pPr>
            <w:pStyle w:val="TM2"/>
            <w:tabs>
              <w:tab w:val="left" w:pos="880"/>
              <w:tab w:val="right" w:leader="dot" w:pos="10790"/>
            </w:tabs>
            <w:rPr>
              <w:rFonts w:eastAsiaTheme="minorEastAsia"/>
              <w:noProof/>
              <w:lang w:val="fr-FR" w:eastAsia="fr-FR"/>
            </w:rPr>
          </w:pPr>
          <w:hyperlink w:anchor="_Toc42882320" w:history="1">
            <w:r w:rsidRPr="00F128BE">
              <w:rPr>
                <w:rStyle w:val="Lienhypertexte"/>
                <w:noProof/>
                <w:lang w:val="fr-FR"/>
              </w:rPr>
              <w:t>34.2</w:t>
            </w:r>
            <w:r>
              <w:rPr>
                <w:rFonts w:eastAsiaTheme="minorEastAsia"/>
                <w:noProof/>
                <w:lang w:val="fr-FR" w:eastAsia="fr-FR"/>
              </w:rPr>
              <w:tab/>
            </w:r>
            <w:r w:rsidRPr="00F128BE">
              <w:rPr>
                <w:rStyle w:val="Lienhypertexte"/>
                <w:noProof/>
                <w:lang w:val="fr-FR"/>
              </w:rPr>
              <w:t>L’islam, une religion aux connotations racistes ?</w:t>
            </w:r>
            <w:r>
              <w:rPr>
                <w:noProof/>
                <w:webHidden/>
              </w:rPr>
              <w:tab/>
            </w:r>
            <w:r>
              <w:rPr>
                <w:noProof/>
                <w:webHidden/>
              </w:rPr>
              <w:fldChar w:fldCharType="begin"/>
            </w:r>
            <w:r>
              <w:rPr>
                <w:noProof/>
                <w:webHidden/>
              </w:rPr>
              <w:instrText xml:space="preserve"> PAGEREF _Toc42882320 \h </w:instrText>
            </w:r>
            <w:r>
              <w:rPr>
                <w:noProof/>
                <w:webHidden/>
              </w:rPr>
            </w:r>
            <w:r>
              <w:rPr>
                <w:noProof/>
                <w:webHidden/>
              </w:rPr>
              <w:fldChar w:fldCharType="separate"/>
            </w:r>
            <w:r>
              <w:rPr>
                <w:noProof/>
                <w:webHidden/>
              </w:rPr>
              <w:t>53</w:t>
            </w:r>
            <w:r>
              <w:rPr>
                <w:noProof/>
                <w:webHidden/>
              </w:rPr>
              <w:fldChar w:fldCharType="end"/>
            </w:r>
          </w:hyperlink>
        </w:p>
        <w:p w14:paraId="4CD063FE" w14:textId="738CAE07" w:rsidR="0093105C" w:rsidRDefault="0093105C">
          <w:pPr>
            <w:pStyle w:val="TM2"/>
            <w:tabs>
              <w:tab w:val="left" w:pos="880"/>
              <w:tab w:val="right" w:leader="dot" w:pos="10790"/>
            </w:tabs>
            <w:rPr>
              <w:rFonts w:eastAsiaTheme="minorEastAsia"/>
              <w:noProof/>
              <w:lang w:val="fr-FR" w:eastAsia="fr-FR"/>
            </w:rPr>
          </w:pPr>
          <w:hyperlink w:anchor="_Toc42882321" w:history="1">
            <w:r w:rsidRPr="00F128BE">
              <w:rPr>
                <w:rStyle w:val="Lienhypertexte"/>
                <w:noProof/>
                <w:lang w:val="fr-FR"/>
              </w:rPr>
              <w:t>34.3</w:t>
            </w:r>
            <w:r>
              <w:rPr>
                <w:rFonts w:eastAsiaTheme="minorEastAsia"/>
                <w:noProof/>
                <w:lang w:val="fr-FR" w:eastAsia="fr-FR"/>
              </w:rPr>
              <w:tab/>
            </w:r>
            <w:r w:rsidRPr="00F128BE">
              <w:rPr>
                <w:rStyle w:val="Lienhypertexte"/>
                <w:noProof/>
                <w:lang w:val="fr-FR"/>
              </w:rPr>
              <w:t>En conclusion partielle sur l’esclavage en islam</w:t>
            </w:r>
            <w:r>
              <w:rPr>
                <w:noProof/>
                <w:webHidden/>
              </w:rPr>
              <w:tab/>
            </w:r>
            <w:r>
              <w:rPr>
                <w:noProof/>
                <w:webHidden/>
              </w:rPr>
              <w:fldChar w:fldCharType="begin"/>
            </w:r>
            <w:r>
              <w:rPr>
                <w:noProof/>
                <w:webHidden/>
              </w:rPr>
              <w:instrText xml:space="preserve"> PAGEREF _Toc42882321 \h </w:instrText>
            </w:r>
            <w:r>
              <w:rPr>
                <w:noProof/>
                <w:webHidden/>
              </w:rPr>
            </w:r>
            <w:r>
              <w:rPr>
                <w:noProof/>
                <w:webHidden/>
              </w:rPr>
              <w:fldChar w:fldCharType="separate"/>
            </w:r>
            <w:r>
              <w:rPr>
                <w:noProof/>
                <w:webHidden/>
              </w:rPr>
              <w:t>54</w:t>
            </w:r>
            <w:r>
              <w:rPr>
                <w:noProof/>
                <w:webHidden/>
              </w:rPr>
              <w:fldChar w:fldCharType="end"/>
            </w:r>
          </w:hyperlink>
        </w:p>
        <w:p w14:paraId="7198D798" w14:textId="41F176AC" w:rsidR="0093105C" w:rsidRDefault="0093105C">
          <w:pPr>
            <w:pStyle w:val="TM1"/>
            <w:tabs>
              <w:tab w:val="left" w:pos="660"/>
              <w:tab w:val="right" w:leader="dot" w:pos="10790"/>
            </w:tabs>
            <w:rPr>
              <w:rFonts w:eastAsiaTheme="minorEastAsia"/>
              <w:noProof/>
              <w:lang w:val="fr-FR" w:eastAsia="fr-FR"/>
            </w:rPr>
          </w:pPr>
          <w:hyperlink w:anchor="_Toc42882322" w:history="1">
            <w:r w:rsidRPr="00F128BE">
              <w:rPr>
                <w:rStyle w:val="Lienhypertexte"/>
                <w:noProof/>
                <w:lang w:val="fr-FR"/>
              </w:rPr>
              <w:t>35</w:t>
            </w:r>
            <w:r>
              <w:rPr>
                <w:rFonts w:eastAsiaTheme="minorEastAsia"/>
                <w:noProof/>
                <w:lang w:val="fr-FR" w:eastAsia="fr-FR"/>
              </w:rPr>
              <w:tab/>
            </w:r>
            <w:r w:rsidRPr="00F128BE">
              <w:rPr>
                <w:rStyle w:val="Lienhypertexte"/>
                <w:noProof/>
                <w:lang w:val="fr-FR"/>
              </w:rPr>
              <w:t>Annexe : Pulsion de destruction extrême, y compris de la vie humaine</w:t>
            </w:r>
            <w:r>
              <w:rPr>
                <w:noProof/>
                <w:webHidden/>
              </w:rPr>
              <w:tab/>
            </w:r>
            <w:r>
              <w:rPr>
                <w:noProof/>
                <w:webHidden/>
              </w:rPr>
              <w:fldChar w:fldCharType="begin"/>
            </w:r>
            <w:r>
              <w:rPr>
                <w:noProof/>
                <w:webHidden/>
              </w:rPr>
              <w:instrText xml:space="preserve"> PAGEREF _Toc42882322 \h </w:instrText>
            </w:r>
            <w:r>
              <w:rPr>
                <w:noProof/>
                <w:webHidden/>
              </w:rPr>
            </w:r>
            <w:r>
              <w:rPr>
                <w:noProof/>
                <w:webHidden/>
              </w:rPr>
              <w:fldChar w:fldCharType="separate"/>
            </w:r>
            <w:r>
              <w:rPr>
                <w:noProof/>
                <w:webHidden/>
              </w:rPr>
              <w:t>54</w:t>
            </w:r>
            <w:r>
              <w:rPr>
                <w:noProof/>
                <w:webHidden/>
              </w:rPr>
              <w:fldChar w:fldCharType="end"/>
            </w:r>
          </w:hyperlink>
        </w:p>
        <w:p w14:paraId="0F93D7A2" w14:textId="3B0C90A9" w:rsidR="0093105C" w:rsidRDefault="0093105C">
          <w:pPr>
            <w:pStyle w:val="TM1"/>
            <w:tabs>
              <w:tab w:val="left" w:pos="660"/>
              <w:tab w:val="right" w:leader="dot" w:pos="10790"/>
            </w:tabs>
            <w:rPr>
              <w:rFonts w:eastAsiaTheme="minorEastAsia"/>
              <w:noProof/>
              <w:lang w:val="fr-FR" w:eastAsia="fr-FR"/>
            </w:rPr>
          </w:pPr>
          <w:hyperlink w:anchor="_Toc42882323" w:history="1">
            <w:r w:rsidRPr="00F128BE">
              <w:rPr>
                <w:rStyle w:val="Lienhypertexte"/>
                <w:noProof/>
              </w:rPr>
              <w:t>36</w:t>
            </w:r>
            <w:r>
              <w:rPr>
                <w:rFonts w:eastAsiaTheme="minorEastAsia"/>
                <w:noProof/>
                <w:lang w:val="fr-FR" w:eastAsia="fr-FR"/>
              </w:rPr>
              <w:tab/>
            </w:r>
            <w:r w:rsidRPr="00F128BE">
              <w:rPr>
                <w:rStyle w:val="Lienhypertexte"/>
                <w:noProof/>
              </w:rPr>
              <w:t>Sommaire</w:t>
            </w:r>
            <w:r>
              <w:rPr>
                <w:noProof/>
                <w:webHidden/>
              </w:rPr>
              <w:tab/>
            </w:r>
            <w:r>
              <w:rPr>
                <w:noProof/>
                <w:webHidden/>
              </w:rPr>
              <w:fldChar w:fldCharType="begin"/>
            </w:r>
            <w:r>
              <w:rPr>
                <w:noProof/>
                <w:webHidden/>
              </w:rPr>
              <w:instrText xml:space="preserve"> PAGEREF _Toc42882323 \h </w:instrText>
            </w:r>
            <w:r>
              <w:rPr>
                <w:noProof/>
                <w:webHidden/>
              </w:rPr>
            </w:r>
            <w:r>
              <w:rPr>
                <w:noProof/>
                <w:webHidden/>
              </w:rPr>
              <w:fldChar w:fldCharType="separate"/>
            </w:r>
            <w:r>
              <w:rPr>
                <w:noProof/>
                <w:webHidden/>
              </w:rPr>
              <w:t>55</w:t>
            </w:r>
            <w:r>
              <w:rPr>
                <w:noProof/>
                <w:webHidden/>
              </w:rPr>
              <w:fldChar w:fldCharType="end"/>
            </w:r>
          </w:hyperlink>
        </w:p>
        <w:p w14:paraId="7C2A806A" w14:textId="35C42D9B" w:rsidR="00BC0A92" w:rsidRDefault="00BC0A92">
          <w:r>
            <w:rPr>
              <w:b/>
              <w:bCs/>
            </w:rPr>
            <w:fldChar w:fldCharType="end"/>
          </w:r>
        </w:p>
      </w:sdtContent>
    </w:sdt>
    <w:p w14:paraId="058D4CFC" w14:textId="77777777" w:rsidR="00BC0A92" w:rsidRPr="00511C87" w:rsidRDefault="00BC0A92" w:rsidP="00DE493A">
      <w:pPr>
        <w:pStyle w:val="NormalWeb"/>
        <w:shd w:val="clear" w:color="auto" w:fill="FFFFFF"/>
        <w:spacing w:before="0" w:beforeAutospacing="0" w:after="0" w:afterAutospacing="0"/>
        <w:rPr>
          <w:rFonts w:asciiTheme="minorHAnsi" w:hAnsiTheme="minorHAnsi" w:cstheme="minorHAnsi"/>
          <w:color w:val="1D2129"/>
          <w:sz w:val="22"/>
          <w:szCs w:val="22"/>
        </w:rPr>
      </w:pPr>
    </w:p>
    <w:sectPr w:rsidR="00BC0A92" w:rsidRPr="00511C87" w:rsidSect="00685773">
      <w:footerReference w:type="default" r:id="rId6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F107D" w14:textId="77777777" w:rsidR="00347260" w:rsidRDefault="00347260" w:rsidP="000F33CD">
      <w:pPr>
        <w:spacing w:after="0" w:line="240" w:lineRule="auto"/>
      </w:pPr>
      <w:r>
        <w:separator/>
      </w:r>
    </w:p>
  </w:endnote>
  <w:endnote w:type="continuationSeparator" w:id="0">
    <w:p w14:paraId="6E45A096" w14:textId="77777777" w:rsidR="00347260" w:rsidRDefault="00347260" w:rsidP="000F3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591779"/>
      <w:docPartObj>
        <w:docPartGallery w:val="Page Numbers (Bottom of Page)"/>
        <w:docPartUnique/>
      </w:docPartObj>
    </w:sdtPr>
    <w:sdtEndPr/>
    <w:sdtContent>
      <w:p w14:paraId="29B68A36" w14:textId="77777777" w:rsidR="00AA54E9" w:rsidRDefault="00AA54E9">
        <w:pPr>
          <w:pStyle w:val="Pieddepage"/>
          <w:jc w:val="center"/>
        </w:pPr>
        <w:r>
          <w:fldChar w:fldCharType="begin"/>
        </w:r>
        <w:r>
          <w:instrText>PAGE   \* MERGEFORMAT</w:instrText>
        </w:r>
        <w:r>
          <w:fldChar w:fldCharType="separate"/>
        </w:r>
        <w:r>
          <w:rPr>
            <w:lang w:val="fr-FR"/>
          </w:rPr>
          <w:t>2</w:t>
        </w:r>
        <w:r>
          <w:fldChar w:fldCharType="end"/>
        </w:r>
      </w:p>
    </w:sdtContent>
  </w:sdt>
  <w:p w14:paraId="5AE107FE" w14:textId="77777777" w:rsidR="00AA54E9" w:rsidRDefault="00AA54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29D48" w14:textId="77777777" w:rsidR="00347260" w:rsidRDefault="00347260" w:rsidP="000F33CD">
      <w:pPr>
        <w:spacing w:after="0" w:line="240" w:lineRule="auto"/>
      </w:pPr>
      <w:r>
        <w:separator/>
      </w:r>
    </w:p>
  </w:footnote>
  <w:footnote w:type="continuationSeparator" w:id="0">
    <w:p w14:paraId="542E5FDF" w14:textId="77777777" w:rsidR="00347260" w:rsidRDefault="00347260" w:rsidP="000F33CD">
      <w:pPr>
        <w:spacing w:after="0" w:line="240" w:lineRule="auto"/>
      </w:pPr>
      <w:r>
        <w:continuationSeparator/>
      </w:r>
    </w:p>
  </w:footnote>
  <w:footnote w:id="1">
    <w:p w14:paraId="009915DE" w14:textId="77777777" w:rsidR="00AA54E9" w:rsidRPr="00E52044" w:rsidRDefault="00AA54E9" w:rsidP="00E64FFC">
      <w:pPr>
        <w:pStyle w:val="Notedebasdepage"/>
        <w:jc w:val="both"/>
        <w:rPr>
          <w:rFonts w:cstheme="minorHAnsi"/>
          <w:lang w:val="fr-FR"/>
        </w:rPr>
      </w:pPr>
      <w:r w:rsidRPr="00E52044">
        <w:rPr>
          <w:rStyle w:val="Appelnotedebasdep"/>
          <w:rFonts w:cstheme="minorHAnsi"/>
        </w:rPr>
        <w:footnoteRef/>
      </w:r>
      <w:r w:rsidRPr="00E52044">
        <w:rPr>
          <w:rFonts w:cstheme="minorHAnsi"/>
          <w:lang w:val="fr-FR"/>
        </w:rPr>
        <w:t xml:space="preserve"> </w:t>
      </w:r>
      <w:r w:rsidRPr="00E52044">
        <w:rPr>
          <w:rFonts w:cstheme="minorHAnsi"/>
          <w:color w:val="252525"/>
          <w:shd w:val="clear" w:color="auto" w:fill="FFFFFF"/>
          <w:lang w:val="fr-FR"/>
        </w:rPr>
        <w:t>La</w:t>
      </w:r>
      <w:r w:rsidRPr="00E52044">
        <w:rPr>
          <w:rStyle w:val="apple-converted-space"/>
          <w:rFonts w:cstheme="minorHAnsi"/>
          <w:color w:val="252525"/>
          <w:shd w:val="clear" w:color="auto" w:fill="FFFFFF"/>
          <w:lang w:val="fr-FR"/>
        </w:rPr>
        <w:t> </w:t>
      </w:r>
      <w:r w:rsidRPr="00E52044">
        <w:rPr>
          <w:rFonts w:cstheme="minorHAnsi"/>
          <w:b/>
          <w:bCs/>
          <w:color w:val="252525"/>
          <w:shd w:val="clear" w:color="auto" w:fill="FFFFFF"/>
          <w:lang w:val="fr-FR"/>
        </w:rPr>
        <w:t>perversion narcissique</w:t>
      </w:r>
      <w:r w:rsidRPr="00E52044">
        <w:rPr>
          <w:rStyle w:val="apple-converted-space"/>
          <w:rFonts w:cstheme="minorHAnsi"/>
          <w:color w:val="252525"/>
          <w:shd w:val="clear" w:color="auto" w:fill="FFFFFF"/>
          <w:lang w:val="fr-FR"/>
        </w:rPr>
        <w:t> </w:t>
      </w:r>
      <w:r w:rsidRPr="00E52044">
        <w:rPr>
          <w:rFonts w:cstheme="minorHAnsi"/>
          <w:color w:val="252525"/>
          <w:shd w:val="clear" w:color="auto" w:fill="FFFFFF"/>
          <w:lang w:val="fr-FR"/>
        </w:rPr>
        <w:t>est une notion de</w:t>
      </w:r>
      <w:r w:rsidRPr="00E52044">
        <w:rPr>
          <w:rStyle w:val="apple-converted-space"/>
          <w:rFonts w:cstheme="minorHAnsi"/>
          <w:color w:val="252525"/>
          <w:shd w:val="clear" w:color="auto" w:fill="FFFFFF"/>
          <w:lang w:val="fr-FR"/>
        </w:rPr>
        <w:t> </w:t>
      </w:r>
      <w:hyperlink r:id="rId1" w:tooltip="Psychanalyse" w:history="1">
        <w:r w:rsidRPr="00E52044">
          <w:rPr>
            <w:rStyle w:val="Lienhypertexte"/>
            <w:rFonts w:cstheme="minorHAnsi"/>
            <w:color w:val="0B0080"/>
            <w:u w:val="none"/>
            <w:shd w:val="clear" w:color="auto" w:fill="FFFFFF"/>
            <w:lang w:val="fr-FR"/>
          </w:rPr>
          <w:t>psychanalyse</w:t>
        </w:r>
      </w:hyperlink>
      <w:r w:rsidRPr="00E52044">
        <w:rPr>
          <w:rStyle w:val="apple-converted-space"/>
          <w:rFonts w:cstheme="minorHAnsi"/>
          <w:color w:val="252525"/>
          <w:shd w:val="clear" w:color="auto" w:fill="FFFFFF"/>
          <w:lang w:val="fr-FR"/>
        </w:rPr>
        <w:t> </w:t>
      </w:r>
      <w:r w:rsidRPr="00E52044">
        <w:rPr>
          <w:rFonts w:cstheme="minorHAnsi"/>
          <w:color w:val="252525"/>
          <w:shd w:val="clear" w:color="auto" w:fill="FFFFFF"/>
          <w:lang w:val="fr-FR"/>
        </w:rPr>
        <w:t>décrite initialement par</w:t>
      </w:r>
      <w:r w:rsidRPr="00E52044">
        <w:rPr>
          <w:rStyle w:val="apple-converted-space"/>
          <w:rFonts w:cstheme="minorHAnsi"/>
          <w:color w:val="252525"/>
          <w:shd w:val="clear" w:color="auto" w:fill="FFFFFF"/>
          <w:lang w:val="fr-FR"/>
        </w:rPr>
        <w:t> </w:t>
      </w:r>
      <w:hyperlink r:id="rId2" w:tooltip="Paul-Claude Racamier" w:history="1">
        <w:r w:rsidRPr="00E52044">
          <w:rPr>
            <w:rStyle w:val="Lienhypertexte"/>
            <w:rFonts w:cstheme="minorHAnsi"/>
            <w:color w:val="0B0080"/>
            <w:u w:val="none"/>
            <w:shd w:val="clear" w:color="auto" w:fill="FFFFFF"/>
            <w:lang w:val="fr-FR"/>
          </w:rPr>
          <w:t>Paul-Claude Racamier</w:t>
        </w:r>
      </w:hyperlink>
      <w:r w:rsidRPr="00E52044">
        <w:rPr>
          <w:rStyle w:val="apple-converted-space"/>
          <w:rFonts w:cstheme="minorHAnsi"/>
          <w:color w:val="252525"/>
          <w:shd w:val="clear" w:color="auto" w:fill="FFFFFF"/>
          <w:lang w:val="fr-FR"/>
        </w:rPr>
        <w:t> </w:t>
      </w:r>
      <w:r w:rsidRPr="00E52044">
        <w:rPr>
          <w:rFonts w:cstheme="minorHAnsi"/>
          <w:color w:val="252525"/>
          <w:shd w:val="clear" w:color="auto" w:fill="FFFFFF"/>
          <w:lang w:val="fr-FR"/>
        </w:rPr>
        <w:t>qui décrit une forme particulière de</w:t>
      </w:r>
      <w:r w:rsidRPr="00E52044">
        <w:rPr>
          <w:rStyle w:val="apple-converted-space"/>
          <w:rFonts w:cstheme="minorHAnsi"/>
          <w:color w:val="252525"/>
          <w:shd w:val="clear" w:color="auto" w:fill="FFFFFF"/>
          <w:lang w:val="fr-FR"/>
        </w:rPr>
        <w:t> </w:t>
      </w:r>
      <w:hyperlink r:id="rId3" w:tooltip="Perversion" w:history="1">
        <w:r w:rsidRPr="00E52044">
          <w:rPr>
            <w:rStyle w:val="Lienhypertexte"/>
            <w:rFonts w:cstheme="minorHAnsi"/>
            <w:color w:val="0B0080"/>
            <w:u w:val="none"/>
            <w:shd w:val="clear" w:color="auto" w:fill="FFFFFF"/>
            <w:lang w:val="fr-FR"/>
          </w:rPr>
          <w:t>perversion</w:t>
        </w:r>
      </w:hyperlink>
      <w:r w:rsidRPr="00E52044">
        <w:rPr>
          <w:rStyle w:val="apple-converted-space"/>
          <w:rFonts w:cstheme="minorHAnsi"/>
          <w:color w:val="252525"/>
          <w:shd w:val="clear" w:color="auto" w:fill="FFFFFF"/>
          <w:lang w:val="fr-FR"/>
        </w:rPr>
        <w:t> </w:t>
      </w:r>
      <w:r w:rsidRPr="00E52044">
        <w:rPr>
          <w:rFonts w:cstheme="minorHAnsi"/>
          <w:color w:val="252525"/>
          <w:shd w:val="clear" w:color="auto" w:fill="FFFFFF"/>
          <w:lang w:val="fr-FR"/>
        </w:rPr>
        <w:t>en</w:t>
      </w:r>
      <w:r w:rsidRPr="00E52044">
        <w:rPr>
          <w:rStyle w:val="apple-converted-space"/>
          <w:rFonts w:cstheme="minorHAnsi"/>
          <w:color w:val="252525"/>
          <w:shd w:val="clear" w:color="auto" w:fill="FFFFFF"/>
          <w:lang w:val="fr-FR"/>
        </w:rPr>
        <w:t> </w:t>
      </w:r>
      <w:hyperlink r:id="rId4" w:tooltip="1986" w:history="1">
        <w:r w:rsidRPr="00E52044">
          <w:rPr>
            <w:rStyle w:val="Lienhypertexte"/>
            <w:rFonts w:cstheme="minorHAnsi"/>
            <w:color w:val="0B0080"/>
            <w:u w:val="none"/>
            <w:shd w:val="clear" w:color="auto" w:fill="FFFFFF"/>
            <w:lang w:val="fr-FR"/>
          </w:rPr>
          <w:t>1986</w:t>
        </w:r>
      </w:hyperlink>
      <w:r w:rsidRPr="00E52044">
        <w:rPr>
          <w:rFonts w:cstheme="minorHAnsi"/>
          <w:lang w:val="fr-FR"/>
        </w:rPr>
        <w:t>. Selon lui «</w:t>
      </w:r>
      <w:r w:rsidRPr="00E52044">
        <w:rPr>
          <w:rFonts w:cstheme="minorHAnsi"/>
          <w:color w:val="252525"/>
          <w:shd w:val="clear" w:color="auto" w:fill="FFFFFF"/>
          <w:lang w:val="fr-FR"/>
        </w:rPr>
        <w:t> Le mouvement pervers narcissique se définit essentiellement comme une façon organisée de se défendre de toute douleur et contradiction internes et de les expulser pour les faire couver ailleurs, tout en se survalorisant, tout cela aux dépens d’autrui ». La notion a néanmoins été incarné par</w:t>
      </w:r>
      <w:r w:rsidRPr="00E52044">
        <w:rPr>
          <w:rStyle w:val="apple-converted-space"/>
          <w:rFonts w:cstheme="minorHAnsi"/>
          <w:color w:val="252525"/>
          <w:shd w:val="clear" w:color="auto" w:fill="FFFFFF"/>
          <w:lang w:val="fr-FR"/>
        </w:rPr>
        <w:t> </w:t>
      </w:r>
      <w:hyperlink r:id="rId5" w:tooltip="Alberto Eiguer" w:history="1">
        <w:r w:rsidRPr="00E52044">
          <w:rPr>
            <w:rStyle w:val="Lienhypertexte"/>
            <w:rFonts w:cstheme="minorHAnsi"/>
            <w:color w:val="0B0080"/>
            <w:u w:val="none"/>
            <w:shd w:val="clear" w:color="auto" w:fill="FFFFFF"/>
            <w:lang w:val="fr-FR"/>
          </w:rPr>
          <w:t>Alberto Eiguer</w:t>
        </w:r>
      </w:hyperlink>
      <w:r w:rsidRPr="00E52044">
        <w:rPr>
          <w:rStyle w:val="apple-converted-space"/>
          <w:rFonts w:cstheme="minorHAnsi"/>
          <w:color w:val="252525"/>
          <w:shd w:val="clear" w:color="auto" w:fill="FFFFFF"/>
          <w:lang w:val="fr-FR"/>
        </w:rPr>
        <w:t> </w:t>
      </w:r>
      <w:r w:rsidRPr="00E52044">
        <w:rPr>
          <w:rFonts w:cstheme="minorHAnsi"/>
          <w:color w:val="252525"/>
          <w:shd w:val="clear" w:color="auto" w:fill="FFFFFF"/>
          <w:lang w:val="fr-FR"/>
        </w:rPr>
        <w:t>en</w:t>
      </w:r>
      <w:r w:rsidRPr="00E52044">
        <w:rPr>
          <w:rStyle w:val="apple-converted-space"/>
          <w:rFonts w:cstheme="minorHAnsi"/>
          <w:color w:val="252525"/>
          <w:shd w:val="clear" w:color="auto" w:fill="FFFFFF"/>
          <w:lang w:val="fr-FR"/>
        </w:rPr>
        <w:t> </w:t>
      </w:r>
      <w:hyperlink r:id="rId6" w:tooltip="1989" w:history="1">
        <w:r w:rsidRPr="00E52044">
          <w:rPr>
            <w:rStyle w:val="Lienhypertexte"/>
            <w:rFonts w:cstheme="minorHAnsi"/>
            <w:color w:val="0B0080"/>
            <w:u w:val="none"/>
            <w:shd w:val="clear" w:color="auto" w:fill="FFFFFF"/>
            <w:lang w:val="fr-FR"/>
          </w:rPr>
          <w:t>1989</w:t>
        </w:r>
      </w:hyperlink>
      <w:r w:rsidRPr="00E52044">
        <w:rPr>
          <w:rStyle w:val="apple-converted-space"/>
          <w:rFonts w:cstheme="minorHAnsi"/>
          <w:color w:val="252525"/>
          <w:shd w:val="clear" w:color="auto" w:fill="FFFFFF"/>
          <w:lang w:val="fr-FR"/>
        </w:rPr>
        <w:t> </w:t>
      </w:r>
      <w:r w:rsidRPr="00E52044">
        <w:rPr>
          <w:rFonts w:cstheme="minorHAnsi"/>
          <w:color w:val="252525"/>
          <w:shd w:val="clear" w:color="auto" w:fill="FFFFFF"/>
          <w:lang w:val="fr-FR"/>
        </w:rPr>
        <w:t>dans</w:t>
      </w:r>
      <w:r w:rsidRPr="00E52044">
        <w:rPr>
          <w:rStyle w:val="apple-converted-space"/>
          <w:rFonts w:cstheme="minorHAnsi"/>
          <w:color w:val="252525"/>
          <w:shd w:val="clear" w:color="auto" w:fill="FFFFFF"/>
          <w:lang w:val="fr-FR"/>
        </w:rPr>
        <w:t> </w:t>
      </w:r>
      <w:r w:rsidRPr="00E52044">
        <w:rPr>
          <w:rFonts w:cstheme="minorHAnsi"/>
          <w:i/>
          <w:iCs/>
          <w:color w:val="252525"/>
          <w:shd w:val="clear" w:color="auto" w:fill="FFFFFF"/>
          <w:lang w:val="fr-FR"/>
        </w:rPr>
        <w:t>Le Pervers narcissique et son complice</w:t>
      </w:r>
      <w:r w:rsidRPr="00E52044">
        <w:rPr>
          <w:rStyle w:val="apple-converted-space"/>
          <w:rFonts w:cstheme="minorHAnsi"/>
          <w:color w:val="252525"/>
          <w:shd w:val="clear" w:color="auto" w:fill="FFFFFF"/>
          <w:lang w:val="fr-FR"/>
        </w:rPr>
        <w:t> </w:t>
      </w:r>
      <w:r w:rsidRPr="00E52044">
        <w:rPr>
          <w:rFonts w:cstheme="minorHAnsi"/>
          <w:color w:val="252525"/>
          <w:shd w:val="clear" w:color="auto" w:fill="FFFFFF"/>
          <w:lang w:val="fr-FR"/>
        </w:rPr>
        <w:t>et il parlera plus tard d'un « cas particulier de la pathologie du narcissisme ». La notion de</w:t>
      </w:r>
      <w:r w:rsidRPr="00E52044">
        <w:rPr>
          <w:rStyle w:val="apple-converted-space"/>
          <w:rFonts w:cstheme="minorHAnsi"/>
          <w:color w:val="252525"/>
          <w:shd w:val="clear" w:color="auto" w:fill="FFFFFF"/>
          <w:lang w:val="fr-FR"/>
        </w:rPr>
        <w:t> </w:t>
      </w:r>
      <w:hyperlink r:id="rId7" w:tooltip="Harcèlement moral" w:history="1">
        <w:r w:rsidRPr="00E52044">
          <w:rPr>
            <w:rStyle w:val="Lienhypertexte"/>
            <w:rFonts w:cstheme="minorHAnsi"/>
            <w:color w:val="0B0080"/>
            <w:u w:val="none"/>
            <w:shd w:val="clear" w:color="auto" w:fill="FFFFFF"/>
            <w:lang w:val="fr-FR"/>
          </w:rPr>
          <w:t>harcèlement moral</w:t>
        </w:r>
      </w:hyperlink>
      <w:r w:rsidRPr="00E52044">
        <w:rPr>
          <w:rStyle w:val="apple-converted-space"/>
          <w:rFonts w:cstheme="minorHAnsi"/>
          <w:color w:val="252525"/>
          <w:shd w:val="clear" w:color="auto" w:fill="FFFFFF"/>
          <w:lang w:val="fr-FR"/>
        </w:rPr>
        <w:t> </w:t>
      </w:r>
      <w:r w:rsidRPr="00E52044">
        <w:rPr>
          <w:rFonts w:cstheme="minorHAnsi"/>
          <w:color w:val="252525"/>
          <w:shd w:val="clear" w:color="auto" w:fill="FFFFFF"/>
          <w:lang w:val="fr-FR"/>
        </w:rPr>
        <w:t>décrite par</w:t>
      </w:r>
      <w:r w:rsidRPr="00E52044">
        <w:rPr>
          <w:rStyle w:val="apple-converted-space"/>
          <w:rFonts w:cstheme="minorHAnsi"/>
          <w:color w:val="252525"/>
          <w:shd w:val="clear" w:color="auto" w:fill="FFFFFF"/>
          <w:lang w:val="fr-FR"/>
        </w:rPr>
        <w:t> </w:t>
      </w:r>
      <w:hyperlink r:id="rId8" w:tooltip="Marie-France Hirigoyen" w:history="1">
        <w:r w:rsidRPr="00E52044">
          <w:rPr>
            <w:rStyle w:val="Lienhypertexte"/>
            <w:rFonts w:cstheme="minorHAnsi"/>
            <w:color w:val="0B0080"/>
            <w:u w:val="none"/>
            <w:shd w:val="clear" w:color="auto" w:fill="FFFFFF"/>
            <w:lang w:val="fr-FR"/>
          </w:rPr>
          <w:t>Marie-France Hirigoyen</w:t>
        </w:r>
      </w:hyperlink>
      <w:r w:rsidRPr="00E52044">
        <w:rPr>
          <w:rStyle w:val="apple-converted-space"/>
          <w:rFonts w:cstheme="minorHAnsi"/>
          <w:color w:val="252525"/>
          <w:shd w:val="clear" w:color="auto" w:fill="FFFFFF"/>
          <w:lang w:val="fr-FR"/>
        </w:rPr>
        <w:t> </w:t>
      </w:r>
      <w:r w:rsidRPr="00E52044">
        <w:rPr>
          <w:rFonts w:cstheme="minorHAnsi"/>
          <w:color w:val="252525"/>
          <w:shd w:val="clear" w:color="auto" w:fill="FFFFFF"/>
          <w:lang w:val="fr-FR"/>
        </w:rPr>
        <w:t>en</w:t>
      </w:r>
      <w:r w:rsidRPr="00E52044">
        <w:rPr>
          <w:rStyle w:val="apple-converted-space"/>
          <w:rFonts w:cstheme="minorHAnsi"/>
          <w:color w:val="252525"/>
          <w:shd w:val="clear" w:color="auto" w:fill="FFFFFF"/>
          <w:lang w:val="fr-FR"/>
        </w:rPr>
        <w:t> </w:t>
      </w:r>
      <w:hyperlink r:id="rId9" w:tooltip="1998" w:history="1">
        <w:r w:rsidRPr="00E52044">
          <w:rPr>
            <w:rStyle w:val="Lienhypertexte"/>
            <w:rFonts w:cstheme="minorHAnsi"/>
            <w:color w:val="0B0080"/>
            <w:u w:val="none"/>
            <w:shd w:val="clear" w:color="auto" w:fill="FFFFFF"/>
            <w:lang w:val="fr-FR"/>
          </w:rPr>
          <w:t>1998</w:t>
        </w:r>
      </w:hyperlink>
      <w:hyperlink r:id="rId10" w:anchor="cite_note-H98-9" w:history="1">
        <w:r w:rsidRPr="00E52044">
          <w:rPr>
            <w:rStyle w:val="Lienhypertexte"/>
            <w:rFonts w:cstheme="minorHAnsi"/>
            <w:color w:val="0B0080"/>
            <w:u w:val="none"/>
            <w:shd w:val="clear" w:color="auto" w:fill="FFFFFF"/>
            <w:vertAlign w:val="superscript"/>
            <w:lang w:val="fr-FR"/>
          </w:rPr>
          <w:t>9</w:t>
        </w:r>
      </w:hyperlink>
      <w:r w:rsidRPr="00E52044">
        <w:rPr>
          <w:rStyle w:val="apple-converted-space"/>
          <w:rFonts w:cstheme="minorHAnsi"/>
          <w:color w:val="252525"/>
          <w:shd w:val="clear" w:color="auto" w:fill="FFFFFF"/>
          <w:lang w:val="fr-FR"/>
        </w:rPr>
        <w:t> </w:t>
      </w:r>
      <w:r w:rsidRPr="00E52044">
        <w:rPr>
          <w:rFonts w:cstheme="minorHAnsi"/>
          <w:color w:val="252525"/>
          <w:shd w:val="clear" w:color="auto" w:fill="FFFFFF"/>
          <w:lang w:val="fr-FR"/>
        </w:rPr>
        <w:t>fera référence à ce "pervers narcissique" et va populariser cette notion.</w:t>
      </w:r>
      <w:r>
        <w:rPr>
          <w:rFonts w:cstheme="minorHAnsi"/>
          <w:color w:val="252525"/>
          <w:shd w:val="clear" w:color="auto" w:fill="FFFFFF"/>
          <w:lang w:val="fr-FR"/>
        </w:rPr>
        <w:t xml:space="preserve"> Dè</w:t>
      </w:r>
      <w:r w:rsidRPr="00E52044">
        <w:rPr>
          <w:rFonts w:cstheme="minorHAnsi"/>
          <w:color w:val="252525"/>
          <w:shd w:val="clear" w:color="auto" w:fill="FFFFFF"/>
          <w:lang w:val="fr-FR"/>
        </w:rPr>
        <w:t>s lors, de multiples articles de presse et d'autres ouvrages vont dépeindre « </w:t>
      </w:r>
      <w:r w:rsidRPr="00E52044">
        <w:rPr>
          <w:rFonts w:cstheme="minorHAnsi"/>
          <w:i/>
          <w:iCs/>
          <w:color w:val="252525"/>
          <w:shd w:val="clear" w:color="auto" w:fill="FFFFFF"/>
          <w:lang w:val="fr-FR"/>
        </w:rPr>
        <w:t>le pervers narcissique</w:t>
      </w:r>
      <w:r w:rsidRPr="00E52044">
        <w:rPr>
          <w:rFonts w:cstheme="minorHAnsi"/>
          <w:color w:val="252525"/>
          <w:shd w:val="clear" w:color="auto" w:fill="FFFFFF"/>
          <w:lang w:val="fr-FR"/>
        </w:rPr>
        <w:t> » le décrivant comme un</w:t>
      </w:r>
      <w:r w:rsidRPr="00E52044">
        <w:rPr>
          <w:rStyle w:val="apple-converted-space"/>
          <w:rFonts w:cstheme="minorHAnsi"/>
          <w:color w:val="252525"/>
          <w:shd w:val="clear" w:color="auto" w:fill="FFFFFF"/>
          <w:lang w:val="fr-FR"/>
        </w:rPr>
        <w:t> </w:t>
      </w:r>
      <w:hyperlink r:id="rId11" w:tooltip="Sociopathe" w:history="1">
        <w:r w:rsidRPr="00E52044">
          <w:rPr>
            <w:rStyle w:val="Lienhypertexte"/>
            <w:rFonts w:cstheme="minorHAnsi"/>
            <w:color w:val="0B0080"/>
            <w:u w:val="none"/>
            <w:shd w:val="clear" w:color="auto" w:fill="FFFFFF"/>
            <w:lang w:val="fr-FR"/>
          </w:rPr>
          <w:t>sociopathe</w:t>
        </w:r>
      </w:hyperlink>
      <w:r w:rsidRPr="00E52044">
        <w:rPr>
          <w:rStyle w:val="apple-converted-space"/>
          <w:rFonts w:cstheme="minorHAnsi"/>
          <w:color w:val="252525"/>
          <w:shd w:val="clear" w:color="auto" w:fill="FFFFFF"/>
          <w:lang w:val="fr-FR"/>
        </w:rPr>
        <w:t> </w:t>
      </w:r>
      <w:r w:rsidRPr="00E52044">
        <w:rPr>
          <w:rFonts w:cstheme="minorHAnsi"/>
          <w:color w:val="252525"/>
          <w:shd w:val="clear" w:color="auto" w:fill="FFFFFF"/>
          <w:lang w:val="fr-FR"/>
        </w:rPr>
        <w:t>agissant comme un</w:t>
      </w:r>
      <w:r w:rsidRPr="00E52044">
        <w:rPr>
          <w:rStyle w:val="apple-converted-space"/>
          <w:rFonts w:cstheme="minorHAnsi"/>
          <w:color w:val="252525"/>
          <w:shd w:val="clear" w:color="auto" w:fill="FFFFFF"/>
          <w:lang w:val="fr-FR"/>
        </w:rPr>
        <w:t> </w:t>
      </w:r>
      <w:hyperlink r:id="rId12" w:tooltip="Prédation" w:history="1">
        <w:r w:rsidRPr="00E52044">
          <w:rPr>
            <w:rStyle w:val="Lienhypertexte"/>
            <w:rFonts w:cstheme="minorHAnsi"/>
            <w:color w:val="0B0080"/>
            <w:u w:val="none"/>
            <w:shd w:val="clear" w:color="auto" w:fill="FFFFFF"/>
            <w:lang w:val="fr-FR"/>
          </w:rPr>
          <w:t>prédateur</w:t>
        </w:r>
      </w:hyperlink>
      <w:r w:rsidRPr="00E52044">
        <w:rPr>
          <w:rStyle w:val="apple-converted-space"/>
          <w:rFonts w:cstheme="minorHAnsi"/>
          <w:color w:val="252525"/>
          <w:shd w:val="clear" w:color="auto" w:fill="FFFFFF"/>
          <w:lang w:val="fr-FR"/>
        </w:rPr>
        <w:t> </w:t>
      </w:r>
      <w:r w:rsidRPr="00E52044">
        <w:rPr>
          <w:rFonts w:cstheme="minorHAnsi"/>
          <w:color w:val="252525"/>
          <w:shd w:val="clear" w:color="auto" w:fill="FFFFFF"/>
          <w:lang w:val="fr-FR"/>
        </w:rPr>
        <w:t>allant jusqu'à détruire l'</w:t>
      </w:r>
      <w:hyperlink r:id="rId13" w:tooltip="Identité (sciences sociales)" w:history="1">
        <w:r w:rsidRPr="00E52044">
          <w:rPr>
            <w:rStyle w:val="Lienhypertexte"/>
            <w:rFonts w:cstheme="minorHAnsi"/>
            <w:color w:val="0B0080"/>
            <w:u w:val="none"/>
            <w:shd w:val="clear" w:color="auto" w:fill="FFFFFF"/>
            <w:lang w:val="fr-FR"/>
          </w:rPr>
          <w:t>identité</w:t>
        </w:r>
      </w:hyperlink>
      <w:r w:rsidRPr="00E52044">
        <w:rPr>
          <w:rStyle w:val="apple-converted-space"/>
          <w:rFonts w:cstheme="minorHAnsi"/>
          <w:color w:val="252525"/>
          <w:shd w:val="clear" w:color="auto" w:fill="FFFFFF"/>
          <w:lang w:val="fr-FR"/>
        </w:rPr>
        <w:t> </w:t>
      </w:r>
      <w:r w:rsidRPr="00E52044">
        <w:rPr>
          <w:rFonts w:cstheme="minorHAnsi"/>
          <w:color w:val="252525"/>
          <w:shd w:val="clear" w:color="auto" w:fill="FFFFFF"/>
          <w:lang w:val="fr-FR"/>
        </w:rPr>
        <w:t>de sa « proie » par la</w:t>
      </w:r>
      <w:r w:rsidRPr="00E52044">
        <w:rPr>
          <w:rStyle w:val="apple-converted-space"/>
          <w:rFonts w:cstheme="minorHAnsi"/>
          <w:color w:val="252525"/>
          <w:shd w:val="clear" w:color="auto" w:fill="FFFFFF"/>
          <w:lang w:val="fr-FR"/>
        </w:rPr>
        <w:t> </w:t>
      </w:r>
      <w:hyperlink r:id="rId14" w:tooltip="Manipulation mentale" w:history="1">
        <w:r w:rsidRPr="00E52044">
          <w:rPr>
            <w:rStyle w:val="Lienhypertexte"/>
            <w:rFonts w:cstheme="minorHAnsi"/>
            <w:color w:val="0B0080"/>
            <w:u w:val="none"/>
            <w:shd w:val="clear" w:color="auto" w:fill="FFFFFF"/>
            <w:lang w:val="fr-FR"/>
          </w:rPr>
          <w:t>manipulation mentale</w:t>
        </w:r>
      </w:hyperlink>
      <w:r>
        <w:rPr>
          <w:rFonts w:ascii="Arial" w:hAnsi="Arial" w:cs="Arial"/>
          <w:color w:val="252525"/>
          <w:sz w:val="21"/>
          <w:szCs w:val="21"/>
          <w:shd w:val="clear" w:color="auto" w:fill="FFFFFF"/>
          <w:lang w:val="fr-FR"/>
        </w:rPr>
        <w:t>.</w:t>
      </w:r>
      <w:r>
        <w:rPr>
          <w:rFonts w:cstheme="minorHAnsi"/>
          <w:color w:val="252525"/>
          <w:shd w:val="clear" w:color="auto" w:fill="FFFFFF"/>
          <w:lang w:val="fr-FR"/>
        </w:rPr>
        <w:t xml:space="preserve"> Source : </w:t>
      </w:r>
      <w:hyperlink r:id="rId15" w:history="1">
        <w:r w:rsidRPr="007353E9">
          <w:rPr>
            <w:rStyle w:val="Lienhypertexte"/>
            <w:rFonts w:cstheme="minorHAnsi"/>
            <w:shd w:val="clear" w:color="auto" w:fill="FFFFFF"/>
            <w:lang w:val="fr-FR"/>
          </w:rPr>
          <w:t>https://fr.wikipedia.org/wiki/Perversion_narcissique</w:t>
        </w:r>
      </w:hyperlink>
      <w:r>
        <w:rPr>
          <w:rFonts w:cstheme="minorHAnsi"/>
          <w:color w:val="252525"/>
          <w:shd w:val="clear" w:color="auto" w:fill="FFFFFF"/>
          <w:lang w:val="fr-FR"/>
        </w:rPr>
        <w:t xml:space="preserve"> </w:t>
      </w:r>
    </w:p>
  </w:footnote>
  <w:footnote w:id="2">
    <w:p w14:paraId="0BE88CC4" w14:textId="77777777" w:rsidR="00AA54E9" w:rsidRPr="000F33CD" w:rsidRDefault="00AA54E9">
      <w:pPr>
        <w:pStyle w:val="Notedebasdepage"/>
        <w:rPr>
          <w:rFonts w:cstheme="minorHAnsi"/>
          <w:lang w:val="fr-FR"/>
        </w:rPr>
      </w:pPr>
      <w:r w:rsidRPr="000F33CD">
        <w:rPr>
          <w:rStyle w:val="Appelnotedebasdep"/>
          <w:rFonts w:cstheme="minorHAnsi"/>
        </w:rPr>
        <w:footnoteRef/>
      </w:r>
      <w:r w:rsidRPr="000F33CD">
        <w:rPr>
          <w:rFonts w:cstheme="minorHAnsi"/>
          <w:lang w:val="fr-FR"/>
        </w:rPr>
        <w:t xml:space="preserve"> </w:t>
      </w:r>
      <w:hyperlink r:id="rId16" w:history="1">
        <w:r w:rsidRPr="000F33CD">
          <w:rPr>
            <w:rStyle w:val="Lienhypertexte"/>
            <w:rFonts w:cstheme="minorHAnsi"/>
            <w:color w:val="663366"/>
            <w:lang w:val="fr-FR"/>
          </w:rPr>
          <w:t>« </w:t>
        </w:r>
        <w:r w:rsidRPr="000F33CD">
          <w:rPr>
            <w:rStyle w:val="CitationHTML"/>
            <w:rFonts w:cstheme="minorHAnsi"/>
            <w:i w:val="0"/>
            <w:iCs w:val="0"/>
            <w:color w:val="663366"/>
            <w:u w:val="single"/>
            <w:lang w:val="fr-FR"/>
          </w:rPr>
          <w:t>Dictionnaire médical en ligne (étymologie de psychopathie)</w:t>
        </w:r>
        <w:r w:rsidRPr="000F33CD">
          <w:rPr>
            <w:rStyle w:val="Lienhypertexte"/>
            <w:rFonts w:cstheme="minorHAnsi"/>
            <w:color w:val="663366"/>
            <w:lang w:val="fr-FR"/>
          </w:rPr>
          <w:t> »</w:t>
        </w:r>
      </w:hyperlink>
      <w:r w:rsidRPr="000F33CD">
        <w:rPr>
          <w:rFonts w:cstheme="minorHAnsi"/>
          <w:color w:val="3366BB"/>
          <w:shd w:val="clear" w:color="auto" w:fill="DDEEFF"/>
          <w:lang w:val="fr-FR"/>
        </w:rPr>
        <w:t> [</w:t>
      </w:r>
      <w:hyperlink r:id="rId17" w:tooltip="archive sur Wikiwix" w:history="1">
        <w:r w:rsidRPr="000F33CD">
          <w:rPr>
            <w:rStyle w:val="Lienhypertexte"/>
            <w:rFonts w:cstheme="minorHAnsi"/>
            <w:color w:val="3366BB"/>
            <w:shd w:val="clear" w:color="auto" w:fill="DDEEFF"/>
            <w:lang w:val="fr-FR"/>
          </w:rPr>
          <w:t>archive</w:t>
        </w:r>
      </w:hyperlink>
      <w:r w:rsidRPr="000F33CD">
        <w:rPr>
          <w:rFonts w:cstheme="minorHAnsi"/>
          <w:color w:val="3366BB"/>
          <w:shd w:val="clear" w:color="auto" w:fill="DDEEFF"/>
          <w:lang w:val="fr-FR"/>
        </w:rPr>
        <w:t>]</w:t>
      </w:r>
      <w:r w:rsidRPr="000F33CD">
        <w:rPr>
          <w:rFonts w:cstheme="minorHAnsi"/>
          <w:color w:val="252525"/>
          <w:shd w:val="clear" w:color="auto" w:fill="DDEEFF"/>
          <w:lang w:val="fr-FR"/>
        </w:rPr>
        <w:t>, sur</w:t>
      </w:r>
      <w:r w:rsidRPr="000F33CD">
        <w:rPr>
          <w:rStyle w:val="apple-converted-space"/>
          <w:rFonts w:cstheme="minorHAnsi"/>
          <w:color w:val="252525"/>
          <w:shd w:val="clear" w:color="auto" w:fill="DDEEFF"/>
          <w:lang w:val="fr-FR"/>
        </w:rPr>
        <w:t> </w:t>
      </w:r>
      <w:r w:rsidRPr="000F33CD">
        <w:rPr>
          <w:rFonts w:cstheme="minorHAnsi"/>
          <w:i/>
          <w:iCs/>
          <w:color w:val="252525"/>
          <w:shd w:val="clear" w:color="auto" w:fill="DDEEFF"/>
          <w:lang w:val="fr-FR"/>
        </w:rPr>
        <w:t>Médicopédia,</w:t>
      </w:r>
      <w:r w:rsidRPr="000F33CD">
        <w:rPr>
          <w:rFonts w:cstheme="minorHAnsi"/>
          <w:iCs/>
          <w:color w:val="252525"/>
          <w:shd w:val="clear" w:color="auto" w:fill="DDEEFF"/>
          <w:lang w:val="fr-FR"/>
        </w:rPr>
        <w:t xml:space="preserve"> </w:t>
      </w:r>
      <w:hyperlink r:id="rId18" w:history="1">
        <w:r w:rsidRPr="000F33CD">
          <w:rPr>
            <w:rStyle w:val="Lienhypertexte"/>
            <w:rFonts w:cstheme="minorHAnsi"/>
            <w:shd w:val="clear" w:color="auto" w:fill="DDEEFF"/>
            <w:lang w:val="fr-FR"/>
          </w:rPr>
          <w:t>http://www.medicopedia.net/term/19329,1,xhtml</w:t>
        </w:r>
      </w:hyperlink>
      <w:r w:rsidRPr="000F33CD">
        <w:rPr>
          <w:rFonts w:cstheme="minorHAnsi"/>
          <w:iCs/>
          <w:color w:val="252525"/>
          <w:shd w:val="clear" w:color="auto" w:fill="DDEEFF"/>
          <w:lang w:val="fr-FR"/>
        </w:rPr>
        <w:t xml:space="preserve"> </w:t>
      </w:r>
    </w:p>
  </w:footnote>
  <w:footnote w:id="3">
    <w:p w14:paraId="736CE7A2" w14:textId="77777777" w:rsidR="00AA54E9" w:rsidRPr="000F33CD" w:rsidRDefault="00AA54E9">
      <w:pPr>
        <w:pStyle w:val="Notedebasdepage"/>
        <w:rPr>
          <w:rFonts w:cstheme="minorHAnsi"/>
          <w:lang w:val="en-GB"/>
        </w:rPr>
      </w:pPr>
      <w:r w:rsidRPr="00E64FFC">
        <w:rPr>
          <w:rStyle w:val="Appelnotedebasdep"/>
          <w:rFonts w:cstheme="minorHAnsi"/>
        </w:rPr>
        <w:footnoteRef/>
      </w:r>
      <w:r w:rsidRPr="00E64FFC">
        <w:rPr>
          <w:rFonts w:cstheme="minorHAnsi"/>
          <w:lang w:val="en-GB"/>
        </w:rPr>
        <w:t xml:space="preserve"> </w:t>
      </w:r>
      <w:r w:rsidRPr="00E64FFC">
        <w:rPr>
          <w:rStyle w:val="apple-converted-space"/>
          <w:rFonts w:cstheme="minorHAnsi"/>
          <w:shd w:val="clear" w:color="auto" w:fill="FFFFFF"/>
        </w:rPr>
        <w:t> </w:t>
      </w:r>
      <w:r w:rsidRPr="00E64FFC">
        <w:rPr>
          <w:rStyle w:val="ouvrage"/>
          <w:rFonts w:cstheme="minorHAnsi"/>
          <w:shd w:val="clear" w:color="auto" w:fill="FFFFFF"/>
        </w:rPr>
        <w:t>J. Skeem L., Polaschek, D. L. L., Patrick, C. J., Lilienfeld, S. O.,</w:t>
      </w:r>
      <w:r w:rsidRPr="00E64FFC">
        <w:rPr>
          <w:rStyle w:val="apple-converted-space"/>
          <w:rFonts w:cstheme="minorHAnsi"/>
          <w:shd w:val="clear" w:color="auto" w:fill="FFFFFF"/>
        </w:rPr>
        <w:t> </w:t>
      </w:r>
      <w:r w:rsidRPr="00E64FFC">
        <w:rPr>
          <w:rStyle w:val="CitationHTML"/>
          <w:rFonts w:cstheme="minorHAnsi"/>
          <w:shd w:val="clear" w:color="auto" w:fill="FFFFFF"/>
        </w:rPr>
        <w:t>Psychopathic Personality: Bridging the Gap Between Scientific Evidence and Public Policy</w:t>
      </w:r>
      <w:r w:rsidRPr="00E64FFC">
        <w:rPr>
          <w:rStyle w:val="ouvrage"/>
          <w:rFonts w:cstheme="minorHAnsi"/>
          <w:shd w:val="clear" w:color="auto" w:fill="FFFFFF"/>
        </w:rPr>
        <w:t>,</w:t>
      </w:r>
      <w:r w:rsidRPr="00E64FFC">
        <w:rPr>
          <w:rStyle w:val="apple-converted-space"/>
          <w:rFonts w:cstheme="minorHAnsi"/>
          <w:shd w:val="clear" w:color="auto" w:fill="FFFFFF"/>
        </w:rPr>
        <w:t> </w:t>
      </w:r>
      <w:r w:rsidRPr="00E64FFC">
        <w:rPr>
          <w:rStyle w:val="ouvrage"/>
          <w:rFonts w:cstheme="minorHAnsi"/>
          <w:shd w:val="clear" w:color="auto" w:fill="FFFFFF"/>
        </w:rPr>
        <w:t>vol. 12,</w:t>
      </w:r>
      <w:r w:rsidRPr="00E64FFC">
        <w:rPr>
          <w:rStyle w:val="apple-converted-space"/>
          <w:rFonts w:cstheme="minorHAnsi"/>
          <w:shd w:val="clear" w:color="auto" w:fill="FFFFFF"/>
        </w:rPr>
        <w:t> </w:t>
      </w:r>
      <w:r w:rsidRPr="00E64FFC">
        <w:rPr>
          <w:rStyle w:val="ouvrage"/>
          <w:rFonts w:cstheme="minorHAnsi"/>
          <w:shd w:val="clear" w:color="auto" w:fill="FFFFFF"/>
        </w:rPr>
        <w:t xml:space="preserve">15 décembre 2011, 95–162 p., </w:t>
      </w:r>
      <w:hyperlink r:id="rId19" w:history="1">
        <w:r w:rsidRPr="000F33CD">
          <w:rPr>
            <w:rStyle w:val="Lienhypertexte"/>
            <w:rFonts w:cstheme="minorHAnsi"/>
            <w:shd w:val="clear" w:color="auto" w:fill="FFFFFF"/>
          </w:rPr>
          <w:t>http://www.psychologicalscience.org/index.php/publications/journals/pspi/psychopathy.html</w:t>
        </w:r>
      </w:hyperlink>
      <w:r w:rsidRPr="000F33CD">
        <w:rPr>
          <w:rStyle w:val="ouvrage"/>
          <w:rFonts w:cstheme="minorHAnsi"/>
          <w:color w:val="252525"/>
          <w:shd w:val="clear" w:color="auto" w:fill="FFFFFF"/>
        </w:rPr>
        <w:t xml:space="preserve"> </w:t>
      </w:r>
    </w:p>
  </w:footnote>
  <w:footnote w:id="4">
    <w:p w14:paraId="33FF328B" w14:textId="77777777" w:rsidR="00AA54E9" w:rsidRPr="000F33CD" w:rsidRDefault="00AA54E9">
      <w:pPr>
        <w:pStyle w:val="Notedebasdepage"/>
        <w:rPr>
          <w:rFonts w:cstheme="minorHAnsi"/>
          <w:lang w:val="en-GB"/>
        </w:rPr>
      </w:pPr>
      <w:r w:rsidRPr="000F33CD">
        <w:rPr>
          <w:rStyle w:val="Appelnotedebasdep"/>
          <w:rFonts w:cstheme="minorHAnsi"/>
        </w:rPr>
        <w:footnoteRef/>
      </w:r>
      <w:r w:rsidRPr="000F33CD">
        <w:rPr>
          <w:rFonts w:cstheme="minorHAnsi"/>
          <w:lang w:val="en-GB"/>
        </w:rPr>
        <w:t xml:space="preserve"> « </w:t>
      </w:r>
      <w:r w:rsidRPr="00E64FFC">
        <w:rPr>
          <w:rFonts w:cstheme="minorHAnsi"/>
          <w:i/>
          <w:lang w:val="en-GB"/>
        </w:rPr>
        <w:t>World Health Organization ICD-10</w:t>
      </w:r>
      <w:r w:rsidRPr="00E64FFC">
        <w:rPr>
          <w:rFonts w:cstheme="minorHAnsi"/>
          <w:lang w:val="en-GB"/>
        </w:rPr>
        <w:t xml:space="preserve"> </w:t>
      </w:r>
      <w:r w:rsidRPr="000F33CD">
        <w:rPr>
          <w:rFonts w:cstheme="minorHAnsi"/>
          <w:lang w:val="en-GB"/>
        </w:rPr>
        <w:t xml:space="preserve">», </w:t>
      </w:r>
      <w:hyperlink r:id="rId20" w:history="1">
        <w:r w:rsidRPr="000F33CD">
          <w:rPr>
            <w:rStyle w:val="Lienhypertexte"/>
            <w:rFonts w:cstheme="minorHAnsi"/>
            <w:lang w:val="en-GB"/>
          </w:rPr>
          <w:t>http://www.mentalhealth.com/icd/p22-pe04.html</w:t>
        </w:r>
      </w:hyperlink>
      <w:r w:rsidRPr="000F33CD">
        <w:rPr>
          <w:rFonts w:cstheme="minorHAnsi"/>
          <w:lang w:val="en-GB"/>
        </w:rPr>
        <w:t xml:space="preserve"> </w:t>
      </w:r>
    </w:p>
  </w:footnote>
  <w:footnote w:id="5">
    <w:p w14:paraId="6042C3F4" w14:textId="77777777" w:rsidR="00AA54E9" w:rsidRPr="000F33CD" w:rsidRDefault="00AA54E9" w:rsidP="000F33CD">
      <w:pPr>
        <w:pStyle w:val="Notedebasdepage"/>
        <w:rPr>
          <w:rFonts w:cstheme="minorHAnsi"/>
          <w:lang w:val="en-GB"/>
        </w:rPr>
      </w:pPr>
      <w:r w:rsidRPr="000F33CD">
        <w:rPr>
          <w:rStyle w:val="Appelnotedebasdep"/>
          <w:rFonts w:cstheme="minorHAnsi"/>
        </w:rPr>
        <w:footnoteRef/>
      </w:r>
      <w:r w:rsidRPr="000F33CD">
        <w:rPr>
          <w:rFonts w:cstheme="minorHAnsi"/>
          <w:lang w:val="en-GB"/>
        </w:rPr>
        <w:t xml:space="preserve"> </w:t>
      </w:r>
      <w:r w:rsidRPr="000F33CD">
        <w:rPr>
          <w:rStyle w:val="apple-converted-space"/>
          <w:rFonts w:cstheme="minorHAnsi"/>
          <w:color w:val="252525"/>
          <w:shd w:val="clear" w:color="auto" w:fill="FFFFFF"/>
        </w:rPr>
        <w:t> </w:t>
      </w:r>
      <w:r w:rsidRPr="00E64FFC">
        <w:rPr>
          <w:rStyle w:val="CitationHTML"/>
          <w:rFonts w:cstheme="minorHAnsi"/>
          <w:shd w:val="clear" w:color="auto" w:fill="FFFFFF"/>
        </w:rPr>
        <w:t>What "Psychopath" Means</w:t>
      </w:r>
      <w:r w:rsidRPr="00E64FFC">
        <w:rPr>
          <w:rStyle w:val="ouvrage"/>
          <w:rFonts w:cstheme="minorHAnsi"/>
          <w:shd w:val="clear" w:color="auto" w:fill="FFFFFF"/>
        </w:rPr>
        <w:t>, Scientific American</w:t>
      </w:r>
      <w:r w:rsidRPr="000F33CD">
        <w:rPr>
          <w:rStyle w:val="ouvrage"/>
          <w:rFonts w:cstheme="minorHAnsi"/>
          <w:color w:val="252525"/>
          <w:shd w:val="clear" w:color="auto" w:fill="FFFFFF"/>
        </w:rPr>
        <w:t xml:space="preserve">, </w:t>
      </w:r>
      <w:hyperlink r:id="rId21" w:history="1">
        <w:r w:rsidRPr="000F33CD">
          <w:rPr>
            <w:rStyle w:val="Lienhypertexte"/>
            <w:rFonts w:cstheme="minorHAnsi"/>
            <w:shd w:val="clear" w:color="auto" w:fill="FFFFFF"/>
          </w:rPr>
          <w:t>http://www.sciam.com/article.cfm?id=what-psychopath-means</w:t>
        </w:r>
      </w:hyperlink>
      <w:r w:rsidRPr="000F33CD">
        <w:rPr>
          <w:rStyle w:val="ouvrage"/>
          <w:rFonts w:cstheme="minorHAnsi"/>
          <w:color w:val="252525"/>
          <w:shd w:val="clear" w:color="auto" w:fill="FFFFFF"/>
        </w:rPr>
        <w:t xml:space="preserve"> </w:t>
      </w:r>
    </w:p>
  </w:footnote>
  <w:footnote w:id="6">
    <w:p w14:paraId="7C645016" w14:textId="77777777" w:rsidR="00AA54E9" w:rsidRPr="00E64FFC" w:rsidRDefault="00AA54E9" w:rsidP="00FF4430">
      <w:pPr>
        <w:pStyle w:val="Notedebasdepage"/>
        <w:jc w:val="both"/>
        <w:rPr>
          <w:rFonts w:cstheme="minorHAnsi"/>
          <w:lang w:val="en-GB"/>
        </w:rPr>
      </w:pPr>
      <w:r w:rsidRPr="000F33CD">
        <w:rPr>
          <w:rStyle w:val="Appelnotedebasdep"/>
          <w:rFonts w:cstheme="minorHAnsi"/>
        </w:rPr>
        <w:footnoteRef/>
      </w:r>
      <w:r w:rsidRPr="000F33CD">
        <w:rPr>
          <w:rFonts w:cstheme="minorHAnsi"/>
          <w:lang w:val="en-GB"/>
        </w:rPr>
        <w:t xml:space="preserve"> </w:t>
      </w:r>
      <w:r w:rsidRPr="00E64FFC">
        <w:rPr>
          <w:rFonts w:cstheme="minorHAnsi"/>
          <w:shd w:val="clear" w:color="auto" w:fill="FFFFFF"/>
        </w:rPr>
        <w:t>Matt</w:t>
      </w:r>
      <w:r w:rsidRPr="00E64FFC">
        <w:rPr>
          <w:rStyle w:val="apple-converted-space"/>
          <w:rFonts w:cstheme="minorHAnsi"/>
          <w:shd w:val="clear" w:color="auto" w:fill="FFFFFF"/>
        </w:rPr>
        <w:t> </w:t>
      </w:r>
      <w:r w:rsidRPr="00E64FFC">
        <w:rPr>
          <w:rStyle w:val="nomauteur"/>
          <w:rFonts w:cstheme="minorHAnsi"/>
          <w:shd w:val="clear" w:color="auto" w:fill="FFFFFF"/>
        </w:rPr>
        <w:t>DeLisi</w:t>
      </w:r>
      <w:r w:rsidRPr="00E64FFC">
        <w:rPr>
          <w:rFonts w:cstheme="minorHAnsi"/>
          <w:shd w:val="clear" w:color="auto" w:fill="FFFFFF"/>
        </w:rPr>
        <w:t>, « </w:t>
      </w:r>
      <w:r w:rsidRPr="00E64FFC">
        <w:rPr>
          <w:rStyle w:val="CitationHTML"/>
          <w:rFonts w:cstheme="minorHAnsi"/>
          <w:i w:val="0"/>
          <w:iCs w:val="0"/>
          <w:shd w:val="clear" w:color="auto" w:fill="FFFFFF"/>
        </w:rPr>
        <w:t>The Hannibal Lecter Myth: Psychopathy and Verbal Intelligence in the MacArthur Violence Risk Assessment Study</w:t>
      </w:r>
      <w:r w:rsidRPr="00E64FFC">
        <w:rPr>
          <w:rFonts w:cstheme="minorHAnsi"/>
          <w:shd w:val="clear" w:color="auto" w:fill="FFFFFF"/>
        </w:rPr>
        <w:t> »,</w:t>
      </w:r>
      <w:r w:rsidRPr="00E64FFC">
        <w:rPr>
          <w:rStyle w:val="apple-converted-space"/>
          <w:rFonts w:cstheme="minorHAnsi"/>
          <w:shd w:val="clear" w:color="auto" w:fill="FFFFFF"/>
        </w:rPr>
        <w:t> </w:t>
      </w:r>
      <w:r w:rsidRPr="00E64FFC">
        <w:rPr>
          <w:rFonts w:cstheme="minorHAnsi"/>
          <w:i/>
          <w:iCs/>
          <w:shd w:val="clear" w:color="auto" w:fill="FFFFFF"/>
        </w:rPr>
        <w:t>Journal of Psychopathology and Behavioral Assessment</w:t>
      </w:r>
      <w:r w:rsidRPr="00E64FFC">
        <w:rPr>
          <w:rFonts w:cstheme="minorHAnsi"/>
          <w:shd w:val="clear" w:color="auto" w:fill="FFFFFF"/>
        </w:rPr>
        <w:t>,</w:t>
      </w:r>
      <w:r w:rsidRPr="00E64FFC">
        <w:rPr>
          <w:rStyle w:val="apple-converted-space"/>
          <w:rFonts w:cstheme="minorHAnsi"/>
          <w:shd w:val="clear" w:color="auto" w:fill="FFFFFF"/>
        </w:rPr>
        <w:t> </w:t>
      </w:r>
      <w:r w:rsidRPr="00E64FFC">
        <w:rPr>
          <w:rFonts w:cstheme="minorHAnsi"/>
        </w:rPr>
        <w:t>vol.</w:t>
      </w:r>
      <w:r w:rsidRPr="00E64FFC">
        <w:rPr>
          <w:rFonts w:cstheme="minorHAnsi"/>
          <w:shd w:val="clear" w:color="auto" w:fill="FFFFFF"/>
        </w:rPr>
        <w:t> 32,</w:t>
      </w:r>
      <w:r w:rsidRPr="00E64FFC">
        <w:rPr>
          <w:rStyle w:val="apple-converted-space"/>
          <w:rFonts w:cstheme="minorHAnsi"/>
          <w:shd w:val="clear" w:color="auto" w:fill="FFFFFF"/>
        </w:rPr>
        <w:t> </w:t>
      </w:r>
      <w:r w:rsidRPr="00E64FFC">
        <w:rPr>
          <w:rFonts w:cstheme="minorHAnsi"/>
        </w:rPr>
        <w:t>n</w:t>
      </w:r>
      <w:r w:rsidRPr="00E64FFC">
        <w:rPr>
          <w:rFonts w:cstheme="minorHAnsi"/>
          <w:vertAlign w:val="superscript"/>
        </w:rPr>
        <w:t>o</w:t>
      </w:r>
      <w:r w:rsidRPr="00E64FFC">
        <w:rPr>
          <w:rFonts w:cstheme="minorHAnsi"/>
          <w:shd w:val="clear" w:color="auto" w:fill="FFFFFF"/>
        </w:rPr>
        <w:t> 2,‎ nan undefined nan,</w:t>
      </w:r>
      <w:r w:rsidRPr="00E64FFC">
        <w:rPr>
          <w:rStyle w:val="apple-converted-space"/>
          <w:rFonts w:cstheme="minorHAnsi"/>
          <w:shd w:val="clear" w:color="auto" w:fill="FFFFFF"/>
        </w:rPr>
        <w:t> </w:t>
      </w:r>
      <w:r w:rsidRPr="00E64FFC">
        <w:rPr>
          <w:rFonts w:cstheme="minorHAnsi"/>
        </w:rPr>
        <w:t>p.</w:t>
      </w:r>
      <w:r w:rsidRPr="00E64FFC">
        <w:rPr>
          <w:rFonts w:cstheme="minorHAnsi"/>
          <w:shd w:val="clear" w:color="auto" w:fill="FFFFFF"/>
        </w:rPr>
        <w:t> 169–177</w:t>
      </w:r>
      <w:r w:rsidRPr="00E64FFC">
        <w:rPr>
          <w:rStyle w:val="apple-converted-space"/>
          <w:rFonts w:cstheme="minorHAnsi"/>
          <w:shd w:val="clear" w:color="auto" w:fill="FFFFFF"/>
        </w:rPr>
        <w:t> </w:t>
      </w:r>
    </w:p>
  </w:footnote>
  <w:footnote w:id="7">
    <w:p w14:paraId="2F616423" w14:textId="77777777" w:rsidR="00AA54E9" w:rsidRPr="000F33CD" w:rsidRDefault="00AA54E9" w:rsidP="00FF4430">
      <w:pPr>
        <w:pStyle w:val="Notedebasdepage"/>
        <w:jc w:val="both"/>
        <w:rPr>
          <w:lang w:val="fr-FR"/>
        </w:rPr>
      </w:pPr>
      <w:r w:rsidRPr="00E64FFC">
        <w:rPr>
          <w:rStyle w:val="Appelnotedebasdep"/>
          <w:rFonts w:cstheme="minorHAnsi"/>
        </w:rPr>
        <w:footnoteRef/>
      </w:r>
      <w:r w:rsidRPr="00E64FFC">
        <w:rPr>
          <w:rFonts w:cstheme="minorHAnsi"/>
          <w:lang w:val="fr-FR"/>
        </w:rPr>
        <w:t xml:space="preserve"> Source </w:t>
      </w:r>
      <w:r w:rsidRPr="000F33CD">
        <w:rPr>
          <w:rFonts w:cstheme="minorHAnsi"/>
          <w:lang w:val="fr-FR"/>
        </w:rPr>
        <w:t xml:space="preserve">: </w:t>
      </w:r>
      <w:hyperlink r:id="rId22" w:history="1">
        <w:r w:rsidRPr="000F33CD">
          <w:rPr>
            <w:rStyle w:val="Lienhypertexte"/>
            <w:rFonts w:cstheme="minorHAnsi"/>
            <w:lang w:val="fr-FR"/>
          </w:rPr>
          <w:t>https://fr.wikipedia.org/wiki/Psychopathie</w:t>
        </w:r>
      </w:hyperlink>
      <w:r>
        <w:rPr>
          <w:lang w:val="fr-FR"/>
        </w:rPr>
        <w:t xml:space="preserve"> </w:t>
      </w:r>
    </w:p>
  </w:footnote>
  <w:footnote w:id="8">
    <w:p w14:paraId="464B6E34" w14:textId="77777777" w:rsidR="00AA54E9" w:rsidRPr="007172C7" w:rsidRDefault="00AA54E9" w:rsidP="00FF4430">
      <w:pPr>
        <w:pStyle w:val="Notedebasdepage"/>
        <w:jc w:val="both"/>
        <w:rPr>
          <w:lang w:val="fr-FR"/>
        </w:rPr>
      </w:pPr>
      <w:r>
        <w:rPr>
          <w:rStyle w:val="Appelnotedebasdep"/>
        </w:rPr>
        <w:footnoteRef/>
      </w:r>
      <w:r w:rsidRPr="007172C7">
        <w:rPr>
          <w:lang w:val="fr-FR"/>
        </w:rPr>
        <w:t xml:space="preserve"> </w:t>
      </w:r>
      <w:r>
        <w:rPr>
          <w:lang w:val="fr-FR"/>
        </w:rPr>
        <w:t>James Fallon s’est soumis</w:t>
      </w:r>
      <w:r w:rsidRPr="007172C7">
        <w:rPr>
          <w:lang w:val="fr-FR"/>
        </w:rPr>
        <w:t xml:space="preserve"> alors à des tests génétiques, qui </w:t>
      </w:r>
      <w:r>
        <w:rPr>
          <w:lang w:val="fr-FR"/>
        </w:rPr>
        <w:t>ont révélé</w:t>
      </w:r>
      <w:r w:rsidRPr="007172C7">
        <w:rPr>
          <w:lang w:val="fr-FR"/>
        </w:rPr>
        <w:t xml:space="preserve"> un fort potentiel d'agressivité et de violence, ainsi qu'une faible empathie. Selon lui, ce diagnostic correspond à celui de «</w:t>
      </w:r>
      <w:r>
        <w:rPr>
          <w:lang w:val="fr-FR"/>
        </w:rPr>
        <w:t xml:space="preserve"> </w:t>
      </w:r>
      <w:r w:rsidRPr="007172C7">
        <w:rPr>
          <w:lang w:val="fr-FR"/>
        </w:rPr>
        <w:t>psychopathe pro-social</w:t>
      </w:r>
      <w:r>
        <w:rPr>
          <w:lang w:val="fr-FR"/>
        </w:rPr>
        <w:t xml:space="preserve"> </w:t>
      </w:r>
      <w:r w:rsidRPr="007172C7">
        <w:rPr>
          <w:lang w:val="fr-FR"/>
        </w:rPr>
        <w:t>», c'est-à-dire qu'il parvient à se sociabiliser mais qu'il a des difficultés à ressentir de l'empathie envers les autres. «</w:t>
      </w:r>
      <w:r>
        <w:rPr>
          <w:lang w:val="fr-FR"/>
        </w:rPr>
        <w:t xml:space="preserve"> </w:t>
      </w:r>
      <w:r w:rsidRPr="007172C7">
        <w:rPr>
          <w:i/>
          <w:lang w:val="fr-FR"/>
        </w:rPr>
        <w:t>J'ai un esprit de compétition odieux. Je ne laisse pas mes petits-enfants gagner des jeux. Je suis une sorte d'enfoiré qui fait des trucs débiles qui gonflent les gens</w:t>
      </w:r>
      <w:r>
        <w:rPr>
          <w:lang w:val="fr-FR"/>
        </w:rPr>
        <w:t xml:space="preserve"> </w:t>
      </w:r>
      <w:r w:rsidRPr="007172C7">
        <w:rPr>
          <w:lang w:val="fr-FR"/>
        </w:rPr>
        <w:t>», raconte-t-il. Selon lui, tous les psychopathes ne sont pas des tueurs en puissance, mais présentent des</w:t>
      </w:r>
      <w:r>
        <w:rPr>
          <w:lang w:val="fr-FR"/>
        </w:rPr>
        <w:t xml:space="preserve"> comportements psychopathiques. </w:t>
      </w:r>
      <w:r w:rsidRPr="007172C7">
        <w:rPr>
          <w:lang w:val="fr-FR"/>
        </w:rPr>
        <w:t>«</w:t>
      </w:r>
      <w:r>
        <w:rPr>
          <w:lang w:val="fr-FR"/>
        </w:rPr>
        <w:t xml:space="preserve"> </w:t>
      </w:r>
      <w:r w:rsidRPr="00AD4DC4">
        <w:rPr>
          <w:i/>
          <w:lang w:val="fr-FR"/>
        </w:rPr>
        <w:t>Depuis que j'ai trouvé tout cela, j'ai fait un effort pour essayer de changer mon comportement</w:t>
      </w:r>
      <w:r>
        <w:rPr>
          <w:lang w:val="fr-FR"/>
        </w:rPr>
        <w:t xml:space="preserve"> </w:t>
      </w:r>
      <w:r w:rsidRPr="007172C7">
        <w:rPr>
          <w:lang w:val="fr-FR"/>
        </w:rPr>
        <w:t>», assure-t-il.</w:t>
      </w:r>
      <w:r>
        <w:rPr>
          <w:lang w:val="fr-FR"/>
        </w:rPr>
        <w:t xml:space="preserve"> Source :</w:t>
      </w:r>
      <w:r w:rsidR="00050A0C">
        <w:rPr>
          <w:lang w:val="fr-FR"/>
        </w:rPr>
        <w:t xml:space="preserve"> </w:t>
      </w:r>
      <w:r w:rsidR="00050A0C" w:rsidRPr="00050A0C">
        <w:rPr>
          <w:lang w:val="fr-FR"/>
        </w:rPr>
        <w:t>Un chercheur en neurosciences se découvre psychopathe, 28/11/2013,</w:t>
      </w:r>
      <w:r w:rsidR="00050A0C">
        <w:rPr>
          <w:lang w:val="fr-FR"/>
        </w:rPr>
        <w:t xml:space="preserve"> </w:t>
      </w:r>
      <w:hyperlink r:id="rId23" w:history="1">
        <w:r w:rsidR="00050A0C" w:rsidRPr="00636E11">
          <w:rPr>
            <w:rStyle w:val="Lienhypertexte"/>
            <w:lang w:val="fr-FR"/>
          </w:rPr>
          <w:t>http://sante.lefigaro.fr/actualite/2013/11/28/21574-chercheur-neurosciences-se-decouvre-psychopathe</w:t>
        </w:r>
      </w:hyperlink>
      <w:r>
        <w:rPr>
          <w:lang w:val="fr-FR"/>
        </w:rPr>
        <w:t xml:space="preserve"> </w:t>
      </w:r>
    </w:p>
  </w:footnote>
  <w:footnote w:id="9">
    <w:p w14:paraId="56CF9269" w14:textId="77777777" w:rsidR="00AA54E9" w:rsidRPr="00C5641A" w:rsidRDefault="00AA54E9">
      <w:pPr>
        <w:pStyle w:val="Notedebasdepage"/>
        <w:rPr>
          <w:lang w:val="fr-FR"/>
        </w:rPr>
      </w:pPr>
      <w:r>
        <w:rPr>
          <w:rStyle w:val="Appelnotedebasdep"/>
        </w:rPr>
        <w:footnoteRef/>
      </w:r>
      <w:r w:rsidRPr="00C5641A">
        <w:rPr>
          <w:lang w:val="fr-FR"/>
        </w:rPr>
        <w:t xml:space="preserve"> </w:t>
      </w:r>
      <w:r>
        <w:rPr>
          <w:lang w:val="fr-FR"/>
        </w:rPr>
        <w:t>Profitant de l’anonymat que leur procure internet, ils n’hésiteront pas à insulter, harceler, détruire sur les réseaux sociaux.</w:t>
      </w:r>
    </w:p>
  </w:footnote>
  <w:footnote w:id="10">
    <w:p w14:paraId="7430B7F5" w14:textId="77777777" w:rsidR="00AA54E9" w:rsidRPr="001522FD" w:rsidRDefault="00AA54E9">
      <w:pPr>
        <w:pStyle w:val="Notedebasdepage"/>
        <w:rPr>
          <w:lang w:val="fr-FR"/>
        </w:rPr>
      </w:pPr>
      <w:r>
        <w:rPr>
          <w:rStyle w:val="Appelnotedebasdep"/>
        </w:rPr>
        <w:footnoteRef/>
      </w:r>
      <w:r w:rsidRPr="001522FD">
        <w:rPr>
          <w:lang w:val="fr-FR"/>
        </w:rPr>
        <w:t xml:space="preserve"> </w:t>
      </w:r>
      <w:hyperlink r:id="rId24" w:history="1">
        <w:r w:rsidRPr="00810509">
          <w:rPr>
            <w:rStyle w:val="Lienhypertexte"/>
            <w:lang w:val="fr-FR"/>
          </w:rPr>
          <w:t>https://fr.wikipedia.org/wiki/Gourou</w:t>
        </w:r>
      </w:hyperlink>
      <w:r>
        <w:rPr>
          <w:lang w:val="fr-FR"/>
        </w:rPr>
        <w:t xml:space="preserve"> </w:t>
      </w:r>
    </w:p>
  </w:footnote>
  <w:footnote w:id="11">
    <w:p w14:paraId="0C0E2ED7" w14:textId="77777777" w:rsidR="00AA54E9" w:rsidRPr="00C5641A" w:rsidRDefault="00AA54E9">
      <w:pPr>
        <w:pStyle w:val="Notedebasdepage"/>
        <w:rPr>
          <w:lang w:val="fr-FR"/>
        </w:rPr>
      </w:pPr>
      <w:r w:rsidRPr="00C5641A">
        <w:rPr>
          <w:rStyle w:val="Appelnotedebasdep"/>
        </w:rPr>
        <w:footnoteRef/>
      </w:r>
      <w:r w:rsidRPr="00C5641A">
        <w:rPr>
          <w:lang w:val="fr-FR"/>
        </w:rPr>
        <w:t xml:space="preserve"> Et c’est suite à cette expérience, que je considère </w:t>
      </w:r>
      <w:r w:rsidRPr="00C5641A">
        <w:rPr>
          <w:rFonts w:cstheme="minorHAnsi"/>
          <w:lang w:val="fr-FR"/>
        </w:rPr>
        <w:t>ou perçois la psychopathie comme une vraie maladie mentale</w:t>
      </w:r>
      <w:r>
        <w:rPr>
          <w:rFonts w:cstheme="minorHAnsi"/>
          <w:lang w:val="fr-FR"/>
        </w:rPr>
        <w:t>.</w:t>
      </w:r>
    </w:p>
  </w:footnote>
  <w:footnote w:id="12">
    <w:p w14:paraId="172792E6" w14:textId="77777777" w:rsidR="00AA54E9" w:rsidRDefault="00AA54E9">
      <w:pPr>
        <w:pStyle w:val="Notedebasdepage"/>
        <w:rPr>
          <w:lang w:val="en-GB"/>
        </w:rPr>
      </w:pPr>
      <w:r>
        <w:rPr>
          <w:rStyle w:val="Appelnotedebasdep"/>
        </w:rPr>
        <w:footnoteRef/>
      </w:r>
      <w:r w:rsidRPr="009F27EC">
        <w:rPr>
          <w:lang w:val="fr-FR"/>
        </w:rPr>
        <w:t xml:space="preserve"> </w:t>
      </w:r>
      <w:r>
        <w:rPr>
          <w:lang w:val="fr-FR"/>
        </w:rPr>
        <w:t xml:space="preserve">A) </w:t>
      </w:r>
      <w:r w:rsidRPr="009F27EC">
        <w:rPr>
          <w:lang w:val="fr-FR"/>
        </w:rPr>
        <w:t xml:space="preserve">Gary Ridgway, le "tueur de la rivière verte", avait réussi au test du détecteur de mensonge (du polygraphe). </w:t>
      </w:r>
      <w:r w:rsidRPr="00273145">
        <w:rPr>
          <w:lang w:val="en-GB"/>
        </w:rPr>
        <w:t xml:space="preserve">Cf. </w:t>
      </w:r>
      <w:hyperlink r:id="rId25" w:history="1">
        <w:r w:rsidRPr="00273145">
          <w:rPr>
            <w:rStyle w:val="Lienhypertexte"/>
            <w:lang w:val="en-GB"/>
          </w:rPr>
          <w:t>https://en.wikipedia.org/wiki/Gary_Ridgway</w:t>
        </w:r>
      </w:hyperlink>
      <w:r w:rsidRPr="00273145">
        <w:rPr>
          <w:lang w:val="en-GB"/>
        </w:rPr>
        <w:t xml:space="preserve"> &amp; </w:t>
      </w:r>
      <w:hyperlink r:id="rId26" w:history="1">
        <w:r w:rsidRPr="00F504C6">
          <w:rPr>
            <w:rStyle w:val="Lienhypertexte"/>
            <w:lang w:val="en-GB"/>
          </w:rPr>
          <w:t>https://www.csicop.org/si/show/the_lie_detector_test_revisited_a_great_example_of_junk_science</w:t>
        </w:r>
      </w:hyperlink>
      <w:r>
        <w:rPr>
          <w:lang w:val="en-GB"/>
        </w:rPr>
        <w:t xml:space="preserve"> </w:t>
      </w:r>
    </w:p>
    <w:p w14:paraId="643B3C26" w14:textId="77777777" w:rsidR="00AA54E9" w:rsidRPr="00273145" w:rsidRDefault="00AA54E9">
      <w:pPr>
        <w:pStyle w:val="Notedebasdepage"/>
        <w:rPr>
          <w:lang w:val="en-GB"/>
        </w:rPr>
      </w:pPr>
      <w:r>
        <w:rPr>
          <w:lang w:val="en-GB"/>
        </w:rPr>
        <w:t xml:space="preserve">b) </w:t>
      </w:r>
      <w:r w:rsidRPr="00793133">
        <w:rPr>
          <w:lang w:val="en-GB"/>
        </w:rPr>
        <w:t xml:space="preserve">Psychopathy, Threat, and Polygraph Test Accuracy, Christopher J Patrick, William Iacono, Journal of Applied Psychology, April 1989, </w:t>
      </w:r>
      <w:hyperlink r:id="rId27" w:history="1">
        <w:r w:rsidRPr="00F504C6">
          <w:rPr>
            <w:rStyle w:val="Lienhypertexte"/>
            <w:lang w:val="en-GB"/>
          </w:rPr>
          <w:t>https://www.researchgate.net/publication/232556328_Psychopathy_Threat_and_Polygraph_Test_Accuracy</w:t>
        </w:r>
      </w:hyperlink>
      <w:r>
        <w:rPr>
          <w:lang w:val="en-GB"/>
        </w:rPr>
        <w:t xml:space="preserve"> </w:t>
      </w:r>
    </w:p>
  </w:footnote>
  <w:footnote w:id="13">
    <w:p w14:paraId="4F7F594B" w14:textId="77777777" w:rsidR="00AA54E9" w:rsidRPr="001A040D" w:rsidRDefault="00AA54E9" w:rsidP="00015EFB">
      <w:pPr>
        <w:pStyle w:val="Notedebasdepage"/>
        <w:jc w:val="both"/>
        <w:rPr>
          <w:lang w:val="fr-FR"/>
        </w:rPr>
      </w:pPr>
      <w:r>
        <w:rPr>
          <w:rStyle w:val="Appelnotedebasdep"/>
        </w:rPr>
        <w:footnoteRef/>
      </w:r>
      <w:r w:rsidRPr="001A040D">
        <w:rPr>
          <w:lang w:val="fr-FR"/>
        </w:rPr>
        <w:t xml:space="preserve"> Le 11 mars 1938, les accusés sont tous condamnés à mort : 98 membres du Comité central du Parti communiste, les principaux responsables de la police avec leur chef lagoda, une grande partie de l'état-major de l'Armée rouge et le maréchal Toukhatchevski, et ceux qui ont permis à Staline de prendre le pouvoir, Boukharine, Kamenev, Zinoviev. Boukharine écrit à Staline : "</w:t>
      </w:r>
      <w:r w:rsidRPr="00457CAC">
        <w:rPr>
          <w:i/>
          <w:lang w:val="fr-FR"/>
        </w:rPr>
        <w:t>Koba, à quoi ma mort va-t-elle te servir</w:t>
      </w:r>
      <w:r w:rsidRPr="001A040D">
        <w:rPr>
          <w:lang w:val="fr-FR"/>
        </w:rPr>
        <w:t xml:space="preserve"> ?" Kamenev demande à Staline, qu'il avait sauvé 20 ans plus tôt : "</w:t>
      </w:r>
      <w:r w:rsidRPr="00457CAC">
        <w:rPr>
          <w:i/>
          <w:lang w:val="fr-FR"/>
        </w:rPr>
        <w:t>Sais-tu ce qu'est la reconnaissance</w:t>
      </w:r>
      <w:r w:rsidRPr="001A040D">
        <w:rPr>
          <w:lang w:val="fr-FR"/>
        </w:rPr>
        <w:t xml:space="preserve"> ?" Staline répond : "</w:t>
      </w:r>
      <w:r w:rsidRPr="00457CAC">
        <w:rPr>
          <w:i/>
          <w:lang w:val="fr-FR"/>
        </w:rPr>
        <w:t>Une maladie de chien</w:t>
      </w:r>
      <w:r w:rsidRPr="001A040D">
        <w:rPr>
          <w:lang w:val="fr-FR"/>
        </w:rPr>
        <w:t>." Les condamnés sont tués [36].</w:t>
      </w:r>
    </w:p>
  </w:footnote>
  <w:footnote w:id="14">
    <w:p w14:paraId="639163C4" w14:textId="77777777" w:rsidR="00AA54E9" w:rsidRPr="00421ED8" w:rsidRDefault="00AA54E9">
      <w:pPr>
        <w:pStyle w:val="Notedebasdepage"/>
        <w:rPr>
          <w:lang w:val="fr-FR"/>
        </w:rPr>
      </w:pPr>
      <w:r>
        <w:rPr>
          <w:rStyle w:val="Appelnotedebasdep"/>
        </w:rPr>
        <w:footnoteRef/>
      </w:r>
      <w:r w:rsidRPr="00421ED8">
        <w:rPr>
          <w:lang w:val="fr-FR"/>
        </w:rPr>
        <w:t xml:space="preserve"> </w:t>
      </w:r>
      <w:r>
        <w:rPr>
          <w:lang w:val="fr-FR"/>
        </w:rPr>
        <w:t>Sans que cela soit une règle absolue.</w:t>
      </w:r>
    </w:p>
  </w:footnote>
  <w:footnote w:id="15">
    <w:p w14:paraId="5BAD4805" w14:textId="77777777" w:rsidR="00AA54E9" w:rsidRPr="00421ED8" w:rsidRDefault="00AA54E9">
      <w:pPr>
        <w:pStyle w:val="Notedebasdepage"/>
        <w:rPr>
          <w:lang w:val="fr-FR"/>
        </w:rPr>
      </w:pPr>
      <w:r>
        <w:rPr>
          <w:rStyle w:val="Appelnotedebasdep"/>
        </w:rPr>
        <w:footnoteRef/>
      </w:r>
      <w:r w:rsidRPr="00421ED8">
        <w:rPr>
          <w:lang w:val="fr-FR"/>
        </w:rPr>
        <w:t xml:space="preserve"> </w:t>
      </w:r>
      <w:r w:rsidRPr="00421ED8">
        <w:rPr>
          <w:rFonts w:cstheme="minorHAnsi"/>
          <w:color w:val="000000"/>
          <w:shd w:val="clear" w:color="auto" w:fill="FFFFFF"/>
          <w:lang w:val="fr-FR"/>
        </w:rPr>
        <w:t>"</w:t>
      </w:r>
      <w:hyperlink r:id="rId28" w:tgtFrame="_blank" w:history="1">
        <w:r w:rsidRPr="00421ED8">
          <w:rPr>
            <w:rStyle w:val="Lienhypertexte"/>
            <w:rFonts w:cstheme="minorHAnsi"/>
            <w:i/>
            <w:shd w:val="clear" w:color="auto" w:fill="FFFFFF"/>
            <w:lang w:val="fr-FR"/>
          </w:rPr>
          <w:t>Études sur la personnalité autoritaire</w:t>
        </w:r>
      </w:hyperlink>
      <w:r w:rsidRPr="00421ED8">
        <w:rPr>
          <w:rFonts w:cstheme="minorHAnsi"/>
          <w:color w:val="000000"/>
          <w:shd w:val="clear" w:color="auto" w:fill="FFFFFF"/>
          <w:lang w:val="fr-FR"/>
        </w:rPr>
        <w:t>" de Theodor W. Adorno</w:t>
      </w:r>
      <w:r>
        <w:rPr>
          <w:rFonts w:cstheme="minorHAnsi"/>
          <w:color w:val="000000"/>
          <w:shd w:val="clear" w:color="auto" w:fill="FFFFFF"/>
          <w:lang w:val="fr-FR"/>
        </w:rPr>
        <w:t xml:space="preserve"> (avec </w:t>
      </w:r>
      <w:r w:rsidRPr="00421ED8">
        <w:rPr>
          <w:rFonts w:cstheme="minorHAnsi"/>
          <w:color w:val="000000"/>
          <w:shd w:val="clear" w:color="auto" w:fill="FFFFFF"/>
          <w:lang w:val="fr-FR"/>
        </w:rPr>
        <w:t>Hélène Frappat, traductrice</w:t>
      </w:r>
      <w:r>
        <w:rPr>
          <w:rFonts w:cstheme="minorHAnsi"/>
          <w:color w:val="000000"/>
          <w:shd w:val="clear" w:color="auto" w:fill="FFFFFF"/>
          <w:lang w:val="fr-FR"/>
        </w:rPr>
        <w:t>)</w:t>
      </w:r>
      <w:r w:rsidRPr="00421ED8">
        <w:rPr>
          <w:rFonts w:cstheme="minorHAnsi"/>
          <w:color w:val="000000"/>
          <w:shd w:val="clear" w:color="auto" w:fill="FFFFFF"/>
          <w:lang w:val="fr-FR"/>
        </w:rPr>
        <w:t xml:space="preserve">, </w:t>
      </w:r>
      <w:r>
        <w:rPr>
          <w:rFonts w:cstheme="minorHAnsi"/>
          <w:color w:val="000000"/>
          <w:shd w:val="clear" w:color="auto" w:fill="FFFFFF"/>
          <w:lang w:val="fr-FR"/>
        </w:rPr>
        <w:t>Editions Allia,</w:t>
      </w:r>
      <w:r w:rsidRPr="00421ED8">
        <w:rPr>
          <w:rFonts w:cstheme="minorHAnsi"/>
          <w:color w:val="000000"/>
          <w:shd w:val="clear" w:color="auto" w:fill="FFFFFF"/>
          <w:lang w:val="fr-FR"/>
        </w:rPr>
        <w:t>2017</w:t>
      </w:r>
      <w:r>
        <w:rPr>
          <w:rFonts w:cstheme="minorHAnsi"/>
          <w:color w:val="000000"/>
          <w:shd w:val="clear" w:color="auto" w:fill="FFFFFF"/>
          <w:lang w:val="fr-FR"/>
        </w:rPr>
        <w:t xml:space="preserve">, </w:t>
      </w:r>
      <w:hyperlink r:id="rId29" w:history="1">
        <w:r w:rsidRPr="00FF01AF">
          <w:rPr>
            <w:rStyle w:val="Lienhypertexte"/>
            <w:rFonts w:cstheme="minorHAnsi"/>
            <w:shd w:val="clear" w:color="auto" w:fill="FFFFFF"/>
            <w:lang w:val="fr-FR"/>
          </w:rPr>
          <w:t>http://www.editions-allia.com/fr/livre/296/etudes-sur-la-personnalite-autoritaire</w:t>
        </w:r>
      </w:hyperlink>
      <w:r>
        <w:rPr>
          <w:rFonts w:cstheme="minorHAnsi"/>
          <w:color w:val="000000"/>
          <w:shd w:val="clear" w:color="auto" w:fill="FFFFFF"/>
          <w:lang w:val="fr-FR"/>
        </w:rPr>
        <w:t xml:space="preserve"> </w:t>
      </w:r>
    </w:p>
  </w:footnote>
  <w:footnote w:id="16">
    <w:p w14:paraId="21B0BE49" w14:textId="77777777" w:rsidR="00AA54E9" w:rsidRPr="00421ED8" w:rsidRDefault="00AA54E9">
      <w:pPr>
        <w:pStyle w:val="Notedebasdepage"/>
        <w:rPr>
          <w:lang w:val="fr-FR"/>
        </w:rPr>
      </w:pPr>
      <w:r>
        <w:rPr>
          <w:rStyle w:val="Appelnotedebasdep"/>
        </w:rPr>
        <w:footnoteRef/>
      </w:r>
      <w:r w:rsidRPr="00421ED8">
        <w:rPr>
          <w:lang w:val="fr-FR"/>
        </w:rPr>
        <w:t xml:space="preserve"> </w:t>
      </w:r>
      <w:r>
        <w:rPr>
          <w:lang w:val="fr-FR"/>
        </w:rPr>
        <w:t>Bien que cela ne soit peut-être pas toujours le cas (?). Bien qu’Hitler était psychorigide, peu imaginatif dans le domaine des arts, il a pourtant fait preuve de ruse dans la façon dont il a éliminé rapidement toute opposition politique. Idem pour le président Erdogan.</w:t>
      </w:r>
    </w:p>
  </w:footnote>
  <w:footnote w:id="17">
    <w:p w14:paraId="1480C187" w14:textId="77777777" w:rsidR="00AA54E9" w:rsidRPr="00E414F5" w:rsidRDefault="00AA54E9">
      <w:pPr>
        <w:pStyle w:val="Notedebasdepage"/>
        <w:rPr>
          <w:lang w:val="fr-FR"/>
        </w:rPr>
      </w:pPr>
      <w:r>
        <w:rPr>
          <w:rStyle w:val="Appelnotedebasdep"/>
        </w:rPr>
        <w:footnoteRef/>
      </w:r>
      <w:r w:rsidRPr="00E414F5">
        <w:rPr>
          <w:lang w:val="fr-FR"/>
        </w:rPr>
        <w:t xml:space="preserve"> Cf. </w:t>
      </w:r>
      <w:hyperlink r:id="rId30" w:history="1">
        <w:r w:rsidRPr="00E414F5">
          <w:rPr>
            <w:rStyle w:val="Lienhypertexte"/>
            <w:lang w:val="fr-FR"/>
          </w:rPr>
          <w:t>https://www.franceculture.fr/emissions/secret-professionnel/le-secret-professionnel-de-la-personnalite-autoritaire</w:t>
        </w:r>
      </w:hyperlink>
      <w:r w:rsidRPr="00E414F5">
        <w:rPr>
          <w:lang w:val="fr-FR"/>
        </w:rPr>
        <w:t xml:space="preserve"> </w:t>
      </w:r>
    </w:p>
  </w:footnote>
  <w:footnote w:id="18">
    <w:p w14:paraId="2A8D04B4" w14:textId="77777777" w:rsidR="00AA54E9" w:rsidRPr="00DE419B" w:rsidRDefault="00AA54E9">
      <w:pPr>
        <w:pStyle w:val="Notedebasdepage"/>
        <w:rPr>
          <w:lang w:val="fr-FR"/>
        </w:rPr>
      </w:pPr>
      <w:r>
        <w:rPr>
          <w:rStyle w:val="Appelnotedebasdep"/>
        </w:rPr>
        <w:footnoteRef/>
      </w:r>
      <w:r w:rsidRPr="00DE419B">
        <w:rPr>
          <w:lang w:val="fr-FR"/>
        </w:rPr>
        <w:t xml:space="preserve"> </w:t>
      </w:r>
      <w:r>
        <w:rPr>
          <w:lang w:val="fr-FR"/>
        </w:rPr>
        <w:t xml:space="preserve">C’est probablement ce trait de caractère qui nous interpelle le plus. </w:t>
      </w:r>
    </w:p>
  </w:footnote>
  <w:footnote w:id="19">
    <w:p w14:paraId="7EFA2AC1" w14:textId="77777777" w:rsidR="00AA54E9" w:rsidRPr="002F5BDD" w:rsidRDefault="00AA54E9">
      <w:pPr>
        <w:pStyle w:val="Notedebasdepage"/>
        <w:rPr>
          <w:lang w:val="fr-FR"/>
        </w:rPr>
      </w:pPr>
      <w:r>
        <w:rPr>
          <w:rStyle w:val="Appelnotedebasdep"/>
        </w:rPr>
        <w:footnoteRef/>
      </w:r>
      <w:r w:rsidRPr="002F5BDD">
        <w:rPr>
          <w:lang w:val="fr-FR"/>
        </w:rPr>
        <w:t xml:space="preserve"> </w:t>
      </w:r>
      <w:r>
        <w:rPr>
          <w:lang w:val="fr-FR"/>
        </w:rPr>
        <w:t>Ce qui ne veut pas dire que toute personne ayant des pensées obsessionnelles soient des psychopathes, telles les névrosés (ayant des TOC), les psychotiques …</w:t>
      </w:r>
    </w:p>
  </w:footnote>
  <w:footnote w:id="20">
    <w:p w14:paraId="5E47253F" w14:textId="77777777" w:rsidR="00AA54E9" w:rsidRPr="0014342F" w:rsidRDefault="00AA54E9">
      <w:pPr>
        <w:pStyle w:val="Notedebasdepage"/>
        <w:rPr>
          <w:lang w:val="fr-FR"/>
        </w:rPr>
      </w:pPr>
      <w:r>
        <w:rPr>
          <w:rStyle w:val="Appelnotedebasdep"/>
        </w:rPr>
        <w:footnoteRef/>
      </w:r>
      <w:r w:rsidRPr="0014342F">
        <w:rPr>
          <w:lang w:val="fr-FR"/>
        </w:rPr>
        <w:t xml:space="preserve"> </w:t>
      </w:r>
      <w:r>
        <w:rPr>
          <w:lang w:val="fr-FR"/>
        </w:rPr>
        <w:t>Ce qui peut être le cas. C’est souvent le cas. Quand ils sont très intelligents, ils en ont totalement conscience. Et cette conscience envers leur propre intelligence ne fait que renforcer leur narcissisme, leur conviction d’être exceptionnels.</w:t>
      </w:r>
    </w:p>
  </w:footnote>
  <w:footnote w:id="21">
    <w:p w14:paraId="6A6CDAE5" w14:textId="77777777" w:rsidR="00AA54E9" w:rsidRPr="0014342F" w:rsidRDefault="00AA54E9">
      <w:pPr>
        <w:pStyle w:val="Notedebasdepage"/>
        <w:rPr>
          <w:lang w:val="fr-FR"/>
        </w:rPr>
      </w:pPr>
      <w:r>
        <w:rPr>
          <w:rStyle w:val="Appelnotedebasdep"/>
        </w:rPr>
        <w:footnoteRef/>
      </w:r>
      <w:r w:rsidRPr="0014342F">
        <w:rPr>
          <w:lang w:val="fr-FR"/>
        </w:rPr>
        <w:t xml:space="preserve"> Ou “</w:t>
      </w:r>
      <w:r>
        <w:rPr>
          <w:lang w:val="fr-FR"/>
        </w:rPr>
        <w:t xml:space="preserve">une </w:t>
      </w:r>
      <w:r w:rsidRPr="0014342F">
        <w:rPr>
          <w:lang w:val="fr-FR"/>
        </w:rPr>
        <w:t>chanceuse inauguration”.</w:t>
      </w:r>
      <w:r>
        <w:rPr>
          <w:lang w:val="fr-FR"/>
        </w:rPr>
        <w:t xml:space="preserve"> </w:t>
      </w:r>
      <w:r w:rsidRPr="00921918">
        <w:rPr>
          <w:lang w:val="fr-FR"/>
        </w:rPr>
        <w:t xml:space="preserve">Cf. </w:t>
      </w:r>
      <w:r w:rsidRPr="00421ED8">
        <w:rPr>
          <w:color w:val="202222"/>
          <w:shd w:val="clear" w:color="auto" w:fill="FFFFFF"/>
          <w:lang w:val="fr-FR"/>
        </w:rPr>
        <w:t>« Als glückliche Bestimmung</w:t>
      </w:r>
      <w:r w:rsidRPr="00421ED8">
        <w:rPr>
          <w:rStyle w:val="apple-converted-space"/>
          <w:color w:val="202222"/>
          <w:shd w:val="clear" w:color="auto" w:fill="FFFFFF"/>
          <w:lang w:val="fr-FR"/>
        </w:rPr>
        <w:t> </w:t>
      </w:r>
      <w:r w:rsidRPr="00421ED8">
        <w:rPr>
          <w:i/>
          <w:iCs/>
          <w:color w:val="202222"/>
          <w:shd w:val="clear" w:color="auto" w:fill="FFFFFF"/>
          <w:lang w:val="fr-FR"/>
        </w:rPr>
        <w:t>gilt es mir heute</w:t>
      </w:r>
      <w:r w:rsidRPr="00421ED8">
        <w:rPr>
          <w:color w:val="202222"/>
          <w:shd w:val="clear" w:color="auto" w:fill="FFFFFF"/>
          <w:lang w:val="fr-FR"/>
        </w:rPr>
        <w:t>, dass</w:t>
      </w:r>
      <w:r w:rsidRPr="00421ED8">
        <w:rPr>
          <w:rStyle w:val="apple-converted-space"/>
          <w:color w:val="202222"/>
          <w:shd w:val="clear" w:color="auto" w:fill="FFFFFF"/>
          <w:lang w:val="fr-FR"/>
        </w:rPr>
        <w:t> </w:t>
      </w:r>
      <w:r w:rsidRPr="00421ED8">
        <w:rPr>
          <w:i/>
          <w:iCs/>
          <w:color w:val="202222"/>
          <w:shd w:val="clear" w:color="auto" w:fill="FFFFFF"/>
          <w:lang w:val="fr-FR"/>
        </w:rPr>
        <w:t>das Schicksal</w:t>
      </w:r>
      <w:r w:rsidRPr="00421ED8">
        <w:rPr>
          <w:rStyle w:val="apple-converted-space"/>
          <w:color w:val="202222"/>
          <w:shd w:val="clear" w:color="auto" w:fill="FFFFFF"/>
          <w:lang w:val="fr-FR"/>
        </w:rPr>
        <w:t> </w:t>
      </w:r>
      <w:r w:rsidRPr="00421ED8">
        <w:rPr>
          <w:color w:val="202222"/>
          <w:shd w:val="clear" w:color="auto" w:fill="FFFFFF"/>
          <w:lang w:val="fr-FR"/>
        </w:rPr>
        <w:t>mir zum Geburtsort gerade Brunau-am-Inn</w:t>
      </w:r>
      <w:r w:rsidRPr="00421ED8">
        <w:rPr>
          <w:rStyle w:val="apple-converted-space"/>
          <w:color w:val="202222"/>
          <w:shd w:val="clear" w:color="auto" w:fill="FFFFFF"/>
          <w:lang w:val="fr-FR"/>
        </w:rPr>
        <w:t> </w:t>
      </w:r>
      <w:r w:rsidRPr="00421ED8">
        <w:rPr>
          <w:i/>
          <w:iCs/>
          <w:color w:val="202222"/>
          <w:shd w:val="clear" w:color="auto" w:fill="FFFFFF"/>
          <w:lang w:val="fr-FR"/>
        </w:rPr>
        <w:t>zuwies</w:t>
      </w:r>
      <w:r w:rsidRPr="00421ED8">
        <w:rPr>
          <w:color w:val="202222"/>
          <w:shd w:val="clear" w:color="auto" w:fill="FFFFFF"/>
          <w:lang w:val="fr-FR"/>
        </w:rPr>
        <w:t xml:space="preserve">. ». </w:t>
      </w:r>
      <w:r w:rsidRPr="0014342F">
        <w:rPr>
          <w:color w:val="202222"/>
          <w:shd w:val="clear" w:color="auto" w:fill="FFFFFF"/>
          <w:lang w:val="fr-FR"/>
        </w:rPr>
        <w:t xml:space="preserve">Source : </w:t>
      </w:r>
      <w:hyperlink r:id="rId31" w:history="1">
        <w:r w:rsidRPr="00183BB9">
          <w:rPr>
            <w:rStyle w:val="Lienhypertexte"/>
            <w:shd w:val="clear" w:color="auto" w:fill="FFFFFF"/>
            <w:lang w:val="fr-FR"/>
          </w:rPr>
          <w:t>https://blogs.mediapart.fr/francois-delpla/blog/281012/les-premieres-lignes-de-mein-kampf</w:t>
        </w:r>
      </w:hyperlink>
      <w:r>
        <w:rPr>
          <w:color w:val="202222"/>
          <w:shd w:val="clear" w:color="auto" w:fill="FFFFFF"/>
          <w:lang w:val="fr-FR"/>
        </w:rPr>
        <w:t xml:space="preserve"> </w:t>
      </w:r>
    </w:p>
  </w:footnote>
  <w:footnote w:id="22">
    <w:p w14:paraId="6D166A71" w14:textId="77777777" w:rsidR="00AA54E9" w:rsidRPr="00A26F65" w:rsidRDefault="00AA54E9">
      <w:pPr>
        <w:pStyle w:val="Notedebasdepage"/>
        <w:rPr>
          <w:lang w:val="fr-FR"/>
        </w:rPr>
      </w:pPr>
      <w:r>
        <w:rPr>
          <w:rStyle w:val="Appelnotedebasdep"/>
        </w:rPr>
        <w:footnoteRef/>
      </w:r>
      <w:r w:rsidRPr="00A26F65">
        <w:rPr>
          <w:lang w:val="fr-FR"/>
        </w:rPr>
        <w:t xml:space="preserve"> </w:t>
      </w:r>
      <w:r>
        <w:rPr>
          <w:lang w:val="fr-FR"/>
        </w:rPr>
        <w:t>Ou « </w:t>
      </w:r>
      <w:r w:rsidRPr="00A26F65">
        <w:rPr>
          <w:i/>
          <w:lang w:val="fr-FR"/>
        </w:rPr>
        <w:t>Calomniez, calomniez, il en restera toujours quelque chose</w:t>
      </w:r>
      <w:r>
        <w:rPr>
          <w:lang w:val="fr-FR"/>
        </w:rPr>
        <w:t> » ou</w:t>
      </w:r>
      <w:r w:rsidRPr="00A26F65">
        <w:rPr>
          <w:lang w:val="fr-FR"/>
        </w:rPr>
        <w:t xml:space="preserve"> </w:t>
      </w:r>
      <w:r w:rsidRPr="00A26F65">
        <w:rPr>
          <w:i/>
          <w:lang w:val="fr-FR"/>
        </w:rPr>
        <w:t>« Salissez et salissez encore, il y en restera toujours quelques choses </w:t>
      </w:r>
      <w:r>
        <w:rPr>
          <w:lang w:val="fr-FR"/>
        </w:rPr>
        <w:t>»</w:t>
      </w:r>
      <w:r w:rsidRPr="00A26F65">
        <w:rPr>
          <w:lang w:val="fr-FR"/>
        </w:rPr>
        <w:t>.</w:t>
      </w:r>
    </w:p>
  </w:footnote>
  <w:footnote w:id="23">
    <w:p w14:paraId="0FFE566F" w14:textId="77777777" w:rsidR="00AA54E9" w:rsidRPr="00421956" w:rsidRDefault="00AA54E9">
      <w:pPr>
        <w:pStyle w:val="Notedebasdepage"/>
        <w:rPr>
          <w:lang w:val="fr-FR"/>
        </w:rPr>
      </w:pPr>
      <w:r>
        <w:rPr>
          <w:rStyle w:val="Appelnotedebasdep"/>
        </w:rPr>
        <w:footnoteRef/>
      </w:r>
      <w:r w:rsidRPr="00421956">
        <w:rPr>
          <w:lang w:val="fr-FR"/>
        </w:rPr>
        <w:t xml:space="preserve"> </w:t>
      </w:r>
      <w:r>
        <w:rPr>
          <w:lang w:val="fr-FR"/>
        </w:rPr>
        <w:t>L</w:t>
      </w:r>
      <w:r w:rsidRPr="00421956">
        <w:rPr>
          <w:lang w:val="fr-FR"/>
        </w:rPr>
        <w:t>'exagération géné</w:t>
      </w:r>
      <w:r>
        <w:rPr>
          <w:lang w:val="fr-FR"/>
        </w:rPr>
        <w:t xml:space="preserve">ralisée (et ses mensonges associés, la diffusion de « fake news »), </w:t>
      </w:r>
      <w:r w:rsidRPr="00421956">
        <w:rPr>
          <w:lang w:val="fr-FR"/>
        </w:rPr>
        <w:t>pour faire peur</w:t>
      </w:r>
      <w:r>
        <w:rPr>
          <w:lang w:val="fr-FR"/>
        </w:rPr>
        <w:t>, ne convainc plus et écœure, à la longue.</w:t>
      </w:r>
    </w:p>
  </w:footnote>
  <w:footnote w:id="24">
    <w:p w14:paraId="2B468AA9" w14:textId="77777777" w:rsidR="00AA54E9" w:rsidRPr="00C64BA1" w:rsidRDefault="00AA54E9">
      <w:pPr>
        <w:pStyle w:val="Notedebasdepage"/>
        <w:rPr>
          <w:lang w:val="fr-FR"/>
        </w:rPr>
      </w:pPr>
      <w:r>
        <w:rPr>
          <w:rStyle w:val="Appelnotedebasdep"/>
        </w:rPr>
        <w:footnoteRef/>
      </w:r>
      <w:r w:rsidRPr="00C64BA1">
        <w:rPr>
          <w:lang w:val="fr-FR"/>
        </w:rPr>
        <w:t xml:space="preserve"> </w:t>
      </w:r>
      <w:r>
        <w:rPr>
          <w:lang w:val="fr-FR"/>
        </w:rPr>
        <w:t>Du frénétique, du fanatique…</w:t>
      </w:r>
    </w:p>
  </w:footnote>
  <w:footnote w:id="25">
    <w:p w14:paraId="4C4240EC" w14:textId="77777777" w:rsidR="00AA54E9" w:rsidRDefault="00AA54E9">
      <w:pPr>
        <w:pStyle w:val="Notedebasdepage"/>
        <w:rPr>
          <w:lang w:val="fr-FR"/>
        </w:rPr>
      </w:pPr>
      <w:r>
        <w:rPr>
          <w:rStyle w:val="Appelnotedebasdep"/>
        </w:rPr>
        <w:footnoteRef/>
      </w:r>
      <w:r w:rsidRPr="00ED5583">
        <w:rPr>
          <w:lang w:val="fr-FR"/>
        </w:rPr>
        <w:t xml:space="preserve"> </w:t>
      </w:r>
      <w:r>
        <w:rPr>
          <w:lang w:val="fr-FR"/>
        </w:rPr>
        <w:t>A</w:t>
      </w:r>
      <w:r w:rsidRPr="00ED5583">
        <w:rPr>
          <w:lang w:val="fr-FR"/>
        </w:rPr>
        <w:t xml:space="preserve"> la mords-moi-le-nœud : Peu intéressant, sans valeur, voire stupide, idiot. </w:t>
      </w:r>
    </w:p>
    <w:p w14:paraId="24C17B2C" w14:textId="77777777" w:rsidR="00AA54E9" w:rsidRPr="00ED5583" w:rsidRDefault="00AA54E9">
      <w:pPr>
        <w:pStyle w:val="Notedebasdepage"/>
        <w:rPr>
          <w:lang w:val="fr-FR"/>
        </w:rPr>
      </w:pPr>
      <w:r w:rsidRPr="00ED5583">
        <w:rPr>
          <w:lang w:val="fr-FR"/>
        </w:rPr>
        <w:t xml:space="preserve">Source : </w:t>
      </w:r>
      <w:hyperlink r:id="rId32" w:history="1">
        <w:r w:rsidRPr="0087470B">
          <w:rPr>
            <w:rStyle w:val="Lienhypertexte"/>
            <w:lang w:val="fr-FR"/>
          </w:rPr>
          <w:t>https://fr.wiktionary.org/wiki/%C3%A0_la_mords-moi-le-n%C5%93ud</w:t>
        </w:r>
      </w:hyperlink>
      <w:r>
        <w:rPr>
          <w:lang w:val="fr-FR"/>
        </w:rPr>
        <w:t xml:space="preserve"> </w:t>
      </w:r>
    </w:p>
  </w:footnote>
  <w:footnote w:id="26">
    <w:p w14:paraId="2D9F0DDE" w14:textId="77777777" w:rsidR="00AA54E9" w:rsidRPr="007B5D0F" w:rsidRDefault="00AA54E9" w:rsidP="007B5D0F">
      <w:pPr>
        <w:pStyle w:val="Notedebasdepage"/>
        <w:rPr>
          <w:lang w:val="fr-FR"/>
        </w:rPr>
      </w:pPr>
      <w:r>
        <w:rPr>
          <w:rStyle w:val="Appelnotedebasdep"/>
        </w:rPr>
        <w:footnoteRef/>
      </w:r>
      <w:r w:rsidRPr="007B5D0F">
        <w:rPr>
          <w:lang w:val="fr-FR"/>
        </w:rPr>
        <w:t xml:space="preserve"> Voici les rituels que le croyant </w:t>
      </w:r>
      <w:r>
        <w:rPr>
          <w:lang w:val="fr-FR"/>
        </w:rPr>
        <w:t>doit accomplir avant de prier :</w:t>
      </w:r>
    </w:p>
    <w:p w14:paraId="49E3D10B" w14:textId="77777777" w:rsidR="00AA54E9" w:rsidRPr="007B5D0F" w:rsidRDefault="00AA54E9" w:rsidP="007B5D0F">
      <w:pPr>
        <w:pStyle w:val="Notedebasdepage"/>
        <w:rPr>
          <w:lang w:val="fr-FR"/>
        </w:rPr>
      </w:pPr>
      <w:r>
        <w:rPr>
          <w:lang w:val="fr-FR"/>
        </w:rPr>
        <w:t xml:space="preserve">· </w:t>
      </w:r>
      <w:r w:rsidRPr="007B5D0F">
        <w:rPr>
          <w:lang w:val="fr-FR"/>
        </w:rPr>
        <w:t>Déclarer que le but est l'adoration...</w:t>
      </w:r>
    </w:p>
    <w:p w14:paraId="43D77334" w14:textId="77777777" w:rsidR="00AA54E9" w:rsidRPr="007B5D0F" w:rsidRDefault="00AA54E9" w:rsidP="007B5D0F">
      <w:pPr>
        <w:pStyle w:val="Notedebasdepage"/>
        <w:rPr>
          <w:lang w:val="fr-FR"/>
        </w:rPr>
      </w:pPr>
      <w:r>
        <w:rPr>
          <w:lang w:val="fr-FR"/>
        </w:rPr>
        <w:t xml:space="preserve">· </w:t>
      </w:r>
      <w:r w:rsidRPr="007B5D0F">
        <w:rPr>
          <w:lang w:val="fr-FR"/>
        </w:rPr>
        <w:t>Se rincer la bouche avec de l'eau trois fois...</w:t>
      </w:r>
    </w:p>
    <w:p w14:paraId="3B6B746C" w14:textId="77777777" w:rsidR="00AA54E9" w:rsidRPr="007B5D0F" w:rsidRDefault="00AA54E9" w:rsidP="007B5D0F">
      <w:pPr>
        <w:pStyle w:val="Notedebasdepage"/>
        <w:rPr>
          <w:lang w:val="fr-FR"/>
        </w:rPr>
      </w:pPr>
      <w:r w:rsidRPr="007B5D0F">
        <w:rPr>
          <w:lang w:val="fr-FR"/>
        </w:rPr>
        <w:t>· Se rincer les narines en aspirant de l'eau trois fois...</w:t>
      </w:r>
    </w:p>
    <w:p w14:paraId="245E279B" w14:textId="77777777" w:rsidR="00AA54E9" w:rsidRPr="007B5D0F" w:rsidRDefault="00AA54E9" w:rsidP="007B5D0F">
      <w:pPr>
        <w:pStyle w:val="Notedebasdepage"/>
        <w:rPr>
          <w:lang w:val="fr-FR"/>
        </w:rPr>
      </w:pPr>
      <w:r w:rsidRPr="007B5D0F">
        <w:rPr>
          <w:lang w:val="fr-FR"/>
        </w:rPr>
        <w:t>· Se laver l'ensemble du visage trois fois...</w:t>
      </w:r>
    </w:p>
    <w:p w14:paraId="4B222D04" w14:textId="77777777" w:rsidR="00AA54E9" w:rsidRPr="007B5D0F" w:rsidRDefault="00AA54E9" w:rsidP="007B5D0F">
      <w:pPr>
        <w:pStyle w:val="Notedebasdepage"/>
        <w:rPr>
          <w:lang w:val="fr-FR"/>
        </w:rPr>
      </w:pPr>
      <w:r w:rsidRPr="007B5D0F">
        <w:rPr>
          <w:lang w:val="fr-FR"/>
        </w:rPr>
        <w:t>· Se laver le bras droit trois fois jusqu'au coude compris, puis de même pour le bras gauche...</w:t>
      </w:r>
    </w:p>
    <w:p w14:paraId="7925C5C5" w14:textId="77777777" w:rsidR="00AA54E9" w:rsidRPr="007B5D0F" w:rsidRDefault="00AA54E9" w:rsidP="007B5D0F">
      <w:pPr>
        <w:pStyle w:val="Notedebasdepage"/>
        <w:rPr>
          <w:lang w:val="fr-FR"/>
        </w:rPr>
      </w:pPr>
      <w:r w:rsidRPr="007B5D0F">
        <w:rPr>
          <w:lang w:val="fr-FR"/>
        </w:rPr>
        <w:t>· S'essuyer l'ensemble de la tête, ou une partie avec une main mouillée, une fois...</w:t>
      </w:r>
    </w:p>
    <w:p w14:paraId="3921162C" w14:textId="77777777" w:rsidR="00AA54E9" w:rsidRPr="007B5D0F" w:rsidRDefault="00AA54E9" w:rsidP="007B5D0F">
      <w:pPr>
        <w:pStyle w:val="Notedebasdepage"/>
        <w:rPr>
          <w:lang w:val="fr-FR"/>
        </w:rPr>
      </w:pPr>
      <w:r w:rsidRPr="007B5D0F">
        <w:rPr>
          <w:lang w:val="fr-FR"/>
        </w:rPr>
        <w:t>· S'essuyer l'intérieur des oreilles avec les index, et l'extérieur avec les pouces. Les doigts doivent être humides...</w:t>
      </w:r>
    </w:p>
    <w:p w14:paraId="455C5659" w14:textId="77777777" w:rsidR="00AA54E9" w:rsidRPr="007B5D0F" w:rsidRDefault="00AA54E9" w:rsidP="007B5D0F">
      <w:pPr>
        <w:pStyle w:val="Notedebasdepage"/>
        <w:rPr>
          <w:lang w:val="fr-FR"/>
        </w:rPr>
      </w:pPr>
      <w:r w:rsidRPr="007B5D0F">
        <w:rPr>
          <w:lang w:val="fr-FR"/>
        </w:rPr>
        <w:t>· S'essuyer autour du cou avec les mains humides...</w:t>
      </w:r>
    </w:p>
    <w:p w14:paraId="02696F4D" w14:textId="77777777" w:rsidR="00AA54E9" w:rsidRPr="007B5D0F" w:rsidRDefault="00AA54E9" w:rsidP="007B5D0F">
      <w:pPr>
        <w:pStyle w:val="Notedebasdepage"/>
        <w:rPr>
          <w:lang w:val="fr-FR"/>
        </w:rPr>
      </w:pPr>
      <w:r w:rsidRPr="007B5D0F">
        <w:rPr>
          <w:lang w:val="fr-FR"/>
        </w:rPr>
        <w:t>· Se laver les deux pieds jusqu'aux chevilles trois fois, en commençant par le pied droit...</w:t>
      </w:r>
    </w:p>
    <w:p w14:paraId="21DF7DB8" w14:textId="77777777" w:rsidR="00AA54E9" w:rsidRPr="007B5D0F" w:rsidRDefault="00AA54E9" w:rsidP="007B5D0F">
      <w:pPr>
        <w:pStyle w:val="Notedebasdepage"/>
        <w:rPr>
          <w:lang w:val="fr-FR"/>
        </w:rPr>
      </w:pPr>
    </w:p>
    <w:p w14:paraId="15E6BDC9" w14:textId="77777777" w:rsidR="00AA54E9" w:rsidRPr="007B5D0F" w:rsidRDefault="00AA54E9" w:rsidP="007B5D0F">
      <w:pPr>
        <w:pStyle w:val="Notedebasdepage"/>
        <w:rPr>
          <w:lang w:val="fr-FR"/>
        </w:rPr>
      </w:pPr>
      <w:r w:rsidRPr="007B5D0F">
        <w:rPr>
          <w:lang w:val="fr-FR"/>
        </w:rPr>
        <w:t>Quand il n'y a pas d'eau disponible ou que pour quelque raison on ne peut l'utiliser, il prescrivait le t</w:t>
      </w:r>
      <w:r>
        <w:rPr>
          <w:lang w:val="fr-FR"/>
        </w:rPr>
        <w:t>ayammum. On l'accomplit ainsi :</w:t>
      </w:r>
    </w:p>
    <w:p w14:paraId="500B8C81" w14:textId="77777777" w:rsidR="00AA54E9" w:rsidRPr="007B5D0F" w:rsidRDefault="00AA54E9" w:rsidP="007B5D0F">
      <w:pPr>
        <w:pStyle w:val="Notedebasdepage"/>
        <w:rPr>
          <w:lang w:val="fr-FR"/>
        </w:rPr>
      </w:pPr>
      <w:r w:rsidRPr="007B5D0F">
        <w:rPr>
          <w:lang w:val="fr-FR"/>
        </w:rPr>
        <w:t>· rapper légèrement des deux mains sur la terre, le sable ou le rocher...</w:t>
      </w:r>
    </w:p>
    <w:p w14:paraId="661A0B73" w14:textId="77777777" w:rsidR="00AA54E9" w:rsidRPr="007B5D0F" w:rsidRDefault="00AA54E9" w:rsidP="007B5D0F">
      <w:pPr>
        <w:pStyle w:val="Notedebasdepage"/>
        <w:rPr>
          <w:lang w:val="fr-FR"/>
        </w:rPr>
      </w:pPr>
      <w:r w:rsidRPr="007B5D0F">
        <w:rPr>
          <w:lang w:val="fr-FR"/>
        </w:rPr>
        <w:t>· Secouer les mains et s'essuyer le visage de la même façon que pour l'ablution...</w:t>
      </w:r>
    </w:p>
    <w:p w14:paraId="10362BC6" w14:textId="77777777" w:rsidR="00AA54E9" w:rsidRPr="007B5D0F" w:rsidRDefault="00AA54E9" w:rsidP="007B5D0F">
      <w:pPr>
        <w:pStyle w:val="Notedebasdepage"/>
        <w:rPr>
          <w:lang w:val="fr-FR"/>
        </w:rPr>
      </w:pPr>
      <w:r w:rsidRPr="007B5D0F">
        <w:rPr>
          <w:lang w:val="fr-FR"/>
        </w:rPr>
        <w:t>· Frapper encore des mains et essuyer le bras droit jusqu'au coude avec la main gauche, puis le bras gauche avec la main droite...</w:t>
      </w:r>
    </w:p>
    <w:p w14:paraId="0939FB1D" w14:textId="77777777" w:rsidR="00AA54E9" w:rsidRPr="007B5D0F" w:rsidRDefault="00AA54E9" w:rsidP="007B5D0F">
      <w:pPr>
        <w:pStyle w:val="Notedebasdepage"/>
        <w:rPr>
          <w:lang w:val="fr-FR"/>
        </w:rPr>
      </w:pPr>
    </w:p>
    <w:p w14:paraId="10633326" w14:textId="77777777" w:rsidR="00AA54E9" w:rsidRPr="007B5D0F" w:rsidRDefault="00AA54E9" w:rsidP="007B5D0F">
      <w:pPr>
        <w:pStyle w:val="Notedebasdepage"/>
        <w:rPr>
          <w:lang w:val="fr-FR"/>
        </w:rPr>
      </w:pPr>
      <w:r w:rsidRPr="007B5D0F">
        <w:rPr>
          <w:lang w:val="fr-FR"/>
        </w:rPr>
        <w:t>Voici quelques rituels considérés comme la sunna de Mahomet, que les musu</w:t>
      </w:r>
      <w:r>
        <w:rPr>
          <w:lang w:val="fr-FR"/>
        </w:rPr>
        <w:t>lmans suivent méticuleusement :</w:t>
      </w:r>
    </w:p>
    <w:p w14:paraId="48ADE157" w14:textId="77777777" w:rsidR="00AA54E9" w:rsidRPr="007B5D0F" w:rsidRDefault="00AA54E9" w:rsidP="007B5D0F">
      <w:pPr>
        <w:pStyle w:val="Notedebasdepage"/>
        <w:rPr>
          <w:lang w:val="fr-FR"/>
        </w:rPr>
      </w:pPr>
      <w:r w:rsidRPr="007B5D0F">
        <w:rPr>
          <w:lang w:val="fr-FR"/>
        </w:rPr>
        <w:t>· Manger avec la main droite.</w:t>
      </w:r>
    </w:p>
    <w:p w14:paraId="51AAAAB5" w14:textId="77777777" w:rsidR="00AA54E9" w:rsidRPr="007B5D0F" w:rsidRDefault="00AA54E9" w:rsidP="007B5D0F">
      <w:pPr>
        <w:pStyle w:val="Notedebasdepage"/>
        <w:rPr>
          <w:lang w:val="fr-FR"/>
        </w:rPr>
      </w:pPr>
      <w:r w:rsidRPr="007B5D0F">
        <w:rPr>
          <w:lang w:val="fr-FR"/>
        </w:rPr>
        <w:t>· Manger en regardant devant.</w:t>
      </w:r>
    </w:p>
    <w:p w14:paraId="1B63D55F" w14:textId="77777777" w:rsidR="00AA54E9" w:rsidRPr="007B5D0F" w:rsidRDefault="00AA54E9" w:rsidP="007B5D0F">
      <w:pPr>
        <w:pStyle w:val="Notedebasdepage"/>
        <w:rPr>
          <w:lang w:val="fr-FR"/>
        </w:rPr>
      </w:pPr>
      <w:r w:rsidRPr="007B5D0F">
        <w:rPr>
          <w:lang w:val="fr-FR"/>
        </w:rPr>
        <w:t>· Pour manger, s'asseoir soit avec les deux genoux au sol, soit avec un genou levé, soit avec les deux genoux levés.</w:t>
      </w:r>
    </w:p>
    <w:p w14:paraId="5FFD5B67" w14:textId="77777777" w:rsidR="00AA54E9" w:rsidRPr="007B5D0F" w:rsidRDefault="00AA54E9" w:rsidP="007B5D0F">
      <w:pPr>
        <w:pStyle w:val="Notedebasdepage"/>
        <w:rPr>
          <w:lang w:val="fr-FR"/>
        </w:rPr>
      </w:pPr>
      <w:r w:rsidRPr="007B5D0F">
        <w:rPr>
          <w:lang w:val="fr-FR"/>
        </w:rPr>
        <w:t>· En mangeant on ne doit pas rester complètement silencieux.</w:t>
      </w:r>
    </w:p>
    <w:p w14:paraId="15A8599C" w14:textId="77777777" w:rsidR="00AA54E9" w:rsidRPr="007B5D0F" w:rsidRDefault="00AA54E9" w:rsidP="007B5D0F">
      <w:pPr>
        <w:pStyle w:val="Notedebasdepage"/>
        <w:rPr>
          <w:lang w:val="fr-FR"/>
        </w:rPr>
      </w:pPr>
      <w:r w:rsidRPr="007B5D0F">
        <w:rPr>
          <w:lang w:val="fr-FR"/>
        </w:rPr>
        <w:t>· Manger avec trois doigts.</w:t>
      </w:r>
    </w:p>
    <w:p w14:paraId="76826B51" w14:textId="77777777" w:rsidR="00AA54E9" w:rsidRPr="007B5D0F" w:rsidRDefault="00AA54E9" w:rsidP="007B5D0F">
      <w:pPr>
        <w:pStyle w:val="Notedebasdepage"/>
        <w:rPr>
          <w:lang w:val="fr-FR"/>
        </w:rPr>
      </w:pPr>
      <w:r w:rsidRPr="007B5D0F">
        <w:rPr>
          <w:lang w:val="fr-FR"/>
        </w:rPr>
        <w:t>· Ne pas se pencher sur la nourriture.</w:t>
      </w:r>
    </w:p>
    <w:p w14:paraId="045C04BB" w14:textId="77777777" w:rsidR="00AA54E9" w:rsidRPr="007B5D0F" w:rsidRDefault="00AA54E9" w:rsidP="007B5D0F">
      <w:pPr>
        <w:pStyle w:val="Notedebasdepage"/>
        <w:rPr>
          <w:lang w:val="fr-FR"/>
        </w:rPr>
      </w:pPr>
      <w:r w:rsidRPr="007B5D0F">
        <w:rPr>
          <w:lang w:val="fr-FR"/>
        </w:rPr>
        <w:t>· Après manger, se lécher les doigts.</w:t>
      </w:r>
    </w:p>
    <w:p w14:paraId="592E289D" w14:textId="77777777" w:rsidR="00AA54E9" w:rsidRPr="007B5D0F" w:rsidRDefault="00AA54E9" w:rsidP="007B5D0F">
      <w:pPr>
        <w:pStyle w:val="Notedebasdepage"/>
        <w:rPr>
          <w:lang w:val="fr-FR"/>
        </w:rPr>
      </w:pPr>
      <w:r w:rsidRPr="007B5D0F">
        <w:rPr>
          <w:lang w:val="fr-FR"/>
        </w:rPr>
        <w:t>· Un musulman doit boire avec la main droite. Satan boit avec la main gauche.</w:t>
      </w:r>
    </w:p>
    <w:p w14:paraId="5AD8EF18" w14:textId="77777777" w:rsidR="00AA54E9" w:rsidRPr="007B5D0F" w:rsidRDefault="00AA54E9" w:rsidP="007B5D0F">
      <w:pPr>
        <w:pStyle w:val="Notedebasdepage"/>
        <w:rPr>
          <w:lang w:val="fr-FR"/>
        </w:rPr>
      </w:pPr>
      <w:r w:rsidRPr="007B5D0F">
        <w:rPr>
          <w:lang w:val="fr-FR"/>
        </w:rPr>
        <w:t>· Boire en trois aspirations, en retirant le récipient de sa bouche.</w:t>
      </w:r>
    </w:p>
    <w:p w14:paraId="4F594050" w14:textId="77777777" w:rsidR="00AA54E9" w:rsidRPr="007B5D0F" w:rsidRDefault="00AA54E9" w:rsidP="007B5D0F">
      <w:pPr>
        <w:pStyle w:val="Notedebasdepage"/>
        <w:rPr>
          <w:lang w:val="fr-FR"/>
        </w:rPr>
      </w:pPr>
      <w:r w:rsidRPr="007B5D0F">
        <w:rPr>
          <w:lang w:val="fr-FR"/>
        </w:rPr>
        <w:t>· Pour enfiler un vêtement quelconque, le Messager d'Allah commençait toujours par le côté droit.</w:t>
      </w:r>
    </w:p>
    <w:p w14:paraId="2E0519AD" w14:textId="77777777" w:rsidR="00AA54E9" w:rsidRPr="007B5D0F" w:rsidRDefault="00AA54E9" w:rsidP="007B5D0F">
      <w:pPr>
        <w:pStyle w:val="Notedebasdepage"/>
        <w:rPr>
          <w:lang w:val="fr-FR"/>
        </w:rPr>
      </w:pPr>
      <w:r w:rsidRPr="007B5D0F">
        <w:rPr>
          <w:lang w:val="fr-FR"/>
        </w:rPr>
        <w:t>· Pour enlever un vêtement quelconque, le Messager d'Allah commençait toujours par le côté gauche.</w:t>
      </w:r>
    </w:p>
    <w:p w14:paraId="14B6C8CF" w14:textId="77777777" w:rsidR="00AA54E9" w:rsidRPr="007B5D0F" w:rsidRDefault="00AA54E9" w:rsidP="007B5D0F">
      <w:pPr>
        <w:pStyle w:val="Notedebasdepage"/>
        <w:rPr>
          <w:lang w:val="fr-FR"/>
        </w:rPr>
      </w:pPr>
      <w:r w:rsidRPr="007B5D0F">
        <w:rPr>
          <w:lang w:val="fr-FR"/>
        </w:rPr>
        <w:t>· Les hommes devraient porter un turban. Les femmes doivent porter constamment un foulard.</w:t>
      </w:r>
    </w:p>
    <w:p w14:paraId="43426133" w14:textId="77777777" w:rsidR="00AA54E9" w:rsidRPr="007B5D0F" w:rsidRDefault="00AA54E9" w:rsidP="007B5D0F">
      <w:pPr>
        <w:pStyle w:val="Notedebasdepage"/>
        <w:rPr>
          <w:lang w:val="fr-FR"/>
        </w:rPr>
      </w:pPr>
      <w:r w:rsidRPr="007B5D0F">
        <w:rPr>
          <w:lang w:val="fr-FR"/>
        </w:rPr>
        <w:t>· Pour se chausser, commencer par le pied droit.</w:t>
      </w:r>
    </w:p>
    <w:p w14:paraId="6497BD9D" w14:textId="77777777" w:rsidR="00AA54E9" w:rsidRPr="007B5D0F" w:rsidRDefault="00AA54E9" w:rsidP="007B5D0F">
      <w:pPr>
        <w:pStyle w:val="Notedebasdepage"/>
        <w:rPr>
          <w:lang w:val="fr-FR"/>
        </w:rPr>
      </w:pPr>
      <w:r w:rsidRPr="007B5D0F">
        <w:rPr>
          <w:lang w:val="fr-FR"/>
        </w:rPr>
        <w:t>· Pour se déchausser, commencer par le pied gauche.</w:t>
      </w:r>
    </w:p>
    <w:p w14:paraId="2C5212F1" w14:textId="77777777" w:rsidR="00AA54E9" w:rsidRPr="007B5D0F" w:rsidRDefault="00AA54E9" w:rsidP="007B5D0F">
      <w:pPr>
        <w:pStyle w:val="Notedebasdepage"/>
        <w:rPr>
          <w:lang w:val="fr-FR"/>
        </w:rPr>
      </w:pPr>
      <w:r w:rsidRPr="007B5D0F">
        <w:rPr>
          <w:lang w:val="fr-FR"/>
        </w:rPr>
        <w:t>· Entrer aux toilettes avec la tête couverte.</w:t>
      </w:r>
    </w:p>
    <w:p w14:paraId="63AD7866" w14:textId="77777777" w:rsidR="00AA54E9" w:rsidRPr="007B5D0F" w:rsidRDefault="00AA54E9" w:rsidP="007B5D0F">
      <w:pPr>
        <w:pStyle w:val="Notedebasdepage"/>
        <w:rPr>
          <w:lang w:val="fr-FR"/>
        </w:rPr>
      </w:pPr>
      <w:r w:rsidRPr="007B5D0F">
        <w:rPr>
          <w:lang w:val="fr-FR"/>
        </w:rPr>
        <w:t>· Entrer du pied gauche.</w:t>
      </w:r>
    </w:p>
    <w:p w14:paraId="10F0BA86" w14:textId="77777777" w:rsidR="00AA54E9" w:rsidRPr="007B5D0F" w:rsidRDefault="00AA54E9" w:rsidP="007B5D0F">
      <w:pPr>
        <w:pStyle w:val="Notedebasdepage"/>
        <w:rPr>
          <w:lang w:val="fr-FR"/>
        </w:rPr>
      </w:pPr>
      <w:r w:rsidRPr="007B5D0F">
        <w:rPr>
          <w:lang w:val="fr-FR"/>
        </w:rPr>
        <w:t>· S'asseoir et uriner. On ne devrait jamais uriner debout.</w:t>
      </w:r>
    </w:p>
    <w:p w14:paraId="7E305582" w14:textId="77777777" w:rsidR="00AA54E9" w:rsidRPr="007B5D0F" w:rsidRDefault="00AA54E9" w:rsidP="007B5D0F">
      <w:pPr>
        <w:pStyle w:val="Notedebasdepage"/>
        <w:rPr>
          <w:lang w:val="fr-FR"/>
        </w:rPr>
      </w:pPr>
      <w:r w:rsidRPr="007B5D0F">
        <w:rPr>
          <w:lang w:val="fr-FR"/>
        </w:rPr>
        <w:t>· Sortir des toilettes du pied gauche.</w:t>
      </w:r>
    </w:p>
    <w:p w14:paraId="1F4D4A39" w14:textId="77777777" w:rsidR="00AA54E9" w:rsidRPr="007B5D0F" w:rsidRDefault="00AA54E9" w:rsidP="007B5D0F">
      <w:pPr>
        <w:pStyle w:val="Notedebasdepage"/>
        <w:rPr>
          <w:lang w:val="fr-FR"/>
        </w:rPr>
      </w:pPr>
      <w:r w:rsidRPr="007B5D0F">
        <w:rPr>
          <w:lang w:val="fr-FR"/>
        </w:rPr>
        <w:t>· Porter la barbe de la longueur du poing.</w:t>
      </w:r>
    </w:p>
    <w:p w14:paraId="7325390E" w14:textId="77777777" w:rsidR="00AA54E9" w:rsidRPr="007B5D0F" w:rsidRDefault="00AA54E9" w:rsidP="007B5D0F">
      <w:pPr>
        <w:pStyle w:val="Notedebasdepage"/>
        <w:rPr>
          <w:lang w:val="fr-FR"/>
        </w:rPr>
      </w:pPr>
      <w:r w:rsidRPr="007B5D0F">
        <w:rPr>
          <w:lang w:val="fr-FR"/>
        </w:rPr>
        <w:t>· Tenir ses chaussures de la main gauche.</w:t>
      </w:r>
    </w:p>
    <w:p w14:paraId="760AD1CF" w14:textId="77777777" w:rsidR="00AA54E9" w:rsidRPr="007B5D0F" w:rsidRDefault="00AA54E9" w:rsidP="007B5D0F">
      <w:pPr>
        <w:pStyle w:val="Notedebasdepage"/>
        <w:rPr>
          <w:lang w:val="fr-FR"/>
        </w:rPr>
      </w:pPr>
      <w:r w:rsidRPr="007B5D0F">
        <w:rPr>
          <w:lang w:val="fr-FR"/>
        </w:rPr>
        <w:t>· Sortir</w:t>
      </w:r>
      <w:r>
        <w:rPr>
          <w:lang w:val="fr-FR"/>
        </w:rPr>
        <w:t xml:space="preserve"> de la mosquée du pied gauche</w:t>
      </w:r>
      <w:r w:rsidRPr="007B5D0F">
        <w:rPr>
          <w:lang w:val="fr-FR"/>
        </w:rPr>
        <w:t>.</w:t>
      </w:r>
      <w:r>
        <w:rPr>
          <w:lang w:val="fr-FR"/>
        </w:rPr>
        <w:t xml:space="preserve"> Etc.</w:t>
      </w:r>
    </w:p>
    <w:p w14:paraId="181FD8A1" w14:textId="77777777" w:rsidR="00AA54E9" w:rsidRPr="007B5D0F" w:rsidRDefault="00AA54E9" w:rsidP="007B5D0F">
      <w:pPr>
        <w:pStyle w:val="Notedebasdepage"/>
        <w:rPr>
          <w:lang w:val="fr-FR"/>
        </w:rPr>
      </w:pPr>
      <w:r w:rsidRPr="007B5D0F">
        <w:rPr>
          <w:lang w:val="fr-FR"/>
        </w:rPr>
        <w:t xml:space="preserve">Sources : a) </w:t>
      </w:r>
      <w:hyperlink r:id="rId33" w:history="1">
        <w:r w:rsidRPr="0087470B">
          <w:rPr>
            <w:rStyle w:val="Lienhypertexte"/>
            <w:lang w:val="fr-FR"/>
          </w:rPr>
          <w:t>http://benjamin.lisan.free.fr/jardin.secret/EcritsPolitiquesetPhilosophiques/SurIslam/Les-TOC-de-Mahomet.htm</w:t>
        </w:r>
      </w:hyperlink>
      <w:r>
        <w:rPr>
          <w:lang w:val="fr-FR"/>
        </w:rPr>
        <w:t xml:space="preserve"> </w:t>
      </w:r>
    </w:p>
    <w:p w14:paraId="18C657A8" w14:textId="77777777" w:rsidR="00AA54E9" w:rsidRPr="007E78CA" w:rsidRDefault="00AA54E9" w:rsidP="007B5D0F">
      <w:pPr>
        <w:pStyle w:val="Notedebasdepage"/>
        <w:rPr>
          <w:lang w:val="en-GB"/>
        </w:rPr>
      </w:pPr>
      <w:r w:rsidRPr="007E78CA">
        <w:rPr>
          <w:lang w:val="en-GB"/>
        </w:rPr>
        <w:t xml:space="preserve">b) </w:t>
      </w:r>
      <w:hyperlink r:id="rId34" w:history="1">
        <w:r w:rsidRPr="007E78CA">
          <w:rPr>
            <w:rStyle w:val="Lienhypertexte"/>
            <w:lang w:val="en-GB"/>
          </w:rPr>
          <w:t>http://vvww.scribd.com/doc/2252573/surmahs-of-ap-s-a-w</w:t>
        </w:r>
      </w:hyperlink>
      <w:r w:rsidRPr="007E78CA">
        <w:rPr>
          <w:lang w:val="en-GB"/>
        </w:rPr>
        <w:t xml:space="preserve"> </w:t>
      </w:r>
    </w:p>
  </w:footnote>
  <w:footnote w:id="27">
    <w:p w14:paraId="0C1D803B" w14:textId="77777777" w:rsidR="00AA54E9" w:rsidRPr="00470FDE" w:rsidRDefault="00AA54E9" w:rsidP="00470FDE">
      <w:pPr>
        <w:spacing w:after="0" w:line="240" w:lineRule="auto"/>
        <w:jc w:val="both"/>
        <w:rPr>
          <w:rFonts w:ascii="Calibri" w:eastAsia="Times New Roman" w:hAnsi="Calibri" w:cs="Calibri"/>
          <w:color w:val="000000"/>
          <w:sz w:val="20"/>
          <w:szCs w:val="20"/>
          <w:lang w:val="fr-FR" w:eastAsia="fr-FR"/>
        </w:rPr>
      </w:pPr>
      <w:r w:rsidRPr="00470FDE">
        <w:rPr>
          <w:rStyle w:val="Appelnotedebasdep"/>
          <w:sz w:val="20"/>
          <w:szCs w:val="20"/>
        </w:rPr>
        <w:footnoteRef/>
      </w:r>
      <w:r w:rsidRPr="00470FDE">
        <w:rPr>
          <w:sz w:val="20"/>
          <w:szCs w:val="20"/>
          <w:lang w:val="fr-FR"/>
        </w:rPr>
        <w:t xml:space="preserve"> </w:t>
      </w:r>
      <w:r w:rsidRPr="00470FDE">
        <w:rPr>
          <w:rFonts w:ascii="Calibri" w:eastAsia="Times New Roman" w:hAnsi="Calibri" w:cs="Calibri"/>
          <w:color w:val="000000"/>
          <w:sz w:val="20"/>
          <w:szCs w:val="20"/>
          <w:lang w:val="fr-FR" w:eastAsia="fr-FR"/>
        </w:rPr>
        <w:t xml:space="preserve"> L’imam Ibn Taïmiya a dit : « </w:t>
      </w:r>
      <w:r w:rsidRPr="00470FDE">
        <w:rPr>
          <w:rFonts w:ascii="Calibri" w:eastAsia="Times New Roman" w:hAnsi="Calibri" w:cs="Calibri"/>
          <w:i/>
          <w:color w:val="000000"/>
          <w:sz w:val="20"/>
          <w:szCs w:val="20"/>
          <w:lang w:val="fr-FR" w:eastAsia="fr-FR"/>
        </w:rPr>
        <w:t xml:space="preserve">Le chien noir est le diable des chiens et les Djinns </w:t>
      </w:r>
      <w:r>
        <w:rPr>
          <w:rFonts w:ascii="Calibri" w:eastAsia="Times New Roman" w:hAnsi="Calibri" w:cs="Calibri"/>
          <w:i/>
          <w:color w:val="000000"/>
          <w:sz w:val="20"/>
          <w:szCs w:val="20"/>
          <w:lang w:val="fr-FR" w:eastAsia="fr-FR"/>
        </w:rPr>
        <w:t>prennent fréquemment son aspect</w:t>
      </w:r>
      <w:r w:rsidRPr="00470FDE">
        <w:rPr>
          <w:rFonts w:ascii="Calibri" w:eastAsia="Times New Roman" w:hAnsi="Calibri" w:cs="Calibri"/>
          <w:i/>
          <w:color w:val="000000"/>
          <w:sz w:val="20"/>
          <w:szCs w:val="20"/>
          <w:lang w:val="fr-FR" w:eastAsia="fr-FR"/>
        </w:rPr>
        <w:t xml:space="preserve"> ainsi que l'aspect de chat noir quad ils se métamorphosent. Parce que la couleur noire canalise plus que les autres couleurs les forces diabo</w:t>
      </w:r>
      <w:r>
        <w:rPr>
          <w:rFonts w:ascii="Calibri" w:eastAsia="Times New Roman" w:hAnsi="Calibri" w:cs="Calibri"/>
          <w:i/>
          <w:color w:val="000000"/>
          <w:sz w:val="20"/>
          <w:szCs w:val="20"/>
          <w:lang w:val="fr-FR" w:eastAsia="fr-FR"/>
        </w:rPr>
        <w:t>liques</w:t>
      </w:r>
      <w:r w:rsidRPr="00470FDE">
        <w:rPr>
          <w:rFonts w:ascii="Calibri" w:eastAsia="Times New Roman" w:hAnsi="Calibri" w:cs="Calibri"/>
          <w:i/>
          <w:color w:val="000000"/>
          <w:sz w:val="20"/>
          <w:szCs w:val="20"/>
          <w:lang w:val="fr-FR" w:eastAsia="fr-FR"/>
        </w:rPr>
        <w:t xml:space="preserve"> et parce qu’elle dégage une forte chaleur</w:t>
      </w:r>
      <w:r w:rsidRPr="00470FDE">
        <w:rPr>
          <w:rFonts w:ascii="Calibri" w:eastAsia="Times New Roman" w:hAnsi="Calibri" w:cs="Calibri"/>
          <w:color w:val="000000"/>
          <w:sz w:val="20"/>
          <w:szCs w:val="20"/>
          <w:lang w:val="fr-FR" w:eastAsia="fr-FR"/>
        </w:rPr>
        <w:t xml:space="preserve">. ». Et Allah sait mieux. </w:t>
      </w:r>
    </w:p>
    <w:p w14:paraId="62CD13C0" w14:textId="77777777" w:rsidR="00AA54E9" w:rsidRPr="00470FDE" w:rsidRDefault="00AA54E9" w:rsidP="00470FDE">
      <w:pPr>
        <w:spacing w:after="0" w:line="240" w:lineRule="auto"/>
        <w:jc w:val="both"/>
        <w:rPr>
          <w:rFonts w:ascii="Calibri" w:eastAsia="Times New Roman" w:hAnsi="Calibri" w:cs="Calibri"/>
          <w:color w:val="000000"/>
          <w:sz w:val="20"/>
          <w:szCs w:val="20"/>
          <w:lang w:val="fr-FR" w:eastAsia="fr-FR"/>
        </w:rPr>
      </w:pPr>
      <w:r w:rsidRPr="00470FDE">
        <w:rPr>
          <w:rFonts w:ascii="Calibri" w:eastAsia="Times New Roman" w:hAnsi="Calibri" w:cs="Calibri"/>
          <w:color w:val="000000"/>
          <w:sz w:val="20"/>
          <w:szCs w:val="20"/>
          <w:lang w:val="fr-FR" w:eastAsia="fr-FR"/>
        </w:rPr>
        <w:t xml:space="preserve">Source : </w:t>
      </w:r>
      <w:hyperlink r:id="rId35" w:history="1">
        <w:r w:rsidRPr="0087470B">
          <w:rPr>
            <w:rStyle w:val="Lienhypertexte"/>
            <w:rFonts w:ascii="Calibri" w:eastAsia="Times New Roman" w:hAnsi="Calibri" w:cs="Calibri"/>
            <w:sz w:val="20"/>
            <w:szCs w:val="20"/>
            <w:lang w:val="fr-FR" w:eastAsia="fr-FR"/>
          </w:rPr>
          <w:t>http://www.islamweb.net/frh/index.php?page=showfatwa&amp;FatwaId=47885</w:t>
        </w:r>
      </w:hyperlink>
      <w:r>
        <w:rPr>
          <w:rFonts w:ascii="Calibri" w:eastAsia="Times New Roman" w:hAnsi="Calibri" w:cs="Calibri"/>
          <w:color w:val="000000"/>
          <w:sz w:val="20"/>
          <w:szCs w:val="20"/>
          <w:lang w:val="fr-FR" w:eastAsia="fr-FR"/>
        </w:rPr>
        <w:t xml:space="preserve"> </w:t>
      </w:r>
    </w:p>
    <w:p w14:paraId="707B8F0E" w14:textId="77777777" w:rsidR="00AA54E9" w:rsidRPr="00470FDE" w:rsidRDefault="00AA54E9" w:rsidP="00470FDE">
      <w:pPr>
        <w:spacing w:after="0" w:line="240" w:lineRule="auto"/>
        <w:jc w:val="both"/>
        <w:rPr>
          <w:rFonts w:ascii="Calibri" w:eastAsia="Times New Roman" w:hAnsi="Calibri" w:cs="Calibri"/>
          <w:color w:val="000000"/>
          <w:sz w:val="20"/>
          <w:szCs w:val="20"/>
          <w:lang w:val="fr-FR" w:eastAsia="fr-FR"/>
        </w:rPr>
      </w:pPr>
      <w:r w:rsidRPr="00470FDE">
        <w:rPr>
          <w:rFonts w:ascii="Calibri" w:eastAsia="Times New Roman" w:hAnsi="Calibri" w:cs="Calibri"/>
          <w:color w:val="000000"/>
          <w:sz w:val="20"/>
          <w:szCs w:val="20"/>
          <w:lang w:val="fr-FR" w:eastAsia="fr-FR"/>
        </w:rPr>
        <w:t>Ubada Ibn Samit rapporte d’Abou Dharr que le Messager d’Allah (bénédiction et salut soient sur lui) a di</w:t>
      </w:r>
      <w:r>
        <w:rPr>
          <w:rFonts w:ascii="Calibri" w:eastAsia="Times New Roman" w:hAnsi="Calibri" w:cs="Calibri"/>
          <w:color w:val="000000"/>
          <w:sz w:val="20"/>
          <w:szCs w:val="20"/>
          <w:lang w:val="fr-FR" w:eastAsia="fr-FR"/>
        </w:rPr>
        <w:t xml:space="preserve">t : « </w:t>
      </w:r>
      <w:r w:rsidRPr="00470FDE">
        <w:rPr>
          <w:rFonts w:ascii="Calibri" w:eastAsia="Times New Roman" w:hAnsi="Calibri" w:cs="Calibri"/>
          <w:i/>
          <w:color w:val="000000"/>
          <w:sz w:val="20"/>
          <w:szCs w:val="20"/>
          <w:lang w:val="fr-FR" w:eastAsia="fr-FR"/>
        </w:rPr>
        <w:t>Quand l’un de vous s’apprête à prier qu’il place devant lui quelque chose comme la partie arrière d’une selle. S’il ne dispose pas d’un tel objet, sa prière pourrait être interrompue par le passage d’un âne, d’une femme ou d’un chien noir. » J’ai dit à Abou Dharr : « Pourquoi un chien noir ? Et s’il était rouge ou jaune ? Il m’a répondu : « ô neveu, j’ai posé la même question au Messager d’Allah et il m’a dit que le chien noir était un démon</w:t>
      </w:r>
      <w:r w:rsidRPr="00470FDE">
        <w:rPr>
          <w:rFonts w:ascii="Calibri" w:eastAsia="Times New Roman" w:hAnsi="Calibri" w:cs="Calibri"/>
          <w:color w:val="000000"/>
          <w:sz w:val="20"/>
          <w:szCs w:val="20"/>
          <w:lang w:val="fr-FR" w:eastAsia="fr-FR"/>
        </w:rPr>
        <w:t xml:space="preserve"> » (rapporté par Mouslim, 510).</w:t>
      </w:r>
    </w:p>
    <w:p w14:paraId="4F2BF1EA" w14:textId="77777777" w:rsidR="00AA54E9" w:rsidRDefault="00AA54E9" w:rsidP="00470FDE">
      <w:pPr>
        <w:spacing w:after="0" w:line="240" w:lineRule="auto"/>
        <w:jc w:val="both"/>
        <w:rPr>
          <w:rFonts w:ascii="Calibri" w:eastAsia="Times New Roman" w:hAnsi="Calibri" w:cs="Calibri"/>
          <w:color w:val="000000"/>
          <w:sz w:val="20"/>
          <w:szCs w:val="20"/>
          <w:lang w:val="fr-FR" w:eastAsia="fr-FR"/>
        </w:rPr>
      </w:pPr>
      <w:r w:rsidRPr="00470FDE">
        <w:rPr>
          <w:rFonts w:ascii="Calibri" w:eastAsia="Times New Roman" w:hAnsi="Calibri" w:cs="Calibri"/>
          <w:color w:val="000000"/>
          <w:sz w:val="20"/>
          <w:szCs w:val="20"/>
          <w:lang w:val="fr-FR" w:eastAsia="fr-FR"/>
        </w:rPr>
        <w:t xml:space="preserve">Source: </w:t>
      </w:r>
      <w:hyperlink r:id="rId36" w:history="1">
        <w:r w:rsidRPr="0087470B">
          <w:rPr>
            <w:rStyle w:val="Lienhypertexte"/>
            <w:rFonts w:ascii="Calibri" w:eastAsia="Times New Roman" w:hAnsi="Calibri" w:cs="Calibri"/>
            <w:sz w:val="20"/>
            <w:szCs w:val="20"/>
            <w:lang w:val="fr-FR" w:eastAsia="fr-FR"/>
          </w:rPr>
          <w:t>http://www.islamqa.com/fr/ref/3404</w:t>
        </w:r>
      </w:hyperlink>
      <w:r>
        <w:rPr>
          <w:rFonts w:ascii="Calibri" w:eastAsia="Times New Roman" w:hAnsi="Calibri" w:cs="Calibri"/>
          <w:color w:val="000000"/>
          <w:sz w:val="20"/>
          <w:szCs w:val="20"/>
          <w:lang w:val="fr-FR" w:eastAsia="fr-FR"/>
        </w:rPr>
        <w:t xml:space="preserve"> </w:t>
      </w:r>
    </w:p>
    <w:p w14:paraId="63EC7227" w14:textId="77777777" w:rsidR="00AA54E9" w:rsidRPr="00F126A3" w:rsidRDefault="00AA54E9" w:rsidP="00470FDE">
      <w:pPr>
        <w:spacing w:after="0" w:line="240" w:lineRule="auto"/>
        <w:jc w:val="both"/>
        <w:rPr>
          <w:rFonts w:ascii="Calibri" w:eastAsia="Times New Roman" w:hAnsi="Calibri" w:cs="Calibri"/>
          <w:color w:val="000000"/>
          <w:sz w:val="20"/>
          <w:szCs w:val="20"/>
          <w:lang w:val="fr-FR" w:eastAsia="fr-FR"/>
        </w:rPr>
      </w:pPr>
      <w:r w:rsidRPr="00470FDE">
        <w:rPr>
          <w:rFonts w:ascii="Calibri" w:eastAsia="Times New Roman" w:hAnsi="Calibri" w:cs="Calibri"/>
          <w:color w:val="000000"/>
          <w:sz w:val="20"/>
          <w:szCs w:val="20"/>
          <w:lang w:val="fr-FR" w:eastAsia="fr-FR"/>
        </w:rPr>
        <w:t>« </w:t>
      </w:r>
      <w:r w:rsidRPr="00470FDE">
        <w:rPr>
          <w:rFonts w:ascii="Calibri" w:eastAsia="Times New Roman" w:hAnsi="Calibri" w:cs="Calibri"/>
          <w:i/>
          <w:iCs/>
          <w:color w:val="000000"/>
          <w:sz w:val="20"/>
          <w:szCs w:val="20"/>
          <w:lang w:val="fr-FR" w:eastAsia="fr-FR"/>
        </w:rPr>
        <w:t>Puis le matin même, </w:t>
      </w:r>
      <w:r w:rsidRPr="00470FDE">
        <w:rPr>
          <w:rFonts w:ascii="Calibri" w:eastAsia="Times New Roman" w:hAnsi="Calibri" w:cs="Calibri"/>
          <w:b/>
          <w:bCs/>
          <w:i/>
          <w:iCs/>
          <w:color w:val="000000"/>
          <w:sz w:val="20"/>
          <w:szCs w:val="20"/>
          <w:lang w:val="fr-FR" w:eastAsia="fr-FR"/>
        </w:rPr>
        <w:t>il commanda le massacre des chiens, jusqu'à ce qu'il annonce que le chien de garde pour les vergers devait être également tué</w:t>
      </w:r>
      <w:r w:rsidRPr="00470FDE">
        <w:rPr>
          <w:rFonts w:ascii="Calibri" w:eastAsia="Times New Roman" w:hAnsi="Calibri" w:cs="Calibri"/>
          <w:i/>
          <w:iCs/>
          <w:color w:val="000000"/>
          <w:sz w:val="20"/>
          <w:szCs w:val="20"/>
          <w:lang w:val="fr-FR" w:eastAsia="fr-FR"/>
        </w:rPr>
        <w:t>, mais il a épargné le chien destiné à la protection des vastes champs (ou des grands jardins)</w:t>
      </w:r>
      <w:r w:rsidRPr="00470FDE">
        <w:rPr>
          <w:rFonts w:ascii="Calibri" w:eastAsia="Times New Roman" w:hAnsi="Calibri" w:cs="Calibri"/>
          <w:color w:val="000000"/>
          <w:sz w:val="20"/>
          <w:szCs w:val="20"/>
          <w:lang w:val="fr-FR" w:eastAsia="fr-FR"/>
        </w:rPr>
        <w:t> », Sahih Muslim, Livre 024, Numéro 5248.</w:t>
      </w:r>
    </w:p>
    <w:p w14:paraId="00E41B56" w14:textId="77777777" w:rsidR="00AA54E9" w:rsidRPr="00F126A3" w:rsidRDefault="00AA54E9" w:rsidP="00470FDE">
      <w:pPr>
        <w:spacing w:after="0" w:line="240" w:lineRule="auto"/>
        <w:jc w:val="both"/>
        <w:rPr>
          <w:rFonts w:ascii="Calibri" w:eastAsia="Times New Roman" w:hAnsi="Calibri" w:cs="Calibri"/>
          <w:color w:val="000000"/>
          <w:sz w:val="20"/>
          <w:szCs w:val="20"/>
          <w:lang w:val="fr-FR" w:eastAsia="fr-FR"/>
        </w:rPr>
      </w:pPr>
      <w:r w:rsidRPr="00F126A3">
        <w:rPr>
          <w:rFonts w:ascii="Calibri" w:eastAsia="Times New Roman" w:hAnsi="Calibri" w:cs="Calibri"/>
          <w:color w:val="000000"/>
          <w:sz w:val="20"/>
          <w:szCs w:val="20"/>
          <w:lang w:val="fr-FR" w:eastAsia="fr-FR"/>
        </w:rPr>
        <w:t>«</w:t>
      </w:r>
      <w:r w:rsidRPr="00470FDE">
        <w:rPr>
          <w:rFonts w:ascii="Calibri" w:eastAsia="Times New Roman" w:hAnsi="Calibri" w:cs="Calibri"/>
          <w:color w:val="000000"/>
          <w:sz w:val="20"/>
          <w:szCs w:val="20"/>
          <w:lang w:val="fr-FR" w:eastAsia="fr-FR"/>
        </w:rPr>
        <w:t> </w:t>
      </w:r>
      <w:r w:rsidRPr="00F126A3">
        <w:rPr>
          <w:rFonts w:ascii="Calibri" w:eastAsia="Times New Roman" w:hAnsi="Calibri" w:cs="Calibri"/>
          <w:b/>
          <w:bCs/>
          <w:i/>
          <w:iCs/>
          <w:color w:val="000000"/>
          <w:sz w:val="20"/>
          <w:szCs w:val="20"/>
          <w:lang w:val="fr-FR" w:eastAsia="fr-FR"/>
        </w:rPr>
        <w:t>Le messager d’Allah a ordonné de tuer les chiens et il a envoyé des hommes aux quatre coins de Médine pour que les chiens soient tués</w:t>
      </w:r>
      <w:r w:rsidRPr="00470FDE">
        <w:rPr>
          <w:rFonts w:ascii="Calibri" w:eastAsia="Times New Roman" w:hAnsi="Calibri" w:cs="Calibri"/>
          <w:color w:val="000000"/>
          <w:sz w:val="20"/>
          <w:szCs w:val="20"/>
          <w:lang w:val="fr-FR" w:eastAsia="fr-FR"/>
        </w:rPr>
        <w:t> </w:t>
      </w:r>
      <w:r w:rsidRPr="00F126A3">
        <w:rPr>
          <w:rFonts w:ascii="Calibri" w:eastAsia="Times New Roman" w:hAnsi="Calibri" w:cs="Calibri"/>
          <w:color w:val="000000"/>
          <w:sz w:val="20"/>
          <w:szCs w:val="20"/>
          <w:lang w:val="fr-FR" w:eastAsia="fr-FR"/>
        </w:rPr>
        <w:t>» (récit d’Ibn Umar,</w:t>
      </w:r>
      <w:r w:rsidRPr="00470FDE">
        <w:rPr>
          <w:rFonts w:ascii="Calibri" w:eastAsia="Times New Roman" w:hAnsi="Calibri" w:cs="Calibri"/>
          <w:color w:val="000000"/>
          <w:sz w:val="20"/>
          <w:szCs w:val="20"/>
          <w:lang w:val="fr-FR" w:eastAsia="fr-FR"/>
        </w:rPr>
        <w:t> Muslim </w:t>
      </w:r>
      <w:r w:rsidRPr="00F126A3">
        <w:rPr>
          <w:rFonts w:ascii="Calibri" w:eastAsia="Times New Roman" w:hAnsi="Calibri" w:cs="Calibri"/>
          <w:color w:val="000000"/>
          <w:sz w:val="20"/>
          <w:szCs w:val="20"/>
          <w:lang w:val="fr-FR" w:eastAsia="fr-FR"/>
        </w:rPr>
        <w:t>X 3810).</w:t>
      </w:r>
    </w:p>
    <w:p w14:paraId="49F96B90" w14:textId="77777777" w:rsidR="00AA54E9" w:rsidRPr="00470FDE" w:rsidRDefault="00AA54E9" w:rsidP="00470FDE">
      <w:pPr>
        <w:pStyle w:val="Notedebasdepage"/>
        <w:rPr>
          <w:lang w:val="fr-FR"/>
        </w:rPr>
      </w:pPr>
      <w:r w:rsidRPr="00470FDE">
        <w:rPr>
          <w:lang w:val="fr-FR"/>
        </w:rPr>
        <w:t xml:space="preserve">Sources : a) </w:t>
      </w:r>
      <w:hyperlink r:id="rId37" w:history="1">
        <w:r w:rsidRPr="00470FDE">
          <w:rPr>
            <w:rStyle w:val="Lienhypertexte"/>
            <w:lang w:val="fr-FR"/>
          </w:rPr>
          <w:t>http://benjamin.lisan.free.fr/jardin.secret/EcritsPolitiquesetPhilosophiques/SurIslam/raisons-pour-lesquelles-les-musulmans-n-aiment-pas-les-chiens.htm</w:t>
        </w:r>
      </w:hyperlink>
      <w:r w:rsidRPr="00470FDE">
        <w:rPr>
          <w:lang w:val="fr-FR"/>
        </w:rPr>
        <w:t xml:space="preserve">, b) </w:t>
      </w:r>
      <w:r w:rsidRPr="00470FDE">
        <w:rPr>
          <w:i/>
          <w:lang w:val="fr-FR"/>
        </w:rPr>
        <w:t>Le chien en droit musulman</w:t>
      </w:r>
      <w:r w:rsidRPr="00470FDE">
        <w:rPr>
          <w:lang w:val="fr-FR"/>
        </w:rPr>
        <w:t xml:space="preserve">, </w:t>
      </w:r>
      <w:hyperlink r:id="rId38" w:history="1">
        <w:r w:rsidRPr="0087470B">
          <w:rPr>
            <w:rStyle w:val="Lienhypertexte"/>
            <w:lang w:val="fr-FR"/>
          </w:rPr>
          <w:t>http://neimad.chan.free.fr/steph/Le%20chien%20en%20droit%20musulman.doc</w:t>
        </w:r>
      </w:hyperlink>
      <w:r>
        <w:rPr>
          <w:lang w:val="fr-FR"/>
        </w:rPr>
        <w:t xml:space="preserve"> </w:t>
      </w:r>
    </w:p>
  </w:footnote>
  <w:footnote w:id="28">
    <w:p w14:paraId="00A04B6F" w14:textId="77777777" w:rsidR="00AA54E9" w:rsidRPr="00E124C9" w:rsidRDefault="00AA54E9">
      <w:pPr>
        <w:pStyle w:val="Notedebasdepage"/>
        <w:rPr>
          <w:lang w:val="fr-FR"/>
        </w:rPr>
      </w:pPr>
      <w:r>
        <w:rPr>
          <w:rStyle w:val="Appelnotedebasdep"/>
        </w:rPr>
        <w:footnoteRef/>
      </w:r>
      <w:r w:rsidRPr="00E124C9">
        <w:rPr>
          <w:lang w:val="fr-FR"/>
        </w:rPr>
        <w:t xml:space="preserve"> Denis Duclos, « </w:t>
      </w:r>
      <w:r w:rsidRPr="00F92E58">
        <w:rPr>
          <w:i/>
          <w:lang w:val="fr-FR"/>
        </w:rPr>
        <w:t>De la manipulation mentale à la secte globale ?</w:t>
      </w:r>
      <w:r w:rsidRPr="00E124C9">
        <w:rPr>
          <w:lang w:val="fr-FR"/>
        </w:rPr>
        <w:t xml:space="preserve"> », Le Monde diplomatique, ‎ août 2000, p. 24-25, </w:t>
      </w:r>
      <w:hyperlink r:id="rId39" w:history="1">
        <w:r w:rsidRPr="00561ED1">
          <w:rPr>
            <w:rStyle w:val="Lienhypertexte"/>
            <w:lang w:val="fr-FR"/>
          </w:rPr>
          <w:t>http://www.monde-diplomatique.fr/2000/08/DUCLOS/1922</w:t>
        </w:r>
      </w:hyperlink>
      <w:r>
        <w:rPr>
          <w:lang w:val="fr-FR"/>
        </w:rPr>
        <w:t xml:space="preserve"> </w:t>
      </w:r>
    </w:p>
  </w:footnote>
  <w:footnote w:id="29">
    <w:p w14:paraId="207A9148" w14:textId="77777777" w:rsidR="00AA54E9" w:rsidRPr="00E124C9" w:rsidRDefault="00AA54E9" w:rsidP="00E124C9">
      <w:pPr>
        <w:pStyle w:val="NormalWeb"/>
        <w:shd w:val="clear" w:color="auto" w:fill="FFFFFF"/>
        <w:spacing w:before="0" w:beforeAutospacing="0" w:after="0" w:afterAutospacing="0"/>
        <w:rPr>
          <w:rFonts w:asciiTheme="minorHAnsi" w:hAnsiTheme="minorHAnsi" w:cstheme="minorHAnsi"/>
          <w:sz w:val="20"/>
          <w:szCs w:val="20"/>
        </w:rPr>
      </w:pPr>
      <w:r w:rsidRPr="00E124C9">
        <w:rPr>
          <w:rStyle w:val="Appelnotedebasdep"/>
          <w:rFonts w:asciiTheme="minorHAnsi" w:hAnsiTheme="minorHAnsi" w:cstheme="minorHAnsi"/>
          <w:sz w:val="20"/>
          <w:szCs w:val="20"/>
        </w:rPr>
        <w:footnoteRef/>
      </w:r>
      <w:r w:rsidRPr="00E124C9">
        <w:rPr>
          <w:rFonts w:asciiTheme="minorHAnsi" w:hAnsiTheme="minorHAnsi" w:cstheme="minorHAnsi"/>
          <w:sz w:val="20"/>
          <w:szCs w:val="20"/>
        </w:rPr>
        <w:t xml:space="preserve"> Source : </w:t>
      </w:r>
      <w:hyperlink r:id="rId40" w:history="1">
        <w:r w:rsidRPr="00E124C9">
          <w:rPr>
            <w:rStyle w:val="Lienhypertexte"/>
            <w:rFonts w:asciiTheme="minorHAnsi" w:hAnsiTheme="minorHAnsi" w:cstheme="minorHAnsi"/>
            <w:sz w:val="20"/>
            <w:szCs w:val="20"/>
          </w:rPr>
          <w:t>https://fr.wikipedia.org/wiki/Manipulation_mentale</w:t>
        </w:r>
      </w:hyperlink>
      <w:r w:rsidRPr="00E124C9">
        <w:rPr>
          <w:rFonts w:asciiTheme="minorHAnsi" w:hAnsiTheme="minorHAnsi" w:cstheme="minorHAnsi"/>
          <w:sz w:val="20"/>
          <w:szCs w:val="20"/>
        </w:rPr>
        <w:t xml:space="preserve"> </w:t>
      </w:r>
    </w:p>
  </w:footnote>
  <w:footnote w:id="30">
    <w:p w14:paraId="1924343A" w14:textId="77777777" w:rsidR="00AA54E9" w:rsidRPr="00E124C9" w:rsidRDefault="00AA54E9">
      <w:pPr>
        <w:pStyle w:val="Notedebasdepage"/>
        <w:rPr>
          <w:lang w:val="fr-FR"/>
        </w:rPr>
      </w:pPr>
      <w:r>
        <w:rPr>
          <w:rStyle w:val="Appelnotedebasdep"/>
        </w:rPr>
        <w:footnoteRef/>
      </w:r>
      <w:r w:rsidRPr="00E124C9">
        <w:rPr>
          <w:lang w:val="fr-FR"/>
        </w:rPr>
        <w:t xml:space="preserve"> Arnaud Esquerre, </w:t>
      </w:r>
      <w:r w:rsidRPr="00E124C9">
        <w:rPr>
          <w:i/>
          <w:lang w:val="fr-FR"/>
        </w:rPr>
        <w:t>La manipulation mentale : Sociologie des sectes en France</w:t>
      </w:r>
      <w:r w:rsidRPr="00E124C9">
        <w:rPr>
          <w:lang w:val="fr-FR"/>
        </w:rPr>
        <w:t>, Fayard, coll. « Histoire de la pensée », 2009, 376 p.</w:t>
      </w:r>
      <w:r>
        <w:rPr>
          <w:lang w:val="fr-FR"/>
        </w:rPr>
        <w:t>, page 177.</w:t>
      </w:r>
    </w:p>
  </w:footnote>
  <w:footnote w:id="31">
    <w:p w14:paraId="1CF45579" w14:textId="77777777" w:rsidR="00AA54E9" w:rsidRPr="00E124C9" w:rsidRDefault="00AA54E9">
      <w:pPr>
        <w:pStyle w:val="Notedebasdepage"/>
        <w:rPr>
          <w:lang w:val="fr-FR"/>
        </w:rPr>
      </w:pPr>
      <w:r>
        <w:rPr>
          <w:rStyle w:val="Appelnotedebasdep"/>
        </w:rPr>
        <w:footnoteRef/>
      </w:r>
      <w:r w:rsidRPr="00E124C9">
        <w:rPr>
          <w:lang w:val="fr-FR"/>
        </w:rPr>
        <w:t xml:space="preserve"> </w:t>
      </w:r>
      <w:r w:rsidRPr="00E124C9">
        <w:rPr>
          <w:rFonts w:cstheme="minorHAnsi"/>
          <w:lang w:val="fr-FR"/>
        </w:rPr>
        <w:t>En douceur, sans coercition visible, sans même que la victime s’en rende compte.</w:t>
      </w:r>
    </w:p>
  </w:footnote>
  <w:footnote w:id="32">
    <w:p w14:paraId="647FCE38" w14:textId="77777777" w:rsidR="00AA54E9" w:rsidRPr="00F92E58" w:rsidRDefault="00AA54E9" w:rsidP="00FF4430">
      <w:pPr>
        <w:pStyle w:val="Notedebasdepage"/>
        <w:jc w:val="both"/>
        <w:rPr>
          <w:lang w:val="fr-FR"/>
        </w:rPr>
      </w:pPr>
      <w:r>
        <w:rPr>
          <w:rStyle w:val="Appelnotedebasdep"/>
        </w:rPr>
        <w:footnoteRef/>
      </w:r>
      <w:r w:rsidRPr="00F92E58">
        <w:rPr>
          <w:lang w:val="fr-FR"/>
        </w:rPr>
        <w:t xml:space="preserve"> Autrefois appelé psychose maniaco-dépressive, le trouble bipolaire fait partie des troubles de l’humeur auxquels appartient également la dépression récurrente (ou trouble unipolaire).</w:t>
      </w:r>
    </w:p>
    <w:p w14:paraId="161738F0" w14:textId="77777777" w:rsidR="00AA54E9" w:rsidRPr="00F92E58" w:rsidRDefault="00AA54E9" w:rsidP="00FF4430">
      <w:pPr>
        <w:pStyle w:val="Notedebasdepage"/>
        <w:jc w:val="both"/>
        <w:rPr>
          <w:lang w:val="fr-FR"/>
        </w:rPr>
      </w:pPr>
      <w:r w:rsidRPr="00F92E58">
        <w:rPr>
          <w:lang w:val="fr-FR"/>
        </w:rPr>
        <w:t>C’est une maladie qui dans sa forme la plus typique comporte deux phases : la phase maniaque et la phase dépressive. Entre les deux pôles, la personne qui souffre de trouble bipolaire, retrouve un état normal que l’on appelle « euthymie » ou « normothymie ».</w:t>
      </w:r>
    </w:p>
    <w:p w14:paraId="13F01147" w14:textId="77777777" w:rsidR="00AA54E9" w:rsidRPr="00F92E58" w:rsidRDefault="00AA54E9" w:rsidP="00FF4430">
      <w:pPr>
        <w:pStyle w:val="Notedebasdepage"/>
        <w:jc w:val="both"/>
        <w:rPr>
          <w:lang w:val="fr-FR"/>
        </w:rPr>
      </w:pPr>
      <w:r w:rsidRPr="00F92E58">
        <w:rPr>
          <w:lang w:val="fr-FR"/>
        </w:rPr>
        <w:t>La phase maniaque se définit comme un épisode d’excitation pathologique : le sujet qui en souffre est hyperactif et euphorique, inhabituellement volubile et fait de multiples projets. Il peut présenter divers troubles comportementaux, perdre toute inhibition ou engager des dépenses inconsidérées.</w:t>
      </w:r>
    </w:p>
    <w:p w14:paraId="7BD38C35" w14:textId="77777777" w:rsidR="00AA54E9" w:rsidRPr="00F92E58" w:rsidRDefault="00AA54E9" w:rsidP="00FF4430">
      <w:pPr>
        <w:pStyle w:val="Notedebasdepage"/>
        <w:jc w:val="both"/>
        <w:rPr>
          <w:lang w:val="fr-FR"/>
        </w:rPr>
      </w:pPr>
      <w:r w:rsidRPr="00F92E58">
        <w:rPr>
          <w:lang w:val="fr-FR"/>
        </w:rPr>
        <w:t>La phase dépressive est en quelque sorte le miroir de la phase maniaque : le sujet présente des signes de grande tristesse, il est ralenti et n’a goût à rien, parfois il veut mourir ; les formes les plus sévères sont qualifiées de «</w:t>
      </w:r>
      <w:r>
        <w:rPr>
          <w:lang w:val="fr-FR"/>
        </w:rPr>
        <w:t xml:space="preserve"> </w:t>
      </w:r>
      <w:r w:rsidRPr="00F92E58">
        <w:rPr>
          <w:lang w:val="fr-FR"/>
        </w:rPr>
        <w:t>mélancoliques</w:t>
      </w:r>
      <w:r>
        <w:rPr>
          <w:lang w:val="fr-FR"/>
        </w:rPr>
        <w:t xml:space="preserve"> </w:t>
      </w:r>
      <w:r w:rsidRPr="00F92E58">
        <w:rPr>
          <w:lang w:val="fr-FR"/>
        </w:rPr>
        <w:t>». Le danger principal de cette maladie est le risque de suicide.</w:t>
      </w:r>
    </w:p>
    <w:p w14:paraId="7DB6CF07" w14:textId="77777777" w:rsidR="00AA54E9" w:rsidRPr="00F92E58" w:rsidRDefault="00AA54E9" w:rsidP="00FF4430">
      <w:pPr>
        <w:pStyle w:val="Notedebasdepage"/>
        <w:jc w:val="both"/>
        <w:rPr>
          <w:lang w:val="en-GB"/>
        </w:rPr>
      </w:pPr>
      <w:r w:rsidRPr="00F92E58">
        <w:rPr>
          <w:lang w:val="en-GB"/>
        </w:rPr>
        <w:t xml:space="preserve">Cf. </w:t>
      </w:r>
      <w:hyperlink r:id="rId41" w:history="1">
        <w:r w:rsidRPr="00561ED1">
          <w:rPr>
            <w:rStyle w:val="Lienhypertexte"/>
            <w:lang w:val="en-GB"/>
          </w:rPr>
          <w:t>https://fr.wikipedia.org/wiki/Trouble_bipolaire</w:t>
        </w:r>
      </w:hyperlink>
      <w:r>
        <w:rPr>
          <w:lang w:val="en-GB"/>
        </w:rPr>
        <w:t xml:space="preserve"> &amp; </w:t>
      </w:r>
      <w:hyperlink r:id="rId42" w:history="1">
        <w:r w:rsidRPr="00561ED1">
          <w:rPr>
            <w:rStyle w:val="Lienhypertexte"/>
            <w:lang w:val="en-GB"/>
          </w:rPr>
          <w:t>https://www.troubles-bipolaires.com/maladie-bipolaire/nature-des-troubles-bipolaires/</w:t>
        </w:r>
      </w:hyperlink>
      <w:r>
        <w:rPr>
          <w:lang w:val="en-GB"/>
        </w:rPr>
        <w:t xml:space="preserve"> </w:t>
      </w:r>
    </w:p>
  </w:footnote>
  <w:footnote w:id="33">
    <w:p w14:paraId="69313075" w14:textId="77777777" w:rsidR="00AA54E9" w:rsidRPr="00F92E58" w:rsidRDefault="00AA54E9" w:rsidP="00FF4430">
      <w:pPr>
        <w:pStyle w:val="Notedebasdepage"/>
        <w:jc w:val="both"/>
        <w:rPr>
          <w:rFonts w:cstheme="minorHAnsi"/>
          <w:lang w:val="fr-FR"/>
        </w:rPr>
      </w:pPr>
      <w:r>
        <w:rPr>
          <w:rStyle w:val="Appelnotedebasdep"/>
        </w:rPr>
        <w:footnoteRef/>
      </w:r>
      <w:r w:rsidRPr="00F92E58">
        <w:rPr>
          <w:lang w:val="fr-FR"/>
        </w:rPr>
        <w:t xml:space="preserve"> </w:t>
      </w:r>
      <w:r w:rsidRPr="00F92E58">
        <w:rPr>
          <w:rFonts w:cstheme="minorHAnsi"/>
          <w:shd w:val="clear" w:color="auto" w:fill="FFFFFF"/>
          <w:lang w:val="fr-FR"/>
        </w:rPr>
        <w:t xml:space="preserve">Les symptômes les plus fréquents en sont une altération du processus sensoriel </w:t>
      </w:r>
      <w:r w:rsidRPr="00F92E58">
        <w:rPr>
          <w:rFonts w:cstheme="minorHAnsi"/>
          <w:color w:val="222222"/>
          <w:shd w:val="clear" w:color="auto" w:fill="FFFFFF"/>
          <w:lang w:val="fr-FR"/>
        </w:rPr>
        <w:t>(</w:t>
      </w:r>
      <w:hyperlink r:id="rId43" w:tooltip="Hallucination" w:history="1">
        <w:r w:rsidRPr="00F92E58">
          <w:rPr>
            <w:rStyle w:val="Lienhypertexte"/>
            <w:rFonts w:cstheme="minorHAnsi"/>
            <w:color w:val="0B0080"/>
            <w:shd w:val="clear" w:color="auto" w:fill="FFFFFF"/>
            <w:lang w:val="fr-FR"/>
          </w:rPr>
          <w:t>hallucination</w:t>
        </w:r>
      </w:hyperlink>
      <w:r w:rsidRPr="00F92E58">
        <w:rPr>
          <w:rFonts w:cstheme="minorHAnsi"/>
          <w:color w:val="222222"/>
          <w:shd w:val="clear" w:color="auto" w:fill="FFFFFF"/>
          <w:lang w:val="fr-FR"/>
        </w:rPr>
        <w:t xml:space="preserve">) </w:t>
      </w:r>
      <w:r w:rsidRPr="00F92E58">
        <w:rPr>
          <w:rFonts w:cstheme="minorHAnsi"/>
          <w:shd w:val="clear" w:color="auto" w:fill="FFFFFF"/>
          <w:lang w:val="fr-FR"/>
        </w:rPr>
        <w:t xml:space="preserve">et du fonctionnement de la pensée </w:t>
      </w:r>
      <w:r w:rsidRPr="00F92E58">
        <w:rPr>
          <w:rFonts w:cstheme="minorHAnsi"/>
          <w:color w:val="222222"/>
          <w:shd w:val="clear" w:color="auto" w:fill="FFFFFF"/>
          <w:lang w:val="fr-FR"/>
        </w:rPr>
        <w:t>(</w:t>
      </w:r>
      <w:hyperlink r:id="rId44" w:tooltip="Idées de référence" w:history="1">
        <w:r w:rsidRPr="00F92E58">
          <w:rPr>
            <w:rStyle w:val="Lienhypertexte"/>
            <w:rFonts w:cstheme="minorHAnsi"/>
            <w:color w:val="0B0080"/>
            <w:shd w:val="clear" w:color="auto" w:fill="FFFFFF"/>
            <w:lang w:val="fr-FR"/>
          </w:rPr>
          <w:t>idées de référence</w:t>
        </w:r>
      </w:hyperlink>
      <w:r w:rsidRPr="00F92E58">
        <w:rPr>
          <w:rFonts w:cstheme="minorHAnsi"/>
          <w:color w:val="222222"/>
          <w:shd w:val="clear" w:color="auto" w:fill="FFFFFF"/>
          <w:lang w:val="fr-FR"/>
        </w:rPr>
        <w:t>,</w:t>
      </w:r>
      <w:r w:rsidRPr="00F92E58">
        <w:rPr>
          <w:rStyle w:val="apple-converted-space"/>
          <w:rFonts w:cstheme="minorHAnsi"/>
          <w:color w:val="222222"/>
          <w:shd w:val="clear" w:color="auto" w:fill="FFFFFF"/>
          <w:lang w:val="fr-FR"/>
        </w:rPr>
        <w:t> </w:t>
      </w:r>
      <w:hyperlink r:id="rId45" w:tooltip="Délire" w:history="1">
        <w:r w:rsidRPr="00F92E58">
          <w:rPr>
            <w:rStyle w:val="Lienhypertexte"/>
            <w:rFonts w:cstheme="minorHAnsi"/>
            <w:color w:val="0B0080"/>
            <w:shd w:val="clear" w:color="auto" w:fill="FFFFFF"/>
            <w:lang w:val="fr-FR"/>
          </w:rPr>
          <w:t>délire</w:t>
        </w:r>
      </w:hyperlink>
      <w:r w:rsidRPr="00F92E58">
        <w:rPr>
          <w:rFonts w:cstheme="minorHAnsi"/>
          <w:color w:val="222222"/>
          <w:shd w:val="clear" w:color="auto" w:fill="FFFFFF"/>
          <w:lang w:val="fr-FR"/>
        </w:rPr>
        <w:t xml:space="preserve">). </w:t>
      </w:r>
      <w:r w:rsidRPr="00F92E58">
        <w:rPr>
          <w:rFonts w:cstheme="minorHAnsi"/>
          <w:shd w:val="clear" w:color="auto" w:fill="FFFFFF"/>
          <w:lang w:val="fr-FR"/>
        </w:rPr>
        <w:t>La personne avec schizophrénie peut entendre des voix qui la critiquent ou commentent ses actions. Elle peut aussi percevoir des objets ou des entités en réalité absents. Elle peut accorder à des éléments de l'environnement des significations excentriques ou croit qu'ils ciblent sa personne, en dehors de tout lien logique. Typiquement, la personne schizophrène a l'impression d’être contrôlée par une force extérieure, de ne plus être maître de sa pensée ou d'être la cible d'un complot à la finalité mal circonscrite.</w:t>
      </w:r>
    </w:p>
    <w:p w14:paraId="1F1CEE85" w14:textId="77777777" w:rsidR="00AA54E9" w:rsidRPr="00F92E58" w:rsidRDefault="00AA54E9" w:rsidP="00FF4430">
      <w:pPr>
        <w:pStyle w:val="Notedebasdepage"/>
        <w:jc w:val="both"/>
        <w:rPr>
          <w:lang w:val="en-GB"/>
        </w:rPr>
      </w:pPr>
      <w:r w:rsidRPr="00F92E58">
        <w:rPr>
          <w:lang w:val="en-GB"/>
        </w:rPr>
        <w:t xml:space="preserve">Cf. </w:t>
      </w:r>
      <w:hyperlink r:id="rId46" w:history="1">
        <w:r w:rsidRPr="00561ED1">
          <w:rPr>
            <w:rStyle w:val="Lienhypertexte"/>
            <w:lang w:val="en-GB"/>
          </w:rPr>
          <w:t>https://fr.wikipedia.org/wiki/Schizophr%C3%A9nie</w:t>
        </w:r>
      </w:hyperlink>
      <w:r>
        <w:rPr>
          <w:lang w:val="en-GB"/>
        </w:rPr>
        <w:t xml:space="preserve"> </w:t>
      </w:r>
    </w:p>
  </w:footnote>
  <w:footnote w:id="34">
    <w:p w14:paraId="33F71B04" w14:textId="77777777" w:rsidR="00AA54E9" w:rsidRPr="00F92E58" w:rsidRDefault="00AA54E9" w:rsidP="00FF4430">
      <w:pPr>
        <w:pStyle w:val="Notedebasdepage"/>
        <w:jc w:val="both"/>
        <w:rPr>
          <w:lang w:val="fr-FR"/>
        </w:rPr>
      </w:pPr>
      <w:r>
        <w:rPr>
          <w:rStyle w:val="Appelnotedebasdep"/>
        </w:rPr>
        <w:footnoteRef/>
      </w:r>
      <w:r w:rsidRPr="00F92E58">
        <w:rPr>
          <w:lang w:val="fr-FR"/>
        </w:rPr>
        <w:t xml:space="preserve"> </w:t>
      </w:r>
      <w:r>
        <w:rPr>
          <w:lang w:val="fr-FR"/>
        </w:rPr>
        <w:t>Concernant un fait très ancien, pour lequel l’on n’a gardé aucune archive.</w:t>
      </w:r>
    </w:p>
  </w:footnote>
  <w:footnote w:id="35">
    <w:p w14:paraId="29D432DC" w14:textId="77777777" w:rsidR="00AA54E9" w:rsidRPr="009D4094" w:rsidRDefault="00AA54E9" w:rsidP="00FF4430">
      <w:pPr>
        <w:pStyle w:val="Notedebasdepage"/>
        <w:jc w:val="both"/>
        <w:rPr>
          <w:lang w:val="fr-FR"/>
        </w:rPr>
      </w:pPr>
      <w:r>
        <w:rPr>
          <w:rStyle w:val="Appelnotedebasdep"/>
        </w:rPr>
        <w:footnoteRef/>
      </w:r>
      <w:r w:rsidRPr="009D4094">
        <w:rPr>
          <w:lang w:val="fr-FR"/>
        </w:rPr>
        <w:t xml:space="preserve"> </w:t>
      </w:r>
      <w:hyperlink r:id="rId47" w:history="1">
        <w:r w:rsidRPr="00561ED1">
          <w:rPr>
            <w:rStyle w:val="Lienhypertexte"/>
            <w:lang w:val="fr-FR"/>
          </w:rPr>
          <w:t>https://fr.wikipedia.org/wiki/Gaslighting</w:t>
        </w:r>
      </w:hyperlink>
      <w:r>
        <w:rPr>
          <w:lang w:val="fr-FR"/>
        </w:rPr>
        <w:t xml:space="preserve"> </w:t>
      </w:r>
    </w:p>
  </w:footnote>
  <w:footnote w:id="36">
    <w:p w14:paraId="4CAFE38F" w14:textId="77777777" w:rsidR="00AA54E9" w:rsidRDefault="00AA54E9" w:rsidP="00FF4430">
      <w:pPr>
        <w:pStyle w:val="Notedebasdepage"/>
        <w:jc w:val="both"/>
        <w:rPr>
          <w:lang w:val="fr-FR"/>
        </w:rPr>
      </w:pPr>
      <w:r>
        <w:rPr>
          <w:rStyle w:val="Appelnotedebasdep"/>
        </w:rPr>
        <w:footnoteRef/>
      </w:r>
      <w:r w:rsidRPr="00A56DAE">
        <w:rPr>
          <w:lang w:val="fr-FR"/>
        </w:rPr>
        <w:t xml:space="preserve"> Par exemple, je me demande si Niels Henrik Abel (1802-1829), un mathématicien norvégien, fragile, n'a pas été victime (ou de l'arrogance) du narcissisme de Cauchy, lors de son séjour en 1826, qui a involo</w:t>
      </w:r>
      <w:r>
        <w:rPr>
          <w:lang w:val="fr-FR"/>
        </w:rPr>
        <w:t>n</w:t>
      </w:r>
      <w:r w:rsidRPr="00A56DAE">
        <w:rPr>
          <w:lang w:val="fr-FR"/>
        </w:rPr>
        <w:t>tairement bloqué toute reconnaissance envers ses travaux.</w:t>
      </w:r>
      <w:r>
        <w:rPr>
          <w:lang w:val="fr-FR"/>
        </w:rPr>
        <w:t xml:space="preserve"> </w:t>
      </w:r>
      <w:r w:rsidRPr="00A56DAE">
        <w:rPr>
          <w:lang w:val="fr-FR"/>
        </w:rPr>
        <w:t>Ou encore, si Évariste Galois</w:t>
      </w:r>
      <w:r>
        <w:rPr>
          <w:lang w:val="fr-FR"/>
        </w:rPr>
        <w:t xml:space="preserve"> (1811-1832)</w:t>
      </w:r>
      <w:r w:rsidRPr="00A56DAE">
        <w:rPr>
          <w:lang w:val="fr-FR"/>
        </w:rPr>
        <w:t>, un mathématicien français, aurait été victime a) soit de sa fragilité, b) d'un complot politique, à cause de son appel au régicide du roi Louis-Philippe (?).</w:t>
      </w:r>
    </w:p>
    <w:p w14:paraId="12B9C349" w14:textId="77777777" w:rsidR="00AA54E9" w:rsidRPr="00C96F9D" w:rsidRDefault="00AA54E9" w:rsidP="00FF4430">
      <w:pPr>
        <w:pStyle w:val="Notedebasdepage"/>
        <w:jc w:val="both"/>
        <w:rPr>
          <w:lang w:val="fr-FR"/>
        </w:rPr>
      </w:pPr>
      <w:r>
        <w:rPr>
          <w:lang w:val="fr-FR"/>
        </w:rPr>
        <w:t xml:space="preserve"> </w:t>
      </w:r>
      <w:r w:rsidRPr="00A56DAE">
        <w:rPr>
          <w:lang w:val="fr-FR"/>
        </w:rPr>
        <w:t>Combien de temps,</w:t>
      </w:r>
      <w:r>
        <w:rPr>
          <w:lang w:val="fr-FR"/>
        </w:rPr>
        <w:t xml:space="preserve"> sinon, Einstein aurait dû</w:t>
      </w:r>
      <w:r w:rsidRPr="00A56DAE">
        <w:rPr>
          <w:lang w:val="fr-FR"/>
        </w:rPr>
        <w:t xml:space="preserve"> attendre pour la reconnaissance de ses travaux, sans l'aide appréciable du physicien Max Planck.</w:t>
      </w:r>
      <w:r>
        <w:rPr>
          <w:lang w:val="fr-FR"/>
        </w:rPr>
        <w:t xml:space="preserve"> </w:t>
      </w:r>
      <w:r w:rsidRPr="00A56DAE">
        <w:rPr>
          <w:lang w:val="fr-FR"/>
        </w:rPr>
        <w:t>Planck est l'un des premiers soutiens d'Einstein, bien que ce dernier fut très critique vis-à-vis des théories de Planck avant de reconn</w:t>
      </w:r>
      <w:r>
        <w:rPr>
          <w:lang w:val="fr-FR"/>
        </w:rPr>
        <w:t xml:space="preserve">aître ses positions novatrices. </w:t>
      </w:r>
      <w:r w:rsidRPr="00A56DAE">
        <w:rPr>
          <w:lang w:val="fr-FR"/>
        </w:rPr>
        <w:t xml:space="preserve">Sources : a) </w:t>
      </w:r>
      <w:hyperlink r:id="rId48" w:history="1">
        <w:r w:rsidRPr="00FF01AF">
          <w:rPr>
            <w:rStyle w:val="Lienhypertexte"/>
            <w:lang w:val="fr-FR"/>
          </w:rPr>
          <w:t>https://fr.wikipedia.org/wiki/Évariste_Galois</w:t>
        </w:r>
      </w:hyperlink>
      <w:r>
        <w:rPr>
          <w:lang w:val="fr-FR"/>
        </w:rPr>
        <w:t xml:space="preserve">, </w:t>
      </w:r>
      <w:r w:rsidRPr="00C96F9D">
        <w:rPr>
          <w:lang w:val="fr-FR"/>
        </w:rPr>
        <w:t xml:space="preserve">b) </w:t>
      </w:r>
      <w:hyperlink r:id="rId49" w:history="1">
        <w:r w:rsidRPr="00C96F9D">
          <w:rPr>
            <w:rStyle w:val="Lienhypertexte"/>
            <w:lang w:val="fr-FR"/>
          </w:rPr>
          <w:t>https://fr.wikipedia.org/wiki/Niels_Henrik_Abel</w:t>
        </w:r>
      </w:hyperlink>
      <w:r w:rsidRPr="00C96F9D">
        <w:rPr>
          <w:lang w:val="fr-FR"/>
        </w:rPr>
        <w:t xml:space="preserve">, c) </w:t>
      </w:r>
      <w:hyperlink r:id="rId50" w:history="1">
        <w:r w:rsidRPr="00FF01AF">
          <w:rPr>
            <w:rStyle w:val="Lienhypertexte"/>
            <w:lang w:val="fr-FR"/>
          </w:rPr>
          <w:t>https://fr.wikipedia.org/wiki/Max_Planck</w:t>
        </w:r>
      </w:hyperlink>
      <w:r>
        <w:rPr>
          <w:lang w:val="fr-FR"/>
        </w:rPr>
        <w:t xml:space="preserve"> </w:t>
      </w:r>
      <w:r w:rsidRPr="00C96F9D">
        <w:rPr>
          <w:lang w:val="fr-FR"/>
        </w:rPr>
        <w:t xml:space="preserve"> </w:t>
      </w:r>
    </w:p>
  </w:footnote>
  <w:footnote w:id="37">
    <w:p w14:paraId="7B85954B" w14:textId="77777777" w:rsidR="00AA54E9" w:rsidRPr="00511C87" w:rsidRDefault="00AA54E9" w:rsidP="00511C87">
      <w:pPr>
        <w:pStyle w:val="NormalWeb"/>
        <w:shd w:val="clear" w:color="auto" w:fill="FFFFFF"/>
        <w:spacing w:before="0" w:beforeAutospacing="0" w:after="0" w:afterAutospacing="0"/>
        <w:rPr>
          <w:rFonts w:asciiTheme="minorHAnsi" w:hAnsiTheme="minorHAnsi" w:cstheme="minorHAnsi"/>
          <w:color w:val="1D2129"/>
          <w:sz w:val="20"/>
          <w:szCs w:val="20"/>
        </w:rPr>
      </w:pPr>
      <w:r w:rsidRPr="00511C87">
        <w:rPr>
          <w:rStyle w:val="Appelnotedebasdep"/>
          <w:rFonts w:asciiTheme="minorHAnsi" w:hAnsiTheme="minorHAnsi" w:cstheme="minorHAnsi"/>
          <w:sz w:val="20"/>
          <w:szCs w:val="20"/>
        </w:rPr>
        <w:footnoteRef/>
      </w:r>
      <w:r w:rsidRPr="00511C87">
        <w:rPr>
          <w:rStyle w:val="Appelnotedebasdep"/>
          <w:rFonts w:asciiTheme="minorHAnsi" w:hAnsiTheme="minorHAnsi" w:cstheme="minorHAnsi"/>
          <w:sz w:val="20"/>
          <w:szCs w:val="20"/>
        </w:rPr>
        <w:footnoteRef/>
      </w:r>
      <w:r w:rsidRPr="00511C87">
        <w:rPr>
          <w:rFonts w:asciiTheme="minorHAnsi" w:hAnsiTheme="minorHAnsi" w:cstheme="minorHAnsi"/>
          <w:sz w:val="20"/>
          <w:szCs w:val="20"/>
        </w:rPr>
        <w:t xml:space="preserve"> </w:t>
      </w:r>
      <w:r w:rsidRPr="00511C87">
        <w:rPr>
          <w:rFonts w:asciiTheme="minorHAnsi" w:hAnsiTheme="minorHAnsi" w:cstheme="minorHAnsi"/>
          <w:color w:val="1D2129"/>
          <w:sz w:val="20"/>
          <w:szCs w:val="20"/>
        </w:rPr>
        <w:t>Deux exemples qui pourraient révéler la psychopathie de Mahomet et son « peu de considération pour la vie humaine » :</w:t>
      </w:r>
      <w:r w:rsidRPr="00511C87">
        <w:rPr>
          <w:rStyle w:val="apple-converted-space"/>
          <w:rFonts w:asciiTheme="minorHAnsi" w:hAnsiTheme="minorHAnsi" w:cstheme="minorHAnsi"/>
          <w:color w:val="1D2129"/>
          <w:sz w:val="20"/>
          <w:szCs w:val="20"/>
        </w:rPr>
        <w:t> </w:t>
      </w:r>
      <w:r w:rsidRPr="00511C87">
        <w:rPr>
          <w:rFonts w:asciiTheme="minorHAnsi" w:hAnsiTheme="minorHAnsi" w:cstheme="minorHAnsi"/>
          <w:color w:val="1D2129"/>
          <w:sz w:val="20"/>
          <w:szCs w:val="20"/>
        </w:rPr>
        <w:br/>
        <w:t>a) le massacre de la tribu juive des qurayzah en mai 627 (plus de 600 mâles tués), Source :</w:t>
      </w:r>
      <w:r w:rsidRPr="00511C87">
        <w:rPr>
          <w:rStyle w:val="apple-converted-space"/>
          <w:rFonts w:asciiTheme="minorHAnsi" w:hAnsiTheme="minorHAnsi" w:cstheme="minorHAnsi"/>
          <w:color w:val="1D2129"/>
          <w:sz w:val="20"/>
          <w:szCs w:val="20"/>
        </w:rPr>
        <w:t> </w:t>
      </w:r>
      <w:hyperlink r:id="rId51" w:tgtFrame="_blank" w:history="1">
        <w:r w:rsidRPr="00511C87">
          <w:rPr>
            <w:rStyle w:val="Lienhypertexte"/>
            <w:rFonts w:asciiTheme="minorHAnsi" w:hAnsiTheme="minorHAnsi" w:cstheme="minorHAnsi"/>
            <w:color w:val="365899"/>
            <w:sz w:val="20"/>
            <w:szCs w:val="20"/>
          </w:rPr>
          <w:t>https://fr.wikipedia.org/wiki/Banu_Qurayza</w:t>
        </w:r>
      </w:hyperlink>
      <w:r w:rsidRPr="00511C87">
        <w:rPr>
          <w:rFonts w:asciiTheme="minorHAnsi" w:hAnsiTheme="minorHAnsi" w:cstheme="minorHAnsi"/>
          <w:color w:val="1D2129"/>
          <w:sz w:val="20"/>
          <w:szCs w:val="20"/>
        </w:rPr>
        <w:br/>
        <w:t>b) La commandites de plus de 45 assassinats ciblés d'opposants. Sources : a) Liste des meurtres ordonnés ou soutenus par Muhammad [Mahomet],</w:t>
      </w:r>
      <w:r w:rsidRPr="00511C87">
        <w:rPr>
          <w:rStyle w:val="apple-converted-space"/>
          <w:rFonts w:asciiTheme="minorHAnsi" w:hAnsiTheme="minorHAnsi" w:cstheme="minorHAnsi"/>
          <w:color w:val="1D2129"/>
          <w:sz w:val="20"/>
          <w:szCs w:val="20"/>
        </w:rPr>
        <w:t> </w:t>
      </w:r>
      <w:r w:rsidRPr="00511C87">
        <w:rPr>
          <w:rFonts w:asciiTheme="minorHAnsi" w:hAnsiTheme="minorHAnsi" w:cstheme="minorHAnsi"/>
          <w:color w:val="1D2129"/>
          <w:sz w:val="20"/>
          <w:szCs w:val="20"/>
        </w:rPr>
        <w:t xml:space="preserve"> </w:t>
      </w:r>
    </w:p>
    <w:p w14:paraId="4EBD4CEA" w14:textId="77777777" w:rsidR="00AA54E9" w:rsidRPr="00511C87" w:rsidRDefault="00347260" w:rsidP="00511C87">
      <w:pPr>
        <w:pStyle w:val="NormalWeb"/>
        <w:shd w:val="clear" w:color="auto" w:fill="FFFFFF"/>
        <w:spacing w:before="0" w:beforeAutospacing="0" w:after="0" w:afterAutospacing="0"/>
        <w:rPr>
          <w:rFonts w:asciiTheme="minorHAnsi" w:hAnsiTheme="minorHAnsi" w:cstheme="minorHAnsi"/>
          <w:color w:val="1D2129"/>
          <w:sz w:val="20"/>
          <w:szCs w:val="20"/>
        </w:rPr>
      </w:pPr>
      <w:hyperlink r:id="rId52" w:history="1">
        <w:r w:rsidR="00AA54E9" w:rsidRPr="00511C87">
          <w:rPr>
            <w:rStyle w:val="Lienhypertexte"/>
            <w:rFonts w:asciiTheme="minorHAnsi" w:hAnsiTheme="minorHAnsi" w:cstheme="minorHAnsi"/>
            <w:sz w:val="20"/>
            <w:szCs w:val="20"/>
          </w:rPr>
          <w:t>http://benjamin.lisan.free.fr/jardin.secret/EcritsPolitiquesetPhilosophiques/SurIslam/Liste_des_meurtres_ordonnes_ou_soutenus_par_Muhammad.htm</w:t>
        </w:r>
      </w:hyperlink>
      <w:r w:rsidR="00AA54E9" w:rsidRPr="00511C87">
        <w:rPr>
          <w:rFonts w:asciiTheme="minorHAnsi" w:hAnsiTheme="minorHAnsi" w:cstheme="minorHAnsi"/>
          <w:color w:val="1D2129"/>
          <w:sz w:val="20"/>
          <w:szCs w:val="20"/>
        </w:rPr>
        <w:t xml:space="preserve"> </w:t>
      </w:r>
    </w:p>
    <w:p w14:paraId="4F3C91C9" w14:textId="77777777" w:rsidR="00AA54E9" w:rsidRPr="00511C87" w:rsidRDefault="00AA54E9" w:rsidP="00511C87">
      <w:pPr>
        <w:pStyle w:val="Notedebasdepage"/>
        <w:rPr>
          <w:rFonts w:cstheme="minorHAnsi"/>
          <w:lang w:val="en-GB"/>
        </w:rPr>
      </w:pPr>
      <w:r w:rsidRPr="00511C87">
        <w:rPr>
          <w:rFonts w:cstheme="minorHAnsi"/>
          <w:color w:val="1D2129"/>
          <w:lang w:val="en-GB"/>
        </w:rPr>
        <w:t xml:space="preserve">2) </w:t>
      </w:r>
      <w:r w:rsidRPr="00511C87">
        <w:rPr>
          <w:rFonts w:cstheme="minorHAnsi"/>
          <w:i/>
          <w:color w:val="1D2129"/>
          <w:lang w:val="en-GB"/>
        </w:rPr>
        <w:t>List of Killings Ordered or Supported by Muhammad</w:t>
      </w:r>
      <w:r w:rsidRPr="00511C87">
        <w:rPr>
          <w:rFonts w:cstheme="minorHAnsi"/>
          <w:color w:val="1D2129"/>
          <w:lang w:val="en-GB"/>
        </w:rPr>
        <w:t xml:space="preserve">, </w:t>
      </w:r>
      <w:hyperlink r:id="rId53" w:history="1">
        <w:r w:rsidRPr="00511C87">
          <w:rPr>
            <w:rStyle w:val="Lienhypertexte"/>
            <w:rFonts w:cstheme="minorHAnsi"/>
            <w:lang w:val="en-GB"/>
          </w:rPr>
          <w:t>https://wikiislam.net/wiki/List_of_Killings_Ordered_or_Supported_by_Muhammad</w:t>
        </w:r>
      </w:hyperlink>
    </w:p>
  </w:footnote>
  <w:footnote w:id="38">
    <w:p w14:paraId="61B1B19F" w14:textId="77777777" w:rsidR="00AA54E9" w:rsidRPr="00CE6770" w:rsidRDefault="00AA54E9" w:rsidP="00CE6770">
      <w:pPr>
        <w:pStyle w:val="NormalWeb"/>
        <w:shd w:val="clear" w:color="auto" w:fill="FFFFFF"/>
        <w:spacing w:before="0" w:beforeAutospacing="0" w:after="0" w:afterAutospacing="0"/>
        <w:rPr>
          <w:rFonts w:asciiTheme="minorHAnsi" w:hAnsiTheme="minorHAnsi" w:cstheme="minorHAnsi"/>
          <w:color w:val="1D2129"/>
          <w:sz w:val="22"/>
          <w:szCs w:val="22"/>
        </w:rPr>
      </w:pPr>
      <w:r w:rsidRPr="00511C87">
        <w:rPr>
          <w:rStyle w:val="Appelnotedebasdep"/>
          <w:rFonts w:asciiTheme="minorHAnsi" w:hAnsiTheme="minorHAnsi" w:cstheme="minorHAnsi"/>
          <w:sz w:val="20"/>
          <w:szCs w:val="20"/>
        </w:rPr>
        <w:footnoteRef/>
      </w:r>
      <w:r w:rsidRPr="00511C87">
        <w:rPr>
          <w:rFonts w:asciiTheme="minorHAnsi" w:hAnsiTheme="minorHAnsi" w:cstheme="minorHAnsi"/>
          <w:sz w:val="20"/>
          <w:szCs w:val="20"/>
        </w:rPr>
        <w:t xml:space="preserve"> </w:t>
      </w:r>
      <w:r w:rsidRPr="00511C87">
        <w:rPr>
          <w:rFonts w:asciiTheme="minorHAnsi" w:hAnsiTheme="minorHAnsi" w:cstheme="minorHAnsi"/>
          <w:color w:val="1D2129"/>
          <w:sz w:val="20"/>
          <w:szCs w:val="20"/>
        </w:rPr>
        <w:t>Un exemple de la psychopathie de Moïse apparait dans</w:t>
      </w:r>
      <w:r w:rsidRPr="00511C87">
        <w:rPr>
          <w:rStyle w:val="apple-converted-space"/>
          <w:rFonts w:asciiTheme="minorHAnsi" w:hAnsiTheme="minorHAnsi" w:cstheme="minorHAnsi"/>
          <w:color w:val="1D2129"/>
          <w:sz w:val="20"/>
          <w:szCs w:val="20"/>
        </w:rPr>
        <w:t> </w:t>
      </w:r>
      <w:r w:rsidRPr="00511C87">
        <w:rPr>
          <w:rFonts w:asciiTheme="minorHAnsi" w:hAnsiTheme="minorHAnsi" w:cstheme="minorHAnsi"/>
          <w:color w:val="1D2129"/>
          <w:sz w:val="20"/>
          <w:szCs w:val="20"/>
        </w:rPr>
        <w:t>le massacre de 3000 adorateurs du veau d'or qu’il a ordonné. Source : Livre de l'Exode 32, 15-24.</w:t>
      </w:r>
      <w:r w:rsidRPr="000F33CD">
        <w:rPr>
          <w:rFonts w:asciiTheme="minorHAnsi" w:hAnsiTheme="minorHAnsi" w:cstheme="minorHAnsi"/>
          <w:color w:val="1D2129"/>
          <w:sz w:val="22"/>
          <w:szCs w:val="22"/>
        </w:rPr>
        <w:t xml:space="preserve"> </w:t>
      </w:r>
    </w:p>
  </w:footnote>
  <w:footnote w:id="39">
    <w:p w14:paraId="78F80649" w14:textId="77777777" w:rsidR="00AA54E9" w:rsidRPr="00861093" w:rsidRDefault="00AA54E9">
      <w:pPr>
        <w:pStyle w:val="Notedebasdepage"/>
        <w:rPr>
          <w:lang w:val="fr-FR"/>
        </w:rPr>
      </w:pPr>
      <w:r>
        <w:rPr>
          <w:rStyle w:val="Appelnotedebasdep"/>
        </w:rPr>
        <w:footnoteRef/>
      </w:r>
      <w:r w:rsidRPr="00861093">
        <w:rPr>
          <w:lang w:val="fr-FR"/>
        </w:rPr>
        <w:t xml:space="preserve"> </w:t>
      </w:r>
      <w:r w:rsidRPr="00861093">
        <w:rPr>
          <w:i/>
          <w:lang w:val="fr-FR"/>
        </w:rPr>
        <w:t>Profil psychologique des Gourous</w:t>
      </w:r>
      <w:r w:rsidRPr="00861093">
        <w:rPr>
          <w:lang w:val="fr-FR"/>
        </w:rPr>
        <w:t xml:space="preserve">, Bruno LEROY, Association CCMM, </w:t>
      </w:r>
      <w:hyperlink r:id="rId54" w:history="1">
        <w:r w:rsidRPr="00492797">
          <w:rPr>
            <w:rStyle w:val="Lienhypertexte"/>
            <w:lang w:val="fr-FR"/>
          </w:rPr>
          <w:t>http://www.ccmm.asso.fr/spip.php?article1407</w:t>
        </w:r>
      </w:hyperlink>
      <w:r>
        <w:rPr>
          <w:lang w:val="fr-FR"/>
        </w:rPr>
        <w:t xml:space="preserve"> </w:t>
      </w:r>
    </w:p>
  </w:footnote>
  <w:footnote w:id="40">
    <w:p w14:paraId="5E162371" w14:textId="77777777" w:rsidR="00AA54E9" w:rsidRPr="001F443B" w:rsidRDefault="00AA54E9">
      <w:pPr>
        <w:pStyle w:val="Notedebasdepage"/>
        <w:rPr>
          <w:lang w:val="fr-FR"/>
        </w:rPr>
      </w:pPr>
      <w:r>
        <w:rPr>
          <w:rStyle w:val="Appelnotedebasdep"/>
        </w:rPr>
        <w:footnoteRef/>
      </w:r>
      <w:r w:rsidRPr="001F443B">
        <w:rPr>
          <w:lang w:val="fr-FR"/>
        </w:rPr>
        <w:t xml:space="preserve"> </w:t>
      </w:r>
      <w:r w:rsidRPr="001F443B">
        <w:rPr>
          <w:i/>
          <w:lang w:val="fr-FR"/>
        </w:rPr>
        <w:t>Le statut des femmes avant et après l’islam</w:t>
      </w:r>
      <w:r w:rsidRPr="001F443B">
        <w:rPr>
          <w:lang w:val="fr-FR"/>
        </w:rPr>
        <w:t xml:space="preserve">, </w:t>
      </w:r>
      <w:hyperlink r:id="rId55" w:history="1">
        <w:r w:rsidRPr="00F731E5">
          <w:rPr>
            <w:rStyle w:val="Lienhypertexte"/>
            <w:lang w:val="fr-FR"/>
          </w:rPr>
          <w:t>http://benjamin.lisan.free.fr/jardin.secret/EcritsPolitiquesetPhilosophiques/SurIslam/le-statut-des-femmes-avant-et-apres-l-islam.htm</w:t>
        </w:r>
      </w:hyperlink>
      <w:r>
        <w:rPr>
          <w:lang w:val="fr-FR"/>
        </w:rPr>
        <w:t xml:space="preserve"> </w:t>
      </w:r>
    </w:p>
  </w:footnote>
  <w:footnote w:id="41">
    <w:p w14:paraId="125A88E2" w14:textId="77777777" w:rsidR="00AA54E9" w:rsidRPr="00AB05C6" w:rsidRDefault="00AA54E9" w:rsidP="009B170D">
      <w:pPr>
        <w:pStyle w:val="Notedebasdepage"/>
        <w:jc w:val="both"/>
        <w:rPr>
          <w:lang w:val="fr-FR"/>
        </w:rPr>
      </w:pPr>
      <w:r>
        <w:rPr>
          <w:rStyle w:val="Appelnotedebasdep"/>
        </w:rPr>
        <w:footnoteRef/>
      </w:r>
      <w:r w:rsidRPr="00AB05C6">
        <w:rPr>
          <w:lang w:val="fr-FR"/>
        </w:rPr>
        <w:t xml:space="preserve"> Le 1 mai 1933, l'Allgemeine Deutsche Gewerkschaftsbund (Confédération Générale Syndicale Allemande) (ADGB), une alliance de 52 syndicats allemands, appelle à la participation à la «Fête du Travail National», que les dirigeants nazis voulaient comme un 1er Mai national socialiste. Le 2 mai 1933, les sièges des syndicats ont été investis par surprise par la SA, leurs biens furent confisqués et de nombreux syndicalistes furent molestés.</w:t>
      </w:r>
    </w:p>
  </w:footnote>
  <w:footnote w:id="42">
    <w:p w14:paraId="36420FFB" w14:textId="77777777" w:rsidR="00AA54E9" w:rsidRPr="00B50D47" w:rsidRDefault="00AA54E9" w:rsidP="009B170D">
      <w:pPr>
        <w:pStyle w:val="Notedebasdepage"/>
        <w:jc w:val="both"/>
        <w:rPr>
          <w:lang w:val="fr-FR"/>
        </w:rPr>
      </w:pPr>
      <w:r>
        <w:rPr>
          <w:rStyle w:val="Appelnotedebasdep"/>
        </w:rPr>
        <w:footnoteRef/>
      </w:r>
      <w:r w:rsidRPr="00B50D47">
        <w:rPr>
          <w:lang w:val="fr-FR"/>
        </w:rPr>
        <w:t xml:space="preserve"> L’opération Himmler (ou incident de Gleiwitz) est, le 31 août 1939, une opération commando montée de toutes pièces par les nazis consistant à simuler une attaque polonaise contre un émetteur radio situé à Gleiwitz alors en territoire allemand (aujourd'hui Gliwice) et qui servit de prétexte pour déclencher l'invasion de la Pologne le 1er septembre 1939</w:t>
      </w:r>
    </w:p>
  </w:footnote>
  <w:footnote w:id="43">
    <w:p w14:paraId="1F6BEDC5" w14:textId="77777777" w:rsidR="00AA54E9" w:rsidRPr="004E61C5" w:rsidRDefault="00AA54E9">
      <w:pPr>
        <w:pStyle w:val="Notedebasdepage"/>
        <w:rPr>
          <w:lang w:val="fr-FR"/>
        </w:rPr>
      </w:pPr>
      <w:r>
        <w:rPr>
          <w:rStyle w:val="Appelnotedebasdep"/>
        </w:rPr>
        <w:footnoteRef/>
      </w:r>
      <w:r w:rsidRPr="004E61C5">
        <w:rPr>
          <w:lang w:val="fr-FR"/>
        </w:rPr>
        <w:t xml:space="preserve"> </w:t>
      </w:r>
      <w:r w:rsidRPr="004E61C5">
        <w:rPr>
          <w:i/>
          <w:lang w:val="fr-FR"/>
        </w:rPr>
        <w:t xml:space="preserve">L'affaire Toukhatchevski, </w:t>
      </w:r>
      <w:r w:rsidRPr="004E61C5">
        <w:rPr>
          <w:lang w:val="fr-FR"/>
        </w:rPr>
        <w:t>Victor Alexandrov, 1962, Marabout, 1978.</w:t>
      </w:r>
    </w:p>
  </w:footnote>
  <w:footnote w:id="44">
    <w:p w14:paraId="0A8D7364" w14:textId="77777777" w:rsidR="00AA54E9" w:rsidRPr="004E61C5" w:rsidRDefault="00AA54E9">
      <w:pPr>
        <w:pStyle w:val="Notedebasdepage"/>
        <w:rPr>
          <w:lang w:val="fr-FR"/>
        </w:rPr>
      </w:pPr>
      <w:r>
        <w:rPr>
          <w:rStyle w:val="Appelnotedebasdep"/>
        </w:rPr>
        <w:footnoteRef/>
      </w:r>
      <w:r w:rsidRPr="004E61C5">
        <w:rPr>
          <w:lang w:val="fr-FR"/>
        </w:rPr>
        <w:t xml:space="preserve"> </w:t>
      </w:r>
      <w:r w:rsidRPr="004E61C5">
        <w:rPr>
          <w:i/>
          <w:lang w:val="fr-FR"/>
        </w:rPr>
        <w:t>Histoire secrète du pacte germano-soviétique</w:t>
      </w:r>
      <w:r w:rsidRPr="004E61C5">
        <w:rPr>
          <w:lang w:val="fr-FR"/>
        </w:rPr>
        <w:t>, Victor Alexandrov, Olivier Orban, 1979.</w:t>
      </w:r>
    </w:p>
  </w:footnote>
  <w:footnote w:id="45">
    <w:p w14:paraId="6F90681E" w14:textId="77777777" w:rsidR="00AA54E9" w:rsidRPr="003E04D0" w:rsidRDefault="00AA54E9" w:rsidP="009B170D">
      <w:pPr>
        <w:pStyle w:val="Notedebasdepage"/>
        <w:rPr>
          <w:lang w:val="fr-FR"/>
        </w:rPr>
      </w:pPr>
      <w:r>
        <w:rPr>
          <w:rStyle w:val="Appelnotedebasdep"/>
        </w:rPr>
        <w:footnoteRef/>
      </w:r>
      <w:r w:rsidRPr="003E04D0">
        <w:rPr>
          <w:lang w:val="fr-FR"/>
        </w:rPr>
        <w:t xml:space="preserve"> </w:t>
      </w:r>
      <w:r>
        <w:rPr>
          <w:lang w:val="fr-FR"/>
        </w:rPr>
        <w:t>Dans la première phrase de Mein Kampf, Hitler expose déjà sa conviction d’être prédestiné « </w:t>
      </w:r>
      <w:r w:rsidRPr="003E04D0">
        <w:rPr>
          <w:lang w:val="fr-FR"/>
        </w:rPr>
        <w:t>Une heureuse prédestination m'a fait naître à Braunau-am-Inn, bourgade située précisément à la frontière de ces deux Etats allemands</w:t>
      </w:r>
      <w:r>
        <w:rPr>
          <w:lang w:val="fr-FR"/>
        </w:rPr>
        <w:t> ».</w:t>
      </w:r>
    </w:p>
  </w:footnote>
  <w:footnote w:id="46">
    <w:p w14:paraId="11F727DC" w14:textId="77777777" w:rsidR="00AA54E9" w:rsidRPr="009B170D" w:rsidRDefault="00AA54E9" w:rsidP="0032298F">
      <w:pPr>
        <w:pStyle w:val="Notedebasdepage"/>
        <w:rPr>
          <w:lang w:val="fr-FR"/>
        </w:rPr>
      </w:pPr>
      <w:r w:rsidRPr="009B170D">
        <w:rPr>
          <w:rStyle w:val="Appelnotedebasdep"/>
        </w:rPr>
        <w:footnoteRef/>
      </w:r>
      <w:r w:rsidRPr="009B170D">
        <w:rPr>
          <w:lang w:val="fr-FR"/>
        </w:rPr>
        <w:t xml:space="preserve"> </w:t>
      </w:r>
      <w:r w:rsidRPr="009B170D">
        <w:rPr>
          <w:rFonts w:cstheme="minorHAnsi"/>
          <w:i/>
          <w:lang w:val="fr-FR"/>
        </w:rPr>
        <w:t>Apocalypse Staline</w:t>
      </w:r>
      <w:r w:rsidRPr="009B170D">
        <w:rPr>
          <w:rFonts w:cstheme="minorHAnsi"/>
          <w:lang w:val="fr-FR"/>
        </w:rPr>
        <w:t xml:space="preserve">, série documentaire réalisée par Isabelle Clarke et Daniel Costelle, 2015, </w:t>
      </w:r>
      <w:hyperlink r:id="rId56" w:history="1">
        <w:r w:rsidRPr="009B170D">
          <w:rPr>
            <w:rStyle w:val="Lienhypertexte"/>
            <w:rFonts w:cstheme="minorHAnsi"/>
            <w:lang w:val="fr-FR"/>
          </w:rPr>
          <w:t>http://telescoop.tv/browse/1219000/10/apocalypse-staline.html</w:t>
        </w:r>
      </w:hyperlink>
    </w:p>
  </w:footnote>
  <w:footnote w:id="47">
    <w:p w14:paraId="51C0D832" w14:textId="77777777" w:rsidR="00AA54E9" w:rsidRPr="004E61C5" w:rsidRDefault="00AA54E9">
      <w:pPr>
        <w:pStyle w:val="Notedebasdepage"/>
        <w:rPr>
          <w:lang w:val="fr-FR"/>
        </w:rPr>
      </w:pPr>
      <w:r>
        <w:rPr>
          <w:rStyle w:val="Appelnotedebasdep"/>
        </w:rPr>
        <w:footnoteRef/>
      </w:r>
      <w:r w:rsidRPr="004E61C5">
        <w:rPr>
          <w:lang w:val="fr-FR"/>
        </w:rPr>
        <w:t xml:space="preserve"> </w:t>
      </w:r>
      <w:r w:rsidRPr="009B170D">
        <w:rPr>
          <w:rFonts w:cstheme="minorHAnsi"/>
          <w:i/>
          <w:lang w:val="fr-FR"/>
        </w:rPr>
        <w:t>Apocalypse Staline</w:t>
      </w:r>
      <w:r w:rsidRPr="009B170D">
        <w:rPr>
          <w:rFonts w:cstheme="minorHAnsi"/>
          <w:lang w:val="fr-FR"/>
        </w:rPr>
        <w:t>,</w:t>
      </w:r>
      <w:r>
        <w:rPr>
          <w:rFonts w:cstheme="minorHAnsi"/>
          <w:lang w:val="fr-FR"/>
        </w:rPr>
        <w:t xml:space="preserve"> ibid.</w:t>
      </w:r>
    </w:p>
  </w:footnote>
  <w:footnote w:id="48">
    <w:p w14:paraId="6E32D59F" w14:textId="77777777" w:rsidR="00AA54E9" w:rsidRPr="004D1267" w:rsidRDefault="00AA54E9" w:rsidP="009B170D">
      <w:pPr>
        <w:pStyle w:val="Notedebasdepage"/>
        <w:jc w:val="both"/>
        <w:rPr>
          <w:lang w:val="fr-FR"/>
        </w:rPr>
      </w:pPr>
      <w:r>
        <w:rPr>
          <w:rStyle w:val="Appelnotedebasdep"/>
        </w:rPr>
        <w:footnoteRef/>
      </w:r>
      <w:r w:rsidRPr="004D1267">
        <w:rPr>
          <w:lang w:val="fr-FR"/>
        </w:rPr>
        <w:t xml:space="preserve"> a) </w:t>
      </w:r>
      <w:r w:rsidRPr="00457CAC">
        <w:rPr>
          <w:i/>
          <w:lang w:val="fr-FR"/>
        </w:rPr>
        <w:t>Avec Staline dans le Kremlin</w:t>
      </w:r>
      <w:r w:rsidRPr="004D1267">
        <w:rPr>
          <w:lang w:val="fr-FR"/>
        </w:rPr>
        <w:t>, Paris, Les Éditions de France, 1930.</w:t>
      </w:r>
    </w:p>
    <w:p w14:paraId="2F3A1E56" w14:textId="77777777" w:rsidR="00AA54E9" w:rsidRPr="004D1267" w:rsidRDefault="00AA54E9" w:rsidP="009B170D">
      <w:pPr>
        <w:pStyle w:val="Notedebasdepage"/>
        <w:rPr>
          <w:lang w:val="fr-FR"/>
        </w:rPr>
      </w:pPr>
      <w:r w:rsidRPr="004D1267">
        <w:rPr>
          <w:lang w:val="fr-FR"/>
        </w:rPr>
        <w:t xml:space="preserve">b) </w:t>
      </w:r>
      <w:r w:rsidRPr="00457CAC">
        <w:rPr>
          <w:i/>
          <w:lang w:val="fr-FR"/>
        </w:rPr>
        <w:t>J'étais Le Secretaire De Staline</w:t>
      </w:r>
      <w:r w:rsidRPr="004D1267">
        <w:rPr>
          <w:lang w:val="fr-FR"/>
        </w:rPr>
        <w:t>, De Cremille, 1977.</w:t>
      </w:r>
    </w:p>
  </w:footnote>
  <w:footnote w:id="49">
    <w:p w14:paraId="63AAA088" w14:textId="77777777" w:rsidR="00AA54E9" w:rsidRPr="004E61C5" w:rsidRDefault="00AA54E9">
      <w:pPr>
        <w:pStyle w:val="Notedebasdepage"/>
        <w:rPr>
          <w:lang w:val="fr-FR"/>
        </w:rPr>
      </w:pPr>
      <w:r>
        <w:rPr>
          <w:rStyle w:val="Appelnotedebasdep"/>
        </w:rPr>
        <w:footnoteRef/>
      </w:r>
      <w:r w:rsidRPr="004E61C5">
        <w:rPr>
          <w:lang w:val="fr-FR"/>
        </w:rPr>
        <w:t xml:space="preserve"> </w:t>
      </w:r>
      <w:r w:rsidRPr="004E61C5">
        <w:rPr>
          <w:i/>
          <w:lang w:val="fr-FR"/>
        </w:rPr>
        <w:t>Le mystère de la mort d'Hitler</w:t>
      </w:r>
      <w:r w:rsidRPr="004E61C5">
        <w:rPr>
          <w:lang w:val="fr-FR"/>
        </w:rPr>
        <w:t xml:space="preserve">, réalisé par Jean-Christophe Brisard, histoire - 59 min - 2018, </w:t>
      </w:r>
      <w:hyperlink r:id="rId57" w:history="1">
        <w:r w:rsidRPr="0031233E">
          <w:rPr>
            <w:rStyle w:val="Lienhypertexte"/>
            <w:lang w:val="fr-FR"/>
          </w:rPr>
          <w:t>https://www.france.tv/documentaires/histoire/890867-le-mystere-de-la-mort-d-hitler.html</w:t>
        </w:r>
      </w:hyperlink>
      <w:r>
        <w:rPr>
          <w:lang w:val="fr-FR"/>
        </w:rPr>
        <w:t xml:space="preserve"> </w:t>
      </w:r>
    </w:p>
  </w:footnote>
  <w:footnote w:id="50">
    <w:p w14:paraId="23DD72B3" w14:textId="77777777" w:rsidR="00AA54E9" w:rsidRPr="00206EB3" w:rsidRDefault="00AA54E9" w:rsidP="00206EB3">
      <w:pPr>
        <w:pStyle w:val="Notedebasdepage"/>
        <w:jc w:val="both"/>
        <w:rPr>
          <w:lang w:val="fr-FR"/>
        </w:rPr>
      </w:pPr>
      <w:r>
        <w:rPr>
          <w:rStyle w:val="Appelnotedebasdep"/>
        </w:rPr>
        <w:footnoteRef/>
      </w:r>
      <w:r w:rsidRPr="00206EB3">
        <w:rPr>
          <w:lang w:val="fr-FR"/>
        </w:rPr>
        <w:t xml:space="preserve"> Mahomet était encore atteint de quérulence, c’est-à-dire d’un délire de revendication, signe souvent d’une paranoïa. A la base de ce délire, une personnalité doit être égocentrique et marquer un amour de soi démesuré, que Mahomet exprimait bien à travers le coran, citant régulièrement les qualités extraordinaires dont il était doté. Mahomet revendiquait d’imposer ses idées délirantes afin d’obtenir la vénération de tous. Il se montrait jaloux avec les croyants dont il voulait accaparer toute l’attention. « Il s’avérait [particulièrement] possessif avec ses épouses, […] et ne résistait jamais aux belles femmes, notamment parmi les captives de ses conquêtes. ».</w:t>
      </w:r>
      <w:r>
        <w:rPr>
          <w:lang w:val="fr-FR"/>
        </w:rPr>
        <w:t xml:space="preserve"> </w:t>
      </w:r>
      <w:r w:rsidRPr="00206EB3">
        <w:rPr>
          <w:lang w:val="fr-FR"/>
        </w:rPr>
        <w:t>Cette quérulence n’était qu’un aspect de sa paranoïa. « La particularité du paranoïaque consiste à défendre ses délires, envers et contre tous, dans le cadre d’une vaste systématisation apparemment logique. ». Il est persuadé que les autres souhaitent le persécuter, et il rejette la réalité et la société, tout ce qui ne permet pas la satisfaction de ces désirs. Pour légitimer sa réaction paranoïaque, il souffre d’un délire de projection. Attitude que Mahomet adopta bien. Il conférait aux autres la propre haine qu’il leur vouait, leur attribuant mensonges, entêtement, orgueil, transgression de la loi, calcul politique, insultes, vénalité, ce qui constitua une remarquable projection de ses propres défauts.</w:t>
      </w:r>
      <w:r>
        <w:rPr>
          <w:lang w:val="fr-FR"/>
        </w:rPr>
        <w:t xml:space="preserve"> </w:t>
      </w:r>
      <w:r w:rsidRPr="00206EB3">
        <w:rPr>
          <w:lang w:val="fr-FR"/>
        </w:rPr>
        <w:t>Mais si le délire de persécution est le plus connu des délires des paranoïaques, il en existe d’autres comme les « délires de jalousie, d’immortalité, de plagiat, de prophétisme, de grandeur et de filiation ».</w:t>
      </w:r>
      <w:r>
        <w:rPr>
          <w:lang w:val="fr-FR"/>
        </w:rPr>
        <w:t xml:space="preserve"> </w:t>
      </w:r>
      <w:r w:rsidRPr="00206EB3">
        <w:rPr>
          <w:lang w:val="fr-FR"/>
        </w:rPr>
        <w:t xml:space="preserve">Source : </w:t>
      </w:r>
      <w:r w:rsidRPr="00206EB3">
        <w:rPr>
          <w:i/>
          <w:lang w:val="fr-FR"/>
        </w:rPr>
        <w:t>Mahomet était-il fou ?</w:t>
      </w:r>
      <w:r w:rsidRPr="00206EB3">
        <w:rPr>
          <w:lang w:val="fr-FR"/>
        </w:rPr>
        <w:t xml:space="preserve"> Frédéric Joi, éditions Max Milo, 2012.</w:t>
      </w:r>
    </w:p>
  </w:footnote>
  <w:footnote w:id="51">
    <w:p w14:paraId="01860915" w14:textId="77777777" w:rsidR="00AA54E9" w:rsidRPr="0016297C" w:rsidRDefault="00AA54E9" w:rsidP="00A64272">
      <w:pPr>
        <w:pStyle w:val="Notedebasdepage"/>
        <w:rPr>
          <w:lang w:val="fr-FR"/>
        </w:rPr>
      </w:pPr>
      <w:r>
        <w:rPr>
          <w:rStyle w:val="Appelnotedebasdep"/>
        </w:rPr>
        <w:footnoteRef/>
      </w:r>
      <w:r w:rsidRPr="0016297C">
        <w:rPr>
          <w:lang w:val="fr-FR"/>
        </w:rPr>
        <w:t xml:space="preserve"> </w:t>
      </w:r>
      <w:r w:rsidRPr="0016297C">
        <w:rPr>
          <w:rFonts w:ascii="Calibri" w:hAnsi="Calibri"/>
          <w:lang w:val="fr-FR"/>
        </w:rPr>
        <w:t>Il est interdit se douter ou de se poser de questions</w:t>
      </w:r>
      <w:r>
        <w:rPr>
          <w:rFonts w:ascii="Calibri" w:hAnsi="Calibri"/>
          <w:lang w:val="fr-FR"/>
        </w:rPr>
        <w:t xml:space="preserve"> sur la légitimité de Mahomet et de ses actions, en Islam.</w:t>
      </w:r>
    </w:p>
  </w:footnote>
  <w:footnote w:id="52">
    <w:p w14:paraId="0E172C1F" w14:textId="77777777" w:rsidR="00AA54E9" w:rsidRPr="00D94179" w:rsidRDefault="00AA54E9" w:rsidP="00A64272">
      <w:pPr>
        <w:pStyle w:val="Notedebasdepage"/>
        <w:rPr>
          <w:lang w:val="en-GB"/>
        </w:rPr>
      </w:pPr>
      <w:r>
        <w:rPr>
          <w:rStyle w:val="Appelnotedebasdep"/>
        </w:rPr>
        <w:footnoteRef/>
      </w:r>
      <w:r w:rsidRPr="00D94179">
        <w:rPr>
          <w:lang w:val="en-GB"/>
        </w:rPr>
        <w:t xml:space="preserve"> Cf. </w:t>
      </w:r>
      <w:hyperlink r:id="rId58" w:history="1">
        <w:r w:rsidRPr="00411411">
          <w:rPr>
            <w:rStyle w:val="Lienhypertexte"/>
            <w:lang w:val="en-GB"/>
          </w:rPr>
          <w:t>https://muflihun.com/bukhari/49/861</w:t>
        </w:r>
      </w:hyperlink>
      <w:r>
        <w:rPr>
          <w:lang w:val="en-GB"/>
        </w:rPr>
        <w:t xml:space="preserve"> </w:t>
      </w:r>
    </w:p>
  </w:footnote>
  <w:footnote w:id="53">
    <w:p w14:paraId="2A044B4D" w14:textId="77777777" w:rsidR="00AA54E9" w:rsidRPr="00F97DA3" w:rsidRDefault="00AA54E9" w:rsidP="00A64272">
      <w:pPr>
        <w:pStyle w:val="Notedebasdepage"/>
        <w:rPr>
          <w:lang w:val="fr-FR"/>
        </w:rPr>
      </w:pPr>
      <w:r>
        <w:rPr>
          <w:rStyle w:val="Appelnotedebasdep"/>
        </w:rPr>
        <w:footnoteRef/>
      </w:r>
      <w:r w:rsidRPr="00F97DA3">
        <w:rPr>
          <w:lang w:val="fr-FR"/>
        </w:rPr>
        <w:t xml:space="preserve"> </w:t>
      </w:r>
      <w:r>
        <w:rPr>
          <w:lang w:val="fr-FR"/>
        </w:rPr>
        <w:t>Mais A</w:t>
      </w:r>
      <w:r w:rsidRPr="00F97DA3">
        <w:rPr>
          <w:lang w:val="fr-FR"/>
        </w:rPr>
        <w:t xml:space="preserve">bou Hourayra </w:t>
      </w:r>
      <w:r>
        <w:rPr>
          <w:lang w:val="fr-FR"/>
        </w:rPr>
        <w:t>serait</w:t>
      </w:r>
      <w:r w:rsidRPr="00F97DA3">
        <w:rPr>
          <w:lang w:val="fr-FR"/>
        </w:rPr>
        <w:t xml:space="preserve"> probablement l’un des plus grands inventeurs de hadiths. Source : </w:t>
      </w:r>
      <w:hyperlink r:id="rId59" w:history="1">
        <w:r w:rsidRPr="004C2F45">
          <w:rPr>
            <w:rStyle w:val="Lienhypertexte"/>
            <w:lang w:val="fr-FR"/>
          </w:rPr>
          <w:t>https://islamlab.com/abou-hourayra-avoue-inventer-un-hadith/</w:t>
        </w:r>
      </w:hyperlink>
      <w:r>
        <w:rPr>
          <w:lang w:val="fr-FR"/>
        </w:rPr>
        <w:t xml:space="preserve"> </w:t>
      </w:r>
    </w:p>
  </w:footnote>
  <w:footnote w:id="54">
    <w:p w14:paraId="01C98422" w14:textId="77777777" w:rsidR="00AA54E9" w:rsidRPr="00F97DA3" w:rsidRDefault="00AA54E9" w:rsidP="00A64272">
      <w:pPr>
        <w:pStyle w:val="Notedebasdepage"/>
        <w:rPr>
          <w:lang w:val="fr-FR"/>
        </w:rPr>
      </w:pPr>
      <w:r>
        <w:rPr>
          <w:rStyle w:val="Appelnotedebasdep"/>
        </w:rPr>
        <w:footnoteRef/>
      </w:r>
      <w:r w:rsidRPr="00F97DA3">
        <w:rPr>
          <w:lang w:val="fr-FR"/>
        </w:rPr>
        <w:t xml:space="preserve"> Eviter les questions non-concrètes, </w:t>
      </w:r>
      <w:hyperlink r:id="rId60" w:history="1">
        <w:r w:rsidRPr="004C2F45">
          <w:rPr>
            <w:rStyle w:val="Lienhypertexte"/>
            <w:lang w:val="fr-FR"/>
          </w:rPr>
          <w:t>https://www.havredesavoir.fr/eviter-les-questions-non-concretes/</w:t>
        </w:r>
      </w:hyperlink>
      <w:r>
        <w:rPr>
          <w:lang w:val="fr-FR"/>
        </w:rPr>
        <w:t xml:space="preserve"> </w:t>
      </w:r>
    </w:p>
  </w:footnote>
  <w:footnote w:id="55">
    <w:p w14:paraId="2ADEBC32" w14:textId="77777777" w:rsidR="00AA54E9" w:rsidRPr="00F97DA3" w:rsidRDefault="00AA54E9" w:rsidP="00A64272">
      <w:pPr>
        <w:pStyle w:val="Notedebasdepage"/>
        <w:rPr>
          <w:lang w:val="fr-FR"/>
        </w:rPr>
      </w:pPr>
      <w:r>
        <w:rPr>
          <w:rStyle w:val="Appelnotedebasdep"/>
        </w:rPr>
        <w:footnoteRef/>
      </w:r>
      <w:r w:rsidRPr="00F97DA3">
        <w:rPr>
          <w:lang w:val="fr-FR"/>
        </w:rPr>
        <w:t xml:space="preserve"> 4 - Comment concilier destin et libre arbitre, </w:t>
      </w:r>
      <w:hyperlink r:id="rId61" w:history="1">
        <w:r w:rsidRPr="004C2F45">
          <w:rPr>
            <w:rStyle w:val="Lienhypertexte"/>
            <w:lang w:val="fr-FR"/>
          </w:rPr>
          <w:t>http://droitmusulman.typepad.com/blog/page/855/</w:t>
        </w:r>
      </w:hyperlink>
      <w:r>
        <w:rPr>
          <w:lang w:val="fr-FR"/>
        </w:rPr>
        <w:t xml:space="preserve"> </w:t>
      </w:r>
    </w:p>
  </w:footnote>
  <w:footnote w:id="56">
    <w:p w14:paraId="3DE68FF6" w14:textId="77777777" w:rsidR="00AA54E9" w:rsidRPr="00931829" w:rsidRDefault="00AA54E9" w:rsidP="00931829">
      <w:pPr>
        <w:pStyle w:val="Notedebasdepage"/>
        <w:jc w:val="both"/>
        <w:rPr>
          <w:lang w:val="fr-FR"/>
        </w:rPr>
      </w:pPr>
      <w:r>
        <w:rPr>
          <w:rStyle w:val="Appelnotedebasdep"/>
        </w:rPr>
        <w:footnoteRef/>
      </w:r>
      <w:r w:rsidRPr="00931829">
        <w:rPr>
          <w:lang w:val="fr-FR"/>
        </w:rPr>
        <w:t xml:space="preserve"> Selon Kamel H. « </w:t>
      </w:r>
      <w:r w:rsidRPr="00931829">
        <w:rPr>
          <w:i/>
          <w:lang w:val="fr-FR"/>
        </w:rPr>
        <w:t>Malheureusement, l'islam n'est idéologiquement pas réformable puisqu’il réfute de manière totalement absolue toute modification (coran 6.115, Bukhari 3.49.861 etc. ...)</w:t>
      </w:r>
      <w:r w:rsidRPr="00931829">
        <w:rPr>
          <w:lang w:val="fr-FR"/>
        </w:rPr>
        <w:t xml:space="preserve"> ».</w:t>
      </w:r>
    </w:p>
    <w:p w14:paraId="512DB5A2" w14:textId="77777777" w:rsidR="00AA54E9" w:rsidRPr="00931829" w:rsidRDefault="00AA54E9" w:rsidP="00931829">
      <w:pPr>
        <w:pStyle w:val="Notedebasdepage"/>
        <w:jc w:val="both"/>
        <w:rPr>
          <w:lang w:val="fr-FR"/>
        </w:rPr>
      </w:pPr>
      <w:r w:rsidRPr="00931829">
        <w:rPr>
          <w:lang w:val="fr-FR"/>
        </w:rPr>
        <w:t xml:space="preserve">Selon Razika Adnani « </w:t>
      </w:r>
      <w:r w:rsidRPr="00931829">
        <w:rPr>
          <w:i/>
          <w:lang w:val="fr-FR"/>
        </w:rPr>
        <w:t>La réforme de l’islam est une réforme de l’islam tout court et elle ne se fera pas indépendamment des autres pays musulmans. Croire qu’on peut réformer l’islam en France pour créer en France un islam spécifique à la France qui serait républicain et moderne, alors que dans les autres pays musulmans il continuerait d’être figé et pratiqué dans sa version traditionnelle, est une utopie</w:t>
      </w:r>
      <w:r w:rsidRPr="00931829">
        <w:rPr>
          <w:lang w:val="fr-FR"/>
        </w:rPr>
        <w:t xml:space="preserve"> ».</w:t>
      </w:r>
    </w:p>
  </w:footnote>
  <w:footnote w:id="57">
    <w:p w14:paraId="619DE12A" w14:textId="77777777" w:rsidR="00AA54E9" w:rsidRPr="00C518B7" w:rsidRDefault="00AA54E9" w:rsidP="00931829">
      <w:pPr>
        <w:pStyle w:val="Notedebasdepage"/>
        <w:rPr>
          <w:lang w:val="fr-FR"/>
        </w:rPr>
      </w:pPr>
      <w:r>
        <w:rPr>
          <w:rStyle w:val="Appelnotedebasdep"/>
        </w:rPr>
        <w:footnoteRef/>
      </w:r>
      <w:r w:rsidRPr="00C518B7">
        <w:rPr>
          <w:lang w:val="fr-FR"/>
        </w:rPr>
        <w:t xml:space="preserve"> Suspension des actions en justice, des obligations de paiement.</w:t>
      </w:r>
      <w:r>
        <w:rPr>
          <w:lang w:val="fr-FR"/>
        </w:rPr>
        <w:t xml:space="preserve"> </w:t>
      </w:r>
    </w:p>
  </w:footnote>
  <w:footnote w:id="58">
    <w:p w14:paraId="00D3F5E2" w14:textId="77777777" w:rsidR="00AA54E9" w:rsidRPr="0016297C" w:rsidRDefault="00AA54E9" w:rsidP="00931829">
      <w:pPr>
        <w:pStyle w:val="Notedebasdepage"/>
        <w:rPr>
          <w:lang w:val="fr-FR"/>
        </w:rPr>
      </w:pPr>
      <w:r>
        <w:rPr>
          <w:rStyle w:val="Appelnotedebasdep"/>
        </w:rPr>
        <w:footnoteRef/>
      </w:r>
      <w:r w:rsidRPr="0016297C">
        <w:rPr>
          <w:lang w:val="fr-FR"/>
        </w:rPr>
        <w:t xml:space="preserve"> C’est un verset</w:t>
      </w:r>
      <w:r>
        <w:rPr>
          <w:lang w:val="fr-FR"/>
        </w:rPr>
        <w:t xml:space="preserve"> vraiment</w:t>
      </w:r>
      <w:r w:rsidRPr="0016297C">
        <w:rPr>
          <w:lang w:val="fr-FR"/>
        </w:rPr>
        <w:t xml:space="preserve"> totalitaire, prouvant que les musulmans ne sont pas du tout libres</w:t>
      </w:r>
      <w:r>
        <w:rPr>
          <w:lang w:val="fr-FR"/>
        </w:rPr>
        <w:t>.</w:t>
      </w:r>
    </w:p>
  </w:footnote>
  <w:footnote w:id="59">
    <w:p w14:paraId="5E8C889C" w14:textId="77777777" w:rsidR="00AA54E9" w:rsidRPr="00326DC3" w:rsidRDefault="00AA54E9" w:rsidP="000A25F5">
      <w:pPr>
        <w:pStyle w:val="Notedebasdepage"/>
        <w:rPr>
          <w:lang w:val="en-GB"/>
        </w:rPr>
      </w:pPr>
      <w:r>
        <w:rPr>
          <w:rStyle w:val="Appelnotedebasdep"/>
        </w:rPr>
        <w:footnoteRef/>
      </w:r>
      <w:r w:rsidRPr="00326DC3">
        <w:rPr>
          <w:lang w:val="en-GB"/>
        </w:rPr>
        <w:t xml:space="preserve"> Cf. </w:t>
      </w:r>
      <w:hyperlink r:id="rId62" w:history="1">
        <w:r w:rsidRPr="00C363A1">
          <w:rPr>
            <w:rStyle w:val="Lienhypertexte"/>
            <w:lang w:val="en-GB"/>
          </w:rPr>
          <w:t>https://muflihun.com/bukhari/52/220</w:t>
        </w:r>
      </w:hyperlink>
      <w:r>
        <w:rPr>
          <w:lang w:val="en-GB"/>
        </w:rPr>
        <w:t xml:space="preserve"> </w:t>
      </w:r>
    </w:p>
  </w:footnote>
  <w:footnote w:id="60">
    <w:p w14:paraId="5061BAA3" w14:textId="77777777" w:rsidR="00AA54E9" w:rsidRPr="00995B08" w:rsidRDefault="00AA54E9" w:rsidP="000A25F5">
      <w:pPr>
        <w:pStyle w:val="Notedebasdepage"/>
        <w:rPr>
          <w:lang w:val="en-GB"/>
        </w:rPr>
      </w:pPr>
      <w:r>
        <w:rPr>
          <w:rStyle w:val="Appelnotedebasdep"/>
        </w:rPr>
        <w:footnoteRef/>
      </w:r>
      <w:r w:rsidRPr="00995B08">
        <w:rPr>
          <w:lang w:val="en-GB"/>
        </w:rPr>
        <w:t xml:space="preserve"> Cf. </w:t>
      </w:r>
      <w:hyperlink r:id="rId63" w:history="1">
        <w:r w:rsidRPr="00C363A1">
          <w:rPr>
            <w:rStyle w:val="Lienhypertexte"/>
            <w:lang w:val="en-GB"/>
          </w:rPr>
          <w:t>http://www.3ilmchar3i.net/article-les-regles-du-djihad-113194494.html</w:t>
        </w:r>
      </w:hyperlink>
      <w:r>
        <w:rPr>
          <w:lang w:val="en-GB"/>
        </w:rPr>
        <w:t xml:space="preserve"> </w:t>
      </w:r>
    </w:p>
  </w:footnote>
  <w:footnote w:id="61">
    <w:p w14:paraId="5041EF15" w14:textId="77777777" w:rsidR="00AA54E9" w:rsidRPr="00FC0858" w:rsidRDefault="00AA54E9" w:rsidP="006E2397">
      <w:pPr>
        <w:pStyle w:val="Notedebasdepage"/>
        <w:jc w:val="both"/>
        <w:rPr>
          <w:lang w:val="fr-FR"/>
        </w:rPr>
      </w:pPr>
      <w:r>
        <w:rPr>
          <w:rStyle w:val="Appelnotedebasdep"/>
        </w:rPr>
        <w:footnoteRef/>
      </w:r>
      <w:r w:rsidRPr="00FC0858">
        <w:rPr>
          <w:lang w:val="fr-FR"/>
        </w:rPr>
        <w:t xml:space="preserve"> Cette </w:t>
      </w:r>
      <w:r>
        <w:rPr>
          <w:lang w:val="fr-FR"/>
        </w:rPr>
        <w:t>contre-vérité scientifique</w:t>
      </w:r>
      <w:r w:rsidRPr="00FC0858">
        <w:rPr>
          <w:lang w:val="fr-FR"/>
        </w:rPr>
        <w:t xml:space="preserve"> est dans le Coran, où il est dit que les djinns avaient pour habitude de monter sur les épaules les uns des autres pour écouter les conversations de « l'Assemblée exaltée », jusqu'à ce qu'ils fussent abattus par des étoiles tirées sur eux comme des missiles. On voyait autrefois les météorites comme des étoiles projetées</w:t>
      </w:r>
      <w:r>
        <w:rPr>
          <w:lang w:val="fr-FR"/>
        </w:rPr>
        <w:t>.</w:t>
      </w:r>
    </w:p>
  </w:footnote>
  <w:footnote w:id="62">
    <w:p w14:paraId="0C7DD9BD" w14:textId="77777777" w:rsidR="00AA54E9" w:rsidRPr="0048511B" w:rsidRDefault="00AA54E9" w:rsidP="006E2397">
      <w:pPr>
        <w:pStyle w:val="Notedebasdepage"/>
        <w:rPr>
          <w:lang w:val="fr-FR"/>
        </w:rPr>
      </w:pPr>
      <w:r>
        <w:rPr>
          <w:rStyle w:val="Appelnotedebasdep"/>
        </w:rPr>
        <w:footnoteRef/>
      </w:r>
      <w:r w:rsidRPr="0048511B">
        <w:rPr>
          <w:lang w:val="fr-FR"/>
        </w:rPr>
        <w:t xml:space="preserve"> </w:t>
      </w:r>
      <w:r>
        <w:rPr>
          <w:lang w:val="fr-FR"/>
        </w:rPr>
        <w:t>C</w:t>
      </w:r>
      <w:r w:rsidRPr="0048511B">
        <w:rPr>
          <w:lang w:val="fr-FR"/>
        </w:rPr>
        <w:t>'est en gros dix fois la distance terre-lune</w:t>
      </w:r>
      <w:r>
        <w:rPr>
          <w:lang w:val="fr-FR"/>
        </w:rPr>
        <w:t xml:space="preserve"> (!).</w:t>
      </w:r>
    </w:p>
  </w:footnote>
  <w:footnote w:id="63">
    <w:p w14:paraId="5316EAB8" w14:textId="77777777" w:rsidR="00AA54E9" w:rsidRPr="0048511B" w:rsidRDefault="00AA54E9" w:rsidP="006E2397">
      <w:pPr>
        <w:pStyle w:val="Notedebasdepage"/>
        <w:rPr>
          <w:lang w:val="fr-FR"/>
        </w:rPr>
      </w:pPr>
      <w:r>
        <w:rPr>
          <w:rStyle w:val="Appelnotedebasdep"/>
        </w:rPr>
        <w:footnoteRef/>
      </w:r>
      <w:r w:rsidRPr="0048511B">
        <w:rPr>
          <w:lang w:val="fr-FR"/>
        </w:rPr>
        <w:t xml:space="preserve"> Source : La psychologie de Mahomet et des musulmans, Ali Sina, Ed. Tatamis, 2015, pages 188-189.</w:t>
      </w:r>
    </w:p>
  </w:footnote>
  <w:footnote w:id="64">
    <w:p w14:paraId="3137847D" w14:textId="77777777" w:rsidR="00AA54E9" w:rsidRPr="006E2397" w:rsidRDefault="00AA54E9">
      <w:pPr>
        <w:pStyle w:val="Notedebasdepage"/>
        <w:rPr>
          <w:lang w:val="fr-FR"/>
        </w:rPr>
      </w:pPr>
      <w:r>
        <w:rPr>
          <w:rStyle w:val="Appelnotedebasdep"/>
        </w:rPr>
        <w:footnoteRef/>
      </w:r>
      <w:r w:rsidRPr="006E2397">
        <w:rPr>
          <w:lang w:val="fr-FR"/>
        </w:rPr>
        <w:t xml:space="preserve"> Cf. La description du paradis par Mahomet, </w:t>
      </w:r>
      <w:hyperlink r:id="rId64" w:history="1">
        <w:r w:rsidRPr="0031233E">
          <w:rPr>
            <w:rStyle w:val="Lienhypertexte"/>
            <w:lang w:val="fr-FR"/>
          </w:rPr>
          <w:t>http://benjamin.lisan.free.fr/jardin.secret/EcritsPolitiquesetPhilosophiques/SurIslam/la-description-du-paradis-par-mahomet.htm</w:t>
        </w:r>
      </w:hyperlink>
      <w:r>
        <w:rPr>
          <w:lang w:val="fr-FR"/>
        </w:rPr>
        <w:t xml:space="preserve"> </w:t>
      </w:r>
    </w:p>
  </w:footnote>
  <w:footnote w:id="65">
    <w:p w14:paraId="39E27B9D" w14:textId="77777777" w:rsidR="00AA54E9" w:rsidRPr="0021613E" w:rsidRDefault="00AA54E9">
      <w:pPr>
        <w:pStyle w:val="Notedebasdepage"/>
        <w:rPr>
          <w:lang w:val="fr-FR"/>
        </w:rPr>
      </w:pPr>
      <w:r>
        <w:rPr>
          <w:rStyle w:val="Appelnotedebasdep"/>
        </w:rPr>
        <w:footnoteRef/>
      </w:r>
      <w:r w:rsidRPr="0021613E">
        <w:rPr>
          <w:lang w:val="fr-FR"/>
        </w:rPr>
        <w:t xml:space="preserve"> </w:t>
      </w:r>
      <w:r>
        <w:rPr>
          <w:lang w:val="fr-FR"/>
        </w:rPr>
        <w:t xml:space="preserve">Certains musulmans, pour sauver l’hypothèse de la validité divine du Coran, n’hésite pas à inventer les « miracles scientifiques du coran », le « concordisme islamique », qui est une autre forme d’imposture scientifique (une tentative pathétique). </w:t>
      </w:r>
    </w:p>
  </w:footnote>
  <w:footnote w:id="66">
    <w:p w14:paraId="40AD0576" w14:textId="77777777" w:rsidR="00AA54E9" w:rsidRPr="005D7650" w:rsidRDefault="00AA54E9">
      <w:pPr>
        <w:pStyle w:val="Notedebasdepage"/>
        <w:rPr>
          <w:lang w:val="fr-FR"/>
        </w:rPr>
      </w:pPr>
      <w:r>
        <w:rPr>
          <w:rStyle w:val="Appelnotedebasdep"/>
        </w:rPr>
        <w:footnoteRef/>
      </w:r>
      <w:r w:rsidRPr="005D7650">
        <w:rPr>
          <w:lang w:val="fr-FR"/>
        </w:rPr>
        <w:t xml:space="preserve"> Source : Les livres sacrés falsifiés ? </w:t>
      </w:r>
      <w:hyperlink r:id="rId65" w:history="1">
        <w:r w:rsidRPr="0031233E">
          <w:rPr>
            <w:rStyle w:val="Lienhypertexte"/>
            <w:lang w:val="fr-FR"/>
          </w:rPr>
          <w:t>https://www.yabiladi.com/forum/livres-sacres-falsifies-80-8114857.html</w:t>
        </w:r>
      </w:hyperlink>
      <w:r>
        <w:rPr>
          <w:lang w:val="fr-FR"/>
        </w:rPr>
        <w:t xml:space="preserve"> </w:t>
      </w:r>
    </w:p>
  </w:footnote>
  <w:footnote w:id="67">
    <w:p w14:paraId="48B74806" w14:textId="77777777" w:rsidR="00AA54E9" w:rsidRPr="005D7650" w:rsidRDefault="00AA54E9">
      <w:pPr>
        <w:pStyle w:val="Notedebasdepage"/>
        <w:rPr>
          <w:lang w:val="fr-FR"/>
        </w:rPr>
      </w:pPr>
      <w:r>
        <w:rPr>
          <w:rStyle w:val="Appelnotedebasdep"/>
        </w:rPr>
        <w:footnoteRef/>
      </w:r>
      <w:r w:rsidRPr="005D7650">
        <w:rPr>
          <w:lang w:val="fr-FR"/>
        </w:rPr>
        <w:t xml:space="preserve"> </w:t>
      </w:r>
      <w:r>
        <w:rPr>
          <w:lang w:val="fr-FR"/>
        </w:rPr>
        <w:t xml:space="preserve">Certains comme l’islamologue Rachid Benzine (in </w:t>
      </w:r>
      <w:r w:rsidRPr="00B803E1">
        <w:rPr>
          <w:i/>
          <w:lang w:val="fr-FR"/>
        </w:rPr>
        <w:t>Finalement, il y a quoi dans le Coran ?</w:t>
      </w:r>
      <w:r w:rsidRPr="00B803E1">
        <w:rPr>
          <w:lang w:val="fr-FR"/>
        </w:rPr>
        <w:t xml:space="preserve"> Ismaël Saidi, Rachid Benzine</w:t>
      </w:r>
      <w:r>
        <w:rPr>
          <w:lang w:val="fr-FR"/>
        </w:rPr>
        <w:t>) ont tenté de les minimiser. Ce genre de dédouanement ne tient pas devant la violence des accusations.</w:t>
      </w:r>
    </w:p>
  </w:footnote>
  <w:footnote w:id="68">
    <w:p w14:paraId="3A52E4F3" w14:textId="77777777" w:rsidR="00AA54E9" w:rsidRPr="00423E2F" w:rsidRDefault="00AA54E9">
      <w:pPr>
        <w:pStyle w:val="Notedebasdepage"/>
        <w:rPr>
          <w:lang w:val="fr-FR"/>
        </w:rPr>
      </w:pPr>
      <w:r>
        <w:rPr>
          <w:rStyle w:val="Appelnotedebasdep"/>
        </w:rPr>
        <w:footnoteRef/>
      </w:r>
      <w:r w:rsidRPr="00423E2F">
        <w:rPr>
          <w:lang w:val="fr-FR"/>
        </w:rPr>
        <w:t xml:space="preserve"> </w:t>
      </w:r>
      <w:r w:rsidRPr="00423E2F">
        <w:rPr>
          <w:i/>
          <w:lang w:val="fr-FR"/>
        </w:rPr>
        <w:t>La falsification des Ecritures selon l'islam</w:t>
      </w:r>
      <w:r w:rsidRPr="00423E2F">
        <w:rPr>
          <w:lang w:val="fr-FR"/>
        </w:rPr>
        <w:t xml:space="preserve">, Raistlin, 09 nov. 2009, </w:t>
      </w:r>
      <w:hyperlink r:id="rId66" w:history="1">
        <w:r w:rsidRPr="00423E2F">
          <w:rPr>
            <w:rStyle w:val="Lienhypertexte"/>
            <w:lang w:val="fr-FR"/>
          </w:rPr>
          <w:t>http://cite-catholique.org/viewtopic.php?t=42735</w:t>
        </w:r>
      </w:hyperlink>
    </w:p>
  </w:footnote>
  <w:footnote w:id="69">
    <w:p w14:paraId="1925FECB" w14:textId="77777777" w:rsidR="00AA54E9" w:rsidRPr="00423E2F" w:rsidRDefault="00AA54E9">
      <w:pPr>
        <w:pStyle w:val="Notedebasdepage"/>
        <w:rPr>
          <w:lang w:val="fr-FR"/>
        </w:rPr>
      </w:pPr>
      <w:r>
        <w:rPr>
          <w:rStyle w:val="Appelnotedebasdep"/>
        </w:rPr>
        <w:footnoteRef/>
      </w:r>
      <w:r w:rsidRPr="00423E2F">
        <w:rPr>
          <w:lang w:val="fr-FR"/>
        </w:rPr>
        <w:t xml:space="preserve"> </w:t>
      </w:r>
      <w:r w:rsidRPr="00423E2F">
        <w:rPr>
          <w:i/>
          <w:lang w:val="fr-FR"/>
        </w:rPr>
        <w:t>La falsification des Ecritures selon l'islam</w:t>
      </w:r>
      <w:r w:rsidRPr="00423E2F">
        <w:rPr>
          <w:lang w:val="fr-FR"/>
        </w:rPr>
        <w:t>,</w:t>
      </w:r>
      <w:r>
        <w:rPr>
          <w:lang w:val="fr-FR"/>
        </w:rPr>
        <w:t xml:space="preserve"> ibid.</w:t>
      </w:r>
    </w:p>
  </w:footnote>
  <w:footnote w:id="70">
    <w:p w14:paraId="61AC7448" w14:textId="77777777" w:rsidR="00AA54E9" w:rsidRPr="00423E2F" w:rsidRDefault="00AA54E9" w:rsidP="00423E2F">
      <w:pPr>
        <w:spacing w:after="0" w:line="240" w:lineRule="auto"/>
        <w:jc w:val="both"/>
        <w:rPr>
          <w:rFonts w:cstheme="minorHAnsi"/>
          <w:sz w:val="20"/>
          <w:szCs w:val="20"/>
          <w:shd w:val="clear" w:color="auto" w:fill="FFFFFF"/>
          <w:lang w:val="fr-FR"/>
        </w:rPr>
      </w:pPr>
      <w:r w:rsidRPr="009F7AB3">
        <w:rPr>
          <w:rStyle w:val="Appelnotedebasdep"/>
          <w:sz w:val="20"/>
          <w:szCs w:val="20"/>
        </w:rPr>
        <w:footnoteRef/>
      </w:r>
      <w:r w:rsidRPr="00423E2F">
        <w:rPr>
          <w:sz w:val="20"/>
          <w:szCs w:val="20"/>
          <w:lang w:val="fr-FR"/>
        </w:rPr>
        <w:t xml:space="preserve"> </w:t>
      </w:r>
      <w:r w:rsidRPr="00423E2F">
        <w:rPr>
          <w:rFonts w:cstheme="minorHAnsi"/>
          <w:sz w:val="20"/>
          <w:szCs w:val="20"/>
          <w:shd w:val="clear" w:color="auto" w:fill="FFFFFF"/>
          <w:lang w:val="fr-FR"/>
        </w:rPr>
        <w:t xml:space="preserve">Source : Grand Rouleau d'Isaïe, </w:t>
      </w:r>
      <w:hyperlink r:id="rId67" w:history="1">
        <w:r w:rsidRPr="00423E2F">
          <w:rPr>
            <w:rStyle w:val="Lienhypertexte"/>
            <w:rFonts w:cstheme="minorHAnsi"/>
            <w:sz w:val="20"/>
            <w:szCs w:val="20"/>
            <w:shd w:val="clear" w:color="auto" w:fill="FFFFFF"/>
            <w:lang w:val="fr-FR"/>
          </w:rPr>
          <w:t>https://fr.wikipedia.org/wiki/Grand_Rouleau_d%27Isa%C3%AFe</w:t>
        </w:r>
      </w:hyperlink>
      <w:r w:rsidRPr="00423E2F">
        <w:rPr>
          <w:rFonts w:cstheme="minorHAnsi"/>
          <w:sz w:val="20"/>
          <w:szCs w:val="20"/>
          <w:shd w:val="clear" w:color="auto" w:fill="FFFFFF"/>
          <w:lang w:val="fr-FR"/>
        </w:rPr>
        <w:t xml:space="preserve"> </w:t>
      </w:r>
    </w:p>
  </w:footnote>
  <w:footnote w:id="71">
    <w:p w14:paraId="2FF5D363" w14:textId="77777777" w:rsidR="00AA54E9" w:rsidRPr="00465B19" w:rsidRDefault="00AA54E9" w:rsidP="00430A2B">
      <w:pPr>
        <w:pStyle w:val="Notedebasdepage"/>
        <w:rPr>
          <w:rFonts w:cstheme="minorHAnsi"/>
          <w:lang w:val="fr-FR"/>
        </w:rPr>
      </w:pPr>
      <w:r w:rsidRPr="00465B19">
        <w:rPr>
          <w:rStyle w:val="Appelnotedebasdep"/>
          <w:rFonts w:cstheme="minorHAnsi"/>
        </w:rPr>
        <w:footnoteRef/>
      </w:r>
      <w:r w:rsidRPr="00465B19">
        <w:rPr>
          <w:rFonts w:cstheme="minorHAnsi"/>
          <w:lang w:val="fr-FR"/>
        </w:rPr>
        <w:t xml:space="preserve"> </w:t>
      </w:r>
      <w:r>
        <w:rPr>
          <w:rFonts w:cstheme="minorHAnsi"/>
          <w:color w:val="222222"/>
          <w:shd w:val="clear" w:color="auto" w:fill="FFFFFF"/>
          <w:lang w:val="fr-FR"/>
        </w:rPr>
        <w:t>S</w:t>
      </w:r>
      <w:r w:rsidRPr="00465B19">
        <w:rPr>
          <w:rFonts w:cstheme="minorHAnsi"/>
          <w:color w:val="222222"/>
          <w:shd w:val="clear" w:color="auto" w:fill="FFFFFF"/>
          <w:lang w:val="fr-FR"/>
        </w:rPr>
        <w:t>urtout </w:t>
      </w:r>
      <w:hyperlink r:id="rId68" w:tooltip="Flavius Josèphe" w:history="1">
        <w:r w:rsidRPr="00465B19">
          <w:rPr>
            <w:rStyle w:val="Lienhypertexte"/>
            <w:rFonts w:cstheme="minorHAnsi"/>
            <w:color w:val="0B0080"/>
            <w:shd w:val="clear" w:color="auto" w:fill="FFFFFF"/>
            <w:lang w:val="fr-FR"/>
          </w:rPr>
          <w:t>Flavius Josèphe</w:t>
        </w:r>
      </w:hyperlink>
      <w:r w:rsidRPr="00465B19">
        <w:rPr>
          <w:rFonts w:cstheme="minorHAnsi"/>
          <w:color w:val="222222"/>
          <w:shd w:val="clear" w:color="auto" w:fill="FFFFFF"/>
          <w:lang w:val="fr-FR"/>
        </w:rPr>
        <w:t>, </w:t>
      </w:r>
      <w:r w:rsidRPr="00A15BD1">
        <w:rPr>
          <w:rFonts w:cstheme="minorHAnsi"/>
          <w:color w:val="222222"/>
          <w:shd w:val="clear" w:color="auto" w:fill="FFFFFF"/>
          <w:lang w:val="fr-FR"/>
        </w:rPr>
        <w:t>auteur de l'ouvrage "</w:t>
      </w:r>
      <w:r w:rsidRPr="00A15BD1">
        <w:rPr>
          <w:rFonts w:cstheme="minorHAnsi"/>
          <w:i/>
          <w:color w:val="222222"/>
          <w:shd w:val="clear" w:color="auto" w:fill="FFFFFF"/>
          <w:lang w:val="fr-FR"/>
        </w:rPr>
        <w:t>La Guerre des Juifs contre les Romains</w:t>
      </w:r>
      <w:r w:rsidRPr="00A15BD1">
        <w:rPr>
          <w:rFonts w:cstheme="minorHAnsi"/>
          <w:color w:val="222222"/>
          <w:shd w:val="clear" w:color="auto" w:fill="FFFFFF"/>
          <w:lang w:val="fr-FR"/>
        </w:rPr>
        <w:t>" édité en grande partie entre 75 et 79.</w:t>
      </w:r>
    </w:p>
  </w:footnote>
  <w:footnote w:id="72">
    <w:p w14:paraId="04BB3FA8" w14:textId="77777777" w:rsidR="00AA54E9" w:rsidRPr="00430A2B" w:rsidRDefault="00AA54E9">
      <w:pPr>
        <w:pStyle w:val="Notedebasdepage"/>
        <w:rPr>
          <w:lang w:val="fr-FR"/>
        </w:rPr>
      </w:pPr>
      <w:r>
        <w:rPr>
          <w:rStyle w:val="Appelnotedebasdep"/>
        </w:rPr>
        <w:footnoteRef/>
      </w:r>
      <w:r w:rsidRPr="00430A2B">
        <w:rPr>
          <w:lang w:val="fr-FR"/>
        </w:rPr>
        <w:t xml:space="preserve"> </w:t>
      </w:r>
      <w:r w:rsidRPr="00423E2F">
        <w:rPr>
          <w:i/>
          <w:lang w:val="fr-FR"/>
        </w:rPr>
        <w:t>La falsification des Ecritures selon l'islam</w:t>
      </w:r>
      <w:r w:rsidRPr="00423E2F">
        <w:rPr>
          <w:lang w:val="fr-FR"/>
        </w:rPr>
        <w:t>,</w:t>
      </w:r>
      <w:r>
        <w:rPr>
          <w:lang w:val="fr-FR"/>
        </w:rPr>
        <w:t xml:space="preserve"> ibid.</w:t>
      </w:r>
    </w:p>
  </w:footnote>
  <w:footnote w:id="73">
    <w:p w14:paraId="1E85B679" w14:textId="77777777" w:rsidR="00AA54E9" w:rsidRPr="007C3B8C" w:rsidRDefault="00AA54E9">
      <w:pPr>
        <w:pStyle w:val="Notedebasdepage"/>
        <w:rPr>
          <w:lang w:val="fr-FR"/>
        </w:rPr>
      </w:pPr>
      <w:r>
        <w:rPr>
          <w:rStyle w:val="Appelnotedebasdep"/>
        </w:rPr>
        <w:footnoteRef/>
      </w:r>
      <w:r w:rsidRPr="007C3B8C">
        <w:rPr>
          <w:lang w:val="fr-FR"/>
        </w:rPr>
        <w:t xml:space="preserve"> </w:t>
      </w:r>
      <w:r w:rsidRPr="007C3B8C">
        <w:rPr>
          <w:rFonts w:cstheme="minorHAnsi"/>
          <w:shd w:val="clear" w:color="auto" w:fill="FFFFFF"/>
          <w:lang w:val="fr-FR"/>
        </w:rPr>
        <w:t>Voir le paragraphe «</w:t>
      </w:r>
      <w:r w:rsidRPr="00430A2B">
        <w:rPr>
          <w:rFonts w:cstheme="minorHAnsi"/>
          <w:i/>
          <w:shd w:val="clear" w:color="auto" w:fill="FFFFFF"/>
          <w:lang w:val="fr-FR"/>
        </w:rPr>
        <w:t> Allah est un trompeur </w:t>
      </w:r>
      <w:r w:rsidRPr="007C3B8C">
        <w:rPr>
          <w:rFonts w:cstheme="minorHAnsi"/>
          <w:shd w:val="clear" w:color="auto" w:fill="FFFFFF"/>
          <w:lang w:val="fr-FR"/>
        </w:rPr>
        <w:t>»</w:t>
      </w:r>
      <w:r>
        <w:rPr>
          <w:rFonts w:cstheme="minorHAnsi"/>
          <w:shd w:val="clear" w:color="auto" w:fill="FFFFFF"/>
          <w:lang w:val="fr-FR"/>
        </w:rPr>
        <w:t>, dans l’annexe « Rapport entre islam et mensonge ».</w:t>
      </w:r>
    </w:p>
  </w:footnote>
  <w:footnote w:id="74">
    <w:p w14:paraId="0AB5FA68" w14:textId="77777777" w:rsidR="00AA54E9" w:rsidRPr="007C3B8C" w:rsidRDefault="00AA54E9">
      <w:pPr>
        <w:pStyle w:val="Notedebasdepage"/>
        <w:rPr>
          <w:lang w:val="fr-FR"/>
        </w:rPr>
      </w:pPr>
      <w:r>
        <w:rPr>
          <w:rStyle w:val="Appelnotedebasdep"/>
        </w:rPr>
        <w:footnoteRef/>
      </w:r>
      <w:r w:rsidRPr="007C3B8C">
        <w:rPr>
          <w:lang w:val="fr-FR"/>
        </w:rPr>
        <w:t xml:space="preserve"> </w:t>
      </w:r>
      <w:r w:rsidRPr="00423E2F">
        <w:rPr>
          <w:i/>
          <w:lang w:val="fr-FR"/>
        </w:rPr>
        <w:t>La falsification des Ecritures selon l'islam</w:t>
      </w:r>
      <w:r w:rsidRPr="00423E2F">
        <w:rPr>
          <w:lang w:val="fr-FR"/>
        </w:rPr>
        <w:t>,</w:t>
      </w:r>
      <w:r>
        <w:rPr>
          <w:lang w:val="fr-FR"/>
        </w:rPr>
        <w:t xml:space="preserve"> ibid.</w:t>
      </w:r>
    </w:p>
  </w:footnote>
  <w:footnote w:id="75">
    <w:p w14:paraId="02540EF9" w14:textId="77777777" w:rsidR="00AA54E9" w:rsidRPr="00430A2B" w:rsidRDefault="00AA54E9">
      <w:pPr>
        <w:pStyle w:val="Notedebasdepage"/>
        <w:rPr>
          <w:lang w:val="fr-FR"/>
        </w:rPr>
      </w:pPr>
      <w:r>
        <w:rPr>
          <w:rStyle w:val="Appelnotedebasdep"/>
        </w:rPr>
        <w:footnoteRef/>
      </w:r>
      <w:r w:rsidRPr="00430A2B">
        <w:rPr>
          <w:lang w:val="fr-FR"/>
        </w:rPr>
        <w:t xml:space="preserve"> </w:t>
      </w:r>
      <w:r w:rsidRPr="00423E2F">
        <w:rPr>
          <w:i/>
          <w:lang w:val="fr-FR"/>
        </w:rPr>
        <w:t>La falsification des Ecritures selon l'islam</w:t>
      </w:r>
      <w:r w:rsidRPr="00423E2F">
        <w:rPr>
          <w:lang w:val="fr-FR"/>
        </w:rPr>
        <w:t>,</w:t>
      </w:r>
      <w:r>
        <w:rPr>
          <w:lang w:val="fr-FR"/>
        </w:rPr>
        <w:t xml:space="preserve"> ibid.</w:t>
      </w:r>
    </w:p>
  </w:footnote>
  <w:footnote w:id="76">
    <w:p w14:paraId="6DCF19DB" w14:textId="77777777" w:rsidR="00AA54E9" w:rsidRPr="001764D8" w:rsidRDefault="00AA54E9">
      <w:pPr>
        <w:pStyle w:val="Notedebasdepage"/>
        <w:rPr>
          <w:lang w:val="fr-FR"/>
        </w:rPr>
      </w:pPr>
      <w:r>
        <w:rPr>
          <w:rStyle w:val="Appelnotedebasdep"/>
        </w:rPr>
        <w:footnoteRef/>
      </w:r>
      <w:r w:rsidRPr="001764D8">
        <w:rPr>
          <w:lang w:val="fr-FR"/>
        </w:rPr>
        <w:t xml:space="preserve"> </w:t>
      </w:r>
      <w:r w:rsidRPr="00F65424">
        <w:rPr>
          <w:lang w:val="fr-FR"/>
        </w:rPr>
        <w:t xml:space="preserve">Mohammed sws : Le Prophète modèle, </w:t>
      </w:r>
      <w:hyperlink r:id="rId69" w:history="1">
        <w:r w:rsidRPr="00E7700B">
          <w:rPr>
            <w:rStyle w:val="Lienhypertexte"/>
            <w:lang w:val="fr-FR"/>
          </w:rPr>
          <w:t>http://www.islam-paradise.com/Prophete_modele_centre.php</w:t>
        </w:r>
      </w:hyperlink>
      <w:r>
        <w:rPr>
          <w:rStyle w:val="Lienhypertexte"/>
          <w:lang w:val="fr-FR"/>
        </w:rPr>
        <w:t xml:space="preserve"> </w:t>
      </w:r>
    </w:p>
  </w:footnote>
  <w:footnote w:id="77">
    <w:p w14:paraId="3D1FD7A1" w14:textId="77777777" w:rsidR="00AA54E9" w:rsidRPr="00F3759D" w:rsidRDefault="00AA54E9" w:rsidP="00F56970">
      <w:pPr>
        <w:pStyle w:val="Notedebasdepage"/>
        <w:rPr>
          <w:lang w:val="fr-FR"/>
        </w:rPr>
      </w:pPr>
      <w:r>
        <w:rPr>
          <w:rStyle w:val="Appelnotedebasdep"/>
        </w:rPr>
        <w:footnoteRef/>
      </w:r>
      <w:r w:rsidRPr="00F3759D">
        <w:rPr>
          <w:lang w:val="fr-FR"/>
        </w:rPr>
        <w:t xml:space="preserve"> Le verset </w:t>
      </w:r>
      <w:r>
        <w:rPr>
          <w:lang w:val="fr-FR"/>
        </w:rPr>
        <w:t xml:space="preserve">Coran </w:t>
      </w:r>
      <w:r w:rsidRPr="00F3759D">
        <w:rPr>
          <w:lang w:val="fr-FR"/>
        </w:rPr>
        <w:t>33.51 légitime le fait de recevoir des femmes qui s’offrent à lui</w:t>
      </w:r>
      <w:r>
        <w:rPr>
          <w:lang w:val="fr-FR"/>
        </w:rPr>
        <w:t>.</w:t>
      </w:r>
    </w:p>
  </w:footnote>
  <w:footnote w:id="78">
    <w:p w14:paraId="09A009A4" w14:textId="77777777" w:rsidR="00AA54E9" w:rsidRPr="00427F11" w:rsidRDefault="00AA54E9" w:rsidP="00F56970">
      <w:pPr>
        <w:pStyle w:val="Notedebasdepage"/>
        <w:rPr>
          <w:lang w:val="fr-FR"/>
        </w:rPr>
      </w:pPr>
      <w:r>
        <w:rPr>
          <w:rStyle w:val="Appelnotedebasdep"/>
        </w:rPr>
        <w:footnoteRef/>
      </w:r>
      <w:r w:rsidRPr="00427F11">
        <w:rPr>
          <w:lang w:val="fr-FR"/>
        </w:rPr>
        <w:t xml:space="preserve"> </w:t>
      </w:r>
      <w:hyperlink r:id="rId70" w:history="1">
        <w:r w:rsidRPr="00420EB8">
          <w:rPr>
            <w:rStyle w:val="Lienhypertexte"/>
            <w:lang w:val="fr-FR"/>
          </w:rPr>
          <w:t>https://fr.wikipedia.org/wiki/Mansukh</w:t>
        </w:r>
      </w:hyperlink>
      <w:r>
        <w:rPr>
          <w:lang w:val="fr-FR"/>
        </w:rPr>
        <w:t xml:space="preserve"> </w:t>
      </w:r>
    </w:p>
  </w:footnote>
  <w:footnote w:id="79">
    <w:p w14:paraId="5B9E9D5C" w14:textId="77777777" w:rsidR="00AA54E9" w:rsidRPr="00CF6582" w:rsidRDefault="00AA54E9">
      <w:pPr>
        <w:pStyle w:val="Notedebasdepage"/>
        <w:rPr>
          <w:lang w:val="fr-FR"/>
        </w:rPr>
      </w:pPr>
      <w:r>
        <w:rPr>
          <w:rStyle w:val="Appelnotedebasdep"/>
        </w:rPr>
        <w:footnoteRef/>
      </w:r>
      <w:r w:rsidRPr="00CF6582">
        <w:rPr>
          <w:lang w:val="fr-FR"/>
        </w:rPr>
        <w:t xml:space="preserve"> Le Coran incréé, </w:t>
      </w:r>
      <w:hyperlink r:id="rId71" w:history="1">
        <w:r w:rsidRPr="0031233E">
          <w:rPr>
            <w:rStyle w:val="Lienhypertexte"/>
            <w:lang w:val="fr-FR"/>
          </w:rPr>
          <w:t>http://lectures-orients.over-blog.fr/article-le-coran-incree-90123750.html</w:t>
        </w:r>
      </w:hyperlink>
      <w:r>
        <w:rPr>
          <w:lang w:val="fr-FR"/>
        </w:rPr>
        <w:t xml:space="preserve"> </w:t>
      </w:r>
    </w:p>
  </w:footnote>
  <w:footnote w:id="80">
    <w:p w14:paraId="6F07C8E2" w14:textId="77777777" w:rsidR="00AA54E9" w:rsidRPr="008236E6" w:rsidRDefault="00AA54E9" w:rsidP="008236E6">
      <w:pPr>
        <w:spacing w:after="0" w:line="240" w:lineRule="auto"/>
        <w:jc w:val="both"/>
        <w:rPr>
          <w:sz w:val="20"/>
          <w:szCs w:val="20"/>
          <w:lang w:val="fr-FR"/>
        </w:rPr>
      </w:pPr>
      <w:r w:rsidRPr="00CF0C01">
        <w:rPr>
          <w:rStyle w:val="Appelnotedebasdep"/>
          <w:sz w:val="20"/>
          <w:szCs w:val="20"/>
        </w:rPr>
        <w:footnoteRef/>
      </w:r>
      <w:r w:rsidRPr="008236E6">
        <w:rPr>
          <w:sz w:val="20"/>
          <w:szCs w:val="20"/>
          <w:lang w:val="fr-FR"/>
        </w:rPr>
        <w:t xml:space="preserve"> A rapprocher de Coran 5.3 « Aujourd’hui, </w:t>
      </w:r>
      <w:r w:rsidRPr="008236E6">
        <w:rPr>
          <w:i/>
          <w:sz w:val="20"/>
          <w:szCs w:val="20"/>
          <w:lang w:val="fr-FR"/>
        </w:rPr>
        <w:t>J’ai parachevé pour vous votre religion</w:t>
      </w:r>
      <w:r w:rsidRPr="008236E6">
        <w:rPr>
          <w:sz w:val="20"/>
          <w:szCs w:val="20"/>
          <w:lang w:val="fr-FR"/>
        </w:rPr>
        <w:t xml:space="preserve"> [l’Islam] »</w:t>
      </w:r>
    </w:p>
  </w:footnote>
  <w:footnote w:id="81">
    <w:p w14:paraId="18B2669D" w14:textId="77777777" w:rsidR="00AA54E9" w:rsidRPr="00427F11" w:rsidRDefault="00AA54E9" w:rsidP="00597EB8">
      <w:pPr>
        <w:pStyle w:val="Notedebasdepage"/>
        <w:jc w:val="both"/>
        <w:rPr>
          <w:lang w:val="fr-FR"/>
        </w:rPr>
      </w:pPr>
      <w:r>
        <w:rPr>
          <w:rStyle w:val="Appelnotedebasdep"/>
        </w:rPr>
        <w:footnoteRef/>
      </w:r>
      <w:r w:rsidRPr="00427F11">
        <w:rPr>
          <w:lang w:val="fr-FR"/>
        </w:rPr>
        <w:t xml:space="preserve"> "Allah" avait donné l'autorisation à Mahomet de contracter autant de mariages qu'il voulait et Mahomet interdisait, après sa mort, que d'autres puissent épouser ses épouses : </w:t>
      </w:r>
    </w:p>
    <w:p w14:paraId="0F1746B7" w14:textId="77777777" w:rsidR="00AA54E9" w:rsidRPr="00427F11" w:rsidRDefault="00AA54E9" w:rsidP="00597EB8">
      <w:pPr>
        <w:pStyle w:val="Notedebasdepage"/>
        <w:jc w:val="both"/>
        <w:rPr>
          <w:i/>
          <w:lang w:val="fr-FR"/>
        </w:rPr>
      </w:pPr>
      <w:r w:rsidRPr="00427F11">
        <w:rPr>
          <w:lang w:val="fr-FR"/>
        </w:rPr>
        <w:t xml:space="preserve">Coran 33.50-53. </w:t>
      </w:r>
      <w:r>
        <w:rPr>
          <w:lang w:val="fr-FR"/>
        </w:rPr>
        <w:t>« </w:t>
      </w:r>
      <w:r w:rsidRPr="00427F11">
        <w:rPr>
          <w:i/>
          <w:lang w:val="fr-FR"/>
        </w:rPr>
        <w:t xml:space="preserve">Ô Prophète! Nous t'avons rendue licites tes épouses à qui tu as donné leur mahr (dot), ce que tu as possédé légalement parmi les captives [ou esclaves] qu'Allah t'a destinées, les filles de ton oncle paternel, les filles de tes tantes paternelles, les filles de ton oncle maternel, et les filles de tes tantes maternelles, - celles qui avaient émigré en ta compagnie, - ainsi </w:t>
      </w:r>
      <w:r w:rsidRPr="00427F11">
        <w:rPr>
          <w:b/>
          <w:i/>
          <w:lang w:val="fr-FR"/>
        </w:rPr>
        <w:t>que toute femme croyante si elle fait don de sa personne au Prophète, pourvu que le Prophète consente à se marier avec elle: c'est là un privilège pour toi, à l'exclusion des autres croyants.</w:t>
      </w:r>
      <w:r w:rsidRPr="00427F11">
        <w:rPr>
          <w:i/>
          <w:lang w:val="fr-FR"/>
        </w:rPr>
        <w:t xml:space="preserve"> Nous savons certes, ce que </w:t>
      </w:r>
      <w:r w:rsidRPr="00427F11">
        <w:rPr>
          <w:b/>
          <w:i/>
          <w:lang w:val="fr-FR"/>
        </w:rPr>
        <w:t>nous leur avons imposé au sujet de leurs épouses et des esclaves qu'ils possèdent, afin qu'il n'eût donc point de blâme contre toi.</w:t>
      </w:r>
      <w:r w:rsidRPr="00427F11">
        <w:rPr>
          <w:i/>
          <w:lang w:val="fr-FR"/>
        </w:rPr>
        <w:t xml:space="preserve"> Allah est Pardonneur et Miséricordieux.</w:t>
      </w:r>
    </w:p>
    <w:p w14:paraId="0B009E5E" w14:textId="77777777" w:rsidR="00AA54E9" w:rsidRPr="00427F11" w:rsidRDefault="00AA54E9" w:rsidP="00597EB8">
      <w:pPr>
        <w:pStyle w:val="Notedebasdepage"/>
        <w:jc w:val="both"/>
        <w:rPr>
          <w:i/>
          <w:lang w:val="fr-FR"/>
        </w:rPr>
      </w:pPr>
      <w:r w:rsidRPr="00427F11">
        <w:rPr>
          <w:i/>
          <w:lang w:val="fr-FR"/>
        </w:rPr>
        <w:t>51. Tu fais attendre qui tu veux d'entre elles, et tu héberges chez toi qui tu veux. Puis il ne t'est fait aucun grief si tu invites chez toi l'une de celles que tu avais écartées. Voilà ce qui est le plus propre à les réjouir, à leur éviter tout chagrin et à leur faire accepter de bon cœur ce que tu leur as donné à toutes. Allah sait, cependant, ce qui est en vos cœurs. Et Allah est Omniscient et Indulgent.</w:t>
      </w:r>
    </w:p>
    <w:p w14:paraId="31C8455B" w14:textId="77777777" w:rsidR="00AA54E9" w:rsidRPr="00427F11" w:rsidRDefault="00AA54E9" w:rsidP="00597EB8">
      <w:pPr>
        <w:pStyle w:val="Notedebasdepage"/>
        <w:jc w:val="both"/>
        <w:rPr>
          <w:i/>
          <w:lang w:val="fr-FR"/>
        </w:rPr>
      </w:pPr>
      <w:r w:rsidRPr="00427F11">
        <w:rPr>
          <w:i/>
          <w:lang w:val="fr-FR"/>
        </w:rPr>
        <w:t xml:space="preserve">52. Il ne t'est plus permis désormais de prendre [d'autres] femmes, ni de changer d'épouses, même si leur beauté te plaît; - à </w:t>
      </w:r>
      <w:r w:rsidRPr="00427F11">
        <w:rPr>
          <w:b/>
          <w:i/>
          <w:lang w:val="fr-FR"/>
        </w:rPr>
        <w:t>l'exception des esclaves que tu possèdes</w:t>
      </w:r>
      <w:r w:rsidRPr="00427F11">
        <w:rPr>
          <w:i/>
          <w:lang w:val="fr-FR"/>
        </w:rPr>
        <w:t>. Et Allah observe toute chose.</w:t>
      </w:r>
    </w:p>
    <w:p w14:paraId="6B19794A" w14:textId="77777777" w:rsidR="00AA54E9" w:rsidRPr="00427F11" w:rsidRDefault="00AA54E9" w:rsidP="00597EB8">
      <w:pPr>
        <w:pStyle w:val="Notedebasdepage"/>
        <w:jc w:val="both"/>
        <w:rPr>
          <w:lang w:val="fr-FR"/>
        </w:rPr>
      </w:pPr>
      <w:r w:rsidRPr="00427F11">
        <w:rPr>
          <w:i/>
          <w:lang w:val="fr-FR"/>
        </w:rPr>
        <w:t>53. [...] vous ne devez pas</w:t>
      </w:r>
      <w:r w:rsidRPr="00427F11">
        <w:rPr>
          <w:lang w:val="fr-FR"/>
        </w:rPr>
        <w:t xml:space="preserve"> faire de la peine au Messager d'Allah, ni jamais vous marier avec ses épouses après lui; ce serait, auprès d'Allah, un énorme pêché</w:t>
      </w:r>
      <w:r>
        <w:rPr>
          <w:lang w:val="fr-FR"/>
        </w:rPr>
        <w:t> »</w:t>
      </w:r>
      <w:r w:rsidRPr="00427F11">
        <w:rPr>
          <w:lang w:val="fr-FR"/>
        </w:rPr>
        <w:t>.</w:t>
      </w:r>
    </w:p>
  </w:footnote>
  <w:footnote w:id="82">
    <w:p w14:paraId="4B4F05CA" w14:textId="77777777" w:rsidR="00AA54E9" w:rsidRPr="007C1951" w:rsidRDefault="00AA54E9" w:rsidP="00597EB8">
      <w:pPr>
        <w:pStyle w:val="Notedebasdepage"/>
        <w:jc w:val="both"/>
        <w:rPr>
          <w:lang w:val="fr-FR"/>
        </w:rPr>
      </w:pPr>
      <w:r>
        <w:rPr>
          <w:rStyle w:val="Appelnotedebasdep"/>
        </w:rPr>
        <w:footnoteRef/>
      </w:r>
      <w:r w:rsidRPr="007C1951">
        <w:rPr>
          <w:lang w:val="fr-FR"/>
        </w:rPr>
        <w:t xml:space="preserve"> Ce verset fait allusion à </w:t>
      </w:r>
      <w:r>
        <w:rPr>
          <w:lang w:val="fr-FR"/>
        </w:rPr>
        <w:t>cet</w:t>
      </w:r>
      <w:r w:rsidRPr="007C1951">
        <w:rPr>
          <w:lang w:val="fr-FR"/>
        </w:rPr>
        <w:t xml:space="preserve"> incident : Zayd Ibn Hariṯa était un esclave de Muḥammad avant l’Islam. Ensuite le Prophète l’affranchit et l’adopta comme fils. Dans le dessein de l’anoblir, il décida de lui donner en mariage sa propre cousine, Zaynab bint Jaḥš. Très fière de sa naissance, celle-ci s’opposa d’abord au projet puis obtempéra à l’ordre du Prophète. Le mariage fut néanmoins difficile, et Zayd finit par divorcer malgré les conseils du Prophète. Par la suite </w:t>
      </w:r>
      <w:r w:rsidRPr="007C1951">
        <w:rPr>
          <w:b/>
          <w:i/>
          <w:lang w:val="fr-FR"/>
        </w:rPr>
        <w:t>Muḥammad épousa Zaynab sur l’ordre d’Allah</w:t>
      </w:r>
      <w:r w:rsidRPr="007C1951">
        <w:rPr>
          <w:lang w:val="fr-FR"/>
        </w:rPr>
        <w:t xml:space="preserve"> pour démontrer pratiquement qu’il n’était pas retenu par les liens de </w:t>
      </w:r>
      <w:r w:rsidRPr="007C1951">
        <w:rPr>
          <w:b/>
          <w:i/>
          <w:lang w:val="fr-FR"/>
        </w:rPr>
        <w:t>l’adoption, celle-ci ayant déjà été déclarée interdite par les versets 4 et 5 de cette même sourate 3</w:t>
      </w:r>
      <w:r w:rsidRPr="007C1951">
        <w:rPr>
          <w:lang w:val="fr-FR"/>
        </w:rPr>
        <w:t>3.</w:t>
      </w:r>
    </w:p>
  </w:footnote>
  <w:footnote w:id="83">
    <w:p w14:paraId="319E049B" w14:textId="77777777" w:rsidR="00AA54E9" w:rsidRPr="007C1951" w:rsidRDefault="00AA54E9" w:rsidP="00597EB8">
      <w:pPr>
        <w:pStyle w:val="Notedebasdepage"/>
        <w:rPr>
          <w:lang w:val="fr-FR"/>
        </w:rPr>
      </w:pPr>
      <w:r>
        <w:rPr>
          <w:rStyle w:val="Appelnotedebasdep"/>
        </w:rPr>
        <w:footnoteRef/>
      </w:r>
      <w:r w:rsidRPr="007C1951">
        <w:rPr>
          <w:lang w:val="fr-FR"/>
        </w:rPr>
        <w:t xml:space="preserve"> Ce qu’Allah lui a imposé: ce qu’Allah a imposé en sa faveur.</w:t>
      </w:r>
    </w:p>
  </w:footnote>
  <w:footnote w:id="84">
    <w:p w14:paraId="16236935" w14:textId="77777777" w:rsidR="00AA54E9" w:rsidRPr="00597EB8" w:rsidRDefault="00AA54E9" w:rsidP="00597EB8">
      <w:pPr>
        <w:pStyle w:val="Notedebasdepage"/>
        <w:rPr>
          <w:lang w:val="en-GB"/>
        </w:rPr>
      </w:pPr>
      <w:r>
        <w:rPr>
          <w:rStyle w:val="Appelnotedebasdep"/>
        </w:rPr>
        <w:footnoteRef/>
      </w:r>
      <w:r w:rsidRPr="00197664">
        <w:rPr>
          <w:lang w:val="fr-FR"/>
        </w:rPr>
        <w:t xml:space="preserve"> Ryadh Salihin. Le Jardin des Vertueux? </w:t>
      </w:r>
      <w:hyperlink r:id="rId72" w:history="1">
        <w:r w:rsidRPr="00597EB8">
          <w:rPr>
            <w:rStyle w:val="Lienhypertexte"/>
            <w:lang w:val="en-GB"/>
          </w:rPr>
          <w:t>http://islammedia.free.fr/Pages/ryadh_salihin/003.htm</w:t>
        </w:r>
      </w:hyperlink>
      <w:r w:rsidRPr="00597EB8">
        <w:rPr>
          <w:lang w:val="en-GB"/>
        </w:rPr>
        <w:t xml:space="preserve"> </w:t>
      </w:r>
    </w:p>
  </w:footnote>
  <w:footnote w:id="85">
    <w:p w14:paraId="6787C0E3" w14:textId="77777777" w:rsidR="00AA54E9" w:rsidRPr="008B6396" w:rsidRDefault="00AA54E9" w:rsidP="00165212">
      <w:pPr>
        <w:pStyle w:val="Notedebasdepage"/>
        <w:rPr>
          <w:lang w:val="en-GB"/>
        </w:rPr>
      </w:pPr>
      <w:r>
        <w:rPr>
          <w:rStyle w:val="Appelnotedebasdep"/>
        </w:rPr>
        <w:footnoteRef/>
      </w:r>
      <w:r w:rsidRPr="008B6396">
        <w:rPr>
          <w:lang w:val="en-GB"/>
        </w:rPr>
        <w:t xml:space="preserve"> Cf.</w:t>
      </w:r>
      <w:r>
        <w:rPr>
          <w:lang w:val="en-GB"/>
        </w:rPr>
        <w:t xml:space="preserve"> </w:t>
      </w:r>
      <w:hyperlink r:id="rId73" w:history="1">
        <w:r w:rsidRPr="00C363A1">
          <w:rPr>
            <w:rStyle w:val="Lienhypertexte"/>
            <w:lang w:val="en-GB"/>
          </w:rPr>
          <w:t>http://hadith.al-islam.com/Display/Hierarchy.asp?Src=1&amp;AlmiaNum=809</w:t>
        </w:r>
      </w:hyperlink>
      <w:r>
        <w:rPr>
          <w:lang w:val="en-GB"/>
        </w:rPr>
        <w:t xml:space="preserve">  </w:t>
      </w:r>
    </w:p>
  </w:footnote>
  <w:footnote w:id="86">
    <w:p w14:paraId="5DFFABDD" w14:textId="77777777" w:rsidR="00AA54E9" w:rsidRPr="00385732" w:rsidRDefault="00AA54E9" w:rsidP="00165212">
      <w:pPr>
        <w:pStyle w:val="Notedebasdepage"/>
        <w:rPr>
          <w:lang w:val="en-GB"/>
        </w:rPr>
      </w:pPr>
      <w:r>
        <w:rPr>
          <w:rStyle w:val="Appelnotedebasdep"/>
        </w:rPr>
        <w:footnoteRef/>
      </w:r>
      <w:r w:rsidRPr="00385732">
        <w:rPr>
          <w:lang w:val="en-GB"/>
        </w:rPr>
        <w:t xml:space="preserve"> Cf.</w:t>
      </w:r>
      <w:r>
        <w:rPr>
          <w:lang w:val="en-GB"/>
        </w:rPr>
        <w:t xml:space="preserve"> </w:t>
      </w:r>
      <w:hyperlink r:id="rId74" w:history="1">
        <w:r w:rsidRPr="00C363A1">
          <w:rPr>
            <w:rStyle w:val="Lienhypertexte"/>
            <w:lang w:val="en-GB"/>
          </w:rPr>
          <w:t>http://hadith.al-islam.com/Display/Hierarchy.asp?Src=1&amp;AlmiaNum=811</w:t>
        </w:r>
      </w:hyperlink>
      <w:r>
        <w:rPr>
          <w:lang w:val="en-GB"/>
        </w:rPr>
        <w:t xml:space="preserve"> </w:t>
      </w:r>
    </w:p>
  </w:footnote>
  <w:footnote w:id="87">
    <w:p w14:paraId="3471309A" w14:textId="77777777" w:rsidR="00AA54E9" w:rsidRPr="00326DC3" w:rsidRDefault="00AA54E9" w:rsidP="00165212">
      <w:pPr>
        <w:pStyle w:val="Notedebasdepage"/>
        <w:rPr>
          <w:lang w:val="en-GB"/>
        </w:rPr>
      </w:pPr>
      <w:r>
        <w:rPr>
          <w:rStyle w:val="Appelnotedebasdep"/>
        </w:rPr>
        <w:footnoteRef/>
      </w:r>
      <w:r w:rsidRPr="00326DC3">
        <w:rPr>
          <w:lang w:val="en-GB"/>
        </w:rPr>
        <w:t xml:space="preserve"> Cf. </w:t>
      </w:r>
      <w:hyperlink r:id="rId75" w:history="1">
        <w:r w:rsidRPr="00C363A1">
          <w:rPr>
            <w:rStyle w:val="Lienhypertexte"/>
            <w:lang w:val="en-GB"/>
          </w:rPr>
          <w:t>https://muflihun.com/bukhari/52/220</w:t>
        </w:r>
      </w:hyperlink>
      <w:r>
        <w:rPr>
          <w:lang w:val="en-GB"/>
        </w:rPr>
        <w:t xml:space="preserve"> </w:t>
      </w:r>
    </w:p>
  </w:footnote>
  <w:footnote w:id="88">
    <w:p w14:paraId="75624C53" w14:textId="77777777" w:rsidR="00AA54E9" w:rsidRPr="00FD6DA4" w:rsidRDefault="00AA54E9" w:rsidP="0051418B">
      <w:pPr>
        <w:pStyle w:val="Notedebasdepage"/>
        <w:jc w:val="both"/>
        <w:rPr>
          <w:lang w:val="fr-FR"/>
        </w:rPr>
      </w:pPr>
      <w:r>
        <w:rPr>
          <w:rStyle w:val="Appelnotedebasdep"/>
        </w:rPr>
        <w:footnoteRef/>
      </w:r>
      <w:r w:rsidRPr="00FD6DA4">
        <w:rPr>
          <w:lang w:val="fr-FR"/>
        </w:rPr>
        <w:t xml:space="preserve"> </w:t>
      </w:r>
      <w:r w:rsidRPr="00FD6DA4">
        <w:rPr>
          <w:i/>
          <w:lang w:val="fr-FR"/>
        </w:rPr>
        <w:t>Sword and Seizure: Muahammad's Epilepsy &amp; Creation of Islam</w:t>
      </w:r>
      <w:r w:rsidRPr="00FD6DA4">
        <w:rPr>
          <w:lang w:val="fr-FR"/>
        </w:rPr>
        <w:t xml:space="preserve"> [Épée et saisie: l'épilepsie de Muahammad et la création de l'islam], Abbas Sadeghian, Annotation Press, 2006, 184 pages.</w:t>
      </w:r>
    </w:p>
  </w:footnote>
  <w:footnote w:id="89">
    <w:p w14:paraId="5716F7D3" w14:textId="77777777" w:rsidR="00AA54E9" w:rsidRPr="00867E61" w:rsidRDefault="00AA54E9" w:rsidP="0051418B">
      <w:pPr>
        <w:pStyle w:val="Notedebasdepage"/>
        <w:rPr>
          <w:lang w:val="en-GB"/>
        </w:rPr>
      </w:pPr>
      <w:r>
        <w:rPr>
          <w:rStyle w:val="Appelnotedebasdep"/>
        </w:rPr>
        <w:footnoteRef/>
      </w:r>
      <w:r w:rsidRPr="00867E61">
        <w:rPr>
          <w:lang w:val="en-GB"/>
        </w:rPr>
        <w:t xml:space="preserve"> Theophanes (Théophane), 1007, Chronographia, Vol. 1, p. 334.</w:t>
      </w:r>
    </w:p>
  </w:footnote>
  <w:footnote w:id="90">
    <w:p w14:paraId="272E343E" w14:textId="77777777" w:rsidR="00AA54E9" w:rsidRPr="001E66AE" w:rsidRDefault="00AA54E9" w:rsidP="0051418B">
      <w:pPr>
        <w:spacing w:after="0" w:line="240" w:lineRule="auto"/>
        <w:rPr>
          <w:sz w:val="20"/>
          <w:szCs w:val="20"/>
          <w:lang w:val="en-GB"/>
        </w:rPr>
      </w:pPr>
      <w:r w:rsidRPr="001E66AE">
        <w:rPr>
          <w:rStyle w:val="Appelnotedebasdep"/>
          <w:sz w:val="20"/>
          <w:szCs w:val="20"/>
        </w:rPr>
        <w:footnoteRef/>
      </w:r>
      <w:r w:rsidRPr="001E66AE">
        <w:rPr>
          <w:sz w:val="20"/>
          <w:szCs w:val="20"/>
          <w:lang w:val="en-GB"/>
        </w:rPr>
        <w:t xml:space="preserve"> Frank R. Freemon (dir.), </w:t>
      </w:r>
      <w:r w:rsidRPr="001E66AE">
        <w:rPr>
          <w:i/>
          <w:sz w:val="20"/>
          <w:szCs w:val="20"/>
          <w:lang w:val="en-GB"/>
        </w:rPr>
        <w:t>A Differential Diagnosis of the Inspirational Spells of Muhammad the Prophet of Islam</w:t>
      </w:r>
      <w:r w:rsidRPr="001E66AE">
        <w:rPr>
          <w:sz w:val="20"/>
          <w:szCs w:val="20"/>
          <w:lang w:val="en-GB"/>
        </w:rPr>
        <w:t>, t. 17 :4, George Gallet, 1976, p. 23-427 (article payant 42$),</w:t>
      </w:r>
      <w:r>
        <w:rPr>
          <w:sz w:val="20"/>
          <w:szCs w:val="20"/>
          <w:lang w:val="en-GB"/>
        </w:rPr>
        <w:t xml:space="preserve"> </w:t>
      </w:r>
      <w:hyperlink r:id="rId76" w:history="1">
        <w:r w:rsidRPr="00C63F38">
          <w:rPr>
            <w:rStyle w:val="Lienhypertexte"/>
            <w:sz w:val="20"/>
            <w:szCs w:val="20"/>
            <w:lang w:val="en-GB"/>
          </w:rPr>
          <w:t>https://doi.org/10.1111/j.1528-1157.1976.tb04454.x</w:t>
        </w:r>
      </w:hyperlink>
      <w:r w:rsidRPr="001E66AE">
        <w:rPr>
          <w:sz w:val="20"/>
          <w:szCs w:val="20"/>
          <w:lang w:val="en-GB"/>
        </w:rPr>
        <w:t xml:space="preserve"> </w:t>
      </w:r>
    </w:p>
  </w:footnote>
  <w:footnote w:id="91">
    <w:p w14:paraId="3296F927" w14:textId="77777777" w:rsidR="00AA54E9" w:rsidRPr="00FD6DA4" w:rsidRDefault="00AA54E9" w:rsidP="0051418B">
      <w:pPr>
        <w:pStyle w:val="Notedebasdepage"/>
        <w:rPr>
          <w:lang w:val="fr-FR"/>
        </w:rPr>
      </w:pPr>
      <w:r>
        <w:rPr>
          <w:rStyle w:val="Appelnotedebasdep"/>
        </w:rPr>
        <w:footnoteRef/>
      </w:r>
      <w:r w:rsidRPr="00FD6DA4">
        <w:rPr>
          <w:lang w:val="fr-FR"/>
        </w:rPr>
        <w:t xml:space="preserve"> Exemple :</w:t>
      </w:r>
    </w:p>
    <w:p w14:paraId="64E123B5" w14:textId="77777777" w:rsidR="00AA54E9" w:rsidRPr="00FD6DA4" w:rsidRDefault="00AA54E9" w:rsidP="0051418B">
      <w:pPr>
        <w:pStyle w:val="Notedebasdepage"/>
        <w:jc w:val="both"/>
        <w:rPr>
          <w:lang w:val="fr-FR"/>
        </w:rPr>
      </w:pPr>
      <w:r w:rsidRPr="00FD6DA4">
        <w:rPr>
          <w:lang w:val="fr-FR"/>
        </w:rPr>
        <w:t>2 - `Â'icha, la Mère des Croyant, rapporta qu'al-Hârith ben Hichâm avait interrogé le Messager de Dieu en disant: «O Messager de Dieu! comment te vient la Révélation?</w:t>
      </w:r>
    </w:p>
    <w:p w14:paraId="2C23CF17" w14:textId="77777777" w:rsidR="00AA54E9" w:rsidRPr="00FD6DA4" w:rsidRDefault="00AA54E9" w:rsidP="0051418B">
      <w:pPr>
        <w:pStyle w:val="Notedebasdepage"/>
        <w:jc w:val="both"/>
        <w:rPr>
          <w:lang w:val="fr-FR"/>
        </w:rPr>
      </w:pPr>
      <w:r w:rsidRPr="00FD6DA4">
        <w:rPr>
          <w:lang w:val="fr-FR"/>
        </w:rPr>
        <w:t xml:space="preserve">— Des fois, avait répondu le Messager de Dieu, </w:t>
      </w:r>
      <w:r w:rsidRPr="00FD6DA4">
        <w:rPr>
          <w:i/>
          <w:lang w:val="fr-FR"/>
        </w:rPr>
        <w:t>elle vient comme le tintement d'une clochette, elle m'est la plus pénible</w:t>
      </w:r>
      <w:r w:rsidRPr="00FD6DA4">
        <w:rPr>
          <w:lang w:val="fr-FR"/>
        </w:rPr>
        <w:t>. A son interruption je saisis tout ce que l'ange a dit... D'autres fois, l'ange [de la Révélation] se manifeste devant moi sous la forme d'un homme, il me parle et je saisis ce qu'il dit.»</w:t>
      </w:r>
    </w:p>
    <w:p w14:paraId="74CC7441" w14:textId="77777777" w:rsidR="00AA54E9" w:rsidRPr="00FD6DA4" w:rsidRDefault="00AA54E9" w:rsidP="0051418B">
      <w:pPr>
        <w:pStyle w:val="Notedebasdepage"/>
        <w:jc w:val="both"/>
        <w:rPr>
          <w:lang w:val="fr-FR"/>
        </w:rPr>
      </w:pPr>
      <w:r w:rsidRPr="00FD6DA4">
        <w:rPr>
          <w:lang w:val="fr-FR"/>
        </w:rPr>
        <w:t xml:space="preserve">Et `Â'icha de continuer: «Je l'ai vu quelque fois recevoir la Révélation pendant un jour où il faisait très froid. </w:t>
      </w:r>
      <w:r w:rsidRPr="00FD6DA4">
        <w:rPr>
          <w:i/>
          <w:lang w:val="fr-FR"/>
        </w:rPr>
        <w:t>En cessant, elle le laissait front ruisselant de sueur</w:t>
      </w:r>
      <w:r w:rsidRPr="00FD6DA4">
        <w:rPr>
          <w:lang w:val="fr-FR"/>
        </w:rPr>
        <w:t>.»,</w:t>
      </w:r>
    </w:p>
    <w:p w14:paraId="6294C5B7" w14:textId="77777777" w:rsidR="00AA54E9" w:rsidRPr="00FD6DA4" w:rsidRDefault="00AA54E9" w:rsidP="0051418B">
      <w:pPr>
        <w:pStyle w:val="Notedebasdepage"/>
        <w:jc w:val="both"/>
        <w:rPr>
          <w:lang w:val="fr-FR"/>
        </w:rPr>
      </w:pPr>
      <w:r w:rsidRPr="00FD6DA4">
        <w:rPr>
          <w:lang w:val="fr-FR"/>
        </w:rPr>
        <w:t>Source : Le Sahîh d'al-Bukhâry (m. 256. h). Volume 1. Les hadîth authentiques établis par le grand traditionniste l'Imam Abu Abdullah Muhammad ben Ismail, Traduit par Harkat Ahmed, Libraie Al Assriyah [Al-Maktaba Al-A'sriyyah], Maison d'édition Al Namouzajieh, 2003, Beyrouth – Saïda, page 38, Boukhari Vol. 1. Le début de la révélation. R. 1 n°2.</w:t>
      </w:r>
    </w:p>
  </w:footnote>
  <w:footnote w:id="92">
    <w:p w14:paraId="0071F119" w14:textId="77777777" w:rsidR="00AA54E9" w:rsidRPr="00223096" w:rsidRDefault="00AA54E9" w:rsidP="0051418B">
      <w:pPr>
        <w:spacing w:after="0" w:line="240" w:lineRule="auto"/>
        <w:jc w:val="both"/>
        <w:rPr>
          <w:sz w:val="20"/>
          <w:szCs w:val="20"/>
          <w:lang w:val="fr-FR"/>
        </w:rPr>
      </w:pPr>
      <w:r>
        <w:rPr>
          <w:rStyle w:val="Appelnotedebasdep"/>
        </w:rPr>
        <w:footnoteRef/>
      </w:r>
      <w:r w:rsidRPr="00223096">
        <w:rPr>
          <w:lang w:val="fr-FR"/>
        </w:rPr>
        <w:t xml:space="preserve"> </w:t>
      </w:r>
      <w:r w:rsidRPr="00223096">
        <w:rPr>
          <w:sz w:val="20"/>
          <w:szCs w:val="20"/>
          <w:lang w:val="fr-FR"/>
        </w:rPr>
        <w:t xml:space="preserve">« </w:t>
      </w:r>
      <w:r w:rsidRPr="00223096">
        <w:rPr>
          <w:i/>
          <w:sz w:val="20"/>
          <w:szCs w:val="20"/>
          <w:lang w:val="fr-FR"/>
        </w:rPr>
        <w:t>Que périssent les deux mains d’Abû-Lahab</w:t>
      </w:r>
      <w:r w:rsidRPr="00223096">
        <w:rPr>
          <w:sz w:val="20"/>
          <w:szCs w:val="20"/>
          <w:lang w:val="fr-FR"/>
        </w:rPr>
        <w:t xml:space="preserve"> (considéré par Mahomet comme l’un des pires ennemis de l’Islam) </w:t>
      </w:r>
      <w:r w:rsidRPr="00223096">
        <w:rPr>
          <w:i/>
          <w:sz w:val="20"/>
          <w:szCs w:val="20"/>
          <w:lang w:val="fr-FR"/>
        </w:rPr>
        <w:t>et que lui-même périsse</w:t>
      </w:r>
      <w:r w:rsidRPr="00223096">
        <w:rPr>
          <w:sz w:val="20"/>
          <w:szCs w:val="20"/>
          <w:lang w:val="fr-FR"/>
        </w:rPr>
        <w:t xml:space="preserve"> », Coran S111.V1.</w:t>
      </w:r>
    </w:p>
  </w:footnote>
  <w:footnote w:id="93">
    <w:p w14:paraId="2E3B09F9" w14:textId="77777777" w:rsidR="00AA54E9" w:rsidRPr="00223096" w:rsidRDefault="00AA54E9" w:rsidP="0051418B">
      <w:pPr>
        <w:spacing w:after="0" w:line="240" w:lineRule="auto"/>
        <w:rPr>
          <w:sz w:val="20"/>
          <w:szCs w:val="20"/>
          <w:lang w:val="fr-FR"/>
        </w:rPr>
      </w:pPr>
      <w:r w:rsidRPr="001E66AE">
        <w:rPr>
          <w:rStyle w:val="Appelnotedebasdep"/>
          <w:sz w:val="20"/>
          <w:szCs w:val="20"/>
        </w:rPr>
        <w:footnoteRef/>
      </w:r>
      <w:r w:rsidRPr="00223096">
        <w:rPr>
          <w:sz w:val="20"/>
          <w:szCs w:val="20"/>
          <w:lang w:val="fr-FR"/>
        </w:rPr>
        <w:t xml:space="preserve"> Selon Mahomet, Dieu lui a interdit de prier pour elle. Tabaqat, Ibn Sa’d, pages 106-107.</w:t>
      </w:r>
    </w:p>
  </w:footnote>
  <w:footnote w:id="94">
    <w:p w14:paraId="29FA70A6" w14:textId="77777777" w:rsidR="00AA54E9" w:rsidRPr="00223096" w:rsidRDefault="00AA54E9" w:rsidP="0051418B">
      <w:pPr>
        <w:spacing w:after="0" w:line="240" w:lineRule="auto"/>
        <w:rPr>
          <w:sz w:val="20"/>
          <w:szCs w:val="20"/>
          <w:lang w:val="fr-FR"/>
        </w:rPr>
      </w:pPr>
      <w:r w:rsidRPr="001828AA">
        <w:rPr>
          <w:rStyle w:val="Appelnotedebasdep"/>
          <w:sz w:val="20"/>
          <w:szCs w:val="20"/>
        </w:rPr>
        <w:footnoteRef/>
      </w:r>
      <w:r w:rsidRPr="00223096">
        <w:rPr>
          <w:sz w:val="20"/>
          <w:szCs w:val="20"/>
          <w:lang w:val="fr-FR"/>
        </w:rPr>
        <w:t xml:space="preserve"> Sîra, Ibn Ishaq, 160-167, pages 52-44.</w:t>
      </w:r>
    </w:p>
  </w:footnote>
  <w:footnote w:id="95">
    <w:p w14:paraId="07C05175" w14:textId="77777777" w:rsidR="00AA54E9" w:rsidRPr="00FD6DA4" w:rsidRDefault="00AA54E9" w:rsidP="0051418B">
      <w:pPr>
        <w:pStyle w:val="Notedebasdepage"/>
        <w:jc w:val="both"/>
        <w:rPr>
          <w:lang w:val="fr-FR"/>
        </w:rPr>
      </w:pPr>
      <w:r>
        <w:rPr>
          <w:rStyle w:val="Appelnotedebasdep"/>
        </w:rPr>
        <w:footnoteRef/>
      </w:r>
      <w:r w:rsidRPr="00FD6DA4">
        <w:rPr>
          <w:lang w:val="fr-FR"/>
        </w:rPr>
        <w:t xml:space="preserve"> </w:t>
      </w:r>
      <w:r w:rsidRPr="00FD6DA4">
        <w:rPr>
          <w:b/>
          <w:lang w:val="fr-FR"/>
        </w:rPr>
        <w:t>La kafala</w:t>
      </w:r>
      <w:r w:rsidRPr="00FD6DA4">
        <w:rPr>
          <w:lang w:val="fr-FR"/>
        </w:rPr>
        <w:t xml:space="preserve"> : Le droit musulman interdit l'adoption plénière. Un enfant, en particulier naturel (né hors mariage, etc.), peut donc être recueilli par une famille adoptive, mais n'aura jamais les mêmes droits d'héritage qu'un enfant légitime : il s'agit d'une tutelle sans filiation, l'adopté gardant son patronyme d'origine. Cette particularité de l'interdiction de l'adoption dans l'islam est liée à la vie de Mahomet (Coran 33.4).</w:t>
      </w:r>
    </w:p>
  </w:footnote>
  <w:footnote w:id="96">
    <w:p w14:paraId="7801B9B9" w14:textId="77777777" w:rsidR="00AA54E9" w:rsidRPr="00223096" w:rsidRDefault="00AA54E9" w:rsidP="0051418B">
      <w:pPr>
        <w:spacing w:after="0" w:line="240" w:lineRule="auto"/>
        <w:jc w:val="both"/>
        <w:rPr>
          <w:sz w:val="20"/>
          <w:szCs w:val="20"/>
          <w:lang w:val="fr-FR"/>
        </w:rPr>
      </w:pPr>
      <w:r w:rsidRPr="00853935">
        <w:rPr>
          <w:rStyle w:val="Appelnotedebasdep"/>
          <w:sz w:val="20"/>
          <w:szCs w:val="20"/>
        </w:rPr>
        <w:footnoteRef/>
      </w:r>
      <w:r w:rsidRPr="00223096">
        <w:rPr>
          <w:sz w:val="20"/>
          <w:szCs w:val="20"/>
          <w:lang w:val="fr-FR"/>
        </w:rPr>
        <w:t xml:space="preserve"> Les hanafites considèrent que la grossesse peut durer deux ans ; les chaféites et les hanbalites quatre ans, et les malékites de quatre à cinq ans </w:t>
      </w:r>
      <w:r w:rsidRPr="00223096">
        <w:rPr>
          <w:lang w:val="fr-FR"/>
        </w:rPr>
        <w:t>[12]</w:t>
      </w:r>
      <w:r w:rsidRPr="00223096">
        <w:rPr>
          <w:sz w:val="20"/>
          <w:szCs w:val="20"/>
          <w:lang w:val="fr-FR"/>
        </w:rPr>
        <w:t>.</w:t>
      </w:r>
    </w:p>
  </w:footnote>
  <w:footnote w:id="97">
    <w:p w14:paraId="753EE9F3" w14:textId="77777777" w:rsidR="00AA54E9" w:rsidRPr="00C2099B" w:rsidRDefault="00AA54E9" w:rsidP="0051418B">
      <w:pPr>
        <w:pStyle w:val="Notedebasdepage"/>
        <w:rPr>
          <w:lang w:val="en-GB"/>
        </w:rPr>
      </w:pPr>
      <w:r>
        <w:rPr>
          <w:rStyle w:val="Appelnotedebasdep"/>
        </w:rPr>
        <w:footnoteRef/>
      </w:r>
      <w:r w:rsidRPr="00C2099B">
        <w:rPr>
          <w:lang w:val="en-GB"/>
        </w:rPr>
        <w:t xml:space="preserve"> a) Voir Sahîh AI-Bukhari, no. 374; Sahîh Muslim, non. 268.</w:t>
      </w:r>
    </w:p>
    <w:p w14:paraId="09A1FB8D" w14:textId="77777777" w:rsidR="00AA54E9" w:rsidRPr="00C2099B" w:rsidRDefault="00AA54E9" w:rsidP="0051418B">
      <w:pPr>
        <w:pStyle w:val="Notedebasdepage"/>
        <w:rPr>
          <w:lang w:val="en-GB"/>
        </w:rPr>
      </w:pPr>
      <w:r w:rsidRPr="00C2099B">
        <w:rPr>
          <w:lang w:val="en-GB"/>
        </w:rPr>
        <w:t>b) Al-Bidâyah, 2: 292; At-Tabaqat, 1: 126-128; Gharib Al-Hadith, Ibn Al-Athir, 5h10.</w:t>
      </w:r>
    </w:p>
  </w:footnote>
  <w:footnote w:id="98">
    <w:p w14:paraId="263C15D5" w14:textId="77777777" w:rsidR="00AA54E9" w:rsidRPr="00A61A0B" w:rsidRDefault="00AA54E9" w:rsidP="0051418B">
      <w:pPr>
        <w:pStyle w:val="Notedebasdepage"/>
        <w:rPr>
          <w:lang w:val="fr-FR"/>
        </w:rPr>
      </w:pPr>
      <w:r>
        <w:rPr>
          <w:rStyle w:val="Appelnotedebasdep"/>
        </w:rPr>
        <w:footnoteRef/>
      </w:r>
      <w:r w:rsidRPr="00A61A0B">
        <w:rPr>
          <w:lang w:val="fr-FR"/>
        </w:rPr>
        <w:t xml:space="preserve"> </w:t>
      </w:r>
      <w:r>
        <w:rPr>
          <w:lang w:val="fr-FR"/>
        </w:rPr>
        <w:t>Voir le Coran par ordre chronologique arabe - français, traduction Sami Aldeeb, Amazon KDP.</w:t>
      </w:r>
    </w:p>
  </w:footnote>
  <w:footnote w:id="99">
    <w:p w14:paraId="6A1E5C66" w14:textId="77777777" w:rsidR="00AA54E9" w:rsidRPr="00AC79E8" w:rsidRDefault="00AA54E9" w:rsidP="00CB3DC0">
      <w:pPr>
        <w:spacing w:after="0" w:line="240" w:lineRule="auto"/>
        <w:jc w:val="both"/>
        <w:rPr>
          <w:sz w:val="20"/>
          <w:szCs w:val="20"/>
          <w:lang w:val="en-GB"/>
        </w:rPr>
      </w:pPr>
      <w:r>
        <w:rPr>
          <w:rStyle w:val="Appelnotedebasdep"/>
        </w:rPr>
        <w:footnoteRef/>
      </w:r>
      <w:r w:rsidRPr="00CB3DC0">
        <w:rPr>
          <w:lang w:val="fr-FR"/>
        </w:rPr>
        <w:t xml:space="preserve"> </w:t>
      </w:r>
      <w:r w:rsidRPr="00CB3DC0">
        <w:rPr>
          <w:sz w:val="20"/>
          <w:szCs w:val="20"/>
          <w:lang w:val="fr-FR"/>
        </w:rPr>
        <w:t>Selon, Jerald Dee Tanner et son épouse Sandra McGee Tanner (arrière-arrière-petite-fille de Brigham Young, le deuxième président et prophète de l'église), certains documents de l'église mormone étaient des faux, le Livre d'Abraham est une œuvre du XIXe siècle, écrite uniquement par Joseph Smith (n'ayant rien à avoir avec le contenu des papyrus que Joseph Smith avaient produit pour prouver l'ancienneté de ce livre</w:t>
      </w:r>
      <w:r w:rsidRPr="00901668">
        <w:rPr>
          <w:sz w:val="20"/>
          <w:szCs w:val="20"/>
          <w:lang w:val="fr-FR"/>
        </w:rPr>
        <w:t xml:space="preserve">). </w:t>
      </w:r>
      <w:r w:rsidRPr="00B2623D">
        <w:rPr>
          <w:sz w:val="20"/>
          <w:szCs w:val="20"/>
          <w:lang w:val="en-GB"/>
        </w:rPr>
        <w:t>Source :</w:t>
      </w:r>
      <w:r w:rsidRPr="00D27DFF">
        <w:rPr>
          <w:sz w:val="20"/>
          <w:szCs w:val="20"/>
          <w:lang w:val="en-GB"/>
        </w:rPr>
        <w:t xml:space="preserve"> </w:t>
      </w:r>
      <w:r w:rsidRPr="00D27DFF">
        <w:rPr>
          <w:i/>
          <w:sz w:val="20"/>
          <w:szCs w:val="20"/>
          <w:lang w:val="en-GB"/>
        </w:rPr>
        <w:t>Mormonism: Shadow or Reality?</w:t>
      </w:r>
      <w:r w:rsidRPr="00D27DFF">
        <w:rPr>
          <w:sz w:val="20"/>
          <w:szCs w:val="20"/>
          <w:lang w:val="en-GB"/>
        </w:rPr>
        <w:t xml:space="preserve"> Utah Lighthouse Ministr. 1992 [1964], </w:t>
      </w:r>
    </w:p>
    <w:p w14:paraId="29CBB4F5" w14:textId="77777777" w:rsidR="00AA54E9" w:rsidRPr="00062530" w:rsidRDefault="00347260" w:rsidP="00CB3DC0">
      <w:pPr>
        <w:spacing w:after="0" w:line="240" w:lineRule="auto"/>
        <w:jc w:val="both"/>
        <w:rPr>
          <w:sz w:val="20"/>
          <w:szCs w:val="20"/>
          <w:lang w:val="en-GB"/>
        </w:rPr>
      </w:pPr>
      <w:hyperlink r:id="rId77" w:history="1">
        <w:r w:rsidR="00AA54E9" w:rsidRPr="00D27DFF">
          <w:rPr>
            <w:rStyle w:val="Lienhypertexte"/>
            <w:sz w:val="20"/>
            <w:szCs w:val="20"/>
            <w:lang w:val="en-GB"/>
          </w:rPr>
          <w:t>https://www.amazon.com/Mormonism-Reality-Jerald-Sandra-Tanner/dp/9993074438</w:t>
        </w:r>
      </w:hyperlink>
      <w:r w:rsidR="00AA54E9" w:rsidRPr="00D27DFF">
        <w:rPr>
          <w:sz w:val="20"/>
          <w:szCs w:val="20"/>
          <w:lang w:val="en-GB"/>
        </w:rPr>
        <w:t xml:space="preserve"> </w:t>
      </w:r>
    </w:p>
  </w:footnote>
  <w:footnote w:id="100">
    <w:p w14:paraId="06E9F72B" w14:textId="77777777" w:rsidR="00AA54E9" w:rsidRPr="00062530" w:rsidRDefault="00AA54E9" w:rsidP="00CB3DC0">
      <w:pPr>
        <w:pStyle w:val="Notedebasdepage"/>
        <w:jc w:val="both"/>
        <w:rPr>
          <w:lang w:val="en-GB"/>
        </w:rPr>
      </w:pPr>
      <w:r>
        <w:rPr>
          <w:rStyle w:val="Appelnotedebasdep"/>
        </w:rPr>
        <w:footnoteRef/>
      </w:r>
      <w:r w:rsidRPr="00062530">
        <w:rPr>
          <w:lang w:val="en-GB"/>
        </w:rPr>
        <w:t xml:space="preserve"> </w:t>
      </w:r>
      <w:r w:rsidRPr="00062530">
        <w:rPr>
          <w:i/>
          <w:lang w:val="en-GB"/>
        </w:rPr>
        <w:t>Did Joseph Smith Suffer From Temporal Lobe Epilepsy?</w:t>
      </w:r>
      <w:r w:rsidRPr="00062530">
        <w:rPr>
          <w:lang w:val="en-GB"/>
        </w:rPr>
        <w:t xml:space="preserve"> </w:t>
      </w:r>
      <w:r w:rsidRPr="00EC193E">
        <w:rPr>
          <w:lang w:val="fr-FR"/>
        </w:rPr>
        <w:t xml:space="preserve">[Joseph Smith a-t-il souffert de l'épilepsie du lobe temporal?] </w:t>
      </w:r>
      <w:r w:rsidRPr="00062530">
        <w:rPr>
          <w:lang w:val="en-GB"/>
        </w:rPr>
        <w:t>W. John Walsh, Monica Williams-Murphy, http://www.lightplanet.com/mormons/response/qa/epilepsy.htm</w:t>
      </w:r>
    </w:p>
    <w:p w14:paraId="58BBF021" w14:textId="77777777" w:rsidR="00AA54E9" w:rsidRPr="00EC193E" w:rsidRDefault="00AA54E9" w:rsidP="00CB3DC0">
      <w:pPr>
        <w:pStyle w:val="Notedebasdepage"/>
        <w:jc w:val="both"/>
        <w:rPr>
          <w:lang w:val="fr-FR"/>
        </w:rPr>
      </w:pPr>
      <w:r w:rsidRPr="00EC193E">
        <w:rPr>
          <w:lang w:val="fr-FR"/>
        </w:rPr>
        <w:t>b) "</w:t>
      </w:r>
      <w:r w:rsidRPr="00EC193E">
        <w:rPr>
          <w:i/>
          <w:lang w:val="fr-FR"/>
        </w:rPr>
        <w:t>Saisi d'un étrange pouvoir, [qui] le rendit muet et [le fit] tomber sur le dos. Visions de ténèbres et de lumière</w:t>
      </w:r>
      <w:r w:rsidRPr="00EC193E">
        <w:rPr>
          <w:lang w:val="fr-FR"/>
        </w:rPr>
        <w:t xml:space="preserve">", </w:t>
      </w:r>
    </w:p>
    <w:p w14:paraId="3CF81514" w14:textId="77777777" w:rsidR="00AA54E9" w:rsidRPr="00EC193E" w:rsidRDefault="00AA54E9" w:rsidP="00CB3DC0">
      <w:pPr>
        <w:pStyle w:val="Notedebasdepage"/>
        <w:jc w:val="both"/>
        <w:rPr>
          <w:lang w:val="fr-FR"/>
        </w:rPr>
      </w:pPr>
      <w:r w:rsidRPr="00EC193E">
        <w:rPr>
          <w:lang w:val="fr-FR"/>
        </w:rPr>
        <w:t>Dewhurst K, Beard A (2003). "</w:t>
      </w:r>
      <w:r w:rsidRPr="00EC193E">
        <w:rPr>
          <w:i/>
          <w:lang w:val="fr-FR"/>
        </w:rPr>
        <w:t>Sudden religious conversions in temporal lobe epilepsy</w:t>
      </w:r>
      <w:r w:rsidRPr="00EC193E">
        <w:rPr>
          <w:lang w:val="fr-FR"/>
        </w:rPr>
        <w:t xml:space="preserve"> [Conversions religieuses soudaines dans l'épilepsie du lobe temporal]. 1970". Epilepsy &amp; Behavior [Épilepsie et comportement]. 4 (1): 78–87. doi:10.1016/S1525-5050(02)00688-1. PMID 12609232. 30 September 2007. </w:t>
      </w:r>
      <w:hyperlink r:id="rId78" w:history="1">
        <w:r w:rsidRPr="00EC193E">
          <w:rPr>
            <w:rStyle w:val="Lienhypertexte"/>
            <w:lang w:val="fr-FR"/>
          </w:rPr>
          <w:t>https://web.archive.org/web/20070930061342/http://www.uni-graz.at/~schulter/se04_religiosity.pdf</w:t>
        </w:r>
      </w:hyperlink>
      <w:r w:rsidRPr="00EC193E">
        <w:rPr>
          <w:lang w:val="fr-FR"/>
        </w:rPr>
        <w:t xml:space="preserve">  b2) List of people with epilepsy [Liste des personnes atteintes d'épilepsie], </w:t>
      </w:r>
      <w:hyperlink r:id="rId79" w:history="1">
        <w:r w:rsidRPr="00EC193E">
          <w:rPr>
            <w:rStyle w:val="Lienhypertexte"/>
            <w:lang w:val="fr-FR"/>
          </w:rPr>
          <w:t>https://en.wikipedia.org/wiki/List_of_people_with_epilepsy</w:t>
        </w:r>
      </w:hyperlink>
      <w:r w:rsidRPr="00EC193E">
        <w:rPr>
          <w:lang w:val="fr-FR"/>
        </w:rPr>
        <w:t xml:space="preserve"> </w:t>
      </w:r>
    </w:p>
  </w:footnote>
  <w:footnote w:id="101">
    <w:p w14:paraId="144D7A1C" w14:textId="77777777" w:rsidR="00AA54E9" w:rsidRPr="00F426B9" w:rsidRDefault="00AA54E9" w:rsidP="00CB3DC0">
      <w:pPr>
        <w:pStyle w:val="Notedebasdepage"/>
        <w:jc w:val="both"/>
        <w:rPr>
          <w:lang w:val="fr-FR"/>
        </w:rPr>
      </w:pPr>
      <w:r>
        <w:rPr>
          <w:rStyle w:val="Appelnotedebasdep"/>
        </w:rPr>
        <w:footnoteRef/>
      </w:r>
      <w:r w:rsidRPr="00F426B9">
        <w:rPr>
          <w:lang w:val="fr-FR"/>
        </w:rPr>
        <w:t xml:space="preserve"> Les gourous Luc Jouret e</w:t>
      </w:r>
      <w:r>
        <w:rPr>
          <w:lang w:val="fr-FR"/>
        </w:rPr>
        <w:t xml:space="preserve">t Jo Dimambro, dirigeant de la secte de l’Ordre du Temple solaire (OTS) avaient recourt à des trucages plus élaborés, à l’aide de projections holographiques laser, afin de faire croire aux adeptes, à l’apparition de l’esprit de saints, de templiers etc. Exemple de sociétés fournissant de genre de prestations, JLH prod. : </w:t>
      </w:r>
      <w:hyperlink r:id="rId80" w:history="1">
        <w:r w:rsidRPr="00E7700B">
          <w:rPr>
            <w:rStyle w:val="Lienhypertexte"/>
            <w:lang w:val="fr-FR"/>
          </w:rPr>
          <w:t>http://www.jlh-production.fr/p/pages-14</w:t>
        </w:r>
      </w:hyperlink>
      <w:r>
        <w:rPr>
          <w:lang w:val="fr-FR"/>
        </w:rPr>
        <w:t xml:space="preserve"> </w:t>
      </w:r>
    </w:p>
  </w:footnote>
  <w:footnote w:id="102">
    <w:p w14:paraId="7B522F7A" w14:textId="77777777" w:rsidR="00AA54E9" w:rsidRPr="00D02627" w:rsidRDefault="00AA54E9" w:rsidP="00CB3DC0">
      <w:pPr>
        <w:pStyle w:val="Notedebasdepage"/>
        <w:rPr>
          <w:lang w:val="en-GB"/>
        </w:rPr>
      </w:pPr>
      <w:r>
        <w:rPr>
          <w:rStyle w:val="Appelnotedebasdep"/>
        </w:rPr>
        <w:footnoteRef/>
      </w:r>
      <w:r w:rsidRPr="00D02627">
        <w:rPr>
          <w:lang w:val="en-GB"/>
        </w:rPr>
        <w:t xml:space="preserve"> a) </w:t>
      </w:r>
      <w:r w:rsidRPr="00D02627">
        <w:rPr>
          <w:i/>
          <w:lang w:val="en-GB"/>
        </w:rPr>
        <w:t>Guyana Tragedy: The Story of Jim Jones</w:t>
      </w:r>
      <w:r w:rsidRPr="00D02627">
        <w:rPr>
          <w:lang w:val="en-GB"/>
        </w:rPr>
        <w:t xml:space="preserve">, film, </w:t>
      </w:r>
      <w:r w:rsidRPr="005A6F5A">
        <w:rPr>
          <w:lang w:val="en-GB"/>
        </w:rPr>
        <w:t>réalisateur</w:t>
      </w:r>
      <w:r w:rsidRPr="00D02627">
        <w:rPr>
          <w:lang w:val="en-GB"/>
        </w:rPr>
        <w:t xml:space="preserve"> William A. Graham, 1980.</w:t>
      </w:r>
    </w:p>
    <w:p w14:paraId="1AF45B13" w14:textId="77777777" w:rsidR="00AA54E9" w:rsidRPr="00D02627" w:rsidRDefault="00AA54E9" w:rsidP="00CB3DC0">
      <w:pPr>
        <w:pStyle w:val="Notedebasdepage"/>
        <w:rPr>
          <w:lang w:val="fr-FR"/>
        </w:rPr>
      </w:pPr>
      <w:r w:rsidRPr="00D02627">
        <w:rPr>
          <w:lang w:val="fr-FR"/>
        </w:rPr>
        <w:t xml:space="preserve">b) </w:t>
      </w:r>
      <w:r w:rsidRPr="00D02627">
        <w:rPr>
          <w:i/>
          <w:lang w:val="fr-FR"/>
        </w:rPr>
        <w:t>Jim Jones, la folie meurtrière d'un gourou</w:t>
      </w:r>
      <w:r w:rsidRPr="00D02627">
        <w:rPr>
          <w:lang w:val="fr-FR"/>
        </w:rPr>
        <w:t xml:space="preserve">, documentaire, </w:t>
      </w:r>
      <w:r>
        <w:rPr>
          <w:lang w:val="fr-FR"/>
        </w:rPr>
        <w:t>r</w:t>
      </w:r>
      <w:r w:rsidRPr="00D02627">
        <w:rPr>
          <w:lang w:val="fr-FR"/>
        </w:rPr>
        <w:t xml:space="preserve">éalisateurs Catherine Berthillier et Tim Wolochatiuk, 2006, </w:t>
      </w:r>
      <w:hyperlink r:id="rId81" w:history="1">
        <w:r w:rsidRPr="00E7700B">
          <w:rPr>
            <w:rStyle w:val="Lienhypertexte"/>
            <w:lang w:val="fr-FR"/>
          </w:rPr>
          <w:t>https://www.youtube.com/watch?v=wgXLqqPuigs</w:t>
        </w:r>
      </w:hyperlink>
      <w:r>
        <w:rPr>
          <w:lang w:val="fr-FR"/>
        </w:rPr>
        <w:t xml:space="preserve"> </w:t>
      </w:r>
    </w:p>
  </w:footnote>
  <w:footnote w:id="103">
    <w:p w14:paraId="2B56B634" w14:textId="77777777" w:rsidR="00AA54E9" w:rsidRPr="00BF3C89" w:rsidRDefault="00AA54E9" w:rsidP="00283AE7">
      <w:pPr>
        <w:pStyle w:val="Notedebasdepage"/>
        <w:jc w:val="both"/>
        <w:rPr>
          <w:lang w:val="fr-FR"/>
        </w:rPr>
      </w:pPr>
      <w:r>
        <w:rPr>
          <w:rStyle w:val="Appelnotedebasdep"/>
        </w:rPr>
        <w:footnoteRef/>
      </w:r>
      <w:r w:rsidRPr="00BF3C89">
        <w:rPr>
          <w:lang w:val="fr-FR"/>
        </w:rPr>
        <w:t xml:space="preserve"> </w:t>
      </w:r>
      <w:r>
        <w:rPr>
          <w:lang w:val="fr-FR"/>
        </w:rPr>
        <w:t xml:space="preserve">Il est possible qu’il ait aussi tué son beau-père, </w:t>
      </w:r>
      <w:r w:rsidRPr="00BF3C89">
        <w:rPr>
          <w:lang w:val="fr-FR"/>
        </w:rPr>
        <w:t xml:space="preserve">quelques jours après </w:t>
      </w:r>
      <w:r>
        <w:rPr>
          <w:lang w:val="fr-FR"/>
        </w:rPr>
        <w:t>que ce dernier lui ait</w:t>
      </w:r>
      <w:r w:rsidRPr="00BF3C89">
        <w:rPr>
          <w:lang w:val="fr-FR"/>
        </w:rPr>
        <w:t xml:space="preserve"> demandé le remboursement d'une partie de son placement financier</w:t>
      </w:r>
      <w:r>
        <w:rPr>
          <w:lang w:val="fr-FR"/>
        </w:rPr>
        <w:t>.</w:t>
      </w:r>
    </w:p>
  </w:footnote>
  <w:footnote w:id="104">
    <w:p w14:paraId="3898BB9D" w14:textId="77777777" w:rsidR="00AA54E9" w:rsidRDefault="00AA54E9" w:rsidP="00283AE7">
      <w:pPr>
        <w:pStyle w:val="Notedebasdepage"/>
        <w:rPr>
          <w:lang w:val="fr-FR"/>
        </w:rPr>
      </w:pPr>
      <w:r>
        <w:rPr>
          <w:rStyle w:val="Appelnotedebasdep"/>
        </w:rPr>
        <w:footnoteRef/>
      </w:r>
      <w:r w:rsidRPr="009D7FA2">
        <w:rPr>
          <w:lang w:val="fr-FR"/>
        </w:rPr>
        <w:t xml:space="preserve"> </w:t>
      </w:r>
      <w:r>
        <w:rPr>
          <w:lang w:val="fr-FR"/>
        </w:rPr>
        <w:t xml:space="preserve">a) </w:t>
      </w:r>
      <w:r w:rsidRPr="00567C13">
        <w:rPr>
          <w:lang w:val="fr-FR"/>
        </w:rPr>
        <w:t xml:space="preserve">Priest, doctor, fund-raiser . . . and conman [Prêtre, médecin, collecteur de fonds. . . et escroc], Catherine Elsworth, 25 août 2005, </w:t>
      </w:r>
      <w:hyperlink r:id="rId82" w:history="1">
        <w:r w:rsidRPr="00A033A1">
          <w:rPr>
            <w:rStyle w:val="Lienhypertexte"/>
            <w:lang w:val="fr-FR"/>
          </w:rPr>
          <w:t>https://www.telegraph.co.uk/news/worldnews/northamerica/usa/1496926/Priest-doctor-fund-raiser-.-.-.-and-conman.html</w:t>
        </w:r>
      </w:hyperlink>
      <w:r>
        <w:rPr>
          <w:lang w:val="fr-FR"/>
        </w:rPr>
        <w:t xml:space="preserve"> </w:t>
      </w:r>
    </w:p>
    <w:p w14:paraId="56623DE4" w14:textId="77777777" w:rsidR="00AA54E9" w:rsidRPr="009D7FA2" w:rsidRDefault="00AA54E9" w:rsidP="00283AE7">
      <w:pPr>
        <w:pStyle w:val="Notedebasdepage"/>
        <w:rPr>
          <w:lang w:val="fr-FR"/>
        </w:rPr>
      </w:pPr>
      <w:r w:rsidRPr="009D7FA2">
        <w:rPr>
          <w:lang w:val="fr-FR"/>
        </w:rPr>
        <w:t xml:space="preserve">b) The ultimate con artist [L'escroc ultime], Josh Mankiewicz, Correspondant NBC News, 8/10/2007, </w:t>
      </w:r>
      <w:hyperlink r:id="rId83" w:history="1">
        <w:r w:rsidRPr="00A033A1">
          <w:rPr>
            <w:rStyle w:val="Lienhypertexte"/>
            <w:lang w:val="fr-FR"/>
          </w:rPr>
          <w:t>http://www.nbcnews.com/id/18300507/ns/dateline_nbc/t/ultimate-con-artist/</w:t>
        </w:r>
      </w:hyperlink>
      <w:r>
        <w:rPr>
          <w:lang w:val="fr-FR"/>
        </w:rPr>
        <w:t xml:space="preserve"> </w:t>
      </w:r>
    </w:p>
  </w:footnote>
  <w:footnote w:id="105">
    <w:p w14:paraId="11ED3517" w14:textId="77777777" w:rsidR="00AA54E9" w:rsidRPr="006D2F45" w:rsidRDefault="00AA54E9" w:rsidP="00283AE7">
      <w:pPr>
        <w:pStyle w:val="Notedebasdepage"/>
        <w:jc w:val="both"/>
        <w:rPr>
          <w:lang w:val="fr-FR"/>
        </w:rPr>
      </w:pPr>
      <w:r>
        <w:rPr>
          <w:rStyle w:val="Appelnotedebasdep"/>
        </w:rPr>
        <w:footnoteRef/>
      </w:r>
      <w:r w:rsidRPr="006D2F45">
        <w:rPr>
          <w:lang w:val="fr-FR"/>
        </w:rPr>
        <w:t xml:space="preserve"> G. "Carlo" diMaria, Giancarlo di Maria, Carlo di Maria, Freddrick Esparza, Father B. Gomez de Esparza, Father Federico Brito Gomez de Esparza, Federico Gomez de Maria, Freddrick Mark Brito, Federiqkoe DiBritto III, Father Fred Esparza, Fred Brito Gomez, Gomez de Maria, Freddrick Brito, Luca Gomez De Maria, Gianluca DeMaria-Gomez, Max Gomez, and Fred Gomez.</w:t>
      </w:r>
    </w:p>
  </w:footnote>
  <w:footnote w:id="106">
    <w:p w14:paraId="541A5DFD" w14:textId="77777777" w:rsidR="00AA54E9" w:rsidRPr="006B16D4" w:rsidRDefault="00AA54E9" w:rsidP="00283AE7">
      <w:pPr>
        <w:pStyle w:val="Notedebasdepage"/>
        <w:rPr>
          <w:lang w:val="fr-FR"/>
        </w:rPr>
      </w:pPr>
      <w:r>
        <w:rPr>
          <w:rStyle w:val="Appelnotedebasdep"/>
        </w:rPr>
        <w:footnoteRef/>
      </w:r>
      <w:r w:rsidRPr="006B16D4">
        <w:rPr>
          <w:lang w:val="fr-FR"/>
        </w:rPr>
        <w:t xml:space="preserve"> Brito</w:t>
      </w:r>
      <w:r>
        <w:rPr>
          <w:lang w:val="fr-FR"/>
        </w:rPr>
        <w:t> : « </w:t>
      </w:r>
      <w:r w:rsidRPr="003D1861">
        <w:rPr>
          <w:i/>
          <w:lang w:val="fr-FR"/>
        </w:rPr>
        <w:t>Ayant siégé dans tant de salles d'audience différentes, de procès, lors de ma propre audience préliminaire, j'ai appris à maîtriser le vocabulaire du procureur, de la défense</w:t>
      </w:r>
      <w:r>
        <w:rPr>
          <w:lang w:val="fr-FR"/>
        </w:rPr>
        <w:t> »</w:t>
      </w:r>
      <w:r w:rsidRPr="006B16D4">
        <w:rPr>
          <w:lang w:val="fr-FR"/>
        </w:rPr>
        <w:t>.</w:t>
      </w:r>
    </w:p>
  </w:footnote>
  <w:footnote w:id="107">
    <w:p w14:paraId="12949A50" w14:textId="77777777" w:rsidR="00AA54E9" w:rsidRPr="00872E20" w:rsidRDefault="00AA54E9" w:rsidP="00283AE7">
      <w:pPr>
        <w:pStyle w:val="Notedebasdepage"/>
        <w:jc w:val="both"/>
        <w:rPr>
          <w:lang w:val="fr-FR"/>
        </w:rPr>
      </w:pPr>
      <w:r>
        <w:rPr>
          <w:rStyle w:val="Appelnotedebasdep"/>
        </w:rPr>
        <w:footnoteRef/>
      </w:r>
      <w:r w:rsidRPr="00872E20">
        <w:rPr>
          <w:lang w:val="fr-FR"/>
        </w:rPr>
        <w:t xml:space="preserve"> Monseigneur O 'Keefe</w:t>
      </w:r>
      <w:r>
        <w:rPr>
          <w:lang w:val="fr-FR"/>
        </w:rPr>
        <w:t xml:space="preserve"> </w:t>
      </w:r>
      <w:r w:rsidRPr="00872E20">
        <w:rPr>
          <w:lang w:val="fr-FR"/>
        </w:rPr>
        <w:t>:</w:t>
      </w:r>
      <w:r>
        <w:rPr>
          <w:lang w:val="fr-FR"/>
        </w:rPr>
        <w:t> « </w:t>
      </w:r>
      <w:r w:rsidRPr="00872E20">
        <w:rPr>
          <w:lang w:val="fr-FR"/>
        </w:rPr>
        <w:t xml:space="preserve">Il </w:t>
      </w:r>
      <w:r w:rsidRPr="003D1861">
        <w:rPr>
          <w:i/>
          <w:lang w:val="fr-FR"/>
        </w:rPr>
        <w:t>avait une grande connaissance du fonctionnement de l'Église, une grande connaissance de l'histoire de l'Église. Il connaissait les Ecritures et il était capable de trouver de très bonnes réponses</w:t>
      </w:r>
      <w:r>
        <w:rPr>
          <w:lang w:val="fr-FR"/>
        </w:rPr>
        <w:t> »</w:t>
      </w:r>
      <w:r w:rsidRPr="00872E20">
        <w:rPr>
          <w:lang w:val="fr-FR"/>
        </w:rPr>
        <w:t>.</w:t>
      </w:r>
      <w:r>
        <w:rPr>
          <w:lang w:val="fr-FR"/>
        </w:rPr>
        <w:t xml:space="preserve"> </w:t>
      </w:r>
      <w:r w:rsidRPr="00872E20">
        <w:rPr>
          <w:lang w:val="fr-FR"/>
        </w:rPr>
        <w:t>Le père Fred était hautement recommandé, semblait-il. Il était porteur d'une lettre d'introduction d'une petite église du Mexique et des documents appropriés pour l'accompagner. Fred était fier de ces documents parce qu'il les avait tous créés quelques jours plus tôt, sur son ordin</w:t>
      </w:r>
      <w:r>
        <w:rPr>
          <w:lang w:val="fr-FR"/>
        </w:rPr>
        <w:t>at</w:t>
      </w:r>
      <w:r w:rsidRPr="00872E20">
        <w:rPr>
          <w:lang w:val="fr-FR"/>
        </w:rPr>
        <w:t>eur portable.</w:t>
      </w:r>
      <w:r>
        <w:rPr>
          <w:lang w:val="fr-FR"/>
        </w:rPr>
        <w:t xml:space="preserve"> Tous les CV qu’il avait présentés étaient tous bidons.</w:t>
      </w:r>
    </w:p>
  </w:footnote>
  <w:footnote w:id="108">
    <w:p w14:paraId="69F0BC03" w14:textId="77777777" w:rsidR="00AA54E9" w:rsidRPr="006D2F45" w:rsidRDefault="00AA54E9" w:rsidP="00283AE7">
      <w:pPr>
        <w:pStyle w:val="Notedebasdepage"/>
        <w:rPr>
          <w:lang w:val="fr-FR"/>
        </w:rPr>
      </w:pPr>
      <w:r>
        <w:rPr>
          <w:rStyle w:val="Appelnotedebasdep"/>
        </w:rPr>
        <w:footnoteRef/>
      </w:r>
      <w:r w:rsidRPr="006D2F45">
        <w:rPr>
          <w:lang w:val="fr-FR"/>
        </w:rPr>
        <w:t xml:space="preserve"> Discovery Channel repeats Fred Brito's lies as facts [Discovery Channel répète les mensonges de Fred Brito comme des faits], 7 janvier 2013, </w:t>
      </w:r>
      <w:hyperlink r:id="rId84" w:history="1">
        <w:r w:rsidRPr="00A033A1">
          <w:rPr>
            <w:rStyle w:val="Lienhypertexte"/>
            <w:lang w:val="fr-FR"/>
          </w:rPr>
          <w:t>http://thatliarfredbrito.blogspot.com/2013/01/</w:t>
        </w:r>
      </w:hyperlink>
      <w:r>
        <w:rPr>
          <w:lang w:val="fr-FR"/>
        </w:rPr>
        <w:t xml:space="preserve"> </w:t>
      </w:r>
    </w:p>
  </w:footnote>
  <w:footnote w:id="109">
    <w:p w14:paraId="5369ADD5" w14:textId="77777777" w:rsidR="00AA54E9" w:rsidRPr="00C06DCC" w:rsidRDefault="00AA54E9">
      <w:pPr>
        <w:pStyle w:val="Notedebasdepage"/>
        <w:rPr>
          <w:rFonts w:cstheme="minorHAnsi"/>
          <w:lang w:val="fr-FR"/>
        </w:rPr>
      </w:pPr>
      <w:r w:rsidRPr="00C06DCC">
        <w:rPr>
          <w:rStyle w:val="Appelnotedebasdep"/>
          <w:rFonts w:cstheme="minorHAnsi"/>
        </w:rPr>
        <w:footnoteRef/>
      </w:r>
      <w:r w:rsidRPr="00C06DCC">
        <w:rPr>
          <w:rFonts w:cstheme="minorHAnsi"/>
          <w:lang w:val="fr-FR"/>
        </w:rPr>
        <w:t xml:space="preserve"> </w:t>
      </w:r>
      <w:r w:rsidRPr="00C06DCC">
        <w:rPr>
          <w:rStyle w:val="apple-converted-space"/>
          <w:rFonts w:cstheme="minorHAnsi"/>
          <w:color w:val="252525"/>
          <w:shd w:val="clear" w:color="auto" w:fill="FFFFFF"/>
          <w:lang w:val="fr-FR"/>
        </w:rPr>
        <w:t> </w:t>
      </w:r>
      <w:hyperlink r:id="rId85" w:tooltip="Élisabeth Badinter" w:history="1">
        <w:r w:rsidRPr="00C06DCC">
          <w:rPr>
            <w:rStyle w:val="Lienhypertexte"/>
            <w:rFonts w:cstheme="minorHAnsi"/>
            <w:color w:val="0B0080"/>
            <w:u w:val="none"/>
            <w:shd w:val="clear" w:color="auto" w:fill="FFFFFF"/>
            <w:lang w:val="fr-FR"/>
          </w:rPr>
          <w:t>Élisabeth Badinter</w:t>
        </w:r>
      </w:hyperlink>
      <w:r w:rsidRPr="00C06DCC">
        <w:rPr>
          <w:rStyle w:val="apple-converted-space"/>
          <w:rFonts w:cstheme="minorHAnsi"/>
          <w:color w:val="252525"/>
          <w:shd w:val="clear" w:color="auto" w:fill="FFFFFF"/>
          <w:lang w:val="fr-FR"/>
        </w:rPr>
        <w:t> </w:t>
      </w:r>
      <w:r w:rsidRPr="00C06DCC">
        <w:rPr>
          <w:rFonts w:cstheme="minorHAnsi"/>
          <w:color w:val="252525"/>
          <w:shd w:val="clear" w:color="auto" w:fill="FFFFFF"/>
          <w:lang w:val="fr-FR"/>
        </w:rPr>
        <w:t>parle de l'homophobie comme un</w:t>
      </w:r>
      <w:r w:rsidRPr="00C06DCC">
        <w:rPr>
          <w:rStyle w:val="apple-converted-space"/>
          <w:rFonts w:cstheme="minorHAnsi"/>
          <w:color w:val="252525"/>
          <w:shd w:val="clear" w:color="auto" w:fill="FFFFFF"/>
          <w:lang w:val="fr-FR"/>
        </w:rPr>
        <w:t> </w:t>
      </w:r>
      <w:r w:rsidRPr="00C06DCC">
        <w:rPr>
          <w:rStyle w:val="citation"/>
          <w:rFonts w:cstheme="minorHAnsi"/>
          <w:color w:val="252525"/>
          <w:shd w:val="clear" w:color="auto" w:fill="FFFFFF"/>
          <w:lang w:val="fr-FR"/>
        </w:rPr>
        <w:t>« mécanisme de défense psychique »</w:t>
      </w:r>
      <w:r w:rsidRPr="00C06DCC">
        <w:rPr>
          <w:rStyle w:val="apple-converted-space"/>
          <w:rFonts w:cstheme="minorHAnsi"/>
          <w:color w:val="252525"/>
          <w:shd w:val="clear" w:color="auto" w:fill="FFFFFF"/>
          <w:lang w:val="fr-FR"/>
        </w:rPr>
        <w:t> </w:t>
      </w:r>
      <w:r w:rsidRPr="00C06DCC">
        <w:rPr>
          <w:rFonts w:cstheme="minorHAnsi"/>
          <w:color w:val="252525"/>
          <w:shd w:val="clear" w:color="auto" w:fill="FFFFFF"/>
          <w:lang w:val="fr-FR"/>
        </w:rPr>
        <w:t>ainsi que de</w:t>
      </w:r>
      <w:r w:rsidRPr="00C06DCC">
        <w:rPr>
          <w:rStyle w:val="apple-converted-space"/>
          <w:rFonts w:cstheme="minorHAnsi"/>
          <w:color w:val="252525"/>
          <w:shd w:val="clear" w:color="auto" w:fill="FFFFFF"/>
          <w:lang w:val="fr-FR"/>
        </w:rPr>
        <w:t> </w:t>
      </w:r>
      <w:r w:rsidRPr="00C06DCC">
        <w:rPr>
          <w:rStyle w:val="citation"/>
          <w:rFonts w:cstheme="minorHAnsi"/>
          <w:color w:val="252525"/>
          <w:shd w:val="clear" w:color="auto" w:fill="FFFFFF"/>
          <w:lang w:val="fr-FR"/>
        </w:rPr>
        <w:t>« stratégie pour éviter la reconnaissance d'une part inacceptable de soi</w:t>
      </w:r>
      <w:hyperlink r:id="rId86" w:anchor="cite_note-18" w:history="1">
        <w:r w:rsidRPr="00C06DCC">
          <w:rPr>
            <w:rStyle w:val="Lienhypertexte"/>
            <w:rFonts w:cstheme="minorHAnsi"/>
            <w:color w:val="0B0080"/>
            <w:u w:val="none"/>
            <w:shd w:val="clear" w:color="auto" w:fill="FFFFFF"/>
            <w:vertAlign w:val="superscript"/>
            <w:lang w:val="fr-FR"/>
          </w:rPr>
          <w:t>17</w:t>
        </w:r>
      </w:hyperlink>
      <w:r w:rsidRPr="00C06DCC">
        <w:rPr>
          <w:rStyle w:val="citation"/>
          <w:rFonts w:cstheme="minorHAnsi"/>
          <w:color w:val="252525"/>
          <w:shd w:val="clear" w:color="auto" w:fill="FFFFFF"/>
          <w:lang w:val="fr-FR"/>
        </w:rPr>
        <w:t xml:space="preserve">. ». </w:t>
      </w:r>
    </w:p>
  </w:footnote>
  <w:footnote w:id="110">
    <w:p w14:paraId="183EB00E" w14:textId="77777777" w:rsidR="00AA54E9" w:rsidRPr="00C06DCC" w:rsidRDefault="00AA54E9">
      <w:pPr>
        <w:pStyle w:val="Notedebasdepage"/>
        <w:rPr>
          <w:lang w:val="fr-FR"/>
        </w:rPr>
      </w:pPr>
      <w:r w:rsidRPr="00C06DCC">
        <w:rPr>
          <w:rStyle w:val="Appelnotedebasdep"/>
          <w:rFonts w:cstheme="minorHAnsi"/>
        </w:rPr>
        <w:footnoteRef/>
      </w:r>
      <w:r w:rsidRPr="00C06DCC">
        <w:rPr>
          <w:rFonts w:cstheme="minorHAnsi"/>
          <w:lang w:val="fr-FR"/>
        </w:rPr>
        <w:t xml:space="preserve"> </w:t>
      </w:r>
      <w:r w:rsidRPr="00C06DCC">
        <w:rPr>
          <w:rFonts w:cstheme="minorHAnsi"/>
          <w:color w:val="252525"/>
          <w:shd w:val="clear" w:color="auto" w:fill="FFFFFF"/>
          <w:lang w:val="fr-FR"/>
        </w:rPr>
        <w:t>Les</w:t>
      </w:r>
      <w:r w:rsidRPr="00C06DCC">
        <w:rPr>
          <w:rStyle w:val="apple-converted-space"/>
          <w:rFonts w:cstheme="minorHAnsi"/>
          <w:color w:val="252525"/>
          <w:shd w:val="clear" w:color="auto" w:fill="FFFFFF"/>
          <w:lang w:val="fr-FR"/>
        </w:rPr>
        <w:t> </w:t>
      </w:r>
      <w:hyperlink r:id="rId87" w:tooltip="États-Unis" w:history="1">
        <w:r w:rsidRPr="00C06DCC">
          <w:rPr>
            <w:rStyle w:val="Lienhypertexte"/>
            <w:rFonts w:cstheme="minorHAnsi"/>
            <w:color w:val="0B0080"/>
            <w:u w:val="none"/>
            <w:shd w:val="clear" w:color="auto" w:fill="FFFFFF"/>
            <w:lang w:val="fr-FR"/>
          </w:rPr>
          <w:t>États-Unis</w:t>
        </w:r>
      </w:hyperlink>
      <w:r w:rsidRPr="00C06DCC">
        <w:rPr>
          <w:rStyle w:val="apple-converted-space"/>
          <w:rFonts w:cstheme="minorHAnsi"/>
          <w:color w:val="252525"/>
          <w:shd w:val="clear" w:color="auto" w:fill="FFFFFF"/>
          <w:lang w:val="fr-FR"/>
        </w:rPr>
        <w:t> </w:t>
      </w:r>
      <w:r w:rsidRPr="00C06DCC">
        <w:rPr>
          <w:rFonts w:cstheme="minorHAnsi"/>
          <w:color w:val="252525"/>
          <w:shd w:val="clear" w:color="auto" w:fill="FFFFFF"/>
          <w:lang w:val="fr-FR"/>
        </w:rPr>
        <w:t>ont connu plusieurs cas très médiatisés de divulgation de penchants homosexuels de personnalités se déclarant publiquement violemment opposées à l'homosexualité ; c'est notamment le cas du pasteur</w:t>
      </w:r>
      <w:r w:rsidRPr="00C06DCC">
        <w:rPr>
          <w:rStyle w:val="apple-converted-space"/>
          <w:rFonts w:cstheme="minorHAnsi"/>
          <w:color w:val="252525"/>
          <w:shd w:val="clear" w:color="auto" w:fill="FFFFFF"/>
          <w:lang w:val="fr-FR"/>
        </w:rPr>
        <w:t> </w:t>
      </w:r>
      <w:hyperlink r:id="rId88" w:tooltip="Télévangéliste" w:history="1">
        <w:r w:rsidRPr="00C06DCC">
          <w:rPr>
            <w:rStyle w:val="Lienhypertexte"/>
            <w:rFonts w:cstheme="minorHAnsi"/>
            <w:color w:val="0B0080"/>
            <w:u w:val="none"/>
            <w:shd w:val="clear" w:color="auto" w:fill="FFFFFF"/>
            <w:lang w:val="fr-FR"/>
          </w:rPr>
          <w:t>télévangéliste</w:t>
        </w:r>
      </w:hyperlink>
      <w:r w:rsidRPr="00C06DCC">
        <w:rPr>
          <w:rStyle w:val="apple-converted-space"/>
          <w:rFonts w:cstheme="minorHAnsi"/>
          <w:color w:val="252525"/>
          <w:shd w:val="clear" w:color="auto" w:fill="FFFFFF"/>
          <w:lang w:val="fr-FR"/>
        </w:rPr>
        <w:t> </w:t>
      </w:r>
      <w:hyperlink r:id="rId89" w:tooltip="Ted Haggard (page inexistante)" w:history="1">
        <w:r w:rsidRPr="00C06DCC">
          <w:rPr>
            <w:rStyle w:val="Lienhypertexte"/>
            <w:rFonts w:cstheme="minorHAnsi"/>
            <w:color w:val="A55858"/>
            <w:u w:val="none"/>
            <w:shd w:val="clear" w:color="auto" w:fill="FFFFFF"/>
            <w:lang w:val="fr-FR"/>
          </w:rPr>
          <w:t>Ted Haggard</w:t>
        </w:r>
      </w:hyperlink>
      <w:r w:rsidRPr="00C06DCC">
        <w:rPr>
          <w:rFonts w:cstheme="minorHAnsi"/>
          <w:color w:val="252525"/>
          <w:shd w:val="clear" w:color="auto" w:fill="FFFFFF"/>
          <w:lang w:val="fr-FR"/>
        </w:rPr>
        <w:t> </w:t>
      </w:r>
      <w:hyperlink r:id="rId90" w:tooltip="en:Ted Haggard" w:history="1">
        <w:r w:rsidRPr="00C06DCC">
          <w:rPr>
            <w:rStyle w:val="indicateur-langue"/>
            <w:rFonts w:cstheme="minorHAnsi"/>
            <w:b/>
            <w:bCs/>
            <w:color w:val="663366"/>
            <w:shd w:val="clear" w:color="auto" w:fill="FFFFFF"/>
            <w:lang w:val="fr-FR"/>
          </w:rPr>
          <w:t>(en)</w:t>
        </w:r>
      </w:hyperlink>
      <w:r w:rsidRPr="00C06DCC">
        <w:rPr>
          <w:rFonts w:cstheme="minorHAnsi"/>
          <w:color w:val="252525"/>
          <w:shd w:val="clear" w:color="auto" w:fill="FFFFFF"/>
          <w:lang w:val="fr-FR"/>
        </w:rPr>
        <w:t>, qui reconnaîtra quelque temps plus tard sa propre</w:t>
      </w:r>
      <w:r w:rsidRPr="00C06DCC">
        <w:rPr>
          <w:rStyle w:val="apple-converted-space"/>
          <w:rFonts w:cstheme="minorHAnsi"/>
          <w:color w:val="252525"/>
          <w:shd w:val="clear" w:color="auto" w:fill="FFFFFF"/>
          <w:lang w:val="fr-FR"/>
        </w:rPr>
        <w:t> </w:t>
      </w:r>
      <w:hyperlink r:id="rId91" w:tooltip="Bisexualité" w:history="1">
        <w:r w:rsidRPr="00C06DCC">
          <w:rPr>
            <w:rStyle w:val="Lienhypertexte"/>
            <w:rFonts w:cstheme="minorHAnsi"/>
            <w:color w:val="0B0080"/>
            <w:u w:val="none"/>
            <w:shd w:val="clear" w:color="auto" w:fill="FFFFFF"/>
            <w:lang w:val="fr-FR"/>
          </w:rPr>
          <w:t>bisexualité</w:t>
        </w:r>
      </w:hyperlink>
      <w:hyperlink r:id="rId92" w:anchor="cite_note-19" w:history="1">
        <w:r w:rsidRPr="00C06DCC">
          <w:rPr>
            <w:rStyle w:val="Lienhypertexte"/>
            <w:rFonts w:cstheme="minorHAnsi"/>
            <w:color w:val="0B0080"/>
            <w:u w:val="none"/>
            <w:shd w:val="clear" w:color="auto" w:fill="FFFFFF"/>
            <w:vertAlign w:val="superscript"/>
            <w:lang w:val="fr-FR"/>
          </w:rPr>
          <w:t>18</w:t>
        </w:r>
      </w:hyperlink>
      <w:r w:rsidRPr="00C06DCC">
        <w:rPr>
          <w:rFonts w:cstheme="minorHAnsi"/>
          <w:color w:val="252525"/>
          <w:shd w:val="clear" w:color="auto" w:fill="FFFFFF"/>
          <w:lang w:val="fr-FR"/>
        </w:rPr>
        <w:t xml:space="preserve">. Ces affaires ont attiré l'attention sur la part de l'homosexualité refoulée dans l'homophobie, et, parallèlement, ont contribué à une meilleure acceptation des homosexuels. Source : </w:t>
      </w:r>
      <w:hyperlink r:id="rId93" w:anchor="L.27homophobie_comme_non-acceptation_de_sa_propre_bisexualit.C3.A9" w:history="1">
        <w:r w:rsidRPr="00B337C3">
          <w:rPr>
            <w:rStyle w:val="Lienhypertexte"/>
            <w:rFonts w:cstheme="minorHAnsi"/>
            <w:shd w:val="clear" w:color="auto" w:fill="FFFFFF"/>
            <w:lang w:val="fr-FR"/>
          </w:rPr>
          <w:t>https://fr.wikipedia.org/wiki/Homophobie#L.27homophobie_comme_non-acceptation_de_sa_propre_bisexualit.C3.A9</w:t>
        </w:r>
      </w:hyperlink>
      <w:r>
        <w:rPr>
          <w:rFonts w:cstheme="minorHAnsi"/>
          <w:color w:val="252525"/>
          <w:shd w:val="clear" w:color="auto" w:fill="FFFFFF"/>
          <w:lang w:val="fr-FR"/>
        </w:rPr>
        <w:t xml:space="preserve"> </w:t>
      </w:r>
    </w:p>
  </w:footnote>
  <w:footnote w:id="111">
    <w:p w14:paraId="37F4BD3D" w14:textId="77777777" w:rsidR="00AA54E9" w:rsidRPr="004E20E7" w:rsidRDefault="00AA54E9">
      <w:pPr>
        <w:pStyle w:val="Notedebasdepage"/>
        <w:rPr>
          <w:lang w:val="fr-FR"/>
        </w:rPr>
      </w:pPr>
      <w:r>
        <w:rPr>
          <w:rStyle w:val="Appelnotedebasdep"/>
        </w:rPr>
        <w:footnoteRef/>
      </w:r>
      <w:r w:rsidRPr="004E20E7">
        <w:rPr>
          <w:lang w:val="fr-FR"/>
        </w:rPr>
        <w:t xml:space="preserve"> </w:t>
      </w:r>
      <w:r>
        <w:rPr>
          <w:lang w:val="fr-FR"/>
        </w:rPr>
        <w:t xml:space="preserve">Le cas le plus connu est celui de John Edgar Hoover, </w:t>
      </w:r>
      <w:r w:rsidRPr="004E20E7">
        <w:rPr>
          <w:lang w:val="fr-FR"/>
        </w:rPr>
        <w:t>premier directeur du Federal Bureau of Investigation,</w:t>
      </w:r>
      <w:r>
        <w:rPr>
          <w:lang w:val="fr-FR"/>
        </w:rPr>
        <w:t xml:space="preserve"> homophobe, souffrant d’une homosexualité refoulée, et ayant développé des traits psychopathes. Source : </w:t>
      </w:r>
      <w:hyperlink r:id="rId94" w:history="1">
        <w:r w:rsidRPr="00B337C3">
          <w:rPr>
            <w:rStyle w:val="Lienhypertexte"/>
            <w:lang w:val="fr-FR"/>
          </w:rPr>
          <w:t>https://fr.wikipedia.org/wiki/J._Edgar_Hoover</w:t>
        </w:r>
      </w:hyperlink>
      <w:r>
        <w:rPr>
          <w:lang w:val="fr-FR"/>
        </w:rPr>
        <w:t xml:space="preserve"> </w:t>
      </w:r>
    </w:p>
  </w:footnote>
  <w:footnote w:id="112">
    <w:p w14:paraId="430C90D2" w14:textId="77777777" w:rsidR="00AA54E9" w:rsidRDefault="00AA54E9" w:rsidP="00D87B93">
      <w:pPr>
        <w:pStyle w:val="Notedebasdepage"/>
        <w:rPr>
          <w:lang w:val="fr-FR"/>
        </w:rPr>
      </w:pPr>
      <w:r>
        <w:rPr>
          <w:rStyle w:val="Appelnotedebasdep"/>
        </w:rPr>
        <w:footnoteRef/>
      </w:r>
      <w:r w:rsidRPr="00BC701B">
        <w:rPr>
          <w:lang w:val="fr-FR"/>
        </w:rPr>
        <w:t xml:space="preserve"> a) </w:t>
      </w:r>
      <w:r w:rsidRPr="00BC701B">
        <w:rPr>
          <w:i/>
          <w:lang w:val="fr-FR"/>
        </w:rPr>
        <w:t>Tout, tout de suite</w:t>
      </w:r>
      <w:r w:rsidRPr="00BC701B">
        <w:rPr>
          <w:lang w:val="fr-FR"/>
        </w:rPr>
        <w:t xml:space="preserve">, Morgan Sportès, Fayard, 2011. </w:t>
      </w:r>
    </w:p>
    <w:p w14:paraId="541CA2F4" w14:textId="77777777" w:rsidR="00AA54E9" w:rsidRPr="00BC701B" w:rsidRDefault="00AA54E9" w:rsidP="00D87B93">
      <w:pPr>
        <w:pStyle w:val="Notedebasdepage"/>
        <w:rPr>
          <w:lang w:val="fr-FR"/>
        </w:rPr>
      </w:pPr>
      <w:r w:rsidRPr="00BC701B">
        <w:rPr>
          <w:lang w:val="fr-FR"/>
        </w:rPr>
        <w:t>b)</w:t>
      </w:r>
      <w:r>
        <w:rPr>
          <w:lang w:val="fr-FR"/>
        </w:rPr>
        <w:t xml:space="preserve"> </w:t>
      </w:r>
      <w:r w:rsidRPr="00187EE7">
        <w:rPr>
          <w:i/>
          <w:lang w:val="fr-FR"/>
        </w:rPr>
        <w:t>Génération "J'ai le droit" : La faillite de notre éducation</w:t>
      </w:r>
      <w:r w:rsidRPr="00187EE7">
        <w:rPr>
          <w:lang w:val="fr-FR"/>
        </w:rPr>
        <w:t>, Barbara Lefebvre, Albin Michel, 2018.</w:t>
      </w:r>
    </w:p>
  </w:footnote>
  <w:footnote w:id="113">
    <w:p w14:paraId="69A43C3C" w14:textId="77777777" w:rsidR="00AA54E9" w:rsidRPr="008E601D" w:rsidRDefault="00AA54E9" w:rsidP="00D87B93">
      <w:pPr>
        <w:pStyle w:val="Notedebasdepage"/>
        <w:rPr>
          <w:lang w:val="fr-FR"/>
        </w:rPr>
      </w:pPr>
      <w:r>
        <w:rPr>
          <w:rStyle w:val="Appelnotedebasdep"/>
        </w:rPr>
        <w:footnoteRef/>
      </w:r>
      <w:r w:rsidRPr="008E601D">
        <w:rPr>
          <w:lang w:val="fr-FR"/>
        </w:rPr>
        <w:t xml:space="preserve"> </w:t>
      </w:r>
      <w:r>
        <w:rPr>
          <w:lang w:val="fr-FR"/>
        </w:rPr>
        <w:t xml:space="preserve">Cf. </w:t>
      </w:r>
      <w:r w:rsidRPr="008E601D">
        <w:rPr>
          <w:i/>
          <w:lang w:val="fr-FR"/>
        </w:rPr>
        <w:t>La Gauche et k Peuple. Lettres croisées</w:t>
      </w:r>
      <w:r w:rsidRPr="008E601D">
        <w:rPr>
          <w:lang w:val="fr-FR"/>
        </w:rPr>
        <w:t>, Jacques Julliard et Jean-Claude Michéa, Flammarion, 2014, p. 223-224.</w:t>
      </w:r>
    </w:p>
  </w:footnote>
  <w:footnote w:id="114">
    <w:p w14:paraId="5CA7C294" w14:textId="77777777" w:rsidR="00AA54E9" w:rsidRPr="00BC701B" w:rsidRDefault="00AA54E9" w:rsidP="00D87B93">
      <w:pPr>
        <w:pStyle w:val="Notedebasdepage"/>
        <w:rPr>
          <w:lang w:val="fr-FR"/>
        </w:rPr>
      </w:pPr>
      <w:r>
        <w:rPr>
          <w:rStyle w:val="Appelnotedebasdep"/>
        </w:rPr>
        <w:footnoteRef/>
      </w:r>
      <w:r w:rsidRPr="00BC701B">
        <w:rPr>
          <w:lang w:val="fr-FR"/>
        </w:rPr>
        <w:t xml:space="preserve"> </w:t>
      </w:r>
      <w:r>
        <w:rPr>
          <w:lang w:val="fr-FR"/>
        </w:rPr>
        <w:t>Allons z’enfants … la République vous appelle ! Iannis Roder, Odile Jacob, 2018, pages 203-204.</w:t>
      </w:r>
    </w:p>
  </w:footnote>
  <w:footnote w:id="115">
    <w:p w14:paraId="2AE0A07A" w14:textId="77777777" w:rsidR="00AA54E9" w:rsidRPr="00C91DAE" w:rsidRDefault="00AA54E9" w:rsidP="00D87B93">
      <w:pPr>
        <w:pStyle w:val="Notedebasdepage"/>
        <w:rPr>
          <w:lang w:val="fr-FR"/>
        </w:rPr>
      </w:pPr>
      <w:r>
        <w:rPr>
          <w:rStyle w:val="Appelnotedebasdep"/>
        </w:rPr>
        <w:footnoteRef/>
      </w:r>
      <w:r w:rsidRPr="00C91DAE">
        <w:rPr>
          <w:lang w:val="fr-FR"/>
        </w:rPr>
        <w:t xml:space="preserve"> </w:t>
      </w:r>
      <w:r>
        <w:rPr>
          <w:lang w:val="fr-FR"/>
        </w:rPr>
        <w:t>On soupçonne la mère d’Hitler, Clara, d’être totalement soumises à son mari (jusqu’à au masochisme ?).</w:t>
      </w:r>
    </w:p>
  </w:footnote>
  <w:footnote w:id="116">
    <w:p w14:paraId="067933B4" w14:textId="77777777" w:rsidR="00AA54E9" w:rsidRPr="00582755" w:rsidRDefault="00AA54E9" w:rsidP="00D87B93">
      <w:pPr>
        <w:pStyle w:val="Notedebasdepage"/>
        <w:jc w:val="both"/>
        <w:rPr>
          <w:lang w:val="fr-FR"/>
        </w:rPr>
      </w:pPr>
      <w:r>
        <w:rPr>
          <w:rStyle w:val="Appelnotedebasdep"/>
        </w:rPr>
        <w:footnoteRef/>
      </w:r>
      <w:r w:rsidRPr="00582755">
        <w:rPr>
          <w:lang w:val="fr-FR"/>
        </w:rPr>
        <w:t xml:space="preserve"> </w:t>
      </w:r>
      <w:r>
        <w:rPr>
          <w:lang w:val="fr-FR"/>
        </w:rPr>
        <w:t>Lénine</w:t>
      </w:r>
      <w:r w:rsidRPr="00582755">
        <w:rPr>
          <w:lang w:val="fr-FR"/>
        </w:rPr>
        <w:t xml:space="preserve"> a étudié le français, l'allemand, le russe, le latin et le grec ancien. Il passe avec succès les examens qui lui permettent d'intégrer, en octobre, l'université de Kazan. En novembre 1891, est reçu premier avec la note maximale dans toutes les épreuves, ce qui lui permet d'être anti du diplôme d'avocat, l'université de Saint-Pétersbourg, où il était auditeur libre.</w:t>
      </w:r>
    </w:p>
  </w:footnote>
  <w:footnote w:id="117">
    <w:p w14:paraId="72C12986" w14:textId="77777777" w:rsidR="00AA54E9" w:rsidRPr="00582755" w:rsidRDefault="00AA54E9" w:rsidP="00D87B93">
      <w:pPr>
        <w:pStyle w:val="Notedebasdepage"/>
        <w:rPr>
          <w:lang w:val="fr-FR"/>
        </w:rPr>
      </w:pPr>
      <w:r>
        <w:rPr>
          <w:rStyle w:val="Appelnotedebasdep"/>
        </w:rPr>
        <w:footnoteRef/>
      </w:r>
      <w:r w:rsidRPr="00582755">
        <w:rPr>
          <w:lang w:val="fr-FR"/>
        </w:rPr>
        <w:t xml:space="preserve"> </w:t>
      </w:r>
      <w:r>
        <w:rPr>
          <w:lang w:val="fr-FR"/>
        </w:rPr>
        <w:t xml:space="preserve">a) </w:t>
      </w:r>
      <w:r w:rsidRPr="00582755">
        <w:rPr>
          <w:i/>
          <w:lang w:val="fr-FR"/>
        </w:rPr>
        <w:t>L'exil suisse de Lénine : de Genève à Petrograd</w:t>
      </w:r>
      <w:r w:rsidRPr="00582755">
        <w:rPr>
          <w:lang w:val="fr-FR"/>
        </w:rPr>
        <w:t>, Réalisé par Nadège de Peganow, Produit par ELEFANT FILMS, Suisse, 2017.</w:t>
      </w:r>
    </w:p>
    <w:p w14:paraId="7762EF2A" w14:textId="77777777" w:rsidR="00AA54E9" w:rsidRPr="00582755" w:rsidRDefault="00AA54E9" w:rsidP="00D87B93">
      <w:pPr>
        <w:pStyle w:val="Notedebasdepage"/>
        <w:rPr>
          <w:lang w:val="fr-FR"/>
        </w:rPr>
      </w:pPr>
      <w:r>
        <w:rPr>
          <w:lang w:val="fr-FR"/>
        </w:rPr>
        <w:t xml:space="preserve">b) </w:t>
      </w:r>
      <w:r w:rsidRPr="00582755">
        <w:rPr>
          <w:i/>
          <w:lang w:val="fr-FR"/>
        </w:rPr>
        <w:t>Au cœur de l'histoire: Qui était vraiment Lénine?</w:t>
      </w:r>
      <w:r w:rsidRPr="00582755">
        <w:rPr>
          <w:lang w:val="fr-FR"/>
        </w:rPr>
        <w:t xml:space="preserve"> "Au Coeur de l'histoire", émission de Franck Ferrand</w:t>
      </w:r>
      <w:r>
        <w:rPr>
          <w:lang w:val="fr-FR"/>
        </w:rPr>
        <w:t xml:space="preserve"> avec Stéphane Courtois</w:t>
      </w:r>
      <w:r w:rsidRPr="00582755">
        <w:rPr>
          <w:lang w:val="fr-FR"/>
        </w:rPr>
        <w:t xml:space="preserve">, </w:t>
      </w:r>
      <w:hyperlink r:id="rId95" w:history="1">
        <w:r w:rsidRPr="00702628">
          <w:rPr>
            <w:rStyle w:val="Lienhypertexte"/>
            <w:lang w:val="fr-FR"/>
          </w:rPr>
          <w:t>https://www.youtube.com/watch?v=SNGfRcSCf4o</w:t>
        </w:r>
      </w:hyperlink>
      <w:r>
        <w:rPr>
          <w:lang w:val="fr-FR"/>
        </w:rPr>
        <w:t xml:space="preserve"> </w:t>
      </w:r>
    </w:p>
  </w:footnote>
  <w:footnote w:id="118">
    <w:p w14:paraId="297E1745" w14:textId="77777777" w:rsidR="00AA54E9" w:rsidRPr="00296C52" w:rsidRDefault="00AA54E9" w:rsidP="00D87B93">
      <w:pPr>
        <w:pStyle w:val="Notedebasdepage"/>
        <w:rPr>
          <w:lang w:val="fr-FR"/>
        </w:rPr>
      </w:pPr>
      <w:r>
        <w:rPr>
          <w:rStyle w:val="Appelnotedebasdep"/>
        </w:rPr>
        <w:footnoteRef/>
      </w:r>
      <w:r w:rsidRPr="00296C52">
        <w:rPr>
          <w:lang w:val="fr-FR"/>
        </w:rPr>
        <w:t xml:space="preserve"> </w:t>
      </w:r>
      <w:r>
        <w:rPr>
          <w:lang w:val="fr-FR"/>
        </w:rPr>
        <w:t>Après la pendaison du frère de Lénine, Alexandre, sa famille a subi un déclassement social, a subi la honte, l’opprobre, l’adolescence de Lénine a été fracassée. A partir de ce traumatisme, s’est développé en Lénine, une haine et désir de revanche.</w:t>
      </w:r>
    </w:p>
  </w:footnote>
  <w:footnote w:id="119">
    <w:p w14:paraId="654F7307" w14:textId="77777777" w:rsidR="00AA54E9" w:rsidRPr="00582755" w:rsidRDefault="00AA54E9" w:rsidP="00D87B93">
      <w:pPr>
        <w:pStyle w:val="Notedebasdepage"/>
        <w:rPr>
          <w:lang w:val="fr-FR"/>
        </w:rPr>
      </w:pPr>
      <w:r>
        <w:rPr>
          <w:rStyle w:val="Appelnotedebasdep"/>
        </w:rPr>
        <w:footnoteRef/>
      </w:r>
      <w:r w:rsidRPr="00582755">
        <w:rPr>
          <w:lang w:val="fr-FR"/>
        </w:rPr>
        <w:t xml:space="preserve"> </w:t>
      </w:r>
      <w:r w:rsidRPr="00582755">
        <w:rPr>
          <w:i/>
          <w:lang w:val="fr-FR"/>
        </w:rPr>
        <w:t>Lénine, l’inventeur du totalitarisme</w:t>
      </w:r>
      <w:r w:rsidRPr="00582755">
        <w:rPr>
          <w:lang w:val="fr-FR"/>
        </w:rPr>
        <w:t>, Stéphane Courtois, Perrin, 2017, 502 pages, 25 €.</w:t>
      </w:r>
    </w:p>
  </w:footnote>
  <w:footnote w:id="120">
    <w:p w14:paraId="33FCBFE4" w14:textId="77777777" w:rsidR="00AA54E9" w:rsidRPr="00BD324F" w:rsidRDefault="00AA54E9" w:rsidP="00300413">
      <w:pPr>
        <w:pStyle w:val="Notedebasdepage"/>
        <w:rPr>
          <w:lang w:val="fr-FR"/>
        </w:rPr>
      </w:pPr>
      <w:r>
        <w:rPr>
          <w:rStyle w:val="Appelnotedebasdep"/>
        </w:rPr>
        <w:footnoteRef/>
      </w:r>
      <w:r w:rsidRPr="00BD324F">
        <w:rPr>
          <w:lang w:val="fr-FR"/>
        </w:rPr>
        <w:t xml:space="preserve"> </w:t>
      </w:r>
      <w:r>
        <w:rPr>
          <w:lang w:val="fr-FR"/>
        </w:rPr>
        <w:t>Cf.</w:t>
      </w:r>
      <w:r w:rsidRPr="00F5396B">
        <w:rPr>
          <w:lang w:val="fr-FR"/>
        </w:rPr>
        <w:t xml:space="preserve"> </w:t>
      </w:r>
      <w:r w:rsidRPr="00F5396B">
        <w:rPr>
          <w:i/>
          <w:lang w:val="fr-FR"/>
        </w:rPr>
        <w:t>Manuel alphabétique de psychiatrie</w:t>
      </w:r>
      <w:r w:rsidRPr="00F5396B">
        <w:rPr>
          <w:lang w:val="fr-FR"/>
        </w:rPr>
        <w:t>, Antoine Porot,</w:t>
      </w:r>
      <w:r>
        <w:rPr>
          <w:lang w:val="fr-FR"/>
        </w:rPr>
        <w:t xml:space="preserve"> </w:t>
      </w:r>
      <w:r w:rsidRPr="00F5396B">
        <w:rPr>
          <w:lang w:val="fr-FR"/>
        </w:rPr>
        <w:t>PUF, 2ème édition 1984</w:t>
      </w:r>
      <w:r>
        <w:rPr>
          <w:lang w:val="fr-FR"/>
        </w:rPr>
        <w:t>, page 508.</w:t>
      </w:r>
    </w:p>
  </w:footnote>
  <w:footnote w:id="121">
    <w:p w14:paraId="025A5A56" w14:textId="77777777" w:rsidR="00AA54E9" w:rsidRPr="00F5396B" w:rsidRDefault="00AA54E9" w:rsidP="00300413">
      <w:pPr>
        <w:pStyle w:val="Notedebasdepage"/>
        <w:rPr>
          <w:lang w:val="fr-FR"/>
        </w:rPr>
      </w:pPr>
      <w:r>
        <w:rPr>
          <w:rStyle w:val="Appelnotedebasdep"/>
        </w:rPr>
        <w:footnoteRef/>
      </w:r>
      <w:r w:rsidRPr="00F5396B">
        <w:rPr>
          <w:lang w:val="fr-FR"/>
        </w:rPr>
        <w:t xml:space="preserve"> Antoine Porot, </w:t>
      </w:r>
      <w:r>
        <w:rPr>
          <w:lang w:val="fr-FR"/>
        </w:rPr>
        <w:t>ibid, pages 508-509</w:t>
      </w:r>
      <w:r w:rsidRPr="00F5396B">
        <w:rPr>
          <w:lang w:val="fr-FR"/>
        </w:rPr>
        <w:t>.</w:t>
      </w:r>
    </w:p>
  </w:footnote>
  <w:footnote w:id="122">
    <w:p w14:paraId="5F4833D0" w14:textId="77777777" w:rsidR="00AA54E9" w:rsidRPr="00F023C6" w:rsidRDefault="00AA54E9" w:rsidP="00300413">
      <w:pPr>
        <w:pStyle w:val="Notedebasdepage"/>
        <w:jc w:val="both"/>
        <w:rPr>
          <w:lang w:val="fr-FR"/>
        </w:rPr>
      </w:pPr>
      <w:r>
        <w:rPr>
          <w:rStyle w:val="Appelnotedebasdep"/>
        </w:rPr>
        <w:footnoteRef/>
      </w:r>
      <w:r w:rsidRPr="00F023C6">
        <w:rPr>
          <w:lang w:val="fr-FR"/>
        </w:rPr>
        <w:t xml:space="preserve"> </w:t>
      </w:r>
      <w:r>
        <w:rPr>
          <w:lang w:val="fr-FR"/>
        </w:rPr>
        <w:t xml:space="preserve">Lors d’un épisode d’Histoires parallèles, avait été diffusé le discours radiodiffusé d’Hitler, juste après l’attentat et la tentative d’assassinat contre lui, du 20 juillet 1944. Or ce qui m’avait frappé dans ce discours étaient qu’Hitler paraissait « bon », sincère, donnant l’impression qu’il n’avait pas d’autre choix que de condamner à mort </w:t>
      </w:r>
      <w:r w:rsidRPr="00925723">
        <w:rPr>
          <w:lang w:val="fr-FR"/>
        </w:rPr>
        <w:t>Stauffenberg</w:t>
      </w:r>
      <w:r>
        <w:rPr>
          <w:lang w:val="fr-FR"/>
        </w:rPr>
        <w:t xml:space="preserve"> et les autres conjurés de la conspiration. Cette apparence de grande sincérité était très déroutante. Note : </w:t>
      </w:r>
      <w:r w:rsidRPr="00F023C6">
        <w:rPr>
          <w:lang w:val="fr-FR"/>
        </w:rPr>
        <w:t xml:space="preserve">Histoire parallèle est une émission de télévision française, de l'historien Marc Ferro, spécialiste de l'histoire de la Russie et de l'URSS, </w:t>
      </w:r>
      <w:r w:rsidRPr="00925723">
        <w:rPr>
          <w:lang w:val="fr-FR"/>
        </w:rPr>
        <w:t>mettant en parallèle l'histoire française, allemande, britannique, soviétique, italienne, américaine et japonaise</w:t>
      </w:r>
      <w:r>
        <w:rPr>
          <w:lang w:val="fr-FR"/>
        </w:rPr>
        <w:t>,</w:t>
      </w:r>
      <w:r w:rsidRPr="00925723">
        <w:rPr>
          <w:lang w:val="fr-FR"/>
        </w:rPr>
        <w:t xml:space="preserve"> depuis le début de la Seconde Guerre mondiale jusque dans les années 1950</w:t>
      </w:r>
      <w:r>
        <w:rPr>
          <w:lang w:val="fr-FR"/>
        </w:rPr>
        <w:t>,</w:t>
      </w:r>
      <w:r w:rsidRPr="00925723">
        <w:rPr>
          <w:lang w:val="fr-FR"/>
        </w:rPr>
        <w:t xml:space="preserve"> à travers les actualités filmées des différents protagonistes</w:t>
      </w:r>
      <w:r w:rsidRPr="00F023C6">
        <w:rPr>
          <w:lang w:val="fr-FR"/>
        </w:rPr>
        <w:t>, diffusée de 1989 à 2001 sur La Sept.</w:t>
      </w:r>
    </w:p>
  </w:footnote>
  <w:footnote w:id="123">
    <w:p w14:paraId="6FF89099" w14:textId="77777777" w:rsidR="00AA54E9" w:rsidRPr="00440AD5" w:rsidRDefault="00AA54E9" w:rsidP="00300413">
      <w:pPr>
        <w:pStyle w:val="Notedebasdepage"/>
        <w:rPr>
          <w:lang w:val="fr-FR"/>
        </w:rPr>
      </w:pPr>
      <w:r>
        <w:rPr>
          <w:rStyle w:val="Appelnotedebasdep"/>
        </w:rPr>
        <w:footnoteRef/>
      </w:r>
      <w:r w:rsidRPr="00440AD5">
        <w:rPr>
          <w:lang w:val="fr-FR"/>
        </w:rPr>
        <w:t xml:space="preserve"> Comme dans le cas de l'aviateur, constructeur aéronautique, homme d'affaires, Howard Robard Hughes, suite à plusieurs accidents d'aviation, dont celui du 7 juillet 1946, traumatisant gravement son système nerveux, dont il a été victime, parce qu'il testait lui-même les prototypes de la Hughes Aircraft Company.</w:t>
      </w:r>
      <w:r>
        <w:rPr>
          <w:lang w:val="fr-FR"/>
        </w:rPr>
        <w:t xml:space="preserve"> A la fin de sa vie, il souffrait du syndrome de Diogène.</w:t>
      </w:r>
    </w:p>
  </w:footnote>
  <w:footnote w:id="124">
    <w:p w14:paraId="2DD02CDA" w14:textId="77777777" w:rsidR="00AA54E9" w:rsidRDefault="00AA54E9" w:rsidP="00300413">
      <w:pPr>
        <w:pStyle w:val="Notedebasdepage"/>
        <w:rPr>
          <w:lang w:val="fr-FR"/>
        </w:rPr>
      </w:pPr>
      <w:r>
        <w:rPr>
          <w:rStyle w:val="Appelnotedebasdep"/>
        </w:rPr>
        <w:footnoteRef/>
      </w:r>
      <w:r w:rsidRPr="00FC56E1">
        <w:rPr>
          <w:lang w:val="fr-FR"/>
        </w:rPr>
        <w:t xml:space="preserve"> </w:t>
      </w:r>
      <w:r>
        <w:rPr>
          <w:lang w:val="fr-FR"/>
        </w:rPr>
        <w:t xml:space="preserve">a) </w:t>
      </w:r>
      <w:r w:rsidRPr="00FC56E1">
        <w:rPr>
          <w:i/>
          <w:lang w:val="fr-FR"/>
        </w:rPr>
        <w:t>Science décalée : la tyrannie d’Henri VIII expliquée par la biologie</w:t>
      </w:r>
      <w:r w:rsidRPr="00FC56E1">
        <w:rPr>
          <w:lang w:val="fr-FR"/>
        </w:rPr>
        <w:t xml:space="preserve">, Marie-Céline Ray, 20/05/2017, </w:t>
      </w:r>
      <w:hyperlink r:id="rId96" w:history="1">
        <w:r w:rsidRPr="00E7700B">
          <w:rPr>
            <w:rStyle w:val="Lienhypertexte"/>
            <w:lang w:val="fr-FR"/>
          </w:rPr>
          <w:t>https://www.futura-sciences.com/sante/actualites/medecine-science-decalee-tyrannie-henri-viii-expliquee-biologie-61530/</w:t>
        </w:r>
      </w:hyperlink>
      <w:r>
        <w:rPr>
          <w:lang w:val="fr-FR"/>
        </w:rPr>
        <w:t xml:space="preserve"> </w:t>
      </w:r>
    </w:p>
    <w:p w14:paraId="265576FF" w14:textId="77777777" w:rsidR="00AA54E9" w:rsidRPr="00FA2D3B" w:rsidRDefault="00AA54E9" w:rsidP="00300413">
      <w:pPr>
        <w:pStyle w:val="Notedebasdepage"/>
        <w:rPr>
          <w:lang w:val="en-GB"/>
        </w:rPr>
      </w:pPr>
      <w:r w:rsidRPr="00FA2D3B">
        <w:rPr>
          <w:lang w:val="en-GB"/>
        </w:rPr>
        <w:t xml:space="preserve">b) The head that wears the crown: Henry VIII and traumatic brain injury, Muhammad Qaiser Ikram, Fazle Hakim Sajjad, Arash Salardin, Journal of Clinical Neuroscience, June 2016, Volume 28, Pages 16–19, </w:t>
      </w:r>
      <w:hyperlink r:id="rId97" w:history="1">
        <w:r w:rsidRPr="00FA2D3B">
          <w:rPr>
            <w:rStyle w:val="Lienhypertexte"/>
            <w:lang w:val="en-GB"/>
          </w:rPr>
          <w:t>https://www.jocn-journal.com/article/S0967-5868%2815%2900680-3/abstract</w:t>
        </w:r>
      </w:hyperlink>
      <w:r w:rsidRPr="00FA2D3B">
        <w:rPr>
          <w:lang w:val="en-GB"/>
        </w:rPr>
        <w:t xml:space="preserve"> </w:t>
      </w:r>
    </w:p>
  </w:footnote>
  <w:footnote w:id="125">
    <w:p w14:paraId="37C2D946" w14:textId="77777777" w:rsidR="00AA54E9" w:rsidRPr="007A7F62" w:rsidRDefault="00AA54E9" w:rsidP="00300413">
      <w:pPr>
        <w:pStyle w:val="Notedebasdepage"/>
        <w:rPr>
          <w:lang w:val="fr-FR"/>
        </w:rPr>
      </w:pPr>
      <w:r>
        <w:rPr>
          <w:rStyle w:val="Appelnotedebasdep"/>
        </w:rPr>
        <w:footnoteRef/>
      </w:r>
      <w:r w:rsidRPr="007A7F62">
        <w:rPr>
          <w:lang w:val="fr-FR"/>
        </w:rPr>
        <w:t xml:space="preserve"> </w:t>
      </w:r>
      <w:r w:rsidRPr="007A7F62">
        <w:rPr>
          <w:i/>
          <w:lang w:val="fr-FR"/>
        </w:rPr>
        <w:t>L'erreur de Descartes : La raison des émotions</w:t>
      </w:r>
      <w:r w:rsidRPr="007A7F62">
        <w:rPr>
          <w:lang w:val="fr-FR"/>
        </w:rPr>
        <w:t>, Antonio Damasio</w:t>
      </w:r>
      <w:r>
        <w:rPr>
          <w:lang w:val="fr-FR"/>
        </w:rPr>
        <w:t xml:space="preserve"> (neurologue)</w:t>
      </w:r>
      <w:r w:rsidRPr="007A7F62">
        <w:rPr>
          <w:lang w:val="fr-FR"/>
        </w:rPr>
        <w:t>, Odile Jacob, 2010.</w:t>
      </w:r>
    </w:p>
  </w:footnote>
  <w:footnote w:id="126">
    <w:p w14:paraId="49161497" w14:textId="77777777" w:rsidR="00AA54E9" w:rsidRPr="00C96F9D" w:rsidRDefault="00AA54E9" w:rsidP="00C96F9D">
      <w:pPr>
        <w:pStyle w:val="Notedebasdepage"/>
        <w:rPr>
          <w:lang w:val="fr-FR"/>
        </w:rPr>
      </w:pPr>
      <w:r>
        <w:rPr>
          <w:rStyle w:val="Appelnotedebasdep"/>
        </w:rPr>
        <w:footnoteRef/>
      </w:r>
      <w:r w:rsidRPr="00C96F9D">
        <w:rPr>
          <w:lang w:val="fr-FR"/>
        </w:rPr>
        <w:t xml:space="preserve"> </w:t>
      </w:r>
      <w:r>
        <w:rPr>
          <w:lang w:val="fr-FR"/>
        </w:rPr>
        <w:t>Voir, par exemple, les beaux discours mobilisateurs, d’un</w:t>
      </w:r>
      <w:r w:rsidRPr="00C96F9D">
        <w:rPr>
          <w:lang w:val="fr-FR"/>
        </w:rPr>
        <w:t xml:space="preserve"> dirigeant</w:t>
      </w:r>
      <w:r>
        <w:rPr>
          <w:lang w:val="fr-FR"/>
        </w:rPr>
        <w:t xml:space="preserve"> cynique,</w:t>
      </w:r>
      <w:r w:rsidRPr="00C96F9D">
        <w:rPr>
          <w:lang w:val="fr-FR"/>
        </w:rPr>
        <w:t xml:space="preserve"> populiste et psychopathe</w:t>
      </w:r>
      <w:r>
        <w:rPr>
          <w:lang w:val="fr-FR"/>
        </w:rPr>
        <w:t>, Erdogan</w:t>
      </w:r>
      <w:r w:rsidRPr="00C96F9D">
        <w:rPr>
          <w:lang w:val="fr-FR"/>
        </w:rPr>
        <w:t xml:space="preserve"> :</w:t>
      </w:r>
    </w:p>
    <w:p w14:paraId="6F20CD9A" w14:textId="77777777" w:rsidR="00AA54E9" w:rsidRPr="00C96F9D" w:rsidRDefault="00AA54E9" w:rsidP="00C96F9D">
      <w:pPr>
        <w:pStyle w:val="Notedebasdepage"/>
        <w:rPr>
          <w:lang w:val="fr-FR"/>
        </w:rPr>
      </w:pPr>
      <w:r w:rsidRPr="00C96F9D">
        <w:rPr>
          <w:lang w:val="fr-FR"/>
        </w:rPr>
        <w:t xml:space="preserve">Discours historique d'Erdogan à l'ONU [sous-titrée en Français], </w:t>
      </w:r>
      <w:hyperlink r:id="rId98" w:history="1">
        <w:r w:rsidRPr="00FF01AF">
          <w:rPr>
            <w:rStyle w:val="Lienhypertexte"/>
            <w:lang w:val="fr-FR"/>
          </w:rPr>
          <w:t>https://www.youtube.com/watch?v=ObLmkx3SM9s</w:t>
        </w:r>
      </w:hyperlink>
      <w:r>
        <w:rPr>
          <w:lang w:val="fr-FR"/>
        </w:rPr>
        <w:t xml:space="preserve"> </w:t>
      </w:r>
    </w:p>
    <w:p w14:paraId="587C8A99" w14:textId="77777777" w:rsidR="00AA54E9" w:rsidRPr="00C96F9D" w:rsidRDefault="00AA54E9" w:rsidP="00C96F9D">
      <w:pPr>
        <w:pStyle w:val="Notedebasdepage"/>
        <w:rPr>
          <w:lang w:val="fr-FR"/>
        </w:rPr>
      </w:pPr>
      <w:r w:rsidRPr="00C96F9D">
        <w:rPr>
          <w:lang w:val="fr-FR"/>
        </w:rPr>
        <w:t xml:space="preserve">Erdogan : Message au monde musulman [sous-titrée en Français], </w:t>
      </w:r>
      <w:hyperlink r:id="rId99" w:history="1">
        <w:r w:rsidRPr="00FF01AF">
          <w:rPr>
            <w:rStyle w:val="Lienhypertexte"/>
            <w:lang w:val="fr-FR"/>
          </w:rPr>
          <w:t>https://www.youtube.com/watch?v=WNEWNSZSEKQ</w:t>
        </w:r>
      </w:hyperlink>
      <w:r>
        <w:rPr>
          <w:lang w:val="fr-FR"/>
        </w:rPr>
        <w:t xml:space="preserve"> </w:t>
      </w:r>
    </w:p>
  </w:footnote>
  <w:footnote w:id="127">
    <w:p w14:paraId="3CDE00F3" w14:textId="77777777" w:rsidR="00AA54E9" w:rsidRPr="00511C87" w:rsidRDefault="00AA54E9">
      <w:pPr>
        <w:pStyle w:val="Notedebasdepage"/>
        <w:rPr>
          <w:lang w:val="fr-FR"/>
        </w:rPr>
      </w:pPr>
      <w:r>
        <w:rPr>
          <w:rStyle w:val="Appelnotedebasdep"/>
        </w:rPr>
        <w:footnoteRef/>
      </w:r>
      <w:r w:rsidRPr="00511C87">
        <w:rPr>
          <w:lang w:val="fr-FR"/>
        </w:rPr>
        <w:t xml:space="preserve"> </w:t>
      </w:r>
      <w:r>
        <w:rPr>
          <w:lang w:val="fr-FR"/>
        </w:rPr>
        <w:t>M</w:t>
      </w:r>
      <w:r w:rsidRPr="00511C87">
        <w:rPr>
          <w:lang w:val="fr-FR"/>
        </w:rPr>
        <w:t>ême si l'on pourrait reprocher moralement à Obama la commandite d'assassinats ciblés, par drones, de chefs terroristes. Mais e mettrais ces assassinats extrajudiciaires sur le fait que le combat contre le terrorisme n'est pas aisé, … la guerre conventionnelle restant inefficace contre le terrorisme. Mais bien sûr, je peux me tromper</w:t>
      </w:r>
      <w:r w:rsidRPr="00605473">
        <w:rPr>
          <w:lang w:val="fr-FR"/>
        </w:rPr>
        <w:t xml:space="preserve">. </w:t>
      </w:r>
    </w:p>
  </w:footnote>
  <w:footnote w:id="128">
    <w:p w14:paraId="2BD73D4D" w14:textId="77777777" w:rsidR="00AA54E9" w:rsidRPr="001F443B" w:rsidRDefault="00AA54E9">
      <w:pPr>
        <w:pStyle w:val="Notedebasdepage"/>
        <w:rPr>
          <w:lang w:val="fr-FR"/>
        </w:rPr>
      </w:pPr>
      <w:r>
        <w:rPr>
          <w:rStyle w:val="Appelnotedebasdep"/>
        </w:rPr>
        <w:footnoteRef/>
      </w:r>
      <w:r w:rsidRPr="001F443B">
        <w:rPr>
          <w:lang w:val="fr-FR"/>
        </w:rPr>
        <w:t xml:space="preserve"> </w:t>
      </w:r>
      <w:r>
        <w:rPr>
          <w:lang w:val="fr-FR"/>
        </w:rPr>
        <w:t xml:space="preserve">On connaît au moins un de ses TOC, la peur pathologique des microbes le conduisant à se laver les mains souvent. </w:t>
      </w:r>
    </w:p>
  </w:footnote>
  <w:footnote w:id="129">
    <w:p w14:paraId="7B577056" w14:textId="77777777" w:rsidR="00AA54E9" w:rsidRPr="00191EBD" w:rsidRDefault="00AA54E9" w:rsidP="00421D2E">
      <w:pPr>
        <w:pStyle w:val="Notedebasdepage"/>
        <w:rPr>
          <w:lang w:val="fr-FR"/>
        </w:rPr>
      </w:pPr>
      <w:r>
        <w:rPr>
          <w:rStyle w:val="Appelnotedebasdep"/>
        </w:rPr>
        <w:footnoteRef/>
      </w:r>
      <w:r w:rsidRPr="00191EBD">
        <w:rPr>
          <w:lang w:val="fr-FR"/>
        </w:rPr>
        <w:t xml:space="preserve"> Celui qui prati</w:t>
      </w:r>
      <w:r>
        <w:rPr>
          <w:lang w:val="fr-FR"/>
        </w:rPr>
        <w:t>que le djihad.</w:t>
      </w:r>
    </w:p>
  </w:footnote>
  <w:footnote w:id="130">
    <w:p w14:paraId="647D8A60" w14:textId="77777777" w:rsidR="00AA54E9" w:rsidRPr="00B30D1C" w:rsidRDefault="00AA54E9" w:rsidP="00421D2E">
      <w:pPr>
        <w:pStyle w:val="Notedebasdepage"/>
        <w:rPr>
          <w:lang w:val="en-GB"/>
        </w:rPr>
      </w:pPr>
      <w:r>
        <w:rPr>
          <w:rStyle w:val="Appelnotedebasdep"/>
        </w:rPr>
        <w:footnoteRef/>
      </w:r>
      <w:r w:rsidRPr="00B30D1C">
        <w:rPr>
          <w:lang w:val="en-GB"/>
        </w:rPr>
        <w:t xml:space="preserve"> Cf. </w:t>
      </w:r>
      <w:hyperlink r:id="rId100" w:history="1">
        <w:r w:rsidRPr="00B30D1C">
          <w:rPr>
            <w:rStyle w:val="Lienhypertexte"/>
            <w:lang w:val="en-GB"/>
          </w:rPr>
          <w:t>https://muflihun.com/bukhari/52/197</w:t>
        </w:r>
      </w:hyperlink>
      <w:r w:rsidRPr="00B30D1C">
        <w:rPr>
          <w:lang w:val="en-GB"/>
        </w:rPr>
        <w:t xml:space="preserve"> </w:t>
      </w:r>
    </w:p>
  </w:footnote>
  <w:footnote w:id="131">
    <w:p w14:paraId="3F327DE2" w14:textId="77777777" w:rsidR="00AA54E9" w:rsidRPr="00ED0E0C" w:rsidRDefault="00AA54E9" w:rsidP="00DA7320">
      <w:pPr>
        <w:pStyle w:val="Notedebasdepage"/>
        <w:rPr>
          <w:lang w:val="fr-FR"/>
        </w:rPr>
      </w:pPr>
      <w:r>
        <w:rPr>
          <w:rStyle w:val="Appelnotedebasdep"/>
        </w:rPr>
        <w:footnoteRef/>
      </w:r>
      <w:r w:rsidRPr="00ED0E0C">
        <w:rPr>
          <w:lang w:val="fr-FR"/>
        </w:rPr>
        <w:t xml:space="preserve"> De vous libérer (par l’expiation) de vos serments</w:t>
      </w:r>
      <w:r>
        <w:rPr>
          <w:lang w:val="fr-FR"/>
        </w:rPr>
        <w:t>,</w:t>
      </w:r>
      <w:r w:rsidRPr="00ED0E0C">
        <w:rPr>
          <w:lang w:val="fr-FR"/>
        </w:rPr>
        <w:t xml:space="preserve"> </w:t>
      </w:r>
      <w:r>
        <w:rPr>
          <w:lang w:val="fr-FR"/>
        </w:rPr>
        <w:t>v</w:t>
      </w:r>
      <w:r w:rsidRPr="00ED0E0C">
        <w:rPr>
          <w:lang w:val="fr-FR"/>
        </w:rPr>
        <w:t>oir Coran 5.89.</w:t>
      </w:r>
    </w:p>
  </w:footnote>
  <w:footnote w:id="132">
    <w:p w14:paraId="0F142E5B" w14:textId="77777777" w:rsidR="00AA54E9" w:rsidRPr="001628A9" w:rsidRDefault="00AA54E9" w:rsidP="00DA7320">
      <w:pPr>
        <w:pStyle w:val="Notedebasdepage"/>
        <w:rPr>
          <w:lang w:val="en-GB"/>
        </w:rPr>
      </w:pPr>
      <w:r>
        <w:rPr>
          <w:rStyle w:val="Appelnotedebasdep"/>
        </w:rPr>
        <w:footnoteRef/>
      </w:r>
      <w:r w:rsidRPr="001628A9">
        <w:rPr>
          <w:lang w:val="en-GB"/>
        </w:rPr>
        <w:t xml:space="preserve"> Cf. </w:t>
      </w:r>
      <w:hyperlink r:id="rId101" w:history="1">
        <w:r w:rsidRPr="00C363A1">
          <w:rPr>
            <w:rStyle w:val="Lienhypertexte"/>
          </w:rPr>
          <w:t>https://muflihun.com/bukhari/52/269</w:t>
        </w:r>
      </w:hyperlink>
      <w:r>
        <w:t xml:space="preserve"> </w:t>
      </w:r>
    </w:p>
  </w:footnote>
  <w:footnote w:id="133">
    <w:p w14:paraId="14431814" w14:textId="77777777" w:rsidR="00AA54E9" w:rsidRPr="00530773" w:rsidRDefault="00AA54E9" w:rsidP="00DA7320">
      <w:pPr>
        <w:pStyle w:val="Notedebasdepage"/>
      </w:pPr>
      <w:r>
        <w:rPr>
          <w:rStyle w:val="Appelnotedebasdep"/>
        </w:rPr>
        <w:footnoteRef/>
      </w:r>
      <w:r>
        <w:t xml:space="preserve"> Cf. </w:t>
      </w:r>
      <w:hyperlink r:id="rId102" w:history="1">
        <w:r w:rsidRPr="00C363A1">
          <w:rPr>
            <w:rStyle w:val="Lienhypertexte"/>
          </w:rPr>
          <w:t>https://muflihun.com/bukhari/49/857</w:t>
        </w:r>
      </w:hyperlink>
      <w:r>
        <w:t xml:space="preserve"> </w:t>
      </w:r>
    </w:p>
  </w:footnote>
  <w:footnote w:id="134">
    <w:p w14:paraId="6CFF6186" w14:textId="77777777" w:rsidR="00AA54E9" w:rsidRPr="00530773" w:rsidRDefault="00AA54E9" w:rsidP="00DA7320">
      <w:pPr>
        <w:pStyle w:val="Notedebasdepage"/>
        <w:rPr>
          <w:lang w:val="en-GB"/>
        </w:rPr>
      </w:pPr>
      <w:r>
        <w:rPr>
          <w:rStyle w:val="Appelnotedebasdep"/>
        </w:rPr>
        <w:footnoteRef/>
      </w:r>
      <w:r w:rsidRPr="00530773">
        <w:rPr>
          <w:lang w:val="en-GB"/>
        </w:rPr>
        <w:t xml:space="preserve"> Cf. </w:t>
      </w:r>
      <w:hyperlink r:id="rId103" w:history="1">
        <w:r w:rsidRPr="00C363A1">
          <w:rPr>
            <w:rStyle w:val="Lienhypertexte"/>
            <w:lang w:val="en-GB"/>
          </w:rPr>
          <w:t>https://muflihun.com/bukhari/84/64</w:t>
        </w:r>
      </w:hyperlink>
      <w:r>
        <w:rPr>
          <w:lang w:val="en-GB"/>
        </w:rPr>
        <w:t xml:space="preserve"> </w:t>
      </w:r>
    </w:p>
  </w:footnote>
  <w:footnote w:id="135">
    <w:p w14:paraId="1C4D3C9B" w14:textId="77777777" w:rsidR="00AA54E9" w:rsidRPr="00CE0287" w:rsidRDefault="00AA54E9" w:rsidP="00DA7320">
      <w:pPr>
        <w:pStyle w:val="Notedebasdepage"/>
        <w:rPr>
          <w:lang w:val="en-GB"/>
        </w:rPr>
      </w:pPr>
      <w:r>
        <w:rPr>
          <w:rStyle w:val="Appelnotedebasdep"/>
        </w:rPr>
        <w:footnoteRef/>
      </w:r>
      <w:r w:rsidRPr="00CE0287">
        <w:rPr>
          <w:lang w:val="en-GB"/>
        </w:rPr>
        <w:t xml:space="preserve"> Cf. </w:t>
      </w:r>
      <w:hyperlink r:id="rId104" w:history="1">
        <w:r w:rsidRPr="00C363A1">
          <w:rPr>
            <w:rStyle w:val="Lienhypertexte"/>
            <w:lang w:val="en-GB"/>
          </w:rPr>
          <w:t>https://muflihun.com/bukhari/52/271</w:t>
        </w:r>
      </w:hyperlink>
      <w:r>
        <w:rPr>
          <w:lang w:val="en-GB"/>
        </w:rPr>
        <w:t xml:space="preserve"> </w:t>
      </w:r>
    </w:p>
  </w:footnote>
  <w:footnote w:id="136">
    <w:p w14:paraId="5A1AC193" w14:textId="77777777" w:rsidR="00AA54E9" w:rsidRPr="00493D99" w:rsidRDefault="00AA54E9" w:rsidP="00DA7320">
      <w:pPr>
        <w:pStyle w:val="Notedebasdepage"/>
      </w:pPr>
      <w:r>
        <w:rPr>
          <w:rStyle w:val="Appelnotedebasdep"/>
        </w:rPr>
        <w:footnoteRef/>
      </w:r>
      <w:r>
        <w:t xml:space="preserve"> </w:t>
      </w:r>
      <w:r w:rsidRPr="00493D99">
        <w:t>Sira / Ibn Ishaq, The Life of Muhammad (Karachi: Oxford University Press, 1997), pp. 367-8.</w:t>
      </w:r>
    </w:p>
  </w:footnote>
  <w:footnote w:id="137">
    <w:p w14:paraId="4F81183E" w14:textId="77777777" w:rsidR="00AA54E9" w:rsidRPr="00493D99" w:rsidRDefault="00AA54E9" w:rsidP="00DA7320">
      <w:pPr>
        <w:pStyle w:val="Notedebasdepage"/>
        <w:rPr>
          <w:lang w:val="en-GB"/>
        </w:rPr>
      </w:pPr>
      <w:r>
        <w:rPr>
          <w:rStyle w:val="Appelnotedebasdep"/>
        </w:rPr>
        <w:footnoteRef/>
      </w:r>
      <w:r w:rsidRPr="00493D99">
        <w:rPr>
          <w:lang w:val="en-GB"/>
        </w:rPr>
        <w:t xml:space="preserve"> Cf. </w:t>
      </w:r>
      <w:hyperlink r:id="rId105" w:history="1">
        <w:r w:rsidRPr="00C363A1">
          <w:rPr>
            <w:rStyle w:val="Lienhypertexte"/>
            <w:lang w:val="en-GB"/>
          </w:rPr>
          <w:t>https://muflihun.com/bukhari/89/260</w:t>
        </w:r>
      </w:hyperlink>
      <w:r>
        <w:rPr>
          <w:lang w:val="en-GB"/>
        </w:rPr>
        <w:t xml:space="preserve"> </w:t>
      </w:r>
    </w:p>
  </w:footnote>
  <w:footnote w:id="138">
    <w:p w14:paraId="268BD552" w14:textId="77777777" w:rsidR="00AA54E9" w:rsidRPr="008F096C" w:rsidRDefault="00AA54E9" w:rsidP="00DA7320">
      <w:pPr>
        <w:pStyle w:val="Notedebasdepage"/>
        <w:rPr>
          <w:lang w:val="fr-FR"/>
        </w:rPr>
      </w:pPr>
      <w:r>
        <w:rPr>
          <w:rStyle w:val="Appelnotedebasdep"/>
        </w:rPr>
        <w:footnoteRef/>
      </w:r>
      <w:r w:rsidRPr="008F096C">
        <w:rPr>
          <w:lang w:val="fr-FR"/>
        </w:rPr>
        <w:t xml:space="preserve"> Voir aussi a) « Allah m'a commandé de parler de façon équivoque parmi les peuples, au même titre qu'il m'a commandé d'édicter des obligations [religieuses] », b) « celui qui vit dans la dissimulation meurt en martyr. Cf. Shihab ad-Din Muhammad al-Alusi al-Baghdadi, Ruh al-Ma'ani fi Tafsir al-Coran al-'Azim wa' l-Saba' al-Mithani (Beirut: Dar al-Kutub al-'Ilmiya, 2001), vol. 2, p. 118.</w:t>
      </w:r>
    </w:p>
  </w:footnote>
  <w:footnote w:id="139">
    <w:p w14:paraId="5D83799D" w14:textId="77777777" w:rsidR="00AA54E9" w:rsidRPr="00831C99" w:rsidRDefault="00AA54E9" w:rsidP="00DA7320">
      <w:pPr>
        <w:pStyle w:val="Notedebasdepage"/>
        <w:rPr>
          <w:lang w:val="en-GB"/>
        </w:rPr>
      </w:pPr>
      <w:r>
        <w:rPr>
          <w:rStyle w:val="Appelnotedebasdep"/>
        </w:rPr>
        <w:footnoteRef/>
      </w:r>
      <w:r w:rsidRPr="00831C99">
        <w:rPr>
          <w:lang w:val="en-GB"/>
        </w:rPr>
        <w:t xml:space="preserve"> Cf. </w:t>
      </w:r>
      <w:hyperlink r:id="rId106" w:history="1">
        <w:r w:rsidRPr="00C363A1">
          <w:rPr>
            <w:rStyle w:val="Lienhypertexte"/>
            <w:lang w:val="en-GB"/>
          </w:rPr>
          <w:t>http://www.hisnulmuslim.com/coran/index.php?num_sourate=3</w:t>
        </w:r>
      </w:hyperlink>
      <w:r>
        <w:rPr>
          <w:lang w:val="en-GB"/>
        </w:rPr>
        <w:t xml:space="preserve"> </w:t>
      </w:r>
    </w:p>
  </w:footnote>
  <w:footnote w:id="140">
    <w:p w14:paraId="17DD592C" w14:textId="77777777" w:rsidR="00AA54E9" w:rsidRPr="00FF419D" w:rsidRDefault="00AA54E9" w:rsidP="00DA7320">
      <w:pPr>
        <w:pStyle w:val="Notedebasdepage"/>
        <w:rPr>
          <w:lang w:val="fr-FR"/>
        </w:rPr>
      </w:pPr>
      <w:r>
        <w:rPr>
          <w:rStyle w:val="Appelnotedebasdep"/>
        </w:rPr>
        <w:footnoteRef/>
      </w:r>
      <w:r w:rsidRPr="00FF419D">
        <w:rPr>
          <w:lang w:val="fr-FR"/>
        </w:rPr>
        <w:t xml:space="preserve"> Les Anges consignent les actes de chaque personne, pour les lui présenter au Jour du Jugement Dernier.</w:t>
      </w:r>
    </w:p>
  </w:footnote>
  <w:footnote w:id="141">
    <w:p w14:paraId="21B2BE5C" w14:textId="77777777" w:rsidR="00AA54E9" w:rsidRPr="00425830" w:rsidRDefault="00AA54E9" w:rsidP="00DA7320">
      <w:pPr>
        <w:pStyle w:val="Notedebasdepage"/>
        <w:rPr>
          <w:lang w:val="fr-FR"/>
        </w:rPr>
      </w:pPr>
      <w:r>
        <w:rPr>
          <w:rStyle w:val="Appelnotedebasdep"/>
        </w:rPr>
        <w:footnoteRef/>
      </w:r>
      <w:r w:rsidRPr="00425830">
        <w:rPr>
          <w:lang w:val="fr-FR"/>
        </w:rPr>
        <w:t xml:space="preserve"> Traité de paix d'Hudaybiya ratifié en 628 par Mahomet et ses ennemis Quraysh à la Mecque, que Mahomet brisa au bout de deux ans (en prétextant une infraction des Quraysh).</w:t>
      </w:r>
    </w:p>
  </w:footnote>
  <w:footnote w:id="142">
    <w:p w14:paraId="613D8CF0" w14:textId="77777777" w:rsidR="00AA54E9" w:rsidRPr="007B68E6" w:rsidRDefault="00AA54E9" w:rsidP="0021613E">
      <w:pPr>
        <w:pStyle w:val="Notedebasdepage"/>
        <w:rPr>
          <w:lang w:val="fr-FR"/>
        </w:rPr>
      </w:pPr>
      <w:r>
        <w:rPr>
          <w:rStyle w:val="Appelnotedebasdep"/>
        </w:rPr>
        <w:footnoteRef/>
      </w:r>
      <w:r w:rsidRPr="007B68E6">
        <w:rPr>
          <w:lang w:val="fr-FR"/>
        </w:rPr>
        <w:t xml:space="preserve"> Cf. L’ossification, </w:t>
      </w:r>
      <w:hyperlink r:id="rId107" w:history="1">
        <w:r w:rsidRPr="00E7700B">
          <w:rPr>
            <w:rStyle w:val="Lienhypertexte"/>
            <w:lang w:val="fr-FR"/>
          </w:rPr>
          <w:t>http://www.cosmovisions.com/ossification.htm</w:t>
        </w:r>
      </w:hyperlink>
      <w:r>
        <w:rPr>
          <w:lang w:val="fr-FR"/>
        </w:rPr>
        <w:t xml:space="preserve"> </w:t>
      </w:r>
    </w:p>
  </w:footnote>
  <w:footnote w:id="143">
    <w:p w14:paraId="1154B1E6" w14:textId="77777777" w:rsidR="00AA54E9" w:rsidRPr="00B2623D" w:rsidRDefault="00AA54E9" w:rsidP="0021613E">
      <w:pPr>
        <w:pStyle w:val="Notedebasdepage"/>
        <w:rPr>
          <w:lang w:val="en-GB"/>
        </w:rPr>
      </w:pPr>
      <w:r>
        <w:rPr>
          <w:rStyle w:val="Appelnotedebasdep"/>
        </w:rPr>
        <w:footnoteRef/>
      </w:r>
      <w:r w:rsidRPr="00F51184">
        <w:rPr>
          <w:lang w:val="fr-FR"/>
        </w:rPr>
        <w:t xml:space="preserve"> </w:t>
      </w:r>
      <w:r>
        <w:rPr>
          <w:lang w:val="fr-FR"/>
        </w:rPr>
        <w:t xml:space="preserve">On trouve aussi cette vidéo à cette adresse : </w:t>
      </w:r>
      <w:r w:rsidRPr="00F51184">
        <w:rPr>
          <w:lang w:val="fr-FR"/>
        </w:rPr>
        <w:t xml:space="preserve">Peut-on parler de miracles scientifiques du Coran? </w:t>
      </w:r>
      <w:hyperlink r:id="rId108" w:history="1">
        <w:r w:rsidRPr="00B2623D">
          <w:rPr>
            <w:rStyle w:val="Lienhypertexte"/>
            <w:lang w:val="en-GB"/>
          </w:rPr>
          <w:t>https://www.youtube.com/watch?v=CS13yF4lfE8</w:t>
        </w:r>
      </w:hyperlink>
      <w:r w:rsidRPr="00B2623D">
        <w:rPr>
          <w:lang w:val="en-GB"/>
        </w:rPr>
        <w:t xml:space="preserve"> </w:t>
      </w:r>
    </w:p>
  </w:footnote>
  <w:footnote w:id="144">
    <w:p w14:paraId="79398ECE" w14:textId="77777777" w:rsidR="00AA54E9" w:rsidRPr="002B3DF3" w:rsidRDefault="00AA54E9" w:rsidP="00BD3198">
      <w:pPr>
        <w:pStyle w:val="Notedebasdepage"/>
        <w:rPr>
          <w:lang w:val="en-GB"/>
        </w:rPr>
      </w:pPr>
      <w:r>
        <w:rPr>
          <w:rStyle w:val="Appelnotedebasdep"/>
        </w:rPr>
        <w:footnoteRef/>
      </w:r>
      <w:r>
        <w:t xml:space="preserve"> </w:t>
      </w:r>
      <w:r w:rsidRPr="002B3DF3">
        <w:rPr>
          <w:lang w:val="en-GB"/>
        </w:rPr>
        <w:t xml:space="preserve">Cf. </w:t>
      </w:r>
      <w:hyperlink r:id="rId109" w:history="1">
        <w:r w:rsidRPr="00411411">
          <w:rPr>
            <w:rStyle w:val="Lienhypertexte"/>
            <w:lang w:val="en-GB"/>
          </w:rPr>
          <w:t>http://lislampourlesnuls.blogspot.com/2018/02/le-coran-est-il-barbare-sauvegarde.html</w:t>
        </w:r>
      </w:hyperlink>
      <w:r>
        <w:rPr>
          <w:lang w:val="en-GB"/>
        </w:rPr>
        <w:t xml:space="preserve"> </w:t>
      </w:r>
    </w:p>
  </w:footnote>
  <w:footnote w:id="145">
    <w:p w14:paraId="30287544" w14:textId="77777777" w:rsidR="00AA54E9" w:rsidRPr="00F80DE8" w:rsidRDefault="00AA54E9" w:rsidP="00BD3198">
      <w:pPr>
        <w:pStyle w:val="Notedebasdepage"/>
        <w:rPr>
          <w:lang w:val="en-GB"/>
        </w:rPr>
      </w:pPr>
      <w:r>
        <w:rPr>
          <w:rStyle w:val="Appelnotedebasdep"/>
        </w:rPr>
        <w:footnoteRef/>
      </w:r>
      <w:r w:rsidRPr="00F80DE8">
        <w:rPr>
          <w:lang w:val="en-GB"/>
        </w:rPr>
        <w:t xml:space="preserve"> </w:t>
      </w:r>
      <w:hyperlink r:id="rId110" w:history="1">
        <w:r w:rsidRPr="00F80DE8">
          <w:rPr>
            <w:rStyle w:val="Lienhypertexte"/>
            <w:lang w:val="en-GB"/>
          </w:rPr>
          <w:t>https://abdurrahman.org/2014/09/04/sahih-muslim-book-037/</w:t>
        </w:r>
      </w:hyperlink>
      <w:r w:rsidRPr="00F80DE8">
        <w:rPr>
          <w:lang w:val="en-GB"/>
        </w:rPr>
        <w:t xml:space="preserve"> </w:t>
      </w:r>
    </w:p>
    <w:p w14:paraId="1B277212" w14:textId="77777777" w:rsidR="00AA54E9" w:rsidRPr="00F80DE8" w:rsidRDefault="00347260" w:rsidP="00BD3198">
      <w:pPr>
        <w:pStyle w:val="Notedebasdepage"/>
        <w:rPr>
          <w:lang w:val="en-GB"/>
        </w:rPr>
      </w:pPr>
      <w:hyperlink r:id="rId111" w:history="1">
        <w:r w:rsidR="00AA54E9" w:rsidRPr="00F80DE8">
          <w:rPr>
            <w:rStyle w:val="Lienhypertexte"/>
            <w:lang w:val="en-GB"/>
          </w:rPr>
          <w:t>www.hadithdujour.com/coran/SAHIH-MOUSLIM.pdf</w:t>
        </w:r>
      </w:hyperlink>
      <w:r w:rsidR="00AA54E9" w:rsidRPr="00F80DE8">
        <w:rPr>
          <w:lang w:val="en-GB"/>
        </w:rPr>
        <w:t xml:space="preserve">    </w:t>
      </w:r>
    </w:p>
    <w:p w14:paraId="534FD123" w14:textId="77777777" w:rsidR="00AA54E9" w:rsidRPr="00F80DE8" w:rsidRDefault="00347260" w:rsidP="00BD3198">
      <w:pPr>
        <w:pStyle w:val="Notedebasdepage"/>
        <w:rPr>
          <w:lang w:val="en-GB"/>
        </w:rPr>
      </w:pPr>
      <w:hyperlink r:id="rId112" w:history="1">
        <w:r w:rsidR="00AA54E9" w:rsidRPr="00F80DE8">
          <w:rPr>
            <w:rStyle w:val="Lienhypertexte"/>
            <w:lang w:val="en-GB"/>
          </w:rPr>
          <w:t>http://ddata.over-blog.com/4/22/62/75/0/Sahih-Mouslim.pdf</w:t>
        </w:r>
      </w:hyperlink>
      <w:r w:rsidR="00AA54E9" w:rsidRPr="00F80DE8">
        <w:rPr>
          <w:lang w:val="en-GB"/>
        </w:rPr>
        <w:t xml:space="preserve"> </w:t>
      </w:r>
    </w:p>
  </w:footnote>
  <w:footnote w:id="146">
    <w:p w14:paraId="38171930" w14:textId="77777777" w:rsidR="00AA54E9" w:rsidRPr="00B80F16" w:rsidRDefault="00AA54E9" w:rsidP="00BD3198">
      <w:pPr>
        <w:pStyle w:val="Notedebasdepage"/>
        <w:rPr>
          <w:lang w:val="en-GB"/>
        </w:rPr>
      </w:pPr>
      <w:r>
        <w:rPr>
          <w:rStyle w:val="Appelnotedebasdep"/>
        </w:rPr>
        <w:footnoteRef/>
      </w:r>
      <w:r w:rsidRPr="00B80F16">
        <w:rPr>
          <w:lang w:val="en-GB"/>
        </w:rPr>
        <w:t xml:space="preserve"> Cf. </w:t>
      </w:r>
      <w:hyperlink r:id="rId113" w:history="1">
        <w:r w:rsidRPr="00C363A1">
          <w:rPr>
            <w:rStyle w:val="Lienhypertexte"/>
            <w:lang w:val="en-GB"/>
          </w:rPr>
          <w:t>http://foicatholique.cultureforum.net/t2230-mahomet-et-le-butin</w:t>
        </w:r>
      </w:hyperlink>
      <w:r>
        <w:rPr>
          <w:lang w:val="en-GB"/>
        </w:rPr>
        <w:t xml:space="preserve"> </w:t>
      </w:r>
    </w:p>
  </w:footnote>
  <w:footnote w:id="147">
    <w:p w14:paraId="692E085F" w14:textId="77777777" w:rsidR="00AA54E9" w:rsidRPr="001F2985" w:rsidRDefault="00AA54E9" w:rsidP="00BD3198">
      <w:pPr>
        <w:pStyle w:val="Notedebasdepage"/>
        <w:rPr>
          <w:lang w:val="en-GB"/>
        </w:rPr>
      </w:pPr>
      <w:r>
        <w:rPr>
          <w:rStyle w:val="Appelnotedebasdep"/>
        </w:rPr>
        <w:footnoteRef/>
      </w:r>
      <w:r>
        <w:t xml:space="preserve"> </w:t>
      </w:r>
      <w:r w:rsidRPr="001F2985">
        <w:rPr>
          <w:lang w:val="en-GB"/>
        </w:rPr>
        <w:t xml:space="preserve">Cf. </w:t>
      </w:r>
      <w:hyperlink r:id="rId114" w:history="1">
        <w:r w:rsidRPr="00411411">
          <w:rPr>
            <w:rStyle w:val="Lienhypertexte"/>
            <w:lang w:val="en-GB"/>
          </w:rPr>
          <w:t>http://www.islam-fr.com/coran/francais/sourate-16-an-nahl-les-abeilles.html</w:t>
        </w:r>
      </w:hyperlink>
      <w:r>
        <w:rPr>
          <w:lang w:val="en-GB"/>
        </w:rPr>
        <w:t xml:space="preserve"> </w:t>
      </w:r>
    </w:p>
  </w:footnote>
  <w:footnote w:id="148">
    <w:p w14:paraId="26041EB9" w14:textId="77777777" w:rsidR="00AA54E9" w:rsidRPr="00A458E5" w:rsidRDefault="00AA54E9" w:rsidP="00BD3198">
      <w:pPr>
        <w:pStyle w:val="Notedebasdepage"/>
        <w:rPr>
          <w:lang w:val="en-GB"/>
        </w:rPr>
      </w:pPr>
      <w:r>
        <w:rPr>
          <w:rStyle w:val="Appelnotedebasdep"/>
        </w:rPr>
        <w:footnoteRef/>
      </w:r>
      <w:r>
        <w:t xml:space="preserve"> </w:t>
      </w:r>
      <w:r w:rsidRPr="00A458E5">
        <w:rPr>
          <w:lang w:val="en-GB"/>
        </w:rPr>
        <w:t xml:space="preserve">Cf. </w:t>
      </w:r>
      <w:hyperlink r:id="rId115" w:history="1">
        <w:r w:rsidRPr="00411411">
          <w:rPr>
            <w:rStyle w:val="Lienhypertexte"/>
            <w:lang w:val="en-GB"/>
          </w:rPr>
          <w:t>http://www.hisnulmuslim.com/coran/index.php?num_sourate=16</w:t>
        </w:r>
      </w:hyperlink>
      <w:r>
        <w:rPr>
          <w:lang w:val="en-GB"/>
        </w:rPr>
        <w:t xml:space="preserve"> </w:t>
      </w:r>
    </w:p>
  </w:footnote>
  <w:footnote w:id="149">
    <w:p w14:paraId="071B5C81" w14:textId="77777777" w:rsidR="00AA54E9" w:rsidRPr="00576A1F" w:rsidRDefault="00AA54E9" w:rsidP="00BD3198">
      <w:pPr>
        <w:spacing w:after="0" w:line="240" w:lineRule="auto"/>
        <w:jc w:val="both"/>
        <w:rPr>
          <w:rFonts w:cstheme="minorHAnsi"/>
          <w:sz w:val="20"/>
          <w:szCs w:val="20"/>
          <w:lang w:val="en-GB"/>
        </w:rPr>
      </w:pPr>
      <w:r w:rsidRPr="00576A1F">
        <w:rPr>
          <w:rStyle w:val="Appelnotedebasdep"/>
          <w:sz w:val="20"/>
          <w:szCs w:val="20"/>
        </w:rPr>
        <w:footnoteRef/>
      </w:r>
      <w:r w:rsidRPr="00C82F9E">
        <w:rPr>
          <w:sz w:val="20"/>
          <w:szCs w:val="20"/>
          <w:lang w:val="en-GB"/>
        </w:rPr>
        <w:t xml:space="preserve"> </w:t>
      </w:r>
      <w:r w:rsidRPr="00576A1F">
        <w:rPr>
          <w:sz w:val="20"/>
          <w:szCs w:val="20"/>
          <w:lang w:val="en-GB"/>
        </w:rPr>
        <w:t xml:space="preserve">Cf. </w:t>
      </w:r>
      <w:r>
        <w:rPr>
          <w:sz w:val="20"/>
          <w:szCs w:val="20"/>
          <w:lang w:val="en-GB"/>
        </w:rPr>
        <w:t xml:space="preserve"> </w:t>
      </w:r>
      <w:hyperlink r:id="rId116" w:history="1">
        <w:r w:rsidRPr="00411411">
          <w:rPr>
            <w:rStyle w:val="Lienhypertexte"/>
            <w:rFonts w:cstheme="minorHAnsi"/>
            <w:sz w:val="20"/>
            <w:szCs w:val="20"/>
            <w:lang w:val="en-GB"/>
          </w:rPr>
          <w:t>http://sunnah.com/muslim/22/152</w:t>
        </w:r>
      </w:hyperlink>
      <w:r>
        <w:rPr>
          <w:rFonts w:cstheme="minorHAnsi"/>
          <w:sz w:val="20"/>
          <w:szCs w:val="20"/>
          <w:lang w:val="en-GB"/>
        </w:rPr>
        <w:t xml:space="preserve"> </w:t>
      </w:r>
      <w:r w:rsidRPr="00576A1F">
        <w:rPr>
          <w:rFonts w:cstheme="minorHAnsi"/>
          <w:sz w:val="20"/>
          <w:szCs w:val="20"/>
        </w:rPr>
        <w:t>﻿</w:t>
      </w:r>
      <w:r w:rsidRPr="00576A1F">
        <w:rPr>
          <w:rFonts w:cstheme="minorHAnsi"/>
          <w:sz w:val="20"/>
          <w:szCs w:val="20"/>
          <w:lang w:val="en-GB"/>
        </w:rPr>
        <w:t xml:space="preserve">  </w:t>
      </w:r>
    </w:p>
  </w:footnote>
  <w:footnote w:id="150">
    <w:p w14:paraId="57862013" w14:textId="2466CB23" w:rsidR="0093105C" w:rsidRPr="0093105C" w:rsidRDefault="0093105C" w:rsidP="0093105C">
      <w:pPr>
        <w:pStyle w:val="Notedebasdepage"/>
        <w:jc w:val="both"/>
        <w:rPr>
          <w:lang w:val="fr-FR"/>
        </w:rPr>
      </w:pPr>
      <w:r>
        <w:rPr>
          <w:rStyle w:val="Appelnotedebasdep"/>
        </w:rPr>
        <w:footnoteRef/>
      </w:r>
      <w:r w:rsidRPr="0093105C">
        <w:rPr>
          <w:lang w:val="fr-FR"/>
        </w:rPr>
        <w:t xml:space="preserve"> </w:t>
      </w:r>
      <w:r w:rsidRPr="0093105C">
        <w:rPr>
          <w:i/>
          <w:iCs/>
          <w:lang w:val="fr-FR"/>
        </w:rPr>
        <w:t>Le trafic d'esclaves des Arabes a fait plus de victimes que celui des Européens</w:t>
      </w:r>
      <w:r w:rsidRPr="0093105C">
        <w:rPr>
          <w:lang w:val="fr-FR"/>
        </w:rPr>
        <w:t xml:space="preserve">, 23.08.2019, </w:t>
      </w:r>
      <w:hyperlink r:id="rId117" w:history="1">
        <w:r w:rsidRPr="000A7C2B">
          <w:rPr>
            <w:rStyle w:val="Lienhypertexte"/>
            <w:lang w:val="fr-FR"/>
          </w:rPr>
          <w:t>https://www.dw.com/fr/le-trafic-desclaves-des-arabes-a-fait-plus-de-victimes-que-celui-des-europ%C3%A9ens/a-50135491</w:t>
        </w:r>
      </w:hyperlink>
      <w:r>
        <w:rPr>
          <w:lang w:val="fr-FR"/>
        </w:rPr>
        <w:t xml:space="preserve"> </w:t>
      </w:r>
    </w:p>
  </w:footnote>
  <w:footnote w:id="151">
    <w:p w14:paraId="56582A96" w14:textId="77777777" w:rsidR="00E414F5" w:rsidRPr="00E414F5" w:rsidRDefault="00E414F5" w:rsidP="00E414F5">
      <w:pPr>
        <w:pStyle w:val="Notedebasdepage"/>
        <w:jc w:val="both"/>
        <w:rPr>
          <w:lang w:val="fr-FR"/>
        </w:rPr>
      </w:pPr>
      <w:r>
        <w:rPr>
          <w:rStyle w:val="Appelnotedebasdep"/>
        </w:rPr>
        <w:footnoteRef/>
      </w:r>
      <w:r w:rsidRPr="00E414F5">
        <w:rPr>
          <w:lang w:val="fr-FR"/>
        </w:rPr>
        <w:t xml:space="preserve"> L’exemple des massacres d'août 1955 dans le Constantinois, dits également massacres de Philippeville (Algérie) :</w:t>
      </w:r>
    </w:p>
    <w:p w14:paraId="0F669ECD" w14:textId="77777777" w:rsidR="00E414F5" w:rsidRPr="00E414F5" w:rsidRDefault="00E414F5" w:rsidP="00E414F5">
      <w:pPr>
        <w:pStyle w:val="Notedebasdepage"/>
        <w:jc w:val="both"/>
        <w:rPr>
          <w:lang w:val="fr-FR"/>
        </w:rPr>
      </w:pPr>
      <w:r w:rsidRPr="00E414F5">
        <w:rPr>
          <w:lang w:val="fr-FR"/>
        </w:rPr>
        <w:t>Ces massacres étaient perpétrés d'un côté contre les populations civiles d'origine européenne, et musulmanes loyalistes, ainsi que contre des notables musulmans modérés signataires d'un appel condamnant « toute violence d’où qu’elle vienne ». De l'autre côté, les tueries commises contre la population musulmane étaient aveugles et ne faisaient aucune distinction : des modérés furent ainsi victimes de la répression. L'indignation suscitée par ces massacres de civils a attiré l'attention de l'opinion internationale sur le combat algérien pour l'indépendance ; c'était justement l'un des buts poursuivis par le FLN, qui voulait par ailleurs semer la peur dans les rangs de l'ennemi, des colons et de leurs auxiliaires musulmans.</w:t>
      </w:r>
    </w:p>
    <w:p w14:paraId="6EE6DDEF" w14:textId="77777777" w:rsidR="00E414F5" w:rsidRPr="00E414F5" w:rsidRDefault="00E414F5" w:rsidP="00E414F5">
      <w:pPr>
        <w:pStyle w:val="Notedebasdepage"/>
        <w:jc w:val="both"/>
        <w:rPr>
          <w:lang w:val="fr-FR"/>
        </w:rPr>
      </w:pPr>
      <w:r w:rsidRPr="00E414F5">
        <w:rPr>
          <w:lang w:val="fr-FR"/>
        </w:rPr>
        <w:t>Même les enfants étaient tués, mutilés. Les attaquant du FLN éventraient, coupaient les pénis et les mettaient dans les bouches de leurs victimes.</w:t>
      </w:r>
    </w:p>
  </w:footnote>
  <w:footnote w:id="152">
    <w:p w14:paraId="29DD1442" w14:textId="77777777" w:rsidR="00E414F5" w:rsidRPr="00E414F5" w:rsidRDefault="00E414F5" w:rsidP="00E414F5">
      <w:pPr>
        <w:pStyle w:val="Notedebasdepage"/>
        <w:jc w:val="both"/>
        <w:rPr>
          <w:lang w:val="fr-FR"/>
        </w:rPr>
      </w:pPr>
      <w:r>
        <w:rPr>
          <w:rStyle w:val="Appelnotedebasdep"/>
        </w:rPr>
        <w:footnoteRef/>
      </w:r>
      <w:r w:rsidRPr="00E414F5">
        <w:rPr>
          <w:lang w:val="fr-FR"/>
        </w:rPr>
        <w:t xml:space="preserve"> </w:t>
      </w:r>
      <w:r w:rsidRPr="00E414F5">
        <w:rPr>
          <w:i/>
          <w:iCs/>
          <w:lang w:val="fr-FR"/>
        </w:rPr>
        <w:t>Les sept piliers de la sagesse</w:t>
      </w:r>
      <w:r w:rsidRPr="00E414F5">
        <w:rPr>
          <w:lang w:val="fr-FR"/>
        </w:rPr>
        <w:t>, Thomas Edward Lawrence, 1922.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A66F6"/>
    <w:multiLevelType w:val="multilevel"/>
    <w:tmpl w:val="F3E8A3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C5F3D1A"/>
    <w:multiLevelType w:val="hybridMultilevel"/>
    <w:tmpl w:val="0B9EE8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5C61E4"/>
    <w:multiLevelType w:val="multilevel"/>
    <w:tmpl w:val="C8D04B5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2F3A1174"/>
    <w:multiLevelType w:val="hybridMultilevel"/>
    <w:tmpl w:val="901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F46AB9"/>
    <w:multiLevelType w:val="hybridMultilevel"/>
    <w:tmpl w:val="5BF06A7E"/>
    <w:lvl w:ilvl="0" w:tplc="32C8753E">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530DF8"/>
    <w:multiLevelType w:val="hybridMultilevel"/>
    <w:tmpl w:val="04D23C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ECF684A"/>
    <w:multiLevelType w:val="hybridMultilevel"/>
    <w:tmpl w:val="E244E7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98E297D"/>
    <w:multiLevelType w:val="hybridMultilevel"/>
    <w:tmpl w:val="9B42BA90"/>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456285"/>
    <w:multiLevelType w:val="hybridMultilevel"/>
    <w:tmpl w:val="46FA6A8E"/>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A666D4"/>
    <w:multiLevelType w:val="hybridMultilevel"/>
    <w:tmpl w:val="4A82F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5"/>
  </w:num>
  <w:num w:numId="6">
    <w:abstractNumId w:val="4"/>
  </w:num>
  <w:num w:numId="7">
    <w:abstractNumId w:val="8"/>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85"/>
    <w:rsid w:val="00015EFB"/>
    <w:rsid w:val="00020304"/>
    <w:rsid w:val="00042F65"/>
    <w:rsid w:val="00050A0C"/>
    <w:rsid w:val="00050AF9"/>
    <w:rsid w:val="00055B2F"/>
    <w:rsid w:val="00085888"/>
    <w:rsid w:val="000A25F5"/>
    <w:rsid w:val="000C1256"/>
    <w:rsid w:val="000C13BB"/>
    <w:rsid w:val="000C4136"/>
    <w:rsid w:val="000C72E5"/>
    <w:rsid w:val="000E0977"/>
    <w:rsid w:val="000F33CD"/>
    <w:rsid w:val="000F3A91"/>
    <w:rsid w:val="00106AAC"/>
    <w:rsid w:val="0011521A"/>
    <w:rsid w:val="00130859"/>
    <w:rsid w:val="0014342F"/>
    <w:rsid w:val="001522FD"/>
    <w:rsid w:val="00165212"/>
    <w:rsid w:val="001764D8"/>
    <w:rsid w:val="00184FD4"/>
    <w:rsid w:val="001B7C4D"/>
    <w:rsid w:val="001D6AB4"/>
    <w:rsid w:val="001E3421"/>
    <w:rsid w:val="001E7804"/>
    <w:rsid w:val="001F443B"/>
    <w:rsid w:val="00206EB3"/>
    <w:rsid w:val="0021613E"/>
    <w:rsid w:val="00223096"/>
    <w:rsid w:val="00247EFD"/>
    <w:rsid w:val="00252E89"/>
    <w:rsid w:val="00255D27"/>
    <w:rsid w:val="00273145"/>
    <w:rsid w:val="00275C05"/>
    <w:rsid w:val="002827AD"/>
    <w:rsid w:val="00283AE7"/>
    <w:rsid w:val="00284720"/>
    <w:rsid w:val="0029086D"/>
    <w:rsid w:val="002A42DF"/>
    <w:rsid w:val="002C6BD5"/>
    <w:rsid w:val="002E177B"/>
    <w:rsid w:val="002F106B"/>
    <w:rsid w:val="002F5BDD"/>
    <w:rsid w:val="00300413"/>
    <w:rsid w:val="00312E2D"/>
    <w:rsid w:val="00316278"/>
    <w:rsid w:val="003167BD"/>
    <w:rsid w:val="00320B0A"/>
    <w:rsid w:val="0032298F"/>
    <w:rsid w:val="00325812"/>
    <w:rsid w:val="00347260"/>
    <w:rsid w:val="00354125"/>
    <w:rsid w:val="003740ED"/>
    <w:rsid w:val="00393E39"/>
    <w:rsid w:val="00397AFB"/>
    <w:rsid w:val="003B3827"/>
    <w:rsid w:val="003B4BD5"/>
    <w:rsid w:val="0040044A"/>
    <w:rsid w:val="00404FD0"/>
    <w:rsid w:val="0040751A"/>
    <w:rsid w:val="00410E41"/>
    <w:rsid w:val="00421956"/>
    <w:rsid w:val="00421D2E"/>
    <w:rsid w:val="00421ED8"/>
    <w:rsid w:val="00423E2F"/>
    <w:rsid w:val="0042512B"/>
    <w:rsid w:val="00430772"/>
    <w:rsid w:val="00430A2B"/>
    <w:rsid w:val="00431AFD"/>
    <w:rsid w:val="00443966"/>
    <w:rsid w:val="00454746"/>
    <w:rsid w:val="004615B3"/>
    <w:rsid w:val="00470FDE"/>
    <w:rsid w:val="00491446"/>
    <w:rsid w:val="004A50BE"/>
    <w:rsid w:val="004C5874"/>
    <w:rsid w:val="004E20E7"/>
    <w:rsid w:val="004E61C5"/>
    <w:rsid w:val="00504C79"/>
    <w:rsid w:val="0051047E"/>
    <w:rsid w:val="00511C87"/>
    <w:rsid w:val="0051418B"/>
    <w:rsid w:val="00535FA6"/>
    <w:rsid w:val="00585DBA"/>
    <w:rsid w:val="00586798"/>
    <w:rsid w:val="00595315"/>
    <w:rsid w:val="00597EB8"/>
    <w:rsid w:val="005A58A9"/>
    <w:rsid w:val="005A69A8"/>
    <w:rsid w:val="005D7650"/>
    <w:rsid w:val="005E6609"/>
    <w:rsid w:val="005F075B"/>
    <w:rsid w:val="005F7CBE"/>
    <w:rsid w:val="00605473"/>
    <w:rsid w:val="00606485"/>
    <w:rsid w:val="00646353"/>
    <w:rsid w:val="0066092B"/>
    <w:rsid w:val="00683609"/>
    <w:rsid w:val="00685773"/>
    <w:rsid w:val="00687C28"/>
    <w:rsid w:val="006B1364"/>
    <w:rsid w:val="006D1F40"/>
    <w:rsid w:val="006E2397"/>
    <w:rsid w:val="00704A56"/>
    <w:rsid w:val="007172C7"/>
    <w:rsid w:val="00737616"/>
    <w:rsid w:val="00752713"/>
    <w:rsid w:val="00755CDC"/>
    <w:rsid w:val="00761831"/>
    <w:rsid w:val="00772AFB"/>
    <w:rsid w:val="00783374"/>
    <w:rsid w:val="00793133"/>
    <w:rsid w:val="007A1FF4"/>
    <w:rsid w:val="007B5A0B"/>
    <w:rsid w:val="007B5D0F"/>
    <w:rsid w:val="007C3B8C"/>
    <w:rsid w:val="007D0A03"/>
    <w:rsid w:val="007E78CA"/>
    <w:rsid w:val="007F1ADD"/>
    <w:rsid w:val="00804901"/>
    <w:rsid w:val="008236E6"/>
    <w:rsid w:val="0085495A"/>
    <w:rsid w:val="00861093"/>
    <w:rsid w:val="008A6CCB"/>
    <w:rsid w:val="008C609F"/>
    <w:rsid w:val="008F1979"/>
    <w:rsid w:val="00901668"/>
    <w:rsid w:val="0090183D"/>
    <w:rsid w:val="00921918"/>
    <w:rsid w:val="0093105C"/>
    <w:rsid w:val="00931732"/>
    <w:rsid w:val="00931829"/>
    <w:rsid w:val="00962BE4"/>
    <w:rsid w:val="009653F9"/>
    <w:rsid w:val="0097211C"/>
    <w:rsid w:val="0099497A"/>
    <w:rsid w:val="009B170D"/>
    <w:rsid w:val="009D4094"/>
    <w:rsid w:val="009F27EC"/>
    <w:rsid w:val="00A26F65"/>
    <w:rsid w:val="00A43D46"/>
    <w:rsid w:val="00A55E71"/>
    <w:rsid w:val="00A56DAE"/>
    <w:rsid w:val="00A64272"/>
    <w:rsid w:val="00AA54E9"/>
    <w:rsid w:val="00AB0D95"/>
    <w:rsid w:val="00AD4DC4"/>
    <w:rsid w:val="00AE37B8"/>
    <w:rsid w:val="00B03187"/>
    <w:rsid w:val="00B2623D"/>
    <w:rsid w:val="00B631B1"/>
    <w:rsid w:val="00B648A0"/>
    <w:rsid w:val="00B803E1"/>
    <w:rsid w:val="00B839F2"/>
    <w:rsid w:val="00BA32D3"/>
    <w:rsid w:val="00BB6840"/>
    <w:rsid w:val="00BC0A92"/>
    <w:rsid w:val="00BC4F30"/>
    <w:rsid w:val="00BD3198"/>
    <w:rsid w:val="00BE56A7"/>
    <w:rsid w:val="00C06DCC"/>
    <w:rsid w:val="00C07AF8"/>
    <w:rsid w:val="00C15983"/>
    <w:rsid w:val="00C431F0"/>
    <w:rsid w:val="00C5395B"/>
    <w:rsid w:val="00C5641A"/>
    <w:rsid w:val="00C564ED"/>
    <w:rsid w:val="00C64BA1"/>
    <w:rsid w:val="00C96F9D"/>
    <w:rsid w:val="00CA05BD"/>
    <w:rsid w:val="00CB3DC0"/>
    <w:rsid w:val="00CB5F87"/>
    <w:rsid w:val="00CC06E0"/>
    <w:rsid w:val="00CE5E9C"/>
    <w:rsid w:val="00CE6770"/>
    <w:rsid w:val="00CF6582"/>
    <w:rsid w:val="00D04D3D"/>
    <w:rsid w:val="00D15DA3"/>
    <w:rsid w:val="00D25075"/>
    <w:rsid w:val="00D37190"/>
    <w:rsid w:val="00D46B13"/>
    <w:rsid w:val="00D52F60"/>
    <w:rsid w:val="00D55CF7"/>
    <w:rsid w:val="00D64269"/>
    <w:rsid w:val="00D7577F"/>
    <w:rsid w:val="00D82538"/>
    <w:rsid w:val="00D87B93"/>
    <w:rsid w:val="00D91A10"/>
    <w:rsid w:val="00DA0164"/>
    <w:rsid w:val="00DA4FB0"/>
    <w:rsid w:val="00DA7320"/>
    <w:rsid w:val="00DB0507"/>
    <w:rsid w:val="00DB32D3"/>
    <w:rsid w:val="00DD0A67"/>
    <w:rsid w:val="00DE367F"/>
    <w:rsid w:val="00DE419B"/>
    <w:rsid w:val="00DE493A"/>
    <w:rsid w:val="00DF0BD9"/>
    <w:rsid w:val="00DF44AA"/>
    <w:rsid w:val="00E038CD"/>
    <w:rsid w:val="00E03F36"/>
    <w:rsid w:val="00E124C9"/>
    <w:rsid w:val="00E16ACA"/>
    <w:rsid w:val="00E22C61"/>
    <w:rsid w:val="00E26D44"/>
    <w:rsid w:val="00E31BDB"/>
    <w:rsid w:val="00E31CB3"/>
    <w:rsid w:val="00E414F5"/>
    <w:rsid w:val="00E464F4"/>
    <w:rsid w:val="00E52044"/>
    <w:rsid w:val="00E541C8"/>
    <w:rsid w:val="00E60643"/>
    <w:rsid w:val="00E64FFC"/>
    <w:rsid w:val="00E74F68"/>
    <w:rsid w:val="00E85731"/>
    <w:rsid w:val="00E958BF"/>
    <w:rsid w:val="00EA39B7"/>
    <w:rsid w:val="00EB16A2"/>
    <w:rsid w:val="00EB31C9"/>
    <w:rsid w:val="00EB3CE7"/>
    <w:rsid w:val="00ED5583"/>
    <w:rsid w:val="00ED76D1"/>
    <w:rsid w:val="00F126A3"/>
    <w:rsid w:val="00F14CCB"/>
    <w:rsid w:val="00F56970"/>
    <w:rsid w:val="00F643AF"/>
    <w:rsid w:val="00F70E9A"/>
    <w:rsid w:val="00F92E58"/>
    <w:rsid w:val="00FD51BA"/>
    <w:rsid w:val="00FE199B"/>
    <w:rsid w:val="00FE7901"/>
    <w:rsid w:val="00FF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9B94"/>
  <w15:chartTrackingRefBased/>
  <w15:docId w15:val="{4E18D98C-337F-4DC0-9BD7-328C089D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038CD"/>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038CD"/>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E038CD"/>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E038CD"/>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E038CD"/>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E038C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E038C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E038C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038C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827A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2827AD"/>
  </w:style>
  <w:style w:type="character" w:styleId="Lienhypertexte">
    <w:name w:val="Hyperlink"/>
    <w:basedOn w:val="Policepardfaut"/>
    <w:uiPriority w:val="99"/>
    <w:unhideWhenUsed/>
    <w:rsid w:val="002827AD"/>
    <w:rPr>
      <w:color w:val="0000FF"/>
      <w:u w:val="single"/>
    </w:rPr>
  </w:style>
  <w:style w:type="character" w:customStyle="1" w:styleId="citation">
    <w:name w:val="citation"/>
    <w:basedOn w:val="Policepardfaut"/>
    <w:rsid w:val="000F33CD"/>
  </w:style>
  <w:style w:type="paragraph" w:styleId="Notedebasdepage">
    <w:name w:val="footnote text"/>
    <w:basedOn w:val="Normal"/>
    <w:link w:val="NotedebasdepageCar"/>
    <w:uiPriority w:val="99"/>
    <w:unhideWhenUsed/>
    <w:rsid w:val="000F33CD"/>
    <w:pPr>
      <w:spacing w:after="0" w:line="240" w:lineRule="auto"/>
    </w:pPr>
    <w:rPr>
      <w:sz w:val="20"/>
      <w:szCs w:val="20"/>
    </w:rPr>
  </w:style>
  <w:style w:type="character" w:customStyle="1" w:styleId="NotedebasdepageCar">
    <w:name w:val="Note de bas de page Car"/>
    <w:basedOn w:val="Policepardfaut"/>
    <w:link w:val="Notedebasdepage"/>
    <w:uiPriority w:val="99"/>
    <w:rsid w:val="000F33CD"/>
    <w:rPr>
      <w:sz w:val="20"/>
      <w:szCs w:val="20"/>
    </w:rPr>
  </w:style>
  <w:style w:type="character" w:styleId="Appelnotedebasdep">
    <w:name w:val="footnote reference"/>
    <w:basedOn w:val="Policepardfaut"/>
    <w:uiPriority w:val="99"/>
    <w:semiHidden/>
    <w:unhideWhenUsed/>
    <w:rsid w:val="000F33CD"/>
    <w:rPr>
      <w:vertAlign w:val="superscript"/>
    </w:rPr>
  </w:style>
  <w:style w:type="character" w:styleId="CitationHTML">
    <w:name w:val="HTML Cite"/>
    <w:basedOn w:val="Policepardfaut"/>
    <w:uiPriority w:val="99"/>
    <w:semiHidden/>
    <w:unhideWhenUsed/>
    <w:rsid w:val="000F33CD"/>
    <w:rPr>
      <w:i/>
      <w:iCs/>
    </w:rPr>
  </w:style>
  <w:style w:type="character" w:customStyle="1" w:styleId="ouvrage">
    <w:name w:val="ouvrage"/>
    <w:basedOn w:val="Policepardfaut"/>
    <w:rsid w:val="000F33CD"/>
  </w:style>
  <w:style w:type="character" w:customStyle="1" w:styleId="nomauteur">
    <w:name w:val="nom_auteur"/>
    <w:basedOn w:val="Policepardfaut"/>
    <w:rsid w:val="000F33CD"/>
  </w:style>
  <w:style w:type="character" w:styleId="Lienhypertextesuivivisit">
    <w:name w:val="FollowedHyperlink"/>
    <w:basedOn w:val="Policepardfaut"/>
    <w:uiPriority w:val="99"/>
    <w:semiHidden/>
    <w:unhideWhenUsed/>
    <w:rsid w:val="00CE6770"/>
    <w:rPr>
      <w:color w:val="954F72" w:themeColor="followedHyperlink"/>
      <w:u w:val="single"/>
    </w:rPr>
  </w:style>
  <w:style w:type="character" w:customStyle="1" w:styleId="indicateur-langue">
    <w:name w:val="indicateur-langue"/>
    <w:basedOn w:val="Policepardfaut"/>
    <w:rsid w:val="00C06DCC"/>
  </w:style>
  <w:style w:type="character" w:customStyle="1" w:styleId="Titre1Car">
    <w:name w:val="Titre 1 Car"/>
    <w:basedOn w:val="Policepardfaut"/>
    <w:link w:val="Titre1"/>
    <w:uiPriority w:val="9"/>
    <w:rsid w:val="00E038C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E038C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E038CD"/>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E038CD"/>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E038CD"/>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E038CD"/>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E038CD"/>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E038C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038CD"/>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BC0A92"/>
    <w:pPr>
      <w:numPr>
        <w:numId w:val="0"/>
      </w:numPr>
      <w:outlineLvl w:val="9"/>
    </w:pPr>
    <w:rPr>
      <w:lang w:val="fr-FR" w:eastAsia="fr-FR"/>
    </w:rPr>
  </w:style>
  <w:style w:type="paragraph" w:styleId="TM1">
    <w:name w:val="toc 1"/>
    <w:basedOn w:val="Normal"/>
    <w:next w:val="Normal"/>
    <w:autoRedefine/>
    <w:uiPriority w:val="39"/>
    <w:unhideWhenUsed/>
    <w:rsid w:val="00BC0A92"/>
    <w:pPr>
      <w:spacing w:after="100"/>
    </w:pPr>
  </w:style>
  <w:style w:type="character" w:styleId="Mention">
    <w:name w:val="Mention"/>
    <w:basedOn w:val="Policepardfaut"/>
    <w:uiPriority w:val="99"/>
    <w:semiHidden/>
    <w:unhideWhenUsed/>
    <w:rsid w:val="00ED5583"/>
    <w:rPr>
      <w:color w:val="2B579A"/>
      <w:shd w:val="clear" w:color="auto" w:fill="E6E6E6"/>
    </w:rPr>
  </w:style>
  <w:style w:type="character" w:customStyle="1" w:styleId="spelle">
    <w:name w:val="spelle"/>
    <w:basedOn w:val="Policepardfaut"/>
    <w:rsid w:val="00F126A3"/>
  </w:style>
  <w:style w:type="paragraph" w:styleId="Paragraphedeliste">
    <w:name w:val="List Paragraph"/>
    <w:basedOn w:val="Normal"/>
    <w:uiPriority w:val="34"/>
    <w:qFormat/>
    <w:rsid w:val="007B5A0B"/>
    <w:pPr>
      <w:ind w:left="720"/>
      <w:contextualSpacing/>
    </w:pPr>
  </w:style>
  <w:style w:type="character" w:styleId="Mentionnonrsolue">
    <w:name w:val="Unresolved Mention"/>
    <w:basedOn w:val="Policepardfaut"/>
    <w:uiPriority w:val="99"/>
    <w:semiHidden/>
    <w:unhideWhenUsed/>
    <w:rsid w:val="009F27EC"/>
    <w:rPr>
      <w:color w:val="605E5C"/>
      <w:shd w:val="clear" w:color="auto" w:fill="E1DFDD"/>
    </w:rPr>
  </w:style>
  <w:style w:type="paragraph" w:styleId="En-tte">
    <w:name w:val="header"/>
    <w:basedOn w:val="Normal"/>
    <w:link w:val="En-tteCar"/>
    <w:uiPriority w:val="99"/>
    <w:unhideWhenUsed/>
    <w:rsid w:val="00FF4430"/>
    <w:pPr>
      <w:tabs>
        <w:tab w:val="center" w:pos="4703"/>
        <w:tab w:val="right" w:pos="9406"/>
      </w:tabs>
      <w:spacing w:after="0" w:line="240" w:lineRule="auto"/>
    </w:pPr>
  </w:style>
  <w:style w:type="character" w:customStyle="1" w:styleId="En-tteCar">
    <w:name w:val="En-tête Car"/>
    <w:basedOn w:val="Policepardfaut"/>
    <w:link w:val="En-tte"/>
    <w:uiPriority w:val="99"/>
    <w:rsid w:val="00FF4430"/>
  </w:style>
  <w:style w:type="paragraph" w:styleId="Pieddepage">
    <w:name w:val="footer"/>
    <w:basedOn w:val="Normal"/>
    <w:link w:val="PieddepageCar"/>
    <w:uiPriority w:val="99"/>
    <w:unhideWhenUsed/>
    <w:rsid w:val="00FF443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F4430"/>
  </w:style>
  <w:style w:type="character" w:styleId="Accentuation">
    <w:name w:val="Emphasis"/>
    <w:basedOn w:val="Policepardfaut"/>
    <w:uiPriority w:val="20"/>
    <w:qFormat/>
    <w:rsid w:val="00A64272"/>
    <w:rPr>
      <w:i/>
      <w:iCs/>
    </w:rPr>
  </w:style>
  <w:style w:type="character" w:customStyle="1" w:styleId="msofootnotetext0">
    <w:name w:val="msofootnotetext"/>
    <w:basedOn w:val="Policepardfaut"/>
    <w:rsid w:val="00A64272"/>
  </w:style>
  <w:style w:type="paragraph" w:styleId="TM2">
    <w:name w:val="toc 2"/>
    <w:basedOn w:val="Normal"/>
    <w:next w:val="Normal"/>
    <w:autoRedefine/>
    <w:uiPriority w:val="39"/>
    <w:unhideWhenUsed/>
    <w:rsid w:val="009653F9"/>
    <w:pPr>
      <w:spacing w:after="100"/>
      <w:ind w:left="220"/>
    </w:pPr>
  </w:style>
  <w:style w:type="paragraph" w:styleId="TM3">
    <w:name w:val="toc 3"/>
    <w:basedOn w:val="Normal"/>
    <w:next w:val="Normal"/>
    <w:autoRedefine/>
    <w:uiPriority w:val="39"/>
    <w:unhideWhenUsed/>
    <w:rsid w:val="009653F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106120">
      <w:bodyDiv w:val="1"/>
      <w:marLeft w:val="0"/>
      <w:marRight w:val="0"/>
      <w:marTop w:val="0"/>
      <w:marBottom w:val="0"/>
      <w:divBdr>
        <w:top w:val="none" w:sz="0" w:space="0" w:color="auto"/>
        <w:left w:val="none" w:sz="0" w:space="0" w:color="auto"/>
        <w:bottom w:val="none" w:sz="0" w:space="0" w:color="auto"/>
        <w:right w:val="none" w:sz="0" w:space="0" w:color="auto"/>
      </w:divBdr>
      <w:divsChild>
        <w:div w:id="1062951018">
          <w:marLeft w:val="0"/>
          <w:marRight w:val="0"/>
          <w:marTop w:val="0"/>
          <w:marBottom w:val="0"/>
          <w:divBdr>
            <w:top w:val="none" w:sz="0" w:space="0" w:color="auto"/>
            <w:left w:val="none" w:sz="0" w:space="0" w:color="auto"/>
            <w:bottom w:val="none" w:sz="0" w:space="0" w:color="auto"/>
            <w:right w:val="none" w:sz="0" w:space="0" w:color="auto"/>
          </w:divBdr>
        </w:div>
        <w:div w:id="262609747">
          <w:marLeft w:val="0"/>
          <w:marRight w:val="0"/>
          <w:marTop w:val="0"/>
          <w:marBottom w:val="0"/>
          <w:divBdr>
            <w:top w:val="none" w:sz="0" w:space="0" w:color="auto"/>
            <w:left w:val="none" w:sz="0" w:space="0" w:color="auto"/>
            <w:bottom w:val="none" w:sz="0" w:space="0" w:color="auto"/>
            <w:right w:val="none" w:sz="0" w:space="0" w:color="auto"/>
          </w:divBdr>
        </w:div>
        <w:div w:id="1620792250">
          <w:marLeft w:val="0"/>
          <w:marRight w:val="0"/>
          <w:marTop w:val="0"/>
          <w:marBottom w:val="0"/>
          <w:divBdr>
            <w:top w:val="none" w:sz="0" w:space="0" w:color="auto"/>
            <w:left w:val="none" w:sz="0" w:space="0" w:color="auto"/>
            <w:bottom w:val="none" w:sz="0" w:space="0" w:color="auto"/>
            <w:right w:val="none" w:sz="0" w:space="0" w:color="auto"/>
          </w:divBdr>
        </w:div>
        <w:div w:id="943920052">
          <w:marLeft w:val="0"/>
          <w:marRight w:val="0"/>
          <w:marTop w:val="0"/>
          <w:marBottom w:val="0"/>
          <w:divBdr>
            <w:top w:val="none" w:sz="0" w:space="0" w:color="auto"/>
            <w:left w:val="none" w:sz="0" w:space="0" w:color="auto"/>
            <w:bottom w:val="none" w:sz="0" w:space="0" w:color="auto"/>
            <w:right w:val="none" w:sz="0" w:space="0" w:color="auto"/>
          </w:divBdr>
        </w:div>
        <w:div w:id="1903716540">
          <w:marLeft w:val="0"/>
          <w:marRight w:val="0"/>
          <w:marTop w:val="0"/>
          <w:marBottom w:val="0"/>
          <w:divBdr>
            <w:top w:val="none" w:sz="0" w:space="0" w:color="auto"/>
            <w:left w:val="none" w:sz="0" w:space="0" w:color="auto"/>
            <w:bottom w:val="none" w:sz="0" w:space="0" w:color="auto"/>
            <w:right w:val="none" w:sz="0" w:space="0" w:color="auto"/>
          </w:divBdr>
        </w:div>
        <w:div w:id="721101595">
          <w:marLeft w:val="0"/>
          <w:marRight w:val="0"/>
          <w:marTop w:val="0"/>
          <w:marBottom w:val="0"/>
          <w:divBdr>
            <w:top w:val="none" w:sz="0" w:space="0" w:color="auto"/>
            <w:left w:val="none" w:sz="0" w:space="0" w:color="auto"/>
            <w:bottom w:val="none" w:sz="0" w:space="0" w:color="auto"/>
            <w:right w:val="none" w:sz="0" w:space="0" w:color="auto"/>
          </w:divBdr>
        </w:div>
        <w:div w:id="1306398000">
          <w:marLeft w:val="0"/>
          <w:marRight w:val="0"/>
          <w:marTop w:val="0"/>
          <w:marBottom w:val="0"/>
          <w:divBdr>
            <w:top w:val="none" w:sz="0" w:space="0" w:color="auto"/>
            <w:left w:val="none" w:sz="0" w:space="0" w:color="auto"/>
            <w:bottom w:val="none" w:sz="0" w:space="0" w:color="auto"/>
            <w:right w:val="none" w:sz="0" w:space="0" w:color="auto"/>
          </w:divBdr>
        </w:div>
        <w:div w:id="2063289805">
          <w:marLeft w:val="0"/>
          <w:marRight w:val="0"/>
          <w:marTop w:val="0"/>
          <w:marBottom w:val="0"/>
          <w:divBdr>
            <w:top w:val="none" w:sz="0" w:space="0" w:color="auto"/>
            <w:left w:val="none" w:sz="0" w:space="0" w:color="auto"/>
            <w:bottom w:val="none" w:sz="0" w:space="0" w:color="auto"/>
            <w:right w:val="none" w:sz="0" w:space="0" w:color="auto"/>
          </w:divBdr>
        </w:div>
        <w:div w:id="1605839494">
          <w:marLeft w:val="0"/>
          <w:marRight w:val="0"/>
          <w:marTop w:val="0"/>
          <w:marBottom w:val="0"/>
          <w:divBdr>
            <w:top w:val="none" w:sz="0" w:space="0" w:color="auto"/>
            <w:left w:val="none" w:sz="0" w:space="0" w:color="auto"/>
            <w:bottom w:val="none" w:sz="0" w:space="0" w:color="auto"/>
            <w:right w:val="none" w:sz="0" w:space="0" w:color="auto"/>
          </w:divBdr>
        </w:div>
        <w:div w:id="1816988281">
          <w:marLeft w:val="0"/>
          <w:marRight w:val="0"/>
          <w:marTop w:val="0"/>
          <w:marBottom w:val="0"/>
          <w:divBdr>
            <w:top w:val="none" w:sz="0" w:space="0" w:color="auto"/>
            <w:left w:val="none" w:sz="0" w:space="0" w:color="auto"/>
            <w:bottom w:val="none" w:sz="0" w:space="0" w:color="auto"/>
            <w:right w:val="none" w:sz="0" w:space="0" w:color="auto"/>
          </w:divBdr>
        </w:div>
        <w:div w:id="1035010558">
          <w:marLeft w:val="0"/>
          <w:marRight w:val="0"/>
          <w:marTop w:val="0"/>
          <w:marBottom w:val="0"/>
          <w:divBdr>
            <w:top w:val="none" w:sz="0" w:space="0" w:color="auto"/>
            <w:left w:val="none" w:sz="0" w:space="0" w:color="auto"/>
            <w:bottom w:val="none" w:sz="0" w:space="0" w:color="auto"/>
            <w:right w:val="none" w:sz="0" w:space="0" w:color="auto"/>
          </w:divBdr>
        </w:div>
        <w:div w:id="1723097759">
          <w:marLeft w:val="0"/>
          <w:marRight w:val="0"/>
          <w:marTop w:val="0"/>
          <w:marBottom w:val="0"/>
          <w:divBdr>
            <w:top w:val="none" w:sz="0" w:space="0" w:color="auto"/>
            <w:left w:val="none" w:sz="0" w:space="0" w:color="auto"/>
            <w:bottom w:val="none" w:sz="0" w:space="0" w:color="auto"/>
            <w:right w:val="none" w:sz="0" w:space="0" w:color="auto"/>
          </w:divBdr>
        </w:div>
        <w:div w:id="223181738">
          <w:marLeft w:val="0"/>
          <w:marRight w:val="0"/>
          <w:marTop w:val="0"/>
          <w:marBottom w:val="0"/>
          <w:divBdr>
            <w:top w:val="none" w:sz="0" w:space="0" w:color="auto"/>
            <w:left w:val="none" w:sz="0" w:space="0" w:color="auto"/>
            <w:bottom w:val="none" w:sz="0" w:space="0" w:color="auto"/>
            <w:right w:val="none" w:sz="0" w:space="0" w:color="auto"/>
          </w:divBdr>
        </w:div>
        <w:div w:id="1289310986">
          <w:marLeft w:val="0"/>
          <w:marRight w:val="0"/>
          <w:marTop w:val="0"/>
          <w:marBottom w:val="0"/>
          <w:divBdr>
            <w:top w:val="none" w:sz="0" w:space="0" w:color="auto"/>
            <w:left w:val="none" w:sz="0" w:space="0" w:color="auto"/>
            <w:bottom w:val="none" w:sz="0" w:space="0" w:color="auto"/>
            <w:right w:val="none" w:sz="0" w:space="0" w:color="auto"/>
          </w:divBdr>
        </w:div>
        <w:div w:id="1419133513">
          <w:marLeft w:val="0"/>
          <w:marRight w:val="0"/>
          <w:marTop w:val="0"/>
          <w:marBottom w:val="0"/>
          <w:divBdr>
            <w:top w:val="none" w:sz="0" w:space="0" w:color="auto"/>
            <w:left w:val="none" w:sz="0" w:space="0" w:color="auto"/>
            <w:bottom w:val="none" w:sz="0" w:space="0" w:color="auto"/>
            <w:right w:val="none" w:sz="0" w:space="0" w:color="auto"/>
          </w:divBdr>
        </w:div>
        <w:div w:id="295184836">
          <w:marLeft w:val="0"/>
          <w:marRight w:val="0"/>
          <w:marTop w:val="0"/>
          <w:marBottom w:val="0"/>
          <w:divBdr>
            <w:top w:val="none" w:sz="0" w:space="0" w:color="auto"/>
            <w:left w:val="none" w:sz="0" w:space="0" w:color="auto"/>
            <w:bottom w:val="none" w:sz="0" w:space="0" w:color="auto"/>
            <w:right w:val="none" w:sz="0" w:space="0" w:color="auto"/>
          </w:divBdr>
        </w:div>
        <w:div w:id="1715274203">
          <w:marLeft w:val="0"/>
          <w:marRight w:val="0"/>
          <w:marTop w:val="0"/>
          <w:marBottom w:val="0"/>
          <w:divBdr>
            <w:top w:val="none" w:sz="0" w:space="0" w:color="auto"/>
            <w:left w:val="none" w:sz="0" w:space="0" w:color="auto"/>
            <w:bottom w:val="none" w:sz="0" w:space="0" w:color="auto"/>
            <w:right w:val="none" w:sz="0" w:space="0" w:color="auto"/>
          </w:divBdr>
        </w:div>
        <w:div w:id="777871727">
          <w:marLeft w:val="0"/>
          <w:marRight w:val="0"/>
          <w:marTop w:val="0"/>
          <w:marBottom w:val="0"/>
          <w:divBdr>
            <w:top w:val="none" w:sz="0" w:space="0" w:color="auto"/>
            <w:left w:val="none" w:sz="0" w:space="0" w:color="auto"/>
            <w:bottom w:val="none" w:sz="0" w:space="0" w:color="auto"/>
            <w:right w:val="none" w:sz="0" w:space="0" w:color="auto"/>
          </w:divBdr>
        </w:div>
        <w:div w:id="1949196092">
          <w:marLeft w:val="0"/>
          <w:marRight w:val="0"/>
          <w:marTop w:val="0"/>
          <w:marBottom w:val="0"/>
          <w:divBdr>
            <w:top w:val="none" w:sz="0" w:space="0" w:color="auto"/>
            <w:left w:val="none" w:sz="0" w:space="0" w:color="auto"/>
            <w:bottom w:val="none" w:sz="0" w:space="0" w:color="auto"/>
            <w:right w:val="none" w:sz="0" w:space="0" w:color="auto"/>
          </w:divBdr>
        </w:div>
        <w:div w:id="863403240">
          <w:marLeft w:val="0"/>
          <w:marRight w:val="0"/>
          <w:marTop w:val="0"/>
          <w:marBottom w:val="0"/>
          <w:divBdr>
            <w:top w:val="none" w:sz="0" w:space="0" w:color="auto"/>
            <w:left w:val="none" w:sz="0" w:space="0" w:color="auto"/>
            <w:bottom w:val="none" w:sz="0" w:space="0" w:color="auto"/>
            <w:right w:val="none" w:sz="0" w:space="0" w:color="auto"/>
          </w:divBdr>
        </w:div>
        <w:div w:id="1795565052">
          <w:marLeft w:val="0"/>
          <w:marRight w:val="0"/>
          <w:marTop w:val="0"/>
          <w:marBottom w:val="0"/>
          <w:divBdr>
            <w:top w:val="none" w:sz="0" w:space="0" w:color="auto"/>
            <w:left w:val="none" w:sz="0" w:space="0" w:color="auto"/>
            <w:bottom w:val="none" w:sz="0" w:space="0" w:color="auto"/>
            <w:right w:val="none" w:sz="0" w:space="0" w:color="auto"/>
          </w:divBdr>
        </w:div>
        <w:div w:id="1064111333">
          <w:marLeft w:val="0"/>
          <w:marRight w:val="0"/>
          <w:marTop w:val="0"/>
          <w:marBottom w:val="0"/>
          <w:divBdr>
            <w:top w:val="none" w:sz="0" w:space="0" w:color="auto"/>
            <w:left w:val="none" w:sz="0" w:space="0" w:color="auto"/>
            <w:bottom w:val="none" w:sz="0" w:space="0" w:color="auto"/>
            <w:right w:val="none" w:sz="0" w:space="0" w:color="auto"/>
          </w:divBdr>
        </w:div>
        <w:div w:id="831020669">
          <w:marLeft w:val="0"/>
          <w:marRight w:val="0"/>
          <w:marTop w:val="0"/>
          <w:marBottom w:val="0"/>
          <w:divBdr>
            <w:top w:val="none" w:sz="0" w:space="0" w:color="auto"/>
            <w:left w:val="none" w:sz="0" w:space="0" w:color="auto"/>
            <w:bottom w:val="none" w:sz="0" w:space="0" w:color="auto"/>
            <w:right w:val="none" w:sz="0" w:space="0" w:color="auto"/>
          </w:divBdr>
        </w:div>
        <w:div w:id="7147357">
          <w:marLeft w:val="0"/>
          <w:marRight w:val="0"/>
          <w:marTop w:val="0"/>
          <w:marBottom w:val="0"/>
          <w:divBdr>
            <w:top w:val="none" w:sz="0" w:space="0" w:color="auto"/>
            <w:left w:val="none" w:sz="0" w:space="0" w:color="auto"/>
            <w:bottom w:val="none" w:sz="0" w:space="0" w:color="auto"/>
            <w:right w:val="none" w:sz="0" w:space="0" w:color="auto"/>
          </w:divBdr>
        </w:div>
        <w:div w:id="1850950098">
          <w:marLeft w:val="0"/>
          <w:marRight w:val="0"/>
          <w:marTop w:val="0"/>
          <w:marBottom w:val="0"/>
          <w:divBdr>
            <w:top w:val="none" w:sz="0" w:space="0" w:color="auto"/>
            <w:left w:val="none" w:sz="0" w:space="0" w:color="auto"/>
            <w:bottom w:val="none" w:sz="0" w:space="0" w:color="auto"/>
            <w:right w:val="none" w:sz="0" w:space="0" w:color="auto"/>
          </w:divBdr>
        </w:div>
        <w:div w:id="603805310">
          <w:marLeft w:val="0"/>
          <w:marRight w:val="0"/>
          <w:marTop w:val="0"/>
          <w:marBottom w:val="0"/>
          <w:divBdr>
            <w:top w:val="none" w:sz="0" w:space="0" w:color="auto"/>
            <w:left w:val="none" w:sz="0" w:space="0" w:color="auto"/>
            <w:bottom w:val="none" w:sz="0" w:space="0" w:color="auto"/>
            <w:right w:val="none" w:sz="0" w:space="0" w:color="auto"/>
          </w:divBdr>
        </w:div>
        <w:div w:id="1158304935">
          <w:marLeft w:val="0"/>
          <w:marRight w:val="0"/>
          <w:marTop w:val="0"/>
          <w:marBottom w:val="0"/>
          <w:divBdr>
            <w:top w:val="none" w:sz="0" w:space="0" w:color="auto"/>
            <w:left w:val="none" w:sz="0" w:space="0" w:color="auto"/>
            <w:bottom w:val="none" w:sz="0" w:space="0" w:color="auto"/>
            <w:right w:val="none" w:sz="0" w:space="0" w:color="auto"/>
          </w:divBdr>
        </w:div>
        <w:div w:id="820653839">
          <w:marLeft w:val="0"/>
          <w:marRight w:val="0"/>
          <w:marTop w:val="0"/>
          <w:marBottom w:val="0"/>
          <w:divBdr>
            <w:top w:val="none" w:sz="0" w:space="0" w:color="auto"/>
            <w:left w:val="none" w:sz="0" w:space="0" w:color="auto"/>
            <w:bottom w:val="none" w:sz="0" w:space="0" w:color="auto"/>
            <w:right w:val="none" w:sz="0" w:space="0" w:color="auto"/>
          </w:divBdr>
        </w:div>
        <w:div w:id="1711877080">
          <w:marLeft w:val="0"/>
          <w:marRight w:val="0"/>
          <w:marTop w:val="0"/>
          <w:marBottom w:val="0"/>
          <w:divBdr>
            <w:top w:val="none" w:sz="0" w:space="0" w:color="auto"/>
            <w:left w:val="none" w:sz="0" w:space="0" w:color="auto"/>
            <w:bottom w:val="none" w:sz="0" w:space="0" w:color="auto"/>
            <w:right w:val="none" w:sz="0" w:space="0" w:color="auto"/>
          </w:divBdr>
        </w:div>
        <w:div w:id="167916149">
          <w:marLeft w:val="0"/>
          <w:marRight w:val="0"/>
          <w:marTop w:val="0"/>
          <w:marBottom w:val="0"/>
          <w:divBdr>
            <w:top w:val="none" w:sz="0" w:space="0" w:color="auto"/>
            <w:left w:val="none" w:sz="0" w:space="0" w:color="auto"/>
            <w:bottom w:val="none" w:sz="0" w:space="0" w:color="auto"/>
            <w:right w:val="none" w:sz="0" w:space="0" w:color="auto"/>
          </w:divBdr>
        </w:div>
        <w:div w:id="1368868672">
          <w:marLeft w:val="0"/>
          <w:marRight w:val="0"/>
          <w:marTop w:val="0"/>
          <w:marBottom w:val="0"/>
          <w:divBdr>
            <w:top w:val="none" w:sz="0" w:space="0" w:color="auto"/>
            <w:left w:val="none" w:sz="0" w:space="0" w:color="auto"/>
            <w:bottom w:val="none" w:sz="0" w:space="0" w:color="auto"/>
            <w:right w:val="none" w:sz="0" w:space="0" w:color="auto"/>
          </w:divBdr>
        </w:div>
        <w:div w:id="144275514">
          <w:marLeft w:val="0"/>
          <w:marRight w:val="0"/>
          <w:marTop w:val="0"/>
          <w:marBottom w:val="0"/>
          <w:divBdr>
            <w:top w:val="none" w:sz="0" w:space="0" w:color="auto"/>
            <w:left w:val="none" w:sz="0" w:space="0" w:color="auto"/>
            <w:bottom w:val="none" w:sz="0" w:space="0" w:color="auto"/>
            <w:right w:val="none" w:sz="0" w:space="0" w:color="auto"/>
          </w:divBdr>
        </w:div>
        <w:div w:id="1964581785">
          <w:marLeft w:val="0"/>
          <w:marRight w:val="0"/>
          <w:marTop w:val="0"/>
          <w:marBottom w:val="0"/>
          <w:divBdr>
            <w:top w:val="none" w:sz="0" w:space="0" w:color="auto"/>
            <w:left w:val="none" w:sz="0" w:space="0" w:color="auto"/>
            <w:bottom w:val="none" w:sz="0" w:space="0" w:color="auto"/>
            <w:right w:val="none" w:sz="0" w:space="0" w:color="auto"/>
          </w:divBdr>
        </w:div>
        <w:div w:id="859859078">
          <w:marLeft w:val="0"/>
          <w:marRight w:val="0"/>
          <w:marTop w:val="0"/>
          <w:marBottom w:val="0"/>
          <w:divBdr>
            <w:top w:val="none" w:sz="0" w:space="0" w:color="auto"/>
            <w:left w:val="none" w:sz="0" w:space="0" w:color="auto"/>
            <w:bottom w:val="none" w:sz="0" w:space="0" w:color="auto"/>
            <w:right w:val="none" w:sz="0" w:space="0" w:color="auto"/>
          </w:divBdr>
        </w:div>
        <w:div w:id="114447508">
          <w:marLeft w:val="0"/>
          <w:marRight w:val="0"/>
          <w:marTop w:val="0"/>
          <w:marBottom w:val="0"/>
          <w:divBdr>
            <w:top w:val="none" w:sz="0" w:space="0" w:color="auto"/>
            <w:left w:val="none" w:sz="0" w:space="0" w:color="auto"/>
            <w:bottom w:val="none" w:sz="0" w:space="0" w:color="auto"/>
            <w:right w:val="none" w:sz="0" w:space="0" w:color="auto"/>
          </w:divBdr>
        </w:div>
        <w:div w:id="1595938124">
          <w:marLeft w:val="0"/>
          <w:marRight w:val="0"/>
          <w:marTop w:val="0"/>
          <w:marBottom w:val="0"/>
          <w:divBdr>
            <w:top w:val="none" w:sz="0" w:space="0" w:color="auto"/>
            <w:left w:val="none" w:sz="0" w:space="0" w:color="auto"/>
            <w:bottom w:val="none" w:sz="0" w:space="0" w:color="auto"/>
            <w:right w:val="none" w:sz="0" w:space="0" w:color="auto"/>
          </w:divBdr>
        </w:div>
        <w:div w:id="473379631">
          <w:marLeft w:val="0"/>
          <w:marRight w:val="0"/>
          <w:marTop w:val="0"/>
          <w:marBottom w:val="0"/>
          <w:divBdr>
            <w:top w:val="none" w:sz="0" w:space="0" w:color="auto"/>
            <w:left w:val="none" w:sz="0" w:space="0" w:color="auto"/>
            <w:bottom w:val="none" w:sz="0" w:space="0" w:color="auto"/>
            <w:right w:val="none" w:sz="0" w:space="0" w:color="auto"/>
          </w:divBdr>
        </w:div>
        <w:div w:id="508837542">
          <w:marLeft w:val="0"/>
          <w:marRight w:val="0"/>
          <w:marTop w:val="0"/>
          <w:marBottom w:val="0"/>
          <w:divBdr>
            <w:top w:val="none" w:sz="0" w:space="0" w:color="auto"/>
            <w:left w:val="none" w:sz="0" w:space="0" w:color="auto"/>
            <w:bottom w:val="none" w:sz="0" w:space="0" w:color="auto"/>
            <w:right w:val="none" w:sz="0" w:space="0" w:color="auto"/>
          </w:divBdr>
        </w:div>
      </w:divsChild>
    </w:div>
    <w:div w:id="792794852">
      <w:bodyDiv w:val="1"/>
      <w:marLeft w:val="0"/>
      <w:marRight w:val="0"/>
      <w:marTop w:val="0"/>
      <w:marBottom w:val="0"/>
      <w:divBdr>
        <w:top w:val="none" w:sz="0" w:space="0" w:color="auto"/>
        <w:left w:val="none" w:sz="0" w:space="0" w:color="auto"/>
        <w:bottom w:val="none" w:sz="0" w:space="0" w:color="auto"/>
        <w:right w:val="none" w:sz="0" w:space="0" w:color="auto"/>
      </w:divBdr>
    </w:div>
    <w:div w:id="815684699">
      <w:bodyDiv w:val="1"/>
      <w:marLeft w:val="0"/>
      <w:marRight w:val="0"/>
      <w:marTop w:val="0"/>
      <w:marBottom w:val="0"/>
      <w:divBdr>
        <w:top w:val="none" w:sz="0" w:space="0" w:color="auto"/>
        <w:left w:val="none" w:sz="0" w:space="0" w:color="auto"/>
        <w:bottom w:val="none" w:sz="0" w:space="0" w:color="auto"/>
        <w:right w:val="none" w:sz="0" w:space="0" w:color="auto"/>
      </w:divBdr>
      <w:divsChild>
        <w:div w:id="1874339107">
          <w:marLeft w:val="0"/>
          <w:marRight w:val="0"/>
          <w:marTop w:val="0"/>
          <w:marBottom w:val="0"/>
          <w:divBdr>
            <w:top w:val="none" w:sz="0" w:space="0" w:color="auto"/>
            <w:left w:val="none" w:sz="0" w:space="0" w:color="auto"/>
            <w:bottom w:val="none" w:sz="0" w:space="0" w:color="auto"/>
            <w:right w:val="none" w:sz="0" w:space="0" w:color="auto"/>
          </w:divBdr>
        </w:div>
        <w:div w:id="1163400073">
          <w:marLeft w:val="0"/>
          <w:marRight w:val="0"/>
          <w:marTop w:val="0"/>
          <w:marBottom w:val="0"/>
          <w:divBdr>
            <w:top w:val="none" w:sz="0" w:space="0" w:color="auto"/>
            <w:left w:val="none" w:sz="0" w:space="0" w:color="auto"/>
            <w:bottom w:val="none" w:sz="0" w:space="0" w:color="auto"/>
            <w:right w:val="none" w:sz="0" w:space="0" w:color="auto"/>
          </w:divBdr>
        </w:div>
        <w:div w:id="1859613591">
          <w:marLeft w:val="0"/>
          <w:marRight w:val="0"/>
          <w:marTop w:val="0"/>
          <w:marBottom w:val="0"/>
          <w:divBdr>
            <w:top w:val="none" w:sz="0" w:space="0" w:color="auto"/>
            <w:left w:val="none" w:sz="0" w:space="0" w:color="auto"/>
            <w:bottom w:val="none" w:sz="0" w:space="0" w:color="auto"/>
            <w:right w:val="none" w:sz="0" w:space="0" w:color="auto"/>
          </w:divBdr>
        </w:div>
        <w:div w:id="308361721">
          <w:marLeft w:val="0"/>
          <w:marRight w:val="0"/>
          <w:marTop w:val="0"/>
          <w:marBottom w:val="0"/>
          <w:divBdr>
            <w:top w:val="none" w:sz="0" w:space="0" w:color="auto"/>
            <w:left w:val="none" w:sz="0" w:space="0" w:color="auto"/>
            <w:bottom w:val="none" w:sz="0" w:space="0" w:color="auto"/>
            <w:right w:val="none" w:sz="0" w:space="0" w:color="auto"/>
          </w:divBdr>
        </w:div>
      </w:divsChild>
    </w:div>
    <w:div w:id="827482869">
      <w:bodyDiv w:val="1"/>
      <w:marLeft w:val="0"/>
      <w:marRight w:val="0"/>
      <w:marTop w:val="0"/>
      <w:marBottom w:val="0"/>
      <w:divBdr>
        <w:top w:val="none" w:sz="0" w:space="0" w:color="auto"/>
        <w:left w:val="none" w:sz="0" w:space="0" w:color="auto"/>
        <w:bottom w:val="none" w:sz="0" w:space="0" w:color="auto"/>
        <w:right w:val="none" w:sz="0" w:space="0" w:color="auto"/>
      </w:divBdr>
    </w:div>
    <w:div w:id="920722412">
      <w:bodyDiv w:val="1"/>
      <w:marLeft w:val="0"/>
      <w:marRight w:val="0"/>
      <w:marTop w:val="0"/>
      <w:marBottom w:val="0"/>
      <w:divBdr>
        <w:top w:val="none" w:sz="0" w:space="0" w:color="auto"/>
        <w:left w:val="none" w:sz="0" w:space="0" w:color="auto"/>
        <w:bottom w:val="none" w:sz="0" w:space="0" w:color="auto"/>
        <w:right w:val="none" w:sz="0" w:space="0" w:color="auto"/>
      </w:divBdr>
      <w:divsChild>
        <w:div w:id="2030252480">
          <w:marLeft w:val="0"/>
          <w:marRight w:val="0"/>
          <w:marTop w:val="0"/>
          <w:marBottom w:val="0"/>
          <w:divBdr>
            <w:top w:val="none" w:sz="0" w:space="0" w:color="auto"/>
            <w:left w:val="none" w:sz="0" w:space="0" w:color="auto"/>
            <w:bottom w:val="none" w:sz="0" w:space="0" w:color="auto"/>
            <w:right w:val="none" w:sz="0" w:space="0" w:color="auto"/>
          </w:divBdr>
        </w:div>
        <w:div w:id="463305192">
          <w:marLeft w:val="0"/>
          <w:marRight w:val="0"/>
          <w:marTop w:val="0"/>
          <w:marBottom w:val="0"/>
          <w:divBdr>
            <w:top w:val="none" w:sz="0" w:space="0" w:color="auto"/>
            <w:left w:val="none" w:sz="0" w:space="0" w:color="auto"/>
            <w:bottom w:val="none" w:sz="0" w:space="0" w:color="auto"/>
            <w:right w:val="none" w:sz="0" w:space="0" w:color="auto"/>
          </w:divBdr>
        </w:div>
        <w:div w:id="2026251279">
          <w:marLeft w:val="0"/>
          <w:marRight w:val="0"/>
          <w:marTop w:val="0"/>
          <w:marBottom w:val="0"/>
          <w:divBdr>
            <w:top w:val="none" w:sz="0" w:space="0" w:color="auto"/>
            <w:left w:val="none" w:sz="0" w:space="0" w:color="auto"/>
            <w:bottom w:val="none" w:sz="0" w:space="0" w:color="auto"/>
            <w:right w:val="none" w:sz="0" w:space="0" w:color="auto"/>
          </w:divBdr>
        </w:div>
        <w:div w:id="1818448314">
          <w:marLeft w:val="0"/>
          <w:marRight w:val="0"/>
          <w:marTop w:val="0"/>
          <w:marBottom w:val="0"/>
          <w:divBdr>
            <w:top w:val="none" w:sz="0" w:space="0" w:color="auto"/>
            <w:left w:val="none" w:sz="0" w:space="0" w:color="auto"/>
            <w:bottom w:val="none" w:sz="0" w:space="0" w:color="auto"/>
            <w:right w:val="none" w:sz="0" w:space="0" w:color="auto"/>
          </w:divBdr>
        </w:div>
        <w:div w:id="1722098031">
          <w:marLeft w:val="0"/>
          <w:marRight w:val="0"/>
          <w:marTop w:val="0"/>
          <w:marBottom w:val="0"/>
          <w:divBdr>
            <w:top w:val="none" w:sz="0" w:space="0" w:color="auto"/>
            <w:left w:val="none" w:sz="0" w:space="0" w:color="auto"/>
            <w:bottom w:val="none" w:sz="0" w:space="0" w:color="auto"/>
            <w:right w:val="none" w:sz="0" w:space="0" w:color="auto"/>
          </w:divBdr>
        </w:div>
        <w:div w:id="530455308">
          <w:marLeft w:val="0"/>
          <w:marRight w:val="0"/>
          <w:marTop w:val="0"/>
          <w:marBottom w:val="0"/>
          <w:divBdr>
            <w:top w:val="none" w:sz="0" w:space="0" w:color="auto"/>
            <w:left w:val="none" w:sz="0" w:space="0" w:color="auto"/>
            <w:bottom w:val="none" w:sz="0" w:space="0" w:color="auto"/>
            <w:right w:val="none" w:sz="0" w:space="0" w:color="auto"/>
          </w:divBdr>
        </w:div>
        <w:div w:id="738477527">
          <w:marLeft w:val="0"/>
          <w:marRight w:val="0"/>
          <w:marTop w:val="0"/>
          <w:marBottom w:val="0"/>
          <w:divBdr>
            <w:top w:val="none" w:sz="0" w:space="0" w:color="auto"/>
            <w:left w:val="none" w:sz="0" w:space="0" w:color="auto"/>
            <w:bottom w:val="none" w:sz="0" w:space="0" w:color="auto"/>
            <w:right w:val="none" w:sz="0" w:space="0" w:color="auto"/>
          </w:divBdr>
        </w:div>
        <w:div w:id="1697345475">
          <w:marLeft w:val="0"/>
          <w:marRight w:val="0"/>
          <w:marTop w:val="0"/>
          <w:marBottom w:val="0"/>
          <w:divBdr>
            <w:top w:val="none" w:sz="0" w:space="0" w:color="auto"/>
            <w:left w:val="none" w:sz="0" w:space="0" w:color="auto"/>
            <w:bottom w:val="none" w:sz="0" w:space="0" w:color="auto"/>
            <w:right w:val="none" w:sz="0" w:space="0" w:color="auto"/>
          </w:divBdr>
        </w:div>
        <w:div w:id="1023437958">
          <w:marLeft w:val="0"/>
          <w:marRight w:val="0"/>
          <w:marTop w:val="0"/>
          <w:marBottom w:val="0"/>
          <w:divBdr>
            <w:top w:val="none" w:sz="0" w:space="0" w:color="auto"/>
            <w:left w:val="none" w:sz="0" w:space="0" w:color="auto"/>
            <w:bottom w:val="none" w:sz="0" w:space="0" w:color="auto"/>
            <w:right w:val="none" w:sz="0" w:space="0" w:color="auto"/>
          </w:divBdr>
        </w:div>
        <w:div w:id="83847601">
          <w:marLeft w:val="0"/>
          <w:marRight w:val="0"/>
          <w:marTop w:val="0"/>
          <w:marBottom w:val="0"/>
          <w:divBdr>
            <w:top w:val="none" w:sz="0" w:space="0" w:color="auto"/>
            <w:left w:val="none" w:sz="0" w:space="0" w:color="auto"/>
            <w:bottom w:val="none" w:sz="0" w:space="0" w:color="auto"/>
            <w:right w:val="none" w:sz="0" w:space="0" w:color="auto"/>
          </w:divBdr>
        </w:div>
        <w:div w:id="1425346033">
          <w:marLeft w:val="0"/>
          <w:marRight w:val="0"/>
          <w:marTop w:val="0"/>
          <w:marBottom w:val="0"/>
          <w:divBdr>
            <w:top w:val="none" w:sz="0" w:space="0" w:color="auto"/>
            <w:left w:val="none" w:sz="0" w:space="0" w:color="auto"/>
            <w:bottom w:val="none" w:sz="0" w:space="0" w:color="auto"/>
            <w:right w:val="none" w:sz="0" w:space="0" w:color="auto"/>
          </w:divBdr>
        </w:div>
        <w:div w:id="1408454184">
          <w:marLeft w:val="0"/>
          <w:marRight w:val="0"/>
          <w:marTop w:val="0"/>
          <w:marBottom w:val="0"/>
          <w:divBdr>
            <w:top w:val="none" w:sz="0" w:space="0" w:color="auto"/>
            <w:left w:val="none" w:sz="0" w:space="0" w:color="auto"/>
            <w:bottom w:val="none" w:sz="0" w:space="0" w:color="auto"/>
            <w:right w:val="none" w:sz="0" w:space="0" w:color="auto"/>
          </w:divBdr>
        </w:div>
        <w:div w:id="43986448">
          <w:marLeft w:val="0"/>
          <w:marRight w:val="0"/>
          <w:marTop w:val="0"/>
          <w:marBottom w:val="0"/>
          <w:divBdr>
            <w:top w:val="none" w:sz="0" w:space="0" w:color="auto"/>
            <w:left w:val="none" w:sz="0" w:space="0" w:color="auto"/>
            <w:bottom w:val="none" w:sz="0" w:space="0" w:color="auto"/>
            <w:right w:val="none" w:sz="0" w:space="0" w:color="auto"/>
          </w:divBdr>
        </w:div>
      </w:divsChild>
    </w:div>
    <w:div w:id="1585991915">
      <w:bodyDiv w:val="1"/>
      <w:marLeft w:val="0"/>
      <w:marRight w:val="0"/>
      <w:marTop w:val="0"/>
      <w:marBottom w:val="0"/>
      <w:divBdr>
        <w:top w:val="none" w:sz="0" w:space="0" w:color="auto"/>
        <w:left w:val="none" w:sz="0" w:space="0" w:color="auto"/>
        <w:bottom w:val="none" w:sz="0" w:space="0" w:color="auto"/>
        <w:right w:val="none" w:sz="0" w:space="0" w:color="auto"/>
      </w:divBdr>
    </w:div>
    <w:div w:id="175547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Sociopathe" TargetMode="External"/><Relationship Id="rId18" Type="http://schemas.openxmlformats.org/officeDocument/2006/relationships/hyperlink" Target="http://www.faculty.uci.edu/profile.cfm?faculty_id=2303" TargetMode="External"/><Relationship Id="rId26" Type="http://schemas.openxmlformats.org/officeDocument/2006/relationships/hyperlink" Target="https://fr.wikipedia.org/wiki/Marxisme" TargetMode="External"/><Relationship Id="rId39" Type="http://schemas.openxmlformats.org/officeDocument/2006/relationships/hyperlink" Target="https://fr.wikipedia.org/wiki/Port_Kaituma" TargetMode="External"/><Relationship Id="rId21" Type="http://schemas.openxmlformats.org/officeDocument/2006/relationships/hyperlink" Target="https://wikiislam.net/wiki/List_of_Killings_Ordered_or_Supported_by_Muhammad" TargetMode="External"/><Relationship Id="rId34" Type="http://schemas.openxmlformats.org/officeDocument/2006/relationships/hyperlink" Target="https://fr.wikipedia.org/wiki/J%C3%A9sus_de_Nazareth" TargetMode="External"/><Relationship Id="rId42" Type="http://schemas.openxmlformats.org/officeDocument/2006/relationships/hyperlink" Target="https://fr.wikipedia.org/wiki/Californie" TargetMode="External"/><Relationship Id="rId47" Type="http://schemas.openxmlformats.org/officeDocument/2006/relationships/hyperlink" Target="http://benjamin.lisan.free.fr/EcritsScientifiques/pseudo-sciences/ManipulationMentaleSectaire.htm" TargetMode="External"/><Relationship Id="rId50" Type="http://schemas.openxmlformats.org/officeDocument/2006/relationships/hyperlink" Target="http://benjamin.lisan.free.fr/jardin.secret/EcritsPolitiquesetPhilosophiques/SurIslam/pseudosciences_islamiques.htm" TargetMode="External"/><Relationship Id="rId55" Type="http://schemas.openxmlformats.org/officeDocument/2006/relationships/hyperlink" Target="http://www.coranix.free.fr/biblio/coran.ht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r.wikipedia.org/wiki/Psychose" TargetMode="External"/><Relationship Id="rId20" Type="http://schemas.openxmlformats.org/officeDocument/2006/relationships/hyperlink" Target="http://benjamin.lisan.free.fr/jardin.secret/EcritsPolitiquesetPhilosophiques/politiques/Des-exemples-pour-detecter-les-psychopathes.htm" TargetMode="External"/><Relationship Id="rId29" Type="http://schemas.openxmlformats.org/officeDocument/2006/relationships/hyperlink" Target="https://fr.wikipedia.org/wiki/Protestantisme" TargetMode="External"/><Relationship Id="rId41" Type="http://schemas.openxmlformats.org/officeDocument/2006/relationships/hyperlink" Target="https://fr.wikipedia.org/wiki/Chambre_des_repr%C3%A9sentants_des_%C3%89tats-Unis" TargetMode="External"/><Relationship Id="rId54" Type="http://schemas.openxmlformats.org/officeDocument/2006/relationships/hyperlink" Target="https://oumma.com/islam-et-science-moderne-les-questions-qui-fachent/"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Manuel_diagnostique_et_statistique_des_troubles_mentaux" TargetMode="External"/><Relationship Id="rId24" Type="http://schemas.openxmlformats.org/officeDocument/2006/relationships/hyperlink" Target="https://fr.wikipedia.org/wiki/Mao%C3%AFste" TargetMode="External"/><Relationship Id="rId32" Type="http://schemas.openxmlformats.org/officeDocument/2006/relationships/hyperlink" Target="https://fr.wikipedia.org/wiki/Holocauste_nucl%C3%A9aire" TargetMode="External"/><Relationship Id="rId37" Type="http://schemas.openxmlformats.org/officeDocument/2006/relationships/hyperlink" Target="https://fr.wikipedia.org/wiki/L%C3%A9nine" TargetMode="External"/><Relationship Id="rId40" Type="http://schemas.openxmlformats.org/officeDocument/2006/relationships/hyperlink" Target="https://fr.wikipedia.org/wiki/Jonestown_(Barima-Waini)" TargetMode="External"/><Relationship Id="rId45" Type="http://schemas.openxmlformats.org/officeDocument/2006/relationships/hyperlink" Target="https://fr.wikipedia.org/wiki/Droits_de_l%27homme" TargetMode="External"/><Relationship Id="rId53" Type="http://schemas.openxmlformats.org/officeDocument/2006/relationships/hyperlink" Target="https://oumma.com/lislam-levolution-lhomme-et-lunivers/" TargetMode="External"/><Relationship Id="rId58" Type="http://schemas.openxmlformats.org/officeDocument/2006/relationships/hyperlink" Target="http://www.coranix.free.fr/biblio/kasimir/coran070.htm" TargetMode="External"/><Relationship Id="rId5" Type="http://schemas.openxmlformats.org/officeDocument/2006/relationships/webSettings" Target="webSettings.xml"/><Relationship Id="rId15" Type="http://schemas.openxmlformats.org/officeDocument/2006/relationships/hyperlink" Target="https://fr.wikipedia.org/wiki/DSM-V" TargetMode="External"/><Relationship Id="rId23" Type="http://schemas.openxmlformats.org/officeDocument/2006/relationships/hyperlink" Target="https://fr.wikipedia.org/wiki/Temple_du_Peuple" TargetMode="External"/><Relationship Id="rId28" Type="http://schemas.openxmlformats.org/officeDocument/2006/relationships/hyperlink" Target="https://fr.wikipedia.org/wiki/1964" TargetMode="External"/><Relationship Id="rId36" Type="http://schemas.openxmlformats.org/officeDocument/2006/relationships/hyperlink" Target="https://fr.wikipedia.org/wiki/Bouddha" TargetMode="External"/><Relationship Id="rId49" Type="http://schemas.openxmlformats.org/officeDocument/2006/relationships/hyperlink" Target="http://www.huffingtonpost.fr/2013/07/25/psychopathe-empathie_n_3653254.html" TargetMode="External"/><Relationship Id="rId57" Type="http://schemas.openxmlformats.org/officeDocument/2006/relationships/hyperlink" Target="http://www.coranix.free.fr/biblio/kasimir/coran023.htm" TargetMode="External"/><Relationship Id="rId61" Type="http://schemas.openxmlformats.org/officeDocument/2006/relationships/hyperlink" Target="https://www.defense.gouv.fr/content/download/91282/840683/p88-97%20Triollet.pdf" TargetMode="External"/><Relationship Id="rId10" Type="http://schemas.openxmlformats.org/officeDocument/2006/relationships/hyperlink" Target="https://fr.wikipedia.org/wiki/Comportement_antisocial" TargetMode="External"/><Relationship Id="rId19" Type="http://schemas.openxmlformats.org/officeDocument/2006/relationships/hyperlink" Target="http://plus.lefigaro.fr/tag/psychopathes" TargetMode="External"/><Relationship Id="rId31" Type="http://schemas.openxmlformats.org/officeDocument/2006/relationships/hyperlink" Target="https://fr.wikipedia.org/wiki/Californie" TargetMode="External"/><Relationship Id="rId44" Type="http://schemas.openxmlformats.org/officeDocument/2006/relationships/hyperlink" Target="https://fr.wikipedia.org/wiki/Temple_du_Peuple" TargetMode="External"/><Relationship Id="rId52" Type="http://schemas.openxmlformats.org/officeDocument/2006/relationships/hyperlink" Target="https://www.youtube.com/watch?v=W_AsJnJ5VyQ" TargetMode="External"/><Relationship Id="rId60" Type="http://schemas.openxmlformats.org/officeDocument/2006/relationships/hyperlink" Target="https://www.cerveauetpsycho.fr/sd/psychologie/dans-la-tete-du-tueur-3115.php" TargetMode="External"/><Relationship Id="rId4" Type="http://schemas.openxmlformats.org/officeDocument/2006/relationships/settings" Target="settings.xml"/><Relationship Id="rId9" Type="http://schemas.openxmlformats.org/officeDocument/2006/relationships/hyperlink" Target="https://fr.wikipedia.org/wiki/Trouble_de_la_personnalit%C3%A9" TargetMode="External"/><Relationship Id="rId14" Type="http://schemas.openxmlformats.org/officeDocument/2006/relationships/hyperlink" Target="https://fr.wikipedia.org/wiki/Personnalit%C3%A9_antisociale" TargetMode="External"/><Relationship Id="rId22" Type="http://schemas.openxmlformats.org/officeDocument/2006/relationships/hyperlink" Target="http://www.doc-developpement-durable.org/jardin.secret/EcritsPolitiquesetPhilosophiques/SurIslam/Liste_des_meurtres_ordonnes_ou_soutenus_par_Muhammad.htm" TargetMode="External"/><Relationship Id="rId27" Type="http://schemas.openxmlformats.org/officeDocument/2006/relationships/hyperlink" Target="https://fr.wikipedia.org/wiki/Fondamentalisme" TargetMode="External"/><Relationship Id="rId30" Type="http://schemas.openxmlformats.org/officeDocument/2006/relationships/hyperlink" Target="https://fr.wikipedia.org/w/index.php?title=Redwood_Valley&amp;action=edit&amp;redlink=1" TargetMode="External"/><Relationship Id="rId35" Type="http://schemas.openxmlformats.org/officeDocument/2006/relationships/hyperlink" Target="https://fr.wikipedia.org/wiki/Akh%C3%A9naton" TargetMode="External"/><Relationship Id="rId43" Type="http://schemas.openxmlformats.org/officeDocument/2006/relationships/hyperlink" Target="https://fr.wikipedia.org/wiki/Leo_Ryan" TargetMode="External"/><Relationship Id="rId48" Type="http://schemas.openxmlformats.org/officeDocument/2006/relationships/hyperlink" Target="http://www.huffingtonpost.fr/2013/11/26/chercheur-neurosciences-psychopathe_n_4342085.html" TargetMode="External"/><Relationship Id="rId56" Type="http://schemas.openxmlformats.org/officeDocument/2006/relationships/hyperlink" Target="http://www.coranix.free.fr/biblio/kasimir/coran033.htm" TargetMode="External"/><Relationship Id="rId64" Type="http://schemas.openxmlformats.org/officeDocument/2006/relationships/theme" Target="theme/theme1.xml"/><Relationship Id="rId8" Type="http://schemas.openxmlformats.org/officeDocument/2006/relationships/hyperlink" Target="https://fr.wikipedia.org/wiki/Grec_ancien" TargetMode="External"/><Relationship Id="rId51" Type="http://schemas.openxmlformats.org/officeDocument/2006/relationships/hyperlink" Target="https://www.youtube.com/watch?v=ideW5jP6dN8" TargetMode="External"/><Relationship Id="rId3" Type="http://schemas.openxmlformats.org/officeDocument/2006/relationships/styles" Target="styles.xml"/><Relationship Id="rId12" Type="http://schemas.openxmlformats.org/officeDocument/2006/relationships/hyperlink" Target="https://fr.wikipedia.org/wiki/Classification_internationale_des_maladies" TargetMode="External"/><Relationship Id="rId17" Type="http://schemas.openxmlformats.org/officeDocument/2006/relationships/hyperlink" Target="https://fr.wikipedia.org/wiki/Justice_p%C3%A9nale" TargetMode="External"/><Relationship Id="rId25" Type="http://schemas.openxmlformats.org/officeDocument/2006/relationships/hyperlink" Target="https://fr.wikipedia.org/wiki/Karl_Marx" TargetMode="External"/><Relationship Id="rId33" Type="http://schemas.openxmlformats.org/officeDocument/2006/relationships/hyperlink" Target="https://fr.wikipedia.org/wiki/Rosalynn_Carter" TargetMode="External"/><Relationship Id="rId38" Type="http://schemas.openxmlformats.org/officeDocument/2006/relationships/hyperlink" Target="https://fr.wikipedia.org/wiki/Guyana" TargetMode="External"/><Relationship Id="rId46" Type="http://schemas.openxmlformats.org/officeDocument/2006/relationships/hyperlink" Target="http://benjamin.lisan.free.fr/EcritsScientifiques/pseudo-sciences/psychologieDesGourous.htm" TargetMode="External"/><Relationship Id="rId59" Type="http://schemas.openxmlformats.org/officeDocument/2006/relationships/hyperlink" Target="https://data.bnf.fr/fr/12571659/tueurs_en_serie/"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csicop.org/si/show/the_lie_detector_test_revisited_a_great_example_of_junk_science" TargetMode="External"/><Relationship Id="rId117" Type="http://schemas.openxmlformats.org/officeDocument/2006/relationships/hyperlink" Target="https://www.dw.com/fr/le-trafic-desclaves-des-arabes-a-fait-plus-de-victimes-que-celui-des-europ%C3%A9ens/a-50135491" TargetMode="External"/><Relationship Id="rId21" Type="http://schemas.openxmlformats.org/officeDocument/2006/relationships/hyperlink" Target="http://www.sciam.com/article.cfm?id=what-psychopath-means" TargetMode="External"/><Relationship Id="rId42" Type="http://schemas.openxmlformats.org/officeDocument/2006/relationships/hyperlink" Target="https://www.troubles-bipolaires.com/maladie-bipolaire/nature-des-troubles-bipolaires/" TargetMode="External"/><Relationship Id="rId47" Type="http://schemas.openxmlformats.org/officeDocument/2006/relationships/hyperlink" Target="https://fr.wikipedia.org/wiki/Gaslighting" TargetMode="External"/><Relationship Id="rId63" Type="http://schemas.openxmlformats.org/officeDocument/2006/relationships/hyperlink" Target="http://www.3ilmchar3i.net/article-les-regles-du-djihad-113194494.html" TargetMode="External"/><Relationship Id="rId68" Type="http://schemas.openxmlformats.org/officeDocument/2006/relationships/hyperlink" Target="https://fr.wikipedia.org/wiki/Flavius_Jos%C3%A8phe" TargetMode="External"/><Relationship Id="rId84" Type="http://schemas.openxmlformats.org/officeDocument/2006/relationships/hyperlink" Target="http://thatliarfredbrito.blogspot.com/2013/01/" TargetMode="External"/><Relationship Id="rId89" Type="http://schemas.openxmlformats.org/officeDocument/2006/relationships/hyperlink" Target="https://fr.wikipedia.org/w/index.php?title=Ted_Haggard&amp;action=edit&amp;redlink=1" TargetMode="External"/><Relationship Id="rId112" Type="http://schemas.openxmlformats.org/officeDocument/2006/relationships/hyperlink" Target="http://ddata.over-blog.com/4/22/62/75/0/Sahih-Mouslim.pdf" TargetMode="External"/><Relationship Id="rId16" Type="http://schemas.openxmlformats.org/officeDocument/2006/relationships/hyperlink" Target="http://www.medicopedia.net/term/19329,1,xhtml" TargetMode="External"/><Relationship Id="rId107" Type="http://schemas.openxmlformats.org/officeDocument/2006/relationships/hyperlink" Target="http://www.cosmovisions.com/ossification.htm" TargetMode="External"/><Relationship Id="rId11" Type="http://schemas.openxmlformats.org/officeDocument/2006/relationships/hyperlink" Target="https://fr.wikipedia.org/wiki/Sociopathe" TargetMode="External"/><Relationship Id="rId24" Type="http://schemas.openxmlformats.org/officeDocument/2006/relationships/hyperlink" Target="https://fr.wikipedia.org/wiki/Gourou" TargetMode="External"/><Relationship Id="rId32" Type="http://schemas.openxmlformats.org/officeDocument/2006/relationships/hyperlink" Target="https://fr.wiktionary.org/wiki/%C3%A0_la_mords-moi-le-n%C5%93ud" TargetMode="External"/><Relationship Id="rId37" Type="http://schemas.openxmlformats.org/officeDocument/2006/relationships/hyperlink" Target="http://benjamin.lisan.free.fr/jardin.secret/EcritsPolitiquesetPhilosophiques/SurIslam/raisons-pour-lesquelles-les-musulmans-n-aiment-pas-les-chiens.htm" TargetMode="External"/><Relationship Id="rId40" Type="http://schemas.openxmlformats.org/officeDocument/2006/relationships/hyperlink" Target="https://fr.wikipedia.org/wiki/Manipulation_mentale" TargetMode="External"/><Relationship Id="rId45" Type="http://schemas.openxmlformats.org/officeDocument/2006/relationships/hyperlink" Target="https://fr.wikipedia.org/wiki/D%C3%A9lire" TargetMode="External"/><Relationship Id="rId53" Type="http://schemas.openxmlformats.org/officeDocument/2006/relationships/hyperlink" Target="https://wikiislam.net/wiki/List_of_Killings_Ordered_or_Supported_by_Muhammad" TargetMode="External"/><Relationship Id="rId58" Type="http://schemas.openxmlformats.org/officeDocument/2006/relationships/hyperlink" Target="https://muflihun.com/bukhari/49/861" TargetMode="External"/><Relationship Id="rId66" Type="http://schemas.openxmlformats.org/officeDocument/2006/relationships/hyperlink" Target="http://cite-catholique.org/viewtopic.php?t=42735" TargetMode="External"/><Relationship Id="rId74" Type="http://schemas.openxmlformats.org/officeDocument/2006/relationships/hyperlink" Target="http://hadith.al-islam.com/Display/Hierarchy.asp?Src=1&amp;AlmiaNum=811" TargetMode="External"/><Relationship Id="rId79" Type="http://schemas.openxmlformats.org/officeDocument/2006/relationships/hyperlink" Target="https://en.wikipedia.org/wiki/List_of_people_with_epilepsy" TargetMode="External"/><Relationship Id="rId87" Type="http://schemas.openxmlformats.org/officeDocument/2006/relationships/hyperlink" Target="https://fr.wikipedia.org/wiki/%C3%89tats-Unis" TargetMode="External"/><Relationship Id="rId102" Type="http://schemas.openxmlformats.org/officeDocument/2006/relationships/hyperlink" Target="https://muflihun.com/bukhari/49/857" TargetMode="External"/><Relationship Id="rId110" Type="http://schemas.openxmlformats.org/officeDocument/2006/relationships/hyperlink" Target="https://abdurrahman.org/2014/09/04/sahih-muslim-book-037/" TargetMode="External"/><Relationship Id="rId115" Type="http://schemas.openxmlformats.org/officeDocument/2006/relationships/hyperlink" Target="http://www.hisnulmuslim.com/coran/index.php?num_sourate=16" TargetMode="External"/><Relationship Id="rId5" Type="http://schemas.openxmlformats.org/officeDocument/2006/relationships/hyperlink" Target="https://fr.wikipedia.org/wiki/Alberto_Eiguer" TargetMode="External"/><Relationship Id="rId61" Type="http://schemas.openxmlformats.org/officeDocument/2006/relationships/hyperlink" Target="http://droitmusulman.typepad.com/blog/page/855/" TargetMode="External"/><Relationship Id="rId82" Type="http://schemas.openxmlformats.org/officeDocument/2006/relationships/hyperlink" Target="https://www.telegraph.co.uk/news/worldnews/northamerica/usa/1496926/Priest-doctor-fund-raiser-.-.-.-and-conman.html" TargetMode="External"/><Relationship Id="rId90" Type="http://schemas.openxmlformats.org/officeDocument/2006/relationships/hyperlink" Target="https://en.wikipedia.org/wiki/Ted_Haggard" TargetMode="External"/><Relationship Id="rId95" Type="http://schemas.openxmlformats.org/officeDocument/2006/relationships/hyperlink" Target="https://www.youtube.com/watch?v=SNGfRcSCf4o" TargetMode="External"/><Relationship Id="rId19" Type="http://schemas.openxmlformats.org/officeDocument/2006/relationships/hyperlink" Target="http://www.psychologicalscience.org/index.php/publications/journals/pspi/psychopathy.html" TargetMode="External"/><Relationship Id="rId14" Type="http://schemas.openxmlformats.org/officeDocument/2006/relationships/hyperlink" Target="https://fr.wikipedia.org/wiki/Manipulation_mentale" TargetMode="External"/><Relationship Id="rId22" Type="http://schemas.openxmlformats.org/officeDocument/2006/relationships/hyperlink" Target="https://fr.wikipedia.org/wiki/Psychopathie" TargetMode="External"/><Relationship Id="rId27" Type="http://schemas.openxmlformats.org/officeDocument/2006/relationships/hyperlink" Target="https://www.researchgate.net/publication/232556328_Psychopathy_Threat_and_Polygraph_Test_Accuracy" TargetMode="External"/><Relationship Id="rId30" Type="http://schemas.openxmlformats.org/officeDocument/2006/relationships/hyperlink" Target="https://www.franceculture.fr/emissions/secret-professionnel/le-secret-professionnel-de-la-personnalite-autoritaire" TargetMode="External"/><Relationship Id="rId35" Type="http://schemas.openxmlformats.org/officeDocument/2006/relationships/hyperlink" Target="http://www.islamweb.net/frh/index.php?page=showfatwa&amp;FatwaId=47885" TargetMode="External"/><Relationship Id="rId43" Type="http://schemas.openxmlformats.org/officeDocument/2006/relationships/hyperlink" Target="https://fr.wikipedia.org/wiki/Hallucination" TargetMode="External"/><Relationship Id="rId48" Type="http://schemas.openxmlformats.org/officeDocument/2006/relationships/hyperlink" Target="https://fr.wikipedia.org/wiki/&#201;variste_Galois" TargetMode="External"/><Relationship Id="rId56" Type="http://schemas.openxmlformats.org/officeDocument/2006/relationships/hyperlink" Target="http://telescoop.tv/browse/1219000/10/apocalypse-staline.html" TargetMode="External"/><Relationship Id="rId64" Type="http://schemas.openxmlformats.org/officeDocument/2006/relationships/hyperlink" Target="http://benjamin.lisan.free.fr/jardin.secret/EcritsPolitiquesetPhilosophiques/SurIslam/la-description-du-paradis-par-mahomet.htm" TargetMode="External"/><Relationship Id="rId69" Type="http://schemas.openxmlformats.org/officeDocument/2006/relationships/hyperlink" Target="http://www.islam-paradise.com/Prophete_modele_centre.php" TargetMode="External"/><Relationship Id="rId77" Type="http://schemas.openxmlformats.org/officeDocument/2006/relationships/hyperlink" Target="https://www.amazon.com/Mormonism-Reality-Jerald-Sandra-Tanner/dp/9993074438" TargetMode="External"/><Relationship Id="rId100" Type="http://schemas.openxmlformats.org/officeDocument/2006/relationships/hyperlink" Target="https://muflihun.com/bukhari/52/197" TargetMode="External"/><Relationship Id="rId105" Type="http://schemas.openxmlformats.org/officeDocument/2006/relationships/hyperlink" Target="https://muflihun.com/bukhari/89/260" TargetMode="External"/><Relationship Id="rId113" Type="http://schemas.openxmlformats.org/officeDocument/2006/relationships/hyperlink" Target="http://foicatholique.cultureforum.net/t2230-mahomet-et-le-butin" TargetMode="External"/><Relationship Id="rId8" Type="http://schemas.openxmlformats.org/officeDocument/2006/relationships/hyperlink" Target="https://fr.wikipedia.org/wiki/Marie-France_Hirigoyen" TargetMode="External"/><Relationship Id="rId51" Type="http://schemas.openxmlformats.org/officeDocument/2006/relationships/hyperlink" Target="https://l.facebook.com/l.php?u=https%3A%2F%2Ffr.wikipedia.org%2Fwiki%2FBanu_Qurayza&amp;h=ATMN8lwDWtmTIFuCGJ4PjvA2q8WmTlf-sfW5MHC9uxR1aDvej6TSFvPR1fg5dGTx828LaIU0mUp5pqpazMP6oAWJVqDNQX9EET7UOrgIbnTXPDdKbxuDSj73MGqFUZTYypnjkpN9foWfnFAOM8o&amp;enc=AZNREIf6no46mP-fSY6AVoNPVOPyYQDuVyZ05mqCaY-mKE8Lhg1b5pKBSF0ksjhGsPK3nvPLKnI_wgAJnTfTQFpwOO_wuy7slqCdBUJksDyYbvN08eNKD-1HhWdNnv2ct87jPJ_p5XMS3U-12ML5RFwM_KCj-liBvwO2fPw5vpxtUFScnXFyK9bCZXfSdtI01aB5doeQvIaGBnuGVR_Qhmr5&amp;s=1" TargetMode="External"/><Relationship Id="rId72" Type="http://schemas.openxmlformats.org/officeDocument/2006/relationships/hyperlink" Target="http://islammedia.free.fr/Pages/ryadh_salihin/003.htm" TargetMode="External"/><Relationship Id="rId80" Type="http://schemas.openxmlformats.org/officeDocument/2006/relationships/hyperlink" Target="http://www.jlh-production.fr/p/pages-14" TargetMode="External"/><Relationship Id="rId85" Type="http://schemas.openxmlformats.org/officeDocument/2006/relationships/hyperlink" Target="https://fr.wikipedia.org/wiki/%C3%89lisabeth_Badinter" TargetMode="External"/><Relationship Id="rId93" Type="http://schemas.openxmlformats.org/officeDocument/2006/relationships/hyperlink" Target="https://fr.wikipedia.org/wiki/Homophobie" TargetMode="External"/><Relationship Id="rId98" Type="http://schemas.openxmlformats.org/officeDocument/2006/relationships/hyperlink" Target="https://www.youtube.com/watch?v=ObLmkx3SM9s" TargetMode="External"/><Relationship Id="rId3" Type="http://schemas.openxmlformats.org/officeDocument/2006/relationships/hyperlink" Target="https://fr.wikipedia.org/wiki/Perversion" TargetMode="External"/><Relationship Id="rId12" Type="http://schemas.openxmlformats.org/officeDocument/2006/relationships/hyperlink" Target="https://fr.wikipedia.org/wiki/Pr%C3%A9dation" TargetMode="External"/><Relationship Id="rId17" Type="http://schemas.openxmlformats.org/officeDocument/2006/relationships/hyperlink" Target="http://archive.wikiwix.com/cache/?url=http%3A%2F%2Fwww.medicopedia.net%2Fterm%2F19329%2C1%2Cxhtml" TargetMode="External"/><Relationship Id="rId25" Type="http://schemas.openxmlformats.org/officeDocument/2006/relationships/hyperlink" Target="https://en.wikipedia.org/wiki/Gary_Ridgway" TargetMode="External"/><Relationship Id="rId33" Type="http://schemas.openxmlformats.org/officeDocument/2006/relationships/hyperlink" Target="http://benjamin.lisan.free.fr/jardin.secret/EcritsPolitiquesetPhilosophiques/SurIslam/Les-TOC-de-Mahomet.htm" TargetMode="External"/><Relationship Id="rId38" Type="http://schemas.openxmlformats.org/officeDocument/2006/relationships/hyperlink" Target="http://neimad.chan.free.fr/steph/Le%20chien%20en%20droit%20musulman.doc" TargetMode="External"/><Relationship Id="rId46" Type="http://schemas.openxmlformats.org/officeDocument/2006/relationships/hyperlink" Target="https://fr.wikipedia.org/wiki/Schizophr%C3%A9nie" TargetMode="External"/><Relationship Id="rId59" Type="http://schemas.openxmlformats.org/officeDocument/2006/relationships/hyperlink" Target="https://islamlab.com/abou-hourayra-avoue-inventer-un-hadith/" TargetMode="External"/><Relationship Id="rId67" Type="http://schemas.openxmlformats.org/officeDocument/2006/relationships/hyperlink" Target="https://fr.wikipedia.org/wiki/Grand_Rouleau_d%27Isa%C3%AFe" TargetMode="External"/><Relationship Id="rId103" Type="http://schemas.openxmlformats.org/officeDocument/2006/relationships/hyperlink" Target="https://muflihun.com/bukhari/84/64" TargetMode="External"/><Relationship Id="rId108" Type="http://schemas.openxmlformats.org/officeDocument/2006/relationships/hyperlink" Target="https://www.youtube.com/watch?v=CS13yF4lfE8" TargetMode="External"/><Relationship Id="rId116" Type="http://schemas.openxmlformats.org/officeDocument/2006/relationships/hyperlink" Target="http://sunnah.com/muslim/22/152" TargetMode="External"/><Relationship Id="rId20" Type="http://schemas.openxmlformats.org/officeDocument/2006/relationships/hyperlink" Target="http://www.mentalhealth.com/icd/p22-pe04.html" TargetMode="External"/><Relationship Id="rId41" Type="http://schemas.openxmlformats.org/officeDocument/2006/relationships/hyperlink" Target="https://fr.wikipedia.org/wiki/Trouble_bipolaire" TargetMode="External"/><Relationship Id="rId54" Type="http://schemas.openxmlformats.org/officeDocument/2006/relationships/hyperlink" Target="http://www.ccmm.asso.fr/spip.php?article1407" TargetMode="External"/><Relationship Id="rId62" Type="http://schemas.openxmlformats.org/officeDocument/2006/relationships/hyperlink" Target="https://muflihun.com/bukhari/52/220" TargetMode="External"/><Relationship Id="rId70" Type="http://schemas.openxmlformats.org/officeDocument/2006/relationships/hyperlink" Target="https://fr.wikipedia.org/wiki/Mansukh" TargetMode="External"/><Relationship Id="rId75" Type="http://schemas.openxmlformats.org/officeDocument/2006/relationships/hyperlink" Target="https://muflihun.com/bukhari/52/220" TargetMode="External"/><Relationship Id="rId83" Type="http://schemas.openxmlformats.org/officeDocument/2006/relationships/hyperlink" Target="http://www.nbcnews.com/id/18300507/ns/dateline_nbc/t/ultimate-con-artist/" TargetMode="External"/><Relationship Id="rId88" Type="http://schemas.openxmlformats.org/officeDocument/2006/relationships/hyperlink" Target="https://fr.wikipedia.org/wiki/T%C3%A9l%C3%A9vang%C3%A9liste" TargetMode="External"/><Relationship Id="rId91" Type="http://schemas.openxmlformats.org/officeDocument/2006/relationships/hyperlink" Target="https://fr.wikipedia.org/wiki/Bisexualit%C3%A9" TargetMode="External"/><Relationship Id="rId96" Type="http://schemas.openxmlformats.org/officeDocument/2006/relationships/hyperlink" Target="https://www.futura-sciences.com/sante/actualites/medecine-science-decalee-tyrannie-henri-viii-expliquee-biologie-61530/" TargetMode="External"/><Relationship Id="rId111" Type="http://schemas.openxmlformats.org/officeDocument/2006/relationships/hyperlink" Target="http://www.hadithdujour.com/coran/SAHIH-MOUSLIM.pdf" TargetMode="External"/><Relationship Id="rId1" Type="http://schemas.openxmlformats.org/officeDocument/2006/relationships/hyperlink" Target="https://fr.wikipedia.org/wiki/Psychanalyse" TargetMode="External"/><Relationship Id="rId6" Type="http://schemas.openxmlformats.org/officeDocument/2006/relationships/hyperlink" Target="https://fr.wikipedia.org/wiki/1989" TargetMode="External"/><Relationship Id="rId15" Type="http://schemas.openxmlformats.org/officeDocument/2006/relationships/hyperlink" Target="https://fr.wikipedia.org/wiki/Perversion_narcissique" TargetMode="External"/><Relationship Id="rId23" Type="http://schemas.openxmlformats.org/officeDocument/2006/relationships/hyperlink" Target="http://sante.lefigaro.fr/actualite/2013/11/28/21574-chercheur-neurosciences-se-decouvre-psychopathe" TargetMode="External"/><Relationship Id="rId28" Type="http://schemas.openxmlformats.org/officeDocument/2006/relationships/hyperlink" Target="http://www.editions-allia.com/fr/livre/296/etudes-sur-la-personnalite-autoritaire" TargetMode="External"/><Relationship Id="rId36" Type="http://schemas.openxmlformats.org/officeDocument/2006/relationships/hyperlink" Target="http://www.islamqa.com/fr/ref/3404" TargetMode="External"/><Relationship Id="rId49" Type="http://schemas.openxmlformats.org/officeDocument/2006/relationships/hyperlink" Target="https://fr.wikipedia.org/wiki/Niels_Henrik_Abel" TargetMode="External"/><Relationship Id="rId57" Type="http://schemas.openxmlformats.org/officeDocument/2006/relationships/hyperlink" Target="https://www.france.tv/documentaires/histoire/890867-le-mystere-de-la-mort-d-hitler.html" TargetMode="External"/><Relationship Id="rId106" Type="http://schemas.openxmlformats.org/officeDocument/2006/relationships/hyperlink" Target="http://www.hisnulmuslim.com/coran/index.php?num_sourate=3" TargetMode="External"/><Relationship Id="rId114" Type="http://schemas.openxmlformats.org/officeDocument/2006/relationships/hyperlink" Target="http://www.islam-fr.com/coran/francais/sourate-16-an-nahl-les-abeilles.html" TargetMode="External"/><Relationship Id="rId10" Type="http://schemas.openxmlformats.org/officeDocument/2006/relationships/hyperlink" Target="https://fr.wikipedia.org/wiki/Perversion_narcissique" TargetMode="External"/><Relationship Id="rId31" Type="http://schemas.openxmlformats.org/officeDocument/2006/relationships/hyperlink" Target="https://blogs.mediapart.fr/francois-delpla/blog/281012/les-premieres-lignes-de-mein-kampf" TargetMode="External"/><Relationship Id="rId44" Type="http://schemas.openxmlformats.org/officeDocument/2006/relationships/hyperlink" Target="https://fr.wikipedia.org/wiki/Id%C3%A9es_de_r%C3%A9f%C3%A9rence" TargetMode="External"/><Relationship Id="rId52" Type="http://schemas.openxmlformats.org/officeDocument/2006/relationships/hyperlink" Target="http://benjamin.lisan.free.fr/jardin.secret/EcritsPolitiquesetPhilosophiques/SurIslam/Liste_des_meurtres_ordonnes_ou_soutenus_par_Muhammad.htm" TargetMode="External"/><Relationship Id="rId60" Type="http://schemas.openxmlformats.org/officeDocument/2006/relationships/hyperlink" Target="https://www.havredesavoir.fr/eviter-les-questions-non-concretes/" TargetMode="External"/><Relationship Id="rId65" Type="http://schemas.openxmlformats.org/officeDocument/2006/relationships/hyperlink" Target="https://www.yabiladi.com/forum/livres-sacres-falsifies-80-8114857.html" TargetMode="External"/><Relationship Id="rId73" Type="http://schemas.openxmlformats.org/officeDocument/2006/relationships/hyperlink" Target="http://hadith.al-islam.com/Display/Hierarchy.asp?Src=1&amp;AlmiaNum=809" TargetMode="External"/><Relationship Id="rId78" Type="http://schemas.openxmlformats.org/officeDocument/2006/relationships/hyperlink" Target="https://web.archive.org/web/20070930061342/http://www.uni-graz.at/~schulter/se04_religiosity.pdf" TargetMode="External"/><Relationship Id="rId81" Type="http://schemas.openxmlformats.org/officeDocument/2006/relationships/hyperlink" Target="https://www.youtube.com/watch?v=wgXLqqPuigs" TargetMode="External"/><Relationship Id="rId86" Type="http://schemas.openxmlformats.org/officeDocument/2006/relationships/hyperlink" Target="https://fr.wikipedia.org/wiki/Homophobie" TargetMode="External"/><Relationship Id="rId94" Type="http://schemas.openxmlformats.org/officeDocument/2006/relationships/hyperlink" Target="https://fr.wikipedia.org/wiki/J._Edgar_Hoover" TargetMode="External"/><Relationship Id="rId99" Type="http://schemas.openxmlformats.org/officeDocument/2006/relationships/hyperlink" Target="https://www.youtube.com/watch?v=WNEWNSZSEKQ" TargetMode="External"/><Relationship Id="rId101" Type="http://schemas.openxmlformats.org/officeDocument/2006/relationships/hyperlink" Target="https://muflihun.com/bukhari/52/269" TargetMode="External"/><Relationship Id="rId4" Type="http://schemas.openxmlformats.org/officeDocument/2006/relationships/hyperlink" Target="https://fr.wikipedia.org/wiki/1986" TargetMode="External"/><Relationship Id="rId9" Type="http://schemas.openxmlformats.org/officeDocument/2006/relationships/hyperlink" Target="https://fr.wikipedia.org/wiki/1998" TargetMode="External"/><Relationship Id="rId13" Type="http://schemas.openxmlformats.org/officeDocument/2006/relationships/hyperlink" Target="https://fr.wikipedia.org/wiki/Identit%C3%A9_(sciences_sociales)" TargetMode="External"/><Relationship Id="rId18" Type="http://schemas.openxmlformats.org/officeDocument/2006/relationships/hyperlink" Target="http://www.medicopedia.net/term/19329,1,xhtml" TargetMode="External"/><Relationship Id="rId39" Type="http://schemas.openxmlformats.org/officeDocument/2006/relationships/hyperlink" Target="http://www.monde-diplomatique.fr/2000/08/DUCLOS/1922" TargetMode="External"/><Relationship Id="rId109" Type="http://schemas.openxmlformats.org/officeDocument/2006/relationships/hyperlink" Target="http://lislampourlesnuls.blogspot.com/2018/02/le-coran-est-il-barbare-sauvegarde.html" TargetMode="External"/><Relationship Id="rId34" Type="http://schemas.openxmlformats.org/officeDocument/2006/relationships/hyperlink" Target="http://vvww.scribd.com/doc/2252573/surmahs-of-ap-s-a-w" TargetMode="External"/><Relationship Id="rId50" Type="http://schemas.openxmlformats.org/officeDocument/2006/relationships/hyperlink" Target="https://fr.wikipedia.org/wiki/Max_Planck" TargetMode="External"/><Relationship Id="rId55" Type="http://schemas.openxmlformats.org/officeDocument/2006/relationships/hyperlink" Target="http://benjamin.lisan.free.fr/jardin.secret/EcritsPolitiquesetPhilosophiques/SurIslam/le-statut-des-femmes-avant-et-apres-l-islam.htm" TargetMode="External"/><Relationship Id="rId76" Type="http://schemas.openxmlformats.org/officeDocument/2006/relationships/hyperlink" Target="https://doi.org/10.1111/j.1528-1157.1976.tb04454.x" TargetMode="External"/><Relationship Id="rId97" Type="http://schemas.openxmlformats.org/officeDocument/2006/relationships/hyperlink" Target="https://www.jocn-journal.com/article/S0967-5868%2815%2900680-3/abstract" TargetMode="External"/><Relationship Id="rId104" Type="http://schemas.openxmlformats.org/officeDocument/2006/relationships/hyperlink" Target="https://muflihun.com/bukhari/52/271" TargetMode="External"/><Relationship Id="rId7" Type="http://schemas.openxmlformats.org/officeDocument/2006/relationships/hyperlink" Target="https://fr.wikipedia.org/wiki/Harc%C3%A8lement_moral" TargetMode="External"/><Relationship Id="rId71" Type="http://schemas.openxmlformats.org/officeDocument/2006/relationships/hyperlink" Target="http://lectures-orients.over-blog.fr/article-le-coran-incree-90123750.html" TargetMode="External"/><Relationship Id="rId92" Type="http://schemas.openxmlformats.org/officeDocument/2006/relationships/hyperlink" Target="https://fr.wikipedia.org/wiki/Homophobie" TargetMode="External"/><Relationship Id="rId2" Type="http://schemas.openxmlformats.org/officeDocument/2006/relationships/hyperlink" Target="https://fr.wikipedia.org/wiki/Paul-Claude_Racamier" TargetMode="External"/><Relationship Id="rId29" Type="http://schemas.openxmlformats.org/officeDocument/2006/relationships/hyperlink" Target="http://www.editions-allia.com/fr/livre/296/etudes-sur-la-personnalite-autorit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49299-1617-4139-8571-A35261A0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3629</TotalTime>
  <Pages>57</Pages>
  <Words>28942</Words>
  <Characters>159184</Characters>
  <Application>Microsoft Office Word</Application>
  <DocSecurity>0</DocSecurity>
  <Lines>1326</Lines>
  <Paragraphs>375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131</cp:revision>
  <cp:lastPrinted>2017-05-20T09:01:00Z</cp:lastPrinted>
  <dcterms:created xsi:type="dcterms:W3CDTF">2017-01-22T07:56:00Z</dcterms:created>
  <dcterms:modified xsi:type="dcterms:W3CDTF">2020-06-12T17:24:00Z</dcterms:modified>
</cp:coreProperties>
</file>