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993DB" w14:textId="114139EF" w:rsidR="00FD1125" w:rsidRPr="00C455AD" w:rsidRDefault="00FD1125" w:rsidP="00C455AD">
      <w:pPr>
        <w:spacing w:after="0" w:line="240" w:lineRule="auto"/>
        <w:jc w:val="center"/>
        <w:rPr>
          <w:b/>
          <w:bCs/>
          <w:u w:val="single"/>
        </w:rPr>
      </w:pPr>
      <w:r w:rsidRPr="00C455AD">
        <w:rPr>
          <w:b/>
          <w:bCs/>
          <w:u w:val="single"/>
        </w:rPr>
        <w:t>L'immigration</w:t>
      </w:r>
      <w:r w:rsidR="00C455AD" w:rsidRPr="00C455AD">
        <w:rPr>
          <w:b/>
          <w:bCs/>
          <w:u w:val="single"/>
        </w:rPr>
        <w:t xml:space="preserve"> est-elle la</w:t>
      </w:r>
      <w:r w:rsidRPr="00C455AD">
        <w:rPr>
          <w:b/>
          <w:bCs/>
          <w:u w:val="single"/>
        </w:rPr>
        <w:t xml:space="preserve"> cause d'un grave danger sécuritaire ?</w:t>
      </w:r>
    </w:p>
    <w:p w14:paraId="2A9A0ECD" w14:textId="6F604E06" w:rsidR="00FD1125" w:rsidRDefault="00FD1125" w:rsidP="00FD1125">
      <w:pPr>
        <w:spacing w:after="0" w:line="240" w:lineRule="auto"/>
      </w:pPr>
    </w:p>
    <w:p w14:paraId="5C9E1C50" w14:textId="725070B2" w:rsidR="00E91C18" w:rsidRDefault="00E91C18" w:rsidP="00E91C18">
      <w:pPr>
        <w:spacing w:after="0" w:line="240" w:lineRule="auto"/>
        <w:jc w:val="center"/>
      </w:pPr>
      <w:r>
        <w:t>Par Benjamin LISAN, le 0</w:t>
      </w:r>
      <w:r w:rsidR="0023682C">
        <w:t>2</w:t>
      </w:r>
      <w:r>
        <w:t>/11/2022</w:t>
      </w:r>
    </w:p>
    <w:p w14:paraId="7A0E267C" w14:textId="77777777" w:rsidR="00E91C18" w:rsidRDefault="00E91C18" w:rsidP="00FD1125">
      <w:pPr>
        <w:spacing w:after="0" w:line="240" w:lineRule="auto"/>
      </w:pPr>
    </w:p>
    <w:p w14:paraId="7336AAEE" w14:textId="059ECE6C" w:rsidR="00FD1125" w:rsidRDefault="00FD1125" w:rsidP="003B5D14">
      <w:pPr>
        <w:pStyle w:val="Titre1"/>
      </w:pPr>
      <w:bookmarkStart w:id="0" w:name="_Toc118280621"/>
      <w:r>
        <w:t>Lien ou non entre immigration et insécurité selon le président de la Républiqu</w:t>
      </w:r>
      <w:r w:rsidR="003B5D14">
        <w:t>e</w:t>
      </w:r>
      <w:bookmarkEnd w:id="0"/>
    </w:p>
    <w:p w14:paraId="13487236" w14:textId="77777777" w:rsidR="00FD1125" w:rsidRDefault="00FD1125" w:rsidP="00FD1125">
      <w:pPr>
        <w:spacing w:after="0" w:line="240" w:lineRule="auto"/>
      </w:pPr>
    </w:p>
    <w:p w14:paraId="5D523DEF" w14:textId="5573C711" w:rsidR="00FD1125" w:rsidRDefault="00FD1125" w:rsidP="008638BD">
      <w:pPr>
        <w:spacing w:after="0" w:line="240" w:lineRule="auto"/>
        <w:jc w:val="both"/>
      </w:pPr>
      <w:r>
        <w:t>Le fait que l'OQTF</w:t>
      </w:r>
      <w:r w:rsidR="008638BD">
        <w:rPr>
          <w:rStyle w:val="Appelnotedebasdep"/>
        </w:rPr>
        <w:footnoteReference w:id="1"/>
      </w:r>
      <w:r>
        <w:t xml:space="preserve"> (comme d'autres) n'ait pas été appliquée à la meurtrière, </w:t>
      </w:r>
      <w:proofErr w:type="spellStart"/>
      <w:r>
        <w:t>Dahbia</w:t>
      </w:r>
      <w:proofErr w:type="spellEnd"/>
      <w:r>
        <w:t xml:space="preserve"> </w:t>
      </w:r>
      <w:proofErr w:type="spellStart"/>
      <w:r>
        <w:t>Benkired</w:t>
      </w:r>
      <w:proofErr w:type="spellEnd"/>
      <w:r>
        <w:t xml:space="preserve">, ce qui aurait pu éviter le meurtre de Lola, survenu entre le 13 et le </w:t>
      </w:r>
      <w:r w:rsidRPr="00FD1125">
        <w:t>14 octobre 2022</w:t>
      </w:r>
      <w:r>
        <w:t xml:space="preserve">, est actuellement l'objet d'intenses débats politiques [4]. </w:t>
      </w:r>
    </w:p>
    <w:p w14:paraId="371EDC22" w14:textId="77777777" w:rsidR="00FD1125" w:rsidRDefault="00FD1125" w:rsidP="008638BD">
      <w:pPr>
        <w:spacing w:after="0" w:line="240" w:lineRule="auto"/>
        <w:jc w:val="both"/>
      </w:pPr>
    </w:p>
    <w:p w14:paraId="485C6849" w14:textId="77777777" w:rsidR="00FD1125" w:rsidRDefault="00FD1125" w:rsidP="008638BD">
      <w:pPr>
        <w:spacing w:after="0" w:line="240" w:lineRule="auto"/>
        <w:jc w:val="both"/>
      </w:pPr>
      <w:proofErr w:type="gramStart"/>
      <w:r>
        <w:t>Suite à</w:t>
      </w:r>
      <w:proofErr w:type="gramEnd"/>
      <w:r>
        <w:t xml:space="preserve"> cette polémique, mercredi 26 octobre sur France 2, si Macron a refusé de tracer un lien «existentiel» entre «l’immigration et l’insécurité» [1], au cours d’un entretien, il a réaffirmé sa volonté de «durcir les règles» avec une nouvelle loi pour mieux «lutter contre l’immigration illégale». </w:t>
      </w:r>
    </w:p>
    <w:p w14:paraId="1C8F1F68" w14:textId="183CD40C" w:rsidR="00FD1125" w:rsidRDefault="00FD1125" w:rsidP="008638BD">
      <w:pPr>
        <w:spacing w:after="0" w:line="240" w:lineRule="auto"/>
        <w:jc w:val="both"/>
      </w:pPr>
    </w:p>
    <w:p w14:paraId="709F840F" w14:textId="093CB3C9" w:rsidR="00FD1125" w:rsidRDefault="00FD1125" w:rsidP="008638BD">
      <w:pPr>
        <w:spacing w:after="0" w:line="240" w:lineRule="auto"/>
        <w:jc w:val="both"/>
      </w:pPr>
      <w:r>
        <w:t>En même temps, il reconnait qu’il y a un lien entre immigration et délinquance à Paris :</w:t>
      </w:r>
    </w:p>
    <w:p w14:paraId="78C9D106" w14:textId="77777777" w:rsidR="00FD1125" w:rsidRDefault="00FD1125" w:rsidP="008638BD">
      <w:pPr>
        <w:spacing w:after="0" w:line="240" w:lineRule="auto"/>
        <w:jc w:val="both"/>
      </w:pPr>
    </w:p>
    <w:p w14:paraId="60F194D5" w14:textId="5FF6C051" w:rsidR="00FD1125" w:rsidRDefault="00FD1125" w:rsidP="008638BD">
      <w:pPr>
        <w:spacing w:after="0" w:line="240" w:lineRule="auto"/>
        <w:jc w:val="both"/>
      </w:pPr>
      <w:r>
        <w:t>Il a ensuite repris les chiffres de la délinquance dans la capitale, comme le fait régulièrement le ministre de l’Intérieur [2]. Le Président de la République a expliqué qu’«aujourd’hui, quand on regarde la délinquance par exemple à Paris, où on a une forte concentration (…) de cette immigration illégale, oui, elle est très présente dans les faits de délinquance». Pour lui, «on ne peut pas ne pas voir que la moitié au moins des délinquants, des faits de délinquance qu’on observe, viennent de personnes qui sont des étrangers, soit en situation irrégulière, soit en attente de titres (…) et qui viennent souvent de ces filières» d’immigration clandestine [2].</w:t>
      </w:r>
    </w:p>
    <w:p w14:paraId="458F5705" w14:textId="77777777" w:rsidR="00FD1125" w:rsidRDefault="00FD1125" w:rsidP="008638BD">
      <w:pPr>
        <w:spacing w:after="0" w:line="240" w:lineRule="auto"/>
        <w:jc w:val="both"/>
      </w:pPr>
    </w:p>
    <w:p w14:paraId="2EE7932F" w14:textId="7164DD6B" w:rsidR="00FD1125" w:rsidRDefault="00FD1125" w:rsidP="008638BD">
      <w:pPr>
        <w:spacing w:after="0" w:line="240" w:lineRule="auto"/>
        <w:jc w:val="both"/>
      </w:pPr>
      <w:r>
        <w:t>Pour parvenir à ses fins, il veut «réformer en profondeur les règles, nos lois, pour simplifier les procédures» d’expulsion, à l’occasion d’une nouvelle loi sur l’asile et l’immigration qui doit être présentée «au premier semestre de l’année prochaine», après un débat parlementaire sur le sujet «dans les prochaines semaines».</w:t>
      </w:r>
    </w:p>
    <w:p w14:paraId="050649D2" w14:textId="77777777" w:rsidR="00FD1125" w:rsidRDefault="00FD1125" w:rsidP="008638BD">
      <w:pPr>
        <w:spacing w:after="0" w:line="240" w:lineRule="auto"/>
        <w:jc w:val="both"/>
      </w:pPr>
    </w:p>
    <w:p w14:paraId="5D4AA54D" w14:textId="12E77965" w:rsidR="00FD1125" w:rsidRDefault="00FD1125" w:rsidP="008638BD">
      <w:pPr>
        <w:spacing w:after="0" w:line="240" w:lineRule="auto"/>
        <w:jc w:val="both"/>
      </w:pPr>
      <w:r>
        <w:t xml:space="preserve">Et beaucoup d'acteurs de droite fournissent moult exemples montrant le danger sécuritaire que cause l'immigration. </w:t>
      </w:r>
    </w:p>
    <w:p w14:paraId="13B454AA" w14:textId="3861BAF5" w:rsidR="00FD1125" w:rsidRDefault="00FD1125" w:rsidP="00FD1125">
      <w:pPr>
        <w:spacing w:after="0" w:line="240" w:lineRule="auto"/>
      </w:pPr>
    </w:p>
    <w:p w14:paraId="184E2BE9" w14:textId="1CAE768F" w:rsidR="003B5D14" w:rsidRDefault="003B5D14" w:rsidP="003B5D14">
      <w:pPr>
        <w:pStyle w:val="Titre1"/>
      </w:pPr>
      <w:bookmarkStart w:id="1" w:name="_Toc118280622"/>
      <w:r>
        <w:t>Les avis anti-immigration</w:t>
      </w:r>
      <w:bookmarkEnd w:id="1"/>
    </w:p>
    <w:p w14:paraId="71576D3C" w14:textId="77777777" w:rsidR="003B5D14" w:rsidRDefault="003B5D14" w:rsidP="00FD1125">
      <w:pPr>
        <w:spacing w:after="0" w:line="240" w:lineRule="auto"/>
      </w:pPr>
    </w:p>
    <w:p w14:paraId="0820C17F" w14:textId="77777777" w:rsidR="00FD1125" w:rsidRDefault="00FD1125" w:rsidP="008638BD">
      <w:pPr>
        <w:spacing w:after="0" w:line="240" w:lineRule="auto"/>
        <w:jc w:val="both"/>
      </w:pPr>
      <w:r>
        <w:t xml:space="preserve">Par exemple, l'avocat Gilles-William </w:t>
      </w:r>
      <w:proofErr w:type="spellStart"/>
      <w:r>
        <w:t>Goldnadel</w:t>
      </w:r>
      <w:proofErr w:type="spellEnd"/>
      <w:r>
        <w:t xml:space="preserve"> cite la « #MocroMafia » (mafia marocaine), qui terrorise les Pays-Bas, en assassinant journalistes, avocats et juges et qui menace la famille royale, preuve, pour lui, du lien entre immigration et insécurité. </w:t>
      </w:r>
    </w:p>
    <w:p w14:paraId="352608F2" w14:textId="77777777" w:rsidR="00FD1125" w:rsidRDefault="00FD1125" w:rsidP="008638BD">
      <w:pPr>
        <w:spacing w:after="0" w:line="240" w:lineRule="auto"/>
        <w:jc w:val="both"/>
      </w:pPr>
    </w:p>
    <w:p w14:paraId="6BABE067" w14:textId="7433452B" w:rsidR="00FD1125" w:rsidRDefault="00FD1125" w:rsidP="008638BD">
      <w:pPr>
        <w:spacing w:after="0" w:line="240" w:lineRule="auto"/>
        <w:jc w:val="both"/>
      </w:pPr>
      <w:r>
        <w:t>D’autres personnes passent leur temps à relever les prénoms</w:t>
      </w:r>
      <w:r w:rsidR="008638BD">
        <w:t xml:space="preserve"> et noms</w:t>
      </w:r>
      <w:r>
        <w:t xml:space="preserve"> musulmans, cités dans les affaires de délinquance sur</w:t>
      </w:r>
      <w:r w:rsidR="008638BD">
        <w:t xml:space="preserve"> </w:t>
      </w:r>
      <w:r>
        <w:t>la chaîne TV News et dans le Parisien</w:t>
      </w:r>
      <w:r w:rsidR="003B5D14">
        <w:t xml:space="preserve"> [11]</w:t>
      </w:r>
      <w:r>
        <w:t>.</w:t>
      </w:r>
    </w:p>
    <w:p w14:paraId="6E30737E" w14:textId="79441B02" w:rsidR="00FD1125" w:rsidRDefault="00FD1125" w:rsidP="008638BD">
      <w:pPr>
        <w:spacing w:after="0" w:line="240" w:lineRule="auto"/>
        <w:jc w:val="both"/>
      </w:pPr>
    </w:p>
    <w:p w14:paraId="44CD1E2E" w14:textId="310B6C7F" w:rsidR="00CD5B40" w:rsidRDefault="00CD5B40" w:rsidP="008638BD">
      <w:pPr>
        <w:spacing w:after="0" w:line="240" w:lineRule="auto"/>
        <w:jc w:val="both"/>
      </w:pPr>
      <w:r>
        <w:t>Beaucoup disent qu’ils s’</w:t>
      </w:r>
      <w:r w:rsidRPr="00CD5B40">
        <w:t>oppos</w:t>
      </w:r>
      <w:r>
        <w:t>ent</w:t>
      </w:r>
      <w:r w:rsidRPr="00CD5B40">
        <w:t xml:space="preserve"> à l'immigration de masse de populations hostiles</w:t>
      </w:r>
      <w:r>
        <w:t xml:space="preserve"> à nos valeurs (</w:t>
      </w:r>
      <w:r w:rsidR="008638BD">
        <w:t xml:space="preserve">i.e. </w:t>
      </w:r>
      <w:r>
        <w:t xml:space="preserve">des populations pauvres, qui veulent une meilleure vie, devenir plus riches, </w:t>
      </w:r>
      <w:r w:rsidRPr="008638BD">
        <w:rPr>
          <w:i/>
          <w:iCs/>
        </w:rPr>
        <w:t xml:space="preserve">mais, en même temps, depuis le biberon, </w:t>
      </w:r>
      <w:r w:rsidR="008638BD" w:rsidRPr="008638BD">
        <w:rPr>
          <w:i/>
          <w:iCs/>
        </w:rPr>
        <w:t xml:space="preserve">sont </w:t>
      </w:r>
      <w:r w:rsidRPr="008638BD">
        <w:rPr>
          <w:i/>
          <w:iCs/>
        </w:rPr>
        <w:t>conditionnées à la haine de l’Occident et envieuses</w:t>
      </w:r>
      <w:r w:rsidR="008638BD" w:rsidRPr="008638BD">
        <w:rPr>
          <w:i/>
          <w:iCs/>
        </w:rPr>
        <w:t xml:space="preserve"> de notre prospérité</w:t>
      </w:r>
      <w:r>
        <w:t xml:space="preserve">). </w:t>
      </w:r>
    </w:p>
    <w:p w14:paraId="330E256B" w14:textId="02D572C0" w:rsidR="00CD5B40" w:rsidRDefault="00CD5B40" w:rsidP="008638BD">
      <w:pPr>
        <w:spacing w:after="0" w:line="240" w:lineRule="auto"/>
        <w:jc w:val="both"/>
      </w:pPr>
    </w:p>
    <w:p w14:paraId="519FD0F1" w14:textId="77777777" w:rsidR="00FC6C99" w:rsidRDefault="00FC6C99" w:rsidP="00FD1125">
      <w:pPr>
        <w:spacing w:after="0" w:line="240" w:lineRule="auto"/>
      </w:pPr>
    </w:p>
    <w:p w14:paraId="53CBA408" w14:textId="1380F272" w:rsidR="00FD1125" w:rsidRDefault="00FD1125" w:rsidP="003B5D14">
      <w:pPr>
        <w:pStyle w:val="Titre1"/>
      </w:pPr>
      <w:bookmarkStart w:id="2" w:name="_Toc118280623"/>
      <w:r>
        <w:lastRenderedPageBreak/>
        <w:t>La difficulté à analyser sereinement ce possible lien et à appliquer les OQTF aux immigrants délinquants</w:t>
      </w:r>
      <w:bookmarkEnd w:id="2"/>
      <w:r>
        <w:t xml:space="preserve"> </w:t>
      </w:r>
    </w:p>
    <w:p w14:paraId="4660991A" w14:textId="77777777" w:rsidR="00FD1125" w:rsidRDefault="00FD1125" w:rsidP="00FD1125">
      <w:pPr>
        <w:spacing w:after="0" w:line="240" w:lineRule="auto"/>
      </w:pPr>
    </w:p>
    <w:p w14:paraId="02DE5E41" w14:textId="005F9867" w:rsidR="00FD1125" w:rsidRDefault="00FD1125" w:rsidP="008638BD">
      <w:pPr>
        <w:spacing w:after="0" w:line="240" w:lineRule="auto"/>
        <w:jc w:val="both"/>
      </w:pPr>
      <w:r>
        <w:t>Le problème est qu'actuellement nous sommes plongés, en France, dans un</w:t>
      </w:r>
      <w:r w:rsidR="00267F77">
        <w:t>e</w:t>
      </w:r>
      <w:r>
        <w:t xml:space="preserve"> atmosphère de psychose obsessionnelle relativement aux migrants des pays musulmans, à l'islamisme, au voile ..., entretenue et renforcée par le matraquage journalier de CNEWS, de l'extrême-droite (RN, Reconquête ...).</w:t>
      </w:r>
    </w:p>
    <w:p w14:paraId="26AC1292" w14:textId="74A833F4" w:rsidR="00FD1125" w:rsidRDefault="00FD1125" w:rsidP="008638BD">
      <w:pPr>
        <w:spacing w:after="0" w:line="240" w:lineRule="auto"/>
        <w:jc w:val="both"/>
      </w:pPr>
      <w:r>
        <w:t xml:space="preserve">Je connais personnellement beaucoup de gens faisant abusivement le lien entre </w:t>
      </w:r>
      <w:r w:rsidR="008638BD">
        <w:t>« </w:t>
      </w:r>
      <w:r>
        <w:t>musulmans et délinquance</w:t>
      </w:r>
      <w:r w:rsidR="008638BD">
        <w:t> »</w:t>
      </w:r>
      <w:r>
        <w:t xml:space="preserve"> et entre</w:t>
      </w:r>
      <w:r w:rsidR="008638BD">
        <w:t xml:space="preserve"> « </w:t>
      </w:r>
      <w:r>
        <w:t>islam et terrorisme islamique</w:t>
      </w:r>
      <w:r w:rsidR="008638BD">
        <w:t> »</w:t>
      </w:r>
      <w:r>
        <w:t>.</w:t>
      </w:r>
      <w:r w:rsidR="008638BD">
        <w:t xml:space="preserve"> Pour beaucoup de Français l’islam est incompatible avec la laïcité.</w:t>
      </w:r>
    </w:p>
    <w:p w14:paraId="7666680C" w14:textId="07822E48" w:rsidR="008638BD" w:rsidRDefault="008638BD" w:rsidP="008638BD">
      <w:pPr>
        <w:spacing w:after="0" w:line="240" w:lineRule="auto"/>
        <w:jc w:val="both"/>
      </w:pPr>
      <w:r>
        <w:t>Même la droite classique est entrainée dans cette spirale de la peur ou de défiance.</w:t>
      </w:r>
    </w:p>
    <w:p w14:paraId="54AAA2A6" w14:textId="77777777" w:rsidR="00FD1125" w:rsidRDefault="00FD1125" w:rsidP="008638BD">
      <w:pPr>
        <w:spacing w:after="0" w:line="240" w:lineRule="auto"/>
        <w:jc w:val="both"/>
      </w:pPr>
    </w:p>
    <w:p w14:paraId="312EAB00" w14:textId="44F6BB72" w:rsidR="00FD1125" w:rsidRDefault="00FD1125" w:rsidP="008638BD">
      <w:pPr>
        <w:spacing w:after="0" w:line="240" w:lineRule="auto"/>
        <w:jc w:val="both"/>
      </w:pPr>
      <w:r>
        <w:t>Une des question</w:t>
      </w:r>
      <w:r w:rsidR="00267F77">
        <w:t>s</w:t>
      </w:r>
      <w:r>
        <w:t xml:space="preserve"> est déjà de</w:t>
      </w:r>
      <w:r w:rsidR="008638BD">
        <w:t xml:space="preserve"> savoir</w:t>
      </w:r>
      <w:r>
        <w:t xml:space="preserve"> comment convaincre les pays, essentiellement d'Afrique du Nord, refusant d</w:t>
      </w:r>
      <w:r w:rsidR="008638BD">
        <w:t>e reprendre</w:t>
      </w:r>
      <w:r>
        <w:t xml:space="preserve"> leurs ressortissants les plus dangereux</w:t>
      </w:r>
      <w:r w:rsidR="008638BD">
        <w:t>,  de les accueillir</w:t>
      </w:r>
      <w:r>
        <w:t xml:space="preserve"> ?</w:t>
      </w:r>
    </w:p>
    <w:p w14:paraId="6662D9AB" w14:textId="2B478945" w:rsidR="00FD1125" w:rsidRDefault="00FD1125" w:rsidP="008638BD">
      <w:pPr>
        <w:spacing w:after="0" w:line="240" w:lineRule="auto"/>
        <w:jc w:val="both"/>
      </w:pPr>
      <w:r>
        <w:t>Comment faire pression sur ces pays, dont les régimes entretiennent à escient une discours victimaire [sur la colonisation, l'esclavage, tout y pass</w:t>
      </w:r>
      <w:r w:rsidR="008638BD">
        <w:t>ant</w:t>
      </w:r>
      <w:r>
        <w:t>] par rapport à</w:t>
      </w:r>
      <w:r w:rsidR="00C95635">
        <w:t xml:space="preserve"> leur passé colonial</w:t>
      </w:r>
      <w:r>
        <w:t xml:space="preserve"> (souvent pour masquer leurs faibles performances économiques et la très forte corruption endémique à ces pays _ en particulier en Algérie).</w:t>
      </w:r>
    </w:p>
    <w:p w14:paraId="79455793" w14:textId="77777777" w:rsidR="00FD1125" w:rsidRDefault="00FD1125" w:rsidP="008638BD">
      <w:pPr>
        <w:spacing w:after="0" w:line="240" w:lineRule="auto"/>
        <w:jc w:val="both"/>
      </w:pPr>
    </w:p>
    <w:p w14:paraId="743D962A" w14:textId="0D5D8322" w:rsidR="00FD1125" w:rsidRDefault="00FD1125" w:rsidP="008638BD">
      <w:pPr>
        <w:spacing w:after="0" w:line="240" w:lineRule="auto"/>
        <w:jc w:val="both"/>
      </w:pPr>
      <w:r w:rsidRPr="008638BD">
        <w:rPr>
          <w:u w:val="single"/>
        </w:rPr>
        <w:t>Note</w:t>
      </w:r>
      <w:r>
        <w:t xml:space="preserve"> : A l’Elysée, le 30 septembre 2021, Emmanuel Macron avait expliqué devant des « petits-enfants » de la guerre d’Algérie, dont les grands-parents ont intimement vécu ce conflit, que « la nation algérienne post-1962 s’est construite sur une rente mémorielle » basée sur « une haine de la France »</w:t>
      </w:r>
      <w:r w:rsidR="00C95635">
        <w:t xml:space="preserve"> [3]</w:t>
      </w:r>
      <w:r>
        <w:t xml:space="preserve">. </w:t>
      </w:r>
    </w:p>
    <w:p w14:paraId="79B6BB85" w14:textId="77777777" w:rsidR="00FD1125" w:rsidRDefault="00FD1125" w:rsidP="008638BD">
      <w:pPr>
        <w:spacing w:after="0" w:line="240" w:lineRule="auto"/>
        <w:jc w:val="both"/>
      </w:pPr>
    </w:p>
    <w:p w14:paraId="7244DDAA" w14:textId="18A13FAA" w:rsidR="00FD1125" w:rsidRDefault="00FD1125" w:rsidP="008638BD">
      <w:pPr>
        <w:spacing w:after="0" w:line="240" w:lineRule="auto"/>
        <w:jc w:val="both"/>
      </w:pPr>
      <w:r>
        <w:t>Si ces pays d'Afrique du Nord refusent d’accueillir leurs ressortissants, il reste</w:t>
      </w:r>
      <w:r w:rsidR="00F05634">
        <w:t xml:space="preserve"> la seule solution de</w:t>
      </w:r>
      <w:r>
        <w:t xml:space="preserve"> leur rétention </w:t>
      </w:r>
      <w:r w:rsidR="00F05634">
        <w:t>administrative</w:t>
      </w:r>
      <w:r>
        <w:t xml:space="preserve"> en France, dans des centres spéciaux, peut-être pour des années. Et cela coûte cher.</w:t>
      </w:r>
    </w:p>
    <w:p w14:paraId="56F8C8CE" w14:textId="77777777" w:rsidR="00FD1125" w:rsidRDefault="00FD1125" w:rsidP="008638BD">
      <w:pPr>
        <w:spacing w:after="0" w:line="240" w:lineRule="auto"/>
        <w:jc w:val="both"/>
      </w:pPr>
    </w:p>
    <w:p w14:paraId="213C5F07" w14:textId="72ECAE84" w:rsidR="00FD1125" w:rsidRDefault="00FD1125" w:rsidP="008638BD">
      <w:pPr>
        <w:spacing w:after="0" w:line="240" w:lineRule="auto"/>
        <w:jc w:val="both"/>
      </w:pPr>
      <w:r>
        <w:t>Et cette solution apportera de l'eau au moulin au discours victimaire</w:t>
      </w:r>
      <w:r w:rsidR="00F05634">
        <w:t>s accusateurs</w:t>
      </w:r>
      <w:r>
        <w:t xml:space="preserve"> des islamistes, des gouvernements et populations d'Afrique du Nord</w:t>
      </w:r>
      <w:r w:rsidR="00F05634">
        <w:t>, prétendant que les pays européens sont islamophobes (sous-entendu injustement racistes envers les musulmans)</w:t>
      </w:r>
      <w:r w:rsidR="00C95635">
        <w:t xml:space="preserve">, justement </w:t>
      </w:r>
      <w:r>
        <w:t>un des carburants du terrorisme islamique</w:t>
      </w:r>
      <w:r w:rsidR="00900326">
        <w:rPr>
          <w:rStyle w:val="Appelnotedebasdep"/>
        </w:rPr>
        <w:footnoteReference w:id="2"/>
      </w:r>
      <w:r>
        <w:t>.</w:t>
      </w:r>
    </w:p>
    <w:p w14:paraId="2416615E" w14:textId="77777777" w:rsidR="00FD1125" w:rsidRDefault="00FD1125" w:rsidP="008638BD">
      <w:pPr>
        <w:spacing w:after="0" w:line="240" w:lineRule="auto"/>
        <w:jc w:val="both"/>
      </w:pPr>
    </w:p>
    <w:p w14:paraId="09A2141D" w14:textId="77777777" w:rsidR="00FD1125" w:rsidRDefault="00FD1125" w:rsidP="008638BD">
      <w:pPr>
        <w:spacing w:after="0" w:line="240" w:lineRule="auto"/>
        <w:jc w:val="both"/>
      </w:pPr>
      <w:r>
        <w:t>Déjà, il faut pouvoir retrouver les immigrants délinquants qui font l'objet d'un OQTF et qui sont en cavale (et qui peuvent se réfugier en Belgique, par exemple). Il faut des moyens en enquêteurs et cela coûte cher.</w:t>
      </w:r>
    </w:p>
    <w:p w14:paraId="29EA6285" w14:textId="77777777" w:rsidR="00FD1125" w:rsidRDefault="00FD1125" w:rsidP="008638BD">
      <w:pPr>
        <w:spacing w:after="0" w:line="240" w:lineRule="auto"/>
        <w:jc w:val="both"/>
      </w:pPr>
      <w:r>
        <w:t xml:space="preserve">On a déjà le cas de l'imam proche des frères musulmans, Hassan </w:t>
      </w:r>
      <w:proofErr w:type="spellStart"/>
      <w:r>
        <w:t>Iquioussen</w:t>
      </w:r>
      <w:proofErr w:type="spellEnd"/>
      <w:r>
        <w:t>, qui s'est réfugié en Belgique, qui a trouvé des avocats et qui est actuellement libre en Belgique (avec un bracelet électronique).</w:t>
      </w:r>
    </w:p>
    <w:p w14:paraId="1FD254D2" w14:textId="77777777" w:rsidR="00FD1125" w:rsidRDefault="00FD1125" w:rsidP="008638BD">
      <w:pPr>
        <w:spacing w:after="0" w:line="240" w:lineRule="auto"/>
        <w:jc w:val="both"/>
      </w:pPr>
    </w:p>
    <w:p w14:paraId="630CC139" w14:textId="7F55DB52" w:rsidR="00FD1125" w:rsidRDefault="00FD1125" w:rsidP="008638BD">
      <w:pPr>
        <w:spacing w:after="0" w:line="240" w:lineRule="auto"/>
        <w:jc w:val="both"/>
      </w:pPr>
      <w:r>
        <w:lastRenderedPageBreak/>
        <w:t>Même le renforcement des budgets du Royaume-Uni (post-Brexit) et de Frontex n'arrivent pas à arrêter l'immigration clandestine</w:t>
      </w:r>
      <w:r w:rsidR="00C95635">
        <w:t xml:space="preserve">, </w:t>
      </w:r>
      <w:r>
        <w:t>d'autant plus, avec la</w:t>
      </w:r>
      <w:r w:rsidR="00F05634">
        <w:t xml:space="preserve"> très grande</w:t>
      </w:r>
      <w:r>
        <w:t xml:space="preserve"> longueur des frontières et côtes européennes</w:t>
      </w:r>
      <w:r w:rsidR="00F05634">
        <w:t xml:space="preserve"> difficiles à contrôler, la puissance des mafias des passeurs … Les camps en Grèce et à Lampedusa sont surpeuplés.  </w:t>
      </w:r>
      <w:r>
        <w:t xml:space="preserve"> </w:t>
      </w:r>
    </w:p>
    <w:p w14:paraId="258B02AC" w14:textId="3D153078" w:rsidR="008A0821" w:rsidRDefault="008A0821" w:rsidP="008638BD">
      <w:pPr>
        <w:spacing w:after="0" w:line="240" w:lineRule="auto"/>
        <w:jc w:val="both"/>
      </w:pPr>
      <w:r>
        <w:t xml:space="preserve">Même en Grande-Bretagne, actuellement, la </w:t>
      </w:r>
      <w:r w:rsidRPr="008A0821">
        <w:t>"surpopulation catastrophique"</w:t>
      </w:r>
      <w:r>
        <w:t xml:space="preserve"> s’est aggravée</w:t>
      </w:r>
      <w:r w:rsidRPr="008A0821">
        <w:t xml:space="preserve"> dans un camp de traitement des demandes d'asile</w:t>
      </w:r>
      <w:r w:rsidR="00F05634">
        <w:t xml:space="preserve"> [5]</w:t>
      </w:r>
      <w:r>
        <w:t>.</w:t>
      </w:r>
    </w:p>
    <w:p w14:paraId="7B5D85BD" w14:textId="77777777" w:rsidR="00FD1125" w:rsidRDefault="00FD1125" w:rsidP="00FD1125">
      <w:pPr>
        <w:spacing w:after="0" w:line="240" w:lineRule="auto"/>
      </w:pPr>
    </w:p>
    <w:p w14:paraId="4DE0A24A" w14:textId="58D7A3D4" w:rsidR="00FD1125" w:rsidRDefault="00FD1125" w:rsidP="003B5D14">
      <w:pPr>
        <w:pStyle w:val="Titre1"/>
      </w:pPr>
      <w:bookmarkStart w:id="3" w:name="_Toc118280624"/>
      <w:r>
        <w:t>Mon point de vue sur la question</w:t>
      </w:r>
      <w:bookmarkEnd w:id="3"/>
    </w:p>
    <w:p w14:paraId="3DBEC9D3" w14:textId="77777777" w:rsidR="00FD1125" w:rsidRDefault="00FD1125" w:rsidP="00FD1125">
      <w:pPr>
        <w:spacing w:after="0" w:line="240" w:lineRule="auto"/>
      </w:pPr>
    </w:p>
    <w:p w14:paraId="5ABEFA6F" w14:textId="636C5E29" w:rsidR="00F05634" w:rsidRDefault="00FD1125" w:rsidP="00C95635">
      <w:pPr>
        <w:spacing w:after="0" w:line="240" w:lineRule="auto"/>
        <w:jc w:val="both"/>
      </w:pPr>
      <w:r>
        <w:t xml:space="preserve">a) </w:t>
      </w:r>
      <w:r w:rsidR="00F05634" w:rsidRPr="00F05634">
        <w:t>Des politiciens populistes</w:t>
      </w:r>
      <w:r w:rsidR="00EE2F41">
        <w:t xml:space="preserve"> (Trump, Orban, Le Pen …)</w:t>
      </w:r>
      <w:r w:rsidR="00F05634" w:rsidRPr="00F05634">
        <w:t xml:space="preserve"> savent manipuler et semer la haine dans l'opinion publique</w:t>
      </w:r>
      <w:r w:rsidR="00F05634">
        <w:t xml:space="preserve"> contre les migrants (</w:t>
      </w:r>
      <w:r w:rsidR="00EE2F41">
        <w:t>et contre</w:t>
      </w:r>
      <w:r w:rsidR="00F05634">
        <w:t xml:space="preserve"> les musulmans …)</w:t>
      </w:r>
      <w:r w:rsidR="00C95635">
        <w:t>, en les criminalisant systématiquement</w:t>
      </w:r>
      <w:r w:rsidR="00EE2F41">
        <w:t>.</w:t>
      </w:r>
      <w:r w:rsidR="00F05634">
        <w:t xml:space="preserve"> Et le plus souvent, ils prônent des solutions peu humaines (comme </w:t>
      </w:r>
      <w:r w:rsidR="00EE2F41">
        <w:t xml:space="preserve">a) </w:t>
      </w:r>
      <w:r w:rsidR="00F05634">
        <w:t>séparer les familles, dans les centres de rétentions</w:t>
      </w:r>
      <w:r w:rsidR="00EE2F41">
        <w:t>, b) renvoyer même ceux qui travaillent et ne posent pas de problème, comme l’a fait Trump etc.).</w:t>
      </w:r>
    </w:p>
    <w:p w14:paraId="773C0696" w14:textId="77777777" w:rsidR="00C95635" w:rsidRDefault="00C95635" w:rsidP="00FD1125">
      <w:pPr>
        <w:spacing w:after="0" w:line="240" w:lineRule="auto"/>
      </w:pPr>
    </w:p>
    <w:p w14:paraId="061CF1B9" w14:textId="3B292E26" w:rsidR="003B5D14" w:rsidRDefault="003B5D14" w:rsidP="003B5D14">
      <w:pPr>
        <w:pStyle w:val="Titre2"/>
      </w:pPr>
      <w:bookmarkStart w:id="4" w:name="_Toc118280625"/>
      <w:r>
        <w:t xml:space="preserve">Être humain </w:t>
      </w:r>
      <w:r w:rsidR="00C95635">
        <w:t>et rester humain</w:t>
      </w:r>
      <w:bookmarkEnd w:id="4"/>
    </w:p>
    <w:p w14:paraId="755BBF86" w14:textId="77777777" w:rsidR="003B5D14" w:rsidRDefault="003B5D14" w:rsidP="00FD1125">
      <w:pPr>
        <w:spacing w:after="0" w:line="240" w:lineRule="auto"/>
      </w:pPr>
    </w:p>
    <w:p w14:paraId="5B516E6E" w14:textId="6B111A7C" w:rsidR="00FD1125" w:rsidRDefault="00F05634" w:rsidP="00C95635">
      <w:pPr>
        <w:spacing w:after="0" w:line="240" w:lineRule="auto"/>
        <w:jc w:val="both"/>
      </w:pPr>
      <w:r>
        <w:t>Or d</w:t>
      </w:r>
      <w:r w:rsidR="00FD1125">
        <w:t>errière l'immigration clandestine ou non, il y a des êtres humains</w:t>
      </w:r>
      <w:r w:rsidR="00C95635">
        <w:t>. C</w:t>
      </w:r>
      <w:r w:rsidR="00FD1125">
        <w:t>e ne sont pas que des chiffres froids.</w:t>
      </w:r>
    </w:p>
    <w:p w14:paraId="5CC8A833" w14:textId="77777777" w:rsidR="00C733F7" w:rsidRDefault="00C733F7" w:rsidP="00C95635">
      <w:pPr>
        <w:spacing w:after="0" w:line="240" w:lineRule="auto"/>
        <w:jc w:val="both"/>
      </w:pPr>
      <w:r>
        <w:t xml:space="preserve">Ils ne sont pas juste des « menaces » contre l’occident, des « armes » des pays musulmans [Turquie, Algérie …] pour détruire nos valeurs et nos démocraties. </w:t>
      </w:r>
    </w:p>
    <w:p w14:paraId="0E8C2C02" w14:textId="3D3AA050" w:rsidR="00C733F7" w:rsidRDefault="00C733F7" w:rsidP="00C95635">
      <w:pPr>
        <w:spacing w:after="0" w:line="240" w:lineRule="auto"/>
        <w:jc w:val="both"/>
      </w:pPr>
      <w:r w:rsidRPr="00C733F7">
        <w:t>Ce sont</w:t>
      </w:r>
      <w:r>
        <w:t xml:space="preserve"> avant tout</w:t>
      </w:r>
      <w:r w:rsidRPr="00C733F7">
        <w:t xml:space="preserve"> des individus, avec des rêves et des désillusions, des familles et des amis, qui essayent de s'en sortir</w:t>
      </w:r>
      <w:r>
        <w:t xml:space="preserve"> et</w:t>
      </w:r>
      <w:r w:rsidRPr="00C733F7">
        <w:t xml:space="preserve"> d'aider leur famille à sortir de la pauvreté.</w:t>
      </w:r>
    </w:p>
    <w:p w14:paraId="69486081" w14:textId="77777777" w:rsidR="00511568" w:rsidRDefault="00511568" w:rsidP="00C95635">
      <w:pPr>
        <w:spacing w:after="0" w:line="240" w:lineRule="auto"/>
        <w:jc w:val="both"/>
      </w:pPr>
    </w:p>
    <w:p w14:paraId="29715F1F" w14:textId="574D387D" w:rsidR="00F05634" w:rsidRDefault="00F05634" w:rsidP="00C95635">
      <w:pPr>
        <w:spacing w:after="0" w:line="240" w:lineRule="auto"/>
        <w:jc w:val="both"/>
      </w:pPr>
      <w:r>
        <w:t>J</w:t>
      </w:r>
      <w:r w:rsidR="00511568">
        <w:t>e me suis rendu</w:t>
      </w:r>
      <w:r>
        <w:t xml:space="preserve"> souvent </w:t>
      </w:r>
      <w:r w:rsidR="00511568">
        <w:t>en Afrique, j’y a constaté ces problèmes :</w:t>
      </w:r>
    </w:p>
    <w:p w14:paraId="6534D594" w14:textId="36F28B5F" w:rsidR="00511568" w:rsidRDefault="00511568" w:rsidP="00C95635">
      <w:pPr>
        <w:spacing w:after="0" w:line="240" w:lineRule="auto"/>
        <w:jc w:val="both"/>
      </w:pPr>
    </w:p>
    <w:p w14:paraId="11D997FA" w14:textId="4F1A1E6D" w:rsidR="00511568" w:rsidRDefault="00C95635" w:rsidP="00C95635">
      <w:pPr>
        <w:pStyle w:val="Paragraphedeliste"/>
        <w:numPr>
          <w:ilvl w:val="0"/>
          <w:numId w:val="1"/>
        </w:numPr>
        <w:spacing w:after="0" w:line="240" w:lineRule="auto"/>
        <w:jc w:val="both"/>
      </w:pPr>
      <w:r>
        <w:t>L</w:t>
      </w:r>
      <w:r w:rsidR="00511568">
        <w:t xml:space="preserve">’extrême pauvreté et </w:t>
      </w:r>
      <w:r>
        <w:t>les</w:t>
      </w:r>
      <w:r w:rsidR="00511568">
        <w:t xml:space="preserve"> famines chroniques</w:t>
      </w:r>
      <w:r>
        <w:t xml:space="preserve"> _ d</w:t>
      </w:r>
      <w:r w:rsidR="00511568">
        <w:t>ans le monde, plus d’un milliard de personnes ne mangent pas à leur faim</w:t>
      </w:r>
      <w:r>
        <w:t xml:space="preserve"> _</w:t>
      </w:r>
      <w:r w:rsidR="00511568">
        <w:t>, qui favorise le terrorisme islamique, voire les guerres</w:t>
      </w:r>
      <w:r w:rsidR="00A30B5C">
        <w:t>. Or i</w:t>
      </w:r>
      <w:r w:rsidR="00511568">
        <w:t>l y a beaucoup de guerres en Afrique. Terrorisme et guerres qui</w:t>
      </w:r>
      <w:r>
        <w:t xml:space="preserve"> favorisent</w:t>
      </w:r>
      <w:r w:rsidR="00511568">
        <w:t xml:space="preserve"> l’émigration vers l’Europe ou l</w:t>
      </w:r>
      <w:r w:rsidR="00A30B5C">
        <w:t>’Amérique du Nord</w:t>
      </w:r>
      <w:r w:rsidR="00511568">
        <w:t>.</w:t>
      </w:r>
    </w:p>
    <w:p w14:paraId="3F51A597" w14:textId="243E4BC6" w:rsidR="00511568" w:rsidRDefault="00511568" w:rsidP="00C95635">
      <w:pPr>
        <w:pStyle w:val="Paragraphedeliste"/>
        <w:numPr>
          <w:ilvl w:val="0"/>
          <w:numId w:val="1"/>
        </w:numPr>
        <w:spacing w:after="0" w:line="240" w:lineRule="auto"/>
        <w:jc w:val="both"/>
      </w:pPr>
      <w:r>
        <w:t>L’absence d’avenir, essentiellement liée à une énorme corruption</w:t>
      </w:r>
      <w:r w:rsidR="00A30B5C">
        <w:t xml:space="preserve"> endémique en Afrique</w:t>
      </w:r>
      <w:r>
        <w:t xml:space="preserve"> qui</w:t>
      </w:r>
      <w:r w:rsidR="00A30B5C">
        <w:t xml:space="preserve"> y</w:t>
      </w:r>
      <w:r>
        <w:t xml:space="preserve"> tue toute possibilité de développement </w:t>
      </w:r>
      <w:r w:rsidR="00A30B5C">
        <w:t>_</w:t>
      </w:r>
      <w:r>
        <w:t xml:space="preserve"> une sangsue sur les créateurs d’entreprises et les créateurs de richesses locales</w:t>
      </w:r>
      <w:r w:rsidR="00A30B5C">
        <w:t>, qui tue la poule aux œufs d’or</w:t>
      </w:r>
      <w:r>
        <w:t>.</w:t>
      </w:r>
    </w:p>
    <w:p w14:paraId="077A732B" w14:textId="3AF0B74E" w:rsidR="00511568" w:rsidRDefault="00511568" w:rsidP="00C95635">
      <w:pPr>
        <w:pStyle w:val="Paragraphedeliste"/>
        <w:numPr>
          <w:ilvl w:val="0"/>
          <w:numId w:val="1"/>
        </w:numPr>
        <w:spacing w:after="0" w:line="240" w:lineRule="auto"/>
        <w:jc w:val="both"/>
      </w:pPr>
      <w:r>
        <w:t xml:space="preserve">Le manque de démocratie, de médias indépendants, de société civile éduquée, le </w:t>
      </w:r>
      <w:r w:rsidR="00A30B5C">
        <w:t>faible niveau</w:t>
      </w:r>
      <w:r>
        <w:t xml:space="preserve"> d’instruction qui favorise la crédulité politique, religieuse</w:t>
      </w:r>
      <w:r w:rsidR="00A30B5C">
        <w:t xml:space="preserve">, </w:t>
      </w:r>
      <w:r>
        <w:t>le populisme</w:t>
      </w:r>
      <w:r w:rsidR="00741F92">
        <w:t xml:space="preserve">, le complotisme _ </w:t>
      </w:r>
      <w:r w:rsidR="00A30B5C">
        <w:t xml:space="preserve">tous </w:t>
      </w:r>
      <w:r w:rsidR="00741F92">
        <w:t>lié</w:t>
      </w:r>
      <w:r w:rsidR="00A30B5C">
        <w:t>s toujours</w:t>
      </w:r>
      <w:r w:rsidR="00741F92">
        <w:t xml:space="preserve"> au b</w:t>
      </w:r>
      <w:r w:rsidR="00A30B5C">
        <w:t>as niveau</w:t>
      </w:r>
      <w:r w:rsidR="00741F92">
        <w:t xml:space="preserve"> d’instruction. Et les politiciens populistes corrompus ne veulent</w:t>
      </w:r>
      <w:r w:rsidR="00A30B5C">
        <w:t xml:space="preserve"> justement</w:t>
      </w:r>
      <w:r w:rsidR="00741F92">
        <w:t xml:space="preserve"> pas investir dans l’éducation [et préfèrent favoriser le complotisme, </w:t>
      </w:r>
      <w:r w:rsidR="00A30B5C">
        <w:t>l</w:t>
      </w:r>
      <w:r w:rsidR="00741F92">
        <w:t>a recherche de boucs émissaires], pour éviter que cet état de fait change.</w:t>
      </w:r>
    </w:p>
    <w:p w14:paraId="571E092F" w14:textId="417FD2E4" w:rsidR="00511568" w:rsidRDefault="00511568" w:rsidP="00C95635">
      <w:pPr>
        <w:pStyle w:val="Paragraphedeliste"/>
        <w:numPr>
          <w:ilvl w:val="0"/>
          <w:numId w:val="1"/>
        </w:numPr>
        <w:spacing w:after="0" w:line="240" w:lineRule="auto"/>
        <w:jc w:val="both"/>
      </w:pPr>
      <w:r>
        <w:t>L’emprise des religions (rétrogrades), de la superstition, des gourous</w:t>
      </w:r>
      <w:r w:rsidR="00741F92">
        <w:t>, de la sorcellerie _</w:t>
      </w:r>
      <w:r w:rsidR="00A30B5C">
        <w:t xml:space="preserve"> toujours</w:t>
      </w:r>
      <w:r w:rsidR="00741F92">
        <w:t xml:space="preserve"> lié</w:t>
      </w:r>
      <w:r w:rsidR="00A30B5C">
        <w:t>e</w:t>
      </w:r>
      <w:r w:rsidR="00741F92">
        <w:t xml:space="preserve"> au bas d’instruction _, empêchant la promotion de solutions scientifiques efficaces et leur compréhension par les population non éduquées.</w:t>
      </w:r>
    </w:p>
    <w:p w14:paraId="78F4A9CB" w14:textId="13AA4C0C" w:rsidR="00741F92" w:rsidRDefault="00741F92" w:rsidP="00C95635">
      <w:pPr>
        <w:pStyle w:val="Paragraphedeliste"/>
        <w:numPr>
          <w:ilvl w:val="0"/>
          <w:numId w:val="1"/>
        </w:numPr>
        <w:spacing w:after="0" w:line="240" w:lineRule="auto"/>
        <w:jc w:val="both"/>
      </w:pPr>
      <w:r>
        <w:t>Une démographie incontrôlée, l’absence de planning familial, qui augmente la pression sur l’environnement et diminue l</w:t>
      </w:r>
      <w:r w:rsidR="00DA79A0">
        <w:t>es</w:t>
      </w:r>
      <w:r>
        <w:t xml:space="preserve"> ressource</w:t>
      </w:r>
      <w:r w:rsidR="00DA79A0">
        <w:t>s</w:t>
      </w:r>
      <w:r>
        <w:t xml:space="preserve"> alimentaire</w:t>
      </w:r>
      <w:r w:rsidR="00DA79A0">
        <w:t xml:space="preserve">s </w:t>
      </w:r>
      <w:r>
        <w:t xml:space="preserve">_ </w:t>
      </w:r>
      <w:r w:rsidR="00DA79A0">
        <w:t>absence</w:t>
      </w:r>
      <w:r w:rsidR="00115873">
        <w:t>, elle aussi,</w:t>
      </w:r>
      <w:r w:rsidR="00DA79A0">
        <w:t xml:space="preserve"> </w:t>
      </w:r>
      <w:r>
        <w:t>lié</w:t>
      </w:r>
      <w:r w:rsidR="003F5772">
        <w:t>e</w:t>
      </w:r>
      <w:r>
        <w:t xml:space="preserve"> au bas d’instruction</w:t>
      </w:r>
      <w:r w:rsidR="00115873">
        <w:rPr>
          <w:rStyle w:val="Appelnotedebasdep"/>
        </w:rPr>
        <w:footnoteReference w:id="3"/>
      </w:r>
      <w:r>
        <w:t>.</w:t>
      </w:r>
    </w:p>
    <w:p w14:paraId="52BA3DD9" w14:textId="68A3E7D5" w:rsidR="00511568" w:rsidRDefault="00511568" w:rsidP="00C95635">
      <w:pPr>
        <w:pStyle w:val="Paragraphedeliste"/>
        <w:numPr>
          <w:ilvl w:val="0"/>
          <w:numId w:val="1"/>
        </w:numPr>
        <w:spacing w:after="0" w:line="240" w:lineRule="auto"/>
        <w:jc w:val="both"/>
      </w:pPr>
      <w:r>
        <w:t>Le changement climatique, avec la désertification, l’appauvrissement des sols, qui augmente la pauvreté, les conflits entre éleveurs et agriculteurs et le terrorisme, et l’émigration vers les pays riches et l’Europe</w:t>
      </w:r>
      <w:r w:rsidR="005310AF">
        <w:t>. C</w:t>
      </w:r>
      <w:r w:rsidR="00741F92">
        <w:t>es migrants pour des raisons climatiques, on</w:t>
      </w:r>
      <w:r>
        <w:t xml:space="preserve"> les appelle les « réfugiés climatiques ».</w:t>
      </w:r>
    </w:p>
    <w:p w14:paraId="50AC31EE" w14:textId="66FE754C" w:rsidR="00511568" w:rsidRDefault="00511568" w:rsidP="00C95635">
      <w:pPr>
        <w:pStyle w:val="Paragraphedeliste"/>
        <w:numPr>
          <w:ilvl w:val="0"/>
          <w:numId w:val="1"/>
        </w:numPr>
        <w:spacing w:after="0" w:line="240" w:lineRule="auto"/>
        <w:jc w:val="both"/>
      </w:pPr>
      <w:r>
        <w:lastRenderedPageBreak/>
        <w:t>Les mauvaises techniques culturales (obsolètes) et de</w:t>
      </w:r>
      <w:r w:rsidR="005310AF">
        <w:t xml:space="preserve"> production de</w:t>
      </w:r>
      <w:r>
        <w:t xml:space="preserve"> sources d’énergies _ </w:t>
      </w:r>
      <w:r w:rsidR="005310AF">
        <w:t xml:space="preserve">la </w:t>
      </w:r>
      <w:r>
        <w:t xml:space="preserve">culture itinérante sur brûlis, </w:t>
      </w:r>
      <w:r w:rsidR="005310AF">
        <w:t xml:space="preserve">le </w:t>
      </w:r>
      <w:r>
        <w:t xml:space="preserve">charbonnage, qui détruit les forêts et les sols _ </w:t>
      </w:r>
      <w:r w:rsidR="005310AF">
        <w:t>toujours</w:t>
      </w:r>
      <w:r>
        <w:t xml:space="preserve"> lié</w:t>
      </w:r>
      <w:r w:rsidR="005310AF">
        <w:t>s</w:t>
      </w:r>
      <w:r>
        <w:t xml:space="preserve"> au </w:t>
      </w:r>
      <w:r w:rsidR="00741F92">
        <w:t>manque</w:t>
      </w:r>
      <w:r>
        <w:t xml:space="preserve"> d’instruction.</w:t>
      </w:r>
    </w:p>
    <w:p w14:paraId="53813E5E" w14:textId="326F379E" w:rsidR="00741F92" w:rsidRDefault="00741F92" w:rsidP="00C95635">
      <w:pPr>
        <w:pStyle w:val="Paragraphedeliste"/>
        <w:numPr>
          <w:ilvl w:val="0"/>
          <w:numId w:val="1"/>
        </w:numPr>
        <w:spacing w:after="0" w:line="240" w:lineRule="auto"/>
        <w:jc w:val="both"/>
      </w:pPr>
      <w:r>
        <w:t>La honte d’une partie des populations africaines (le sentiment d’humiliation) liée à la colonisation</w:t>
      </w:r>
      <w:r w:rsidR="005310AF">
        <w:t>, le fait que</w:t>
      </w:r>
      <w:r>
        <w:t xml:space="preserve"> le continent africain n’arrive pas à redresser la tête, malgré les richesses potentielles du continent. </w:t>
      </w:r>
    </w:p>
    <w:p w14:paraId="52763F11" w14:textId="07A8238E" w:rsidR="00F05634" w:rsidRDefault="00F05634" w:rsidP="00C95635">
      <w:pPr>
        <w:spacing w:after="0" w:line="240" w:lineRule="auto"/>
        <w:jc w:val="both"/>
      </w:pPr>
    </w:p>
    <w:p w14:paraId="7D79FD35" w14:textId="30BF333D" w:rsidR="00741F92" w:rsidRDefault="00741F92" w:rsidP="00C95635">
      <w:pPr>
        <w:spacing w:after="0" w:line="240" w:lineRule="auto"/>
        <w:jc w:val="both"/>
      </w:pPr>
      <w:r>
        <w:t>Je</w:t>
      </w:r>
      <w:r w:rsidR="005310AF">
        <w:t xml:space="preserve"> peux donc</w:t>
      </w:r>
      <w:r>
        <w:t xml:space="preserve"> comprend</w:t>
      </w:r>
      <w:r w:rsidR="005310AF">
        <w:t>re</w:t>
      </w:r>
      <w:r>
        <w:t xml:space="preserve"> que des Africains soient attirées par la richesse et les paillettes de l’Europe et de l’Amérique du Nord. </w:t>
      </w:r>
      <w:r w:rsidR="005310AF">
        <w:t>Mais</w:t>
      </w:r>
      <w:r>
        <w:t xml:space="preserve"> beaucoup de ces migrants affrontent de grosses épreuves, souvent meurent, dans leur périple vers l’El Dorado.</w:t>
      </w:r>
    </w:p>
    <w:p w14:paraId="48FCBB17" w14:textId="77777777" w:rsidR="00290C50" w:rsidRDefault="00290C50" w:rsidP="00C95635">
      <w:pPr>
        <w:spacing w:after="0" w:line="240" w:lineRule="auto"/>
        <w:jc w:val="both"/>
      </w:pPr>
    </w:p>
    <w:p w14:paraId="5595CE39" w14:textId="77777777" w:rsidR="005310AF" w:rsidRDefault="00741F92" w:rsidP="00C95635">
      <w:pPr>
        <w:spacing w:after="0" w:line="240" w:lineRule="auto"/>
        <w:jc w:val="both"/>
      </w:pPr>
      <w:r>
        <w:t>Donc p</w:t>
      </w:r>
      <w:r w:rsidR="001B6E79">
        <w:t>ersonnellement, je ne participerais jamais au lynchage à la stigmatisation des immigrants</w:t>
      </w:r>
      <w:r w:rsidR="00290C50">
        <w:t xml:space="preserve">, surtout ceux qui fuient les zones de guerres, les zones de famines, qui risquent leur vie durant ces longs périples et qui n’ont pas </w:t>
      </w:r>
      <w:r w:rsidR="005310AF">
        <w:t>d’autres</w:t>
      </w:r>
      <w:r w:rsidR="00290C50">
        <w:t xml:space="preserve"> choix</w:t>
      </w:r>
      <w:r w:rsidR="005310AF">
        <w:t>.</w:t>
      </w:r>
    </w:p>
    <w:p w14:paraId="0CEE762E" w14:textId="3B26470F" w:rsidR="001B6E79" w:rsidRDefault="005310AF" w:rsidP="00C95635">
      <w:pPr>
        <w:spacing w:after="0" w:line="240" w:lineRule="auto"/>
        <w:jc w:val="both"/>
      </w:pPr>
      <w:r>
        <w:t>J</w:t>
      </w:r>
      <w:r w:rsidR="00290C50">
        <w:t>e ne parle même pas des migrants qui fuient parce menacés à cause de leurs différences</w:t>
      </w:r>
      <w:r w:rsidR="00581293">
        <w:t xml:space="preserve"> (de genre, d’orientation sexuelle, d’identité de genre, de croyance (à condition d’être tolérants eux-mêmes envers les différences ne constituant pas un menace existentielle pour leur société</w:t>
      </w:r>
      <w:r>
        <w:t>)</w:t>
      </w:r>
      <w:r w:rsidR="00290C50">
        <w:t xml:space="preserve"> et des discriminations qu’ils subissent, dans des pays intolérants, ou à cause du faits qu’ils s’opposent à des dictatures, étant eux-mêmes </w:t>
      </w:r>
      <w:r>
        <w:t>favorables aux</w:t>
      </w:r>
      <w:r w:rsidR="00290C50">
        <w:t xml:space="preserve"> droits humains</w:t>
      </w:r>
      <w:r w:rsidR="001B6E79">
        <w:t>.</w:t>
      </w:r>
    </w:p>
    <w:p w14:paraId="5E065670" w14:textId="436FD0E5" w:rsidR="00FD1125" w:rsidRDefault="00FD1125" w:rsidP="00C95635">
      <w:pPr>
        <w:spacing w:after="0" w:line="240" w:lineRule="auto"/>
        <w:jc w:val="both"/>
      </w:pPr>
    </w:p>
    <w:p w14:paraId="33ADA946" w14:textId="60AF6E62" w:rsidR="00CD5B40" w:rsidRDefault="00A92F06" w:rsidP="003B5D14">
      <w:pPr>
        <w:pStyle w:val="Titre2"/>
      </w:pPr>
      <w:bookmarkStart w:id="5" w:name="_Toc118280626"/>
      <w:r>
        <w:t>Traiter le problème de l’insécurité liée à l’immigration d’une façon scientifique</w:t>
      </w:r>
      <w:bookmarkEnd w:id="5"/>
    </w:p>
    <w:p w14:paraId="342EF6C8" w14:textId="0002A63C" w:rsidR="00FD1125" w:rsidRDefault="00FD1125" w:rsidP="00FD1125">
      <w:pPr>
        <w:spacing w:after="0" w:line="240" w:lineRule="auto"/>
      </w:pPr>
    </w:p>
    <w:p w14:paraId="5C853ACA" w14:textId="36DDF5F8" w:rsidR="0071131C" w:rsidRDefault="0071131C" w:rsidP="005310AF">
      <w:pPr>
        <w:spacing w:after="0" w:line="240" w:lineRule="auto"/>
        <w:jc w:val="both"/>
      </w:pPr>
      <w:r>
        <w:t xml:space="preserve">Personnellement, je suis partisan d’études et de </w:t>
      </w:r>
      <w:r w:rsidR="00F106AF" w:rsidRPr="00F106AF">
        <w:t xml:space="preserve">statistiques </w:t>
      </w:r>
      <w:r>
        <w:t>ethniques</w:t>
      </w:r>
      <w:r w:rsidR="00233593">
        <w:t xml:space="preserve"> [8]</w:t>
      </w:r>
      <w:r>
        <w:t xml:space="preserve"> en France, </w:t>
      </w:r>
      <w:r w:rsidR="00F106AF">
        <w:t>effectuées</w:t>
      </w:r>
      <w:r w:rsidR="003E2DFE">
        <w:t xml:space="preserve"> selon</w:t>
      </w:r>
      <w:r>
        <w:t xml:space="preserve"> une démarche scientifique</w:t>
      </w:r>
      <w:r w:rsidR="00A3764B">
        <w:t xml:space="preserve">, </w:t>
      </w:r>
      <w:r w:rsidR="00233593">
        <w:t xml:space="preserve">cela </w:t>
      </w:r>
      <w:r w:rsidR="00EF6866">
        <w:t>pour y éliminer toute</w:t>
      </w:r>
      <w:r w:rsidR="003E2DFE">
        <w:t>s</w:t>
      </w:r>
      <w:r w:rsidR="00EF6866">
        <w:t xml:space="preserve"> composante</w:t>
      </w:r>
      <w:r w:rsidR="003E2DFE">
        <w:t>s</w:t>
      </w:r>
      <w:r w:rsidR="00EF6866">
        <w:t xml:space="preserve"> partisane</w:t>
      </w:r>
      <w:r w:rsidR="003E2DFE">
        <w:t>s</w:t>
      </w:r>
      <w:r w:rsidR="00EF6866">
        <w:t xml:space="preserve"> et idéologique</w:t>
      </w:r>
      <w:r w:rsidR="003E2DFE">
        <w:t>s</w:t>
      </w:r>
      <w:r w:rsidR="00EF6866">
        <w:t xml:space="preserve"> dans ces études</w:t>
      </w:r>
      <w:r w:rsidR="00A3764B">
        <w:t xml:space="preserve">, </w:t>
      </w:r>
      <w:r w:rsidR="003E2DFE">
        <w:t>ces dernières ayant</w:t>
      </w:r>
      <w:r w:rsidR="00A3764B">
        <w:t xml:space="preserve"> tendance à</w:t>
      </w:r>
      <w:r w:rsidR="003E2DFE">
        <w:t xml:space="preserve"> nous</w:t>
      </w:r>
      <w:r w:rsidR="00A3764B">
        <w:t xml:space="preserve"> aveugler sur ces questions</w:t>
      </w:r>
      <w:r>
        <w:t>.</w:t>
      </w:r>
    </w:p>
    <w:p w14:paraId="1459D2FB" w14:textId="491CF6E1" w:rsidR="00581293" w:rsidRDefault="003E2DFE" w:rsidP="005310AF">
      <w:pPr>
        <w:spacing w:after="0" w:line="240" w:lineRule="auto"/>
        <w:jc w:val="both"/>
      </w:pPr>
      <w:r>
        <w:t xml:space="preserve"> </w:t>
      </w:r>
    </w:p>
    <w:p w14:paraId="50E15C45" w14:textId="235BD07B" w:rsidR="00EF6866" w:rsidRDefault="00233593" w:rsidP="005310AF">
      <w:pPr>
        <w:spacing w:after="0" w:line="240" w:lineRule="auto"/>
        <w:jc w:val="both"/>
      </w:pPr>
      <w:r>
        <w:t>Cela pour déterminer, d’une façon incontestable, qui a raison, entre :</w:t>
      </w:r>
    </w:p>
    <w:p w14:paraId="41C4C284" w14:textId="34670A09" w:rsidR="00233593" w:rsidRDefault="00233593" w:rsidP="005310AF">
      <w:pPr>
        <w:spacing w:after="0" w:line="240" w:lineRule="auto"/>
        <w:jc w:val="both"/>
      </w:pPr>
    </w:p>
    <w:p w14:paraId="6FF8CB11" w14:textId="25FBC293" w:rsidR="00233593" w:rsidRDefault="00233593" w:rsidP="005310AF">
      <w:pPr>
        <w:pStyle w:val="Paragraphedeliste"/>
        <w:numPr>
          <w:ilvl w:val="0"/>
          <w:numId w:val="2"/>
        </w:numPr>
        <w:spacing w:after="0" w:line="240" w:lineRule="auto"/>
        <w:jc w:val="both"/>
      </w:pPr>
      <w:r w:rsidRPr="00233593">
        <w:t xml:space="preserve">Entre la démographe Michèle </w:t>
      </w:r>
      <w:proofErr w:type="spellStart"/>
      <w:r w:rsidRPr="00233593">
        <w:t>Tribalat</w:t>
      </w:r>
      <w:proofErr w:type="spellEnd"/>
      <w:r>
        <w:t xml:space="preserve"> [6]</w:t>
      </w:r>
      <w:r w:rsidRPr="00233593">
        <w:t xml:space="preserve">, qui travaille à I'INED sur la question de l'immigration et qui alerte sur le danger d'une immigration incontrôlée (voir son ouvrage </w:t>
      </w:r>
      <w:r w:rsidR="005310AF">
        <w:t>[12]</w:t>
      </w:r>
      <w:r w:rsidRPr="00233593">
        <w:t>).</w:t>
      </w:r>
    </w:p>
    <w:p w14:paraId="52BACA76" w14:textId="54FFA7EC" w:rsidR="00233593" w:rsidRDefault="00233593" w:rsidP="005310AF">
      <w:pPr>
        <w:pStyle w:val="Paragraphedeliste"/>
        <w:numPr>
          <w:ilvl w:val="0"/>
          <w:numId w:val="2"/>
        </w:numPr>
        <w:spacing w:after="0" w:line="240" w:lineRule="auto"/>
        <w:jc w:val="both"/>
      </w:pPr>
      <w:r w:rsidRPr="00233593">
        <w:t>Le démographe Hervé Le Bras</w:t>
      </w:r>
      <w:r>
        <w:t xml:space="preserve"> [7], qui conteste les travaux de </w:t>
      </w:r>
      <w:r w:rsidRPr="00233593">
        <w:t xml:space="preserve">Michèle </w:t>
      </w:r>
      <w:proofErr w:type="spellStart"/>
      <w:r w:rsidRPr="00233593">
        <w:t>Tribalat</w:t>
      </w:r>
      <w:proofErr w:type="spellEnd"/>
      <w:r>
        <w:t>.</w:t>
      </w:r>
    </w:p>
    <w:p w14:paraId="6ED9E02C" w14:textId="55AC5823" w:rsidR="00581293" w:rsidRDefault="00581293" w:rsidP="005310AF">
      <w:pPr>
        <w:pStyle w:val="Paragraphedeliste"/>
        <w:numPr>
          <w:ilvl w:val="0"/>
          <w:numId w:val="2"/>
        </w:numPr>
        <w:spacing w:after="0" w:line="240" w:lineRule="auto"/>
        <w:jc w:val="both"/>
      </w:pPr>
      <w:r>
        <w:t>Les études de sociologues</w:t>
      </w:r>
      <w:r w:rsidR="00943441">
        <w:t xml:space="preserve"> sur la population carcérale </w:t>
      </w:r>
      <w:r>
        <w:t xml:space="preserve">: a) </w:t>
      </w:r>
      <w:r w:rsidRPr="00581293">
        <w:t xml:space="preserve">a) Claire de </w:t>
      </w:r>
      <w:proofErr w:type="spellStart"/>
      <w:r w:rsidRPr="00581293">
        <w:t>Galembert</w:t>
      </w:r>
      <w:proofErr w:type="spellEnd"/>
      <w:r w:rsidRPr="00581293">
        <w:t xml:space="preserve"> </w:t>
      </w:r>
      <w:r w:rsidR="00943441">
        <w:t>[</w:t>
      </w:r>
      <w:r w:rsidR="00A3764B">
        <w:t>13</w:t>
      </w:r>
      <w:r w:rsidR="00943441">
        <w:t xml:space="preserve">], b) </w:t>
      </w:r>
      <w:proofErr w:type="spellStart"/>
      <w:r w:rsidR="00943441" w:rsidRPr="00943441">
        <w:t>Farhad</w:t>
      </w:r>
      <w:proofErr w:type="spellEnd"/>
      <w:r w:rsidR="00943441" w:rsidRPr="00943441">
        <w:t xml:space="preserve"> Khosrokhavar, un sociologue franco-iranien, directeur d'études à l'École des hautes études en sciences sociales (EHESS) </w:t>
      </w:r>
      <w:r w:rsidR="003E2DFE">
        <w:t>[14]. Ce sociologue</w:t>
      </w:r>
      <w:r w:rsidR="00943441" w:rsidRPr="00943441">
        <w:t xml:space="preserve"> affirmait que 70% des incarcérés étaient de confession musulmane]</w:t>
      </w:r>
      <w:r w:rsidR="00943441">
        <w:t xml:space="preserve"> etc.</w:t>
      </w:r>
    </w:p>
    <w:p w14:paraId="70406164" w14:textId="6C608FD1" w:rsidR="00233593" w:rsidRDefault="00233593" w:rsidP="005310AF">
      <w:pPr>
        <w:spacing w:after="0" w:line="240" w:lineRule="auto"/>
        <w:jc w:val="both"/>
      </w:pPr>
    </w:p>
    <w:p w14:paraId="4F7A268F" w14:textId="4AE29C0D" w:rsidR="00581293" w:rsidRDefault="003E2DFE" w:rsidP="005310AF">
      <w:pPr>
        <w:spacing w:after="0" w:line="240" w:lineRule="auto"/>
        <w:jc w:val="both"/>
      </w:pPr>
      <w:r>
        <w:t>Mais déjà, voici</w:t>
      </w:r>
      <w:r w:rsidR="00581293">
        <w:t xml:space="preserve"> </w:t>
      </w:r>
      <w:r>
        <w:t xml:space="preserve">ce </w:t>
      </w:r>
      <w:r w:rsidR="00581293">
        <w:t xml:space="preserve">que l’on sait : </w:t>
      </w:r>
    </w:p>
    <w:p w14:paraId="4E78B54E" w14:textId="07D03DC4" w:rsidR="00581293" w:rsidRDefault="00581293" w:rsidP="005310AF">
      <w:pPr>
        <w:spacing w:after="0" w:line="240" w:lineRule="auto"/>
        <w:jc w:val="both"/>
      </w:pPr>
    </w:p>
    <w:p w14:paraId="63164ACD" w14:textId="7F554379" w:rsidR="00581293" w:rsidRPr="00581293" w:rsidRDefault="00581293" w:rsidP="005310AF">
      <w:pPr>
        <w:spacing w:after="0" w:line="240" w:lineRule="auto"/>
        <w:jc w:val="both"/>
        <w:rPr>
          <w:i/>
          <w:iCs/>
        </w:rPr>
      </w:pPr>
      <w:r>
        <w:t>Une enquête du Washington post, en 2008, avait montré que : « </w:t>
      </w:r>
      <w:r w:rsidRPr="00581293">
        <w:rPr>
          <w:i/>
          <w:iCs/>
        </w:rPr>
        <w:t>Environ 60 à 70 % de la population carcérale française sont d’origine musulmane, selon des responsables religieux, des sociologues et des chercheurs, alors même que les musulmans représentent tout au plus 12 %* de la population française. En Europe, où les immigrés et les enfants d’immigrés sont surreprésentés dans presque tous les systèmes pénitentiaires, les chiffres hexagonaux sont les plus impressionnants, à en croire chercheurs, criminologues et responsables musulmans.</w:t>
      </w:r>
    </w:p>
    <w:p w14:paraId="5ADE462B" w14:textId="5DB24B1F" w:rsidR="00581293" w:rsidRDefault="00581293" w:rsidP="005310AF">
      <w:pPr>
        <w:spacing w:after="0" w:line="240" w:lineRule="auto"/>
        <w:jc w:val="both"/>
      </w:pPr>
      <w:r w:rsidRPr="00581293">
        <w:rPr>
          <w:i/>
          <w:iCs/>
        </w:rPr>
        <w:t xml:space="preserve">“Ce fort pourcentage est la conséquence directe de l’échec de l’intégration des minorités en France”, affirme Moussa </w:t>
      </w:r>
      <w:proofErr w:type="spellStart"/>
      <w:r w:rsidRPr="00581293">
        <w:rPr>
          <w:i/>
          <w:iCs/>
        </w:rPr>
        <w:t>Khedimellah</w:t>
      </w:r>
      <w:proofErr w:type="spellEnd"/>
      <w:r w:rsidRPr="00581293">
        <w:rPr>
          <w:i/>
          <w:iCs/>
        </w:rPr>
        <w:t>, un sociologue qui mène depuis plusieurs années des recherches sur les musulmans dans le système carcéral français. En Grande-Bretagne, selon le ministère de la Justice, 11 % des prisonniers sont musulmans, alors qu’ils ne représentent que 3 % de l’ensemble de la population. Une étude menée par l’Open Society Institute [organisation de promotion de la démocratie fondée par George Soros] fait apparaître qu’aux Pays-Bas 20 % des détenus adultes et 26 % des mineurs délinquants sont musulmans, sachant que les musulmans représentent 5,5 % de la population. En Belgique, les musulmans d’origine marocaine ou turque représentent environ 16 % de la population carcérale, contre à peine 2 % de la population générale</w:t>
      </w:r>
      <w:r>
        <w:t> » [9].</w:t>
      </w:r>
    </w:p>
    <w:p w14:paraId="00AFF1CA" w14:textId="3C9934A4" w:rsidR="00A92F06" w:rsidRDefault="0071131C" w:rsidP="005310AF">
      <w:pPr>
        <w:spacing w:after="0" w:line="240" w:lineRule="auto"/>
        <w:jc w:val="both"/>
      </w:pPr>
      <w:r>
        <w:t xml:space="preserve"> </w:t>
      </w:r>
    </w:p>
    <w:p w14:paraId="1932425A" w14:textId="4680E351" w:rsidR="00A92F06" w:rsidRDefault="008A3BAE" w:rsidP="005310AF">
      <w:pPr>
        <w:spacing w:after="0" w:line="240" w:lineRule="auto"/>
        <w:jc w:val="both"/>
      </w:pPr>
      <w:r>
        <w:t>Les études semblent pointer du doigt que les causes sont la pauvreté et la discrimination.</w:t>
      </w:r>
    </w:p>
    <w:p w14:paraId="1E89E1FF" w14:textId="77777777" w:rsidR="003E2DFE" w:rsidRDefault="003E2DFE" w:rsidP="005310AF">
      <w:pPr>
        <w:spacing w:after="0" w:line="240" w:lineRule="auto"/>
        <w:jc w:val="both"/>
      </w:pPr>
    </w:p>
    <w:p w14:paraId="599D69B3" w14:textId="44F3A3BF" w:rsidR="005310AF" w:rsidRDefault="005310AF" w:rsidP="005310AF">
      <w:pPr>
        <w:spacing w:after="0" w:line="240" w:lineRule="auto"/>
        <w:jc w:val="both"/>
      </w:pPr>
      <w:r>
        <w:lastRenderedPageBreak/>
        <w:t>En ayant discuté avec plusieurs éducateurs de rue, je rajouterais</w:t>
      </w:r>
      <w:r w:rsidR="003E2DFE">
        <w:t xml:space="preserve"> ce facteur :</w:t>
      </w:r>
      <w:r>
        <w:t xml:space="preserve"> le manque d’instruction, souvent liée à l’échec et au décrochage scolaires. Beaucoup de jeunes en échec scolaire ayant déjà un vocabulaire limité (en maîtrisant souvent qu’un maximum de 900 mots), ce qui contribue à ce qu’ils ne maîtrisent pas les concepts théoriques.</w:t>
      </w:r>
    </w:p>
    <w:p w14:paraId="0F2260E4" w14:textId="77777777" w:rsidR="008A3BAE" w:rsidRDefault="008A3BAE" w:rsidP="005310AF">
      <w:pPr>
        <w:spacing w:after="0" w:line="240" w:lineRule="auto"/>
        <w:jc w:val="both"/>
      </w:pPr>
    </w:p>
    <w:p w14:paraId="0DF1FEE8" w14:textId="0B710275" w:rsidR="003B5D14" w:rsidRDefault="003B5D14" w:rsidP="003B5D14">
      <w:pPr>
        <w:pStyle w:val="Titre1"/>
      </w:pPr>
      <w:bookmarkStart w:id="6" w:name="_Toc118280627"/>
      <w:r>
        <w:t>Des solutions</w:t>
      </w:r>
      <w:bookmarkEnd w:id="6"/>
    </w:p>
    <w:p w14:paraId="25C09FD4" w14:textId="77777777" w:rsidR="003B5D14" w:rsidRDefault="003B5D14" w:rsidP="00FD1125">
      <w:pPr>
        <w:spacing w:after="0" w:line="240" w:lineRule="auto"/>
      </w:pPr>
    </w:p>
    <w:p w14:paraId="37A8C763" w14:textId="5C986ACC" w:rsidR="00B47B9B" w:rsidRDefault="00B47B9B" w:rsidP="00257996">
      <w:pPr>
        <w:pStyle w:val="Titre2"/>
      </w:pPr>
      <w:bookmarkStart w:id="7" w:name="_Toc118280628"/>
      <w:r>
        <w:t>Retrouver la fierté (dans les quartiers pauvres en France)</w:t>
      </w:r>
      <w:bookmarkEnd w:id="7"/>
    </w:p>
    <w:p w14:paraId="57E59F88" w14:textId="7884978A" w:rsidR="00B47B9B" w:rsidRDefault="00B47B9B" w:rsidP="00FD1125">
      <w:pPr>
        <w:spacing w:after="0" w:line="240" w:lineRule="auto"/>
      </w:pPr>
    </w:p>
    <w:p w14:paraId="11B68405" w14:textId="397F5600" w:rsidR="00257996" w:rsidRDefault="00257996" w:rsidP="00257996">
      <w:pPr>
        <w:pStyle w:val="Titre3"/>
      </w:pPr>
      <w:bookmarkStart w:id="8" w:name="_Toc118280629"/>
      <w:r>
        <w:t>Il n’y a pas de fatalité, il y a des pistes pour s’en sortir</w:t>
      </w:r>
      <w:bookmarkEnd w:id="8"/>
    </w:p>
    <w:p w14:paraId="16C04CB7" w14:textId="77777777" w:rsidR="00257996" w:rsidRDefault="00257996" w:rsidP="00FD1125">
      <w:pPr>
        <w:spacing w:after="0" w:line="240" w:lineRule="auto"/>
      </w:pPr>
    </w:p>
    <w:p w14:paraId="795A1E07" w14:textId="1C9A5481" w:rsidR="003E2DFE" w:rsidRDefault="00CF29DA" w:rsidP="003E2DFE">
      <w:pPr>
        <w:spacing w:after="0" w:line="240" w:lineRule="auto"/>
        <w:jc w:val="both"/>
      </w:pPr>
      <w:r>
        <w:t>Les musulmans se plaignent qu’un CV avec un prénom et nom musulman (venant d’un « quartier chaud ») a moins de chance d’être choisi qu’un CV d’une personne avec un prénom et nom non-musulman, ce qui contribue à augmenter le chômage dans ces quartiers, qui lui-même contribuerait à augmenter la délinquance</w:t>
      </w:r>
      <w:r w:rsidR="003E2DFE">
        <w:t>, b</w:t>
      </w:r>
      <w:r>
        <w:t>ien que pour moi, la délinquance n</w:t>
      </w:r>
      <w:r w:rsidR="003E2DFE">
        <w:t>e soit</w:t>
      </w:r>
      <w:r>
        <w:t xml:space="preserve"> pas une fatalité. </w:t>
      </w:r>
    </w:p>
    <w:p w14:paraId="004301C0" w14:textId="19628685" w:rsidR="00BD1FBD" w:rsidRDefault="00CF29DA" w:rsidP="003E2DFE">
      <w:pPr>
        <w:spacing w:after="0" w:line="240" w:lineRule="auto"/>
        <w:jc w:val="both"/>
      </w:pPr>
      <w:r>
        <w:t xml:space="preserve">Pourtant, il existe des associations qui permettent de se sortir de la fatalité de la </w:t>
      </w:r>
      <w:r w:rsidRPr="00CF29DA">
        <w:t>ghettoïsation</w:t>
      </w:r>
      <w:r>
        <w:t> : Réseau E2C</w:t>
      </w:r>
      <w:r>
        <w:rPr>
          <w:rStyle w:val="Appelnotedebasdep"/>
        </w:rPr>
        <w:footnoteReference w:id="4"/>
      </w:r>
      <w:r>
        <w:t xml:space="preserve"> (écoles de la seconde chance), chemins d’avenirs</w:t>
      </w:r>
      <w:r w:rsidR="00BD1FBD">
        <w:rPr>
          <w:rStyle w:val="Appelnotedebasdep"/>
        </w:rPr>
        <w:footnoteReference w:id="5"/>
      </w:r>
      <w:r w:rsidR="00BD1FBD">
        <w:t xml:space="preserve"> (pour les zones rurales et petites villes). En cherchant bien, on</w:t>
      </w:r>
      <w:r w:rsidR="003E2DFE">
        <w:t xml:space="preserve"> peut</w:t>
      </w:r>
      <w:r w:rsidR="00BD1FBD">
        <w:t xml:space="preserve"> trouve</w:t>
      </w:r>
      <w:r w:rsidR="003E2DFE">
        <w:t>r</w:t>
      </w:r>
      <w:r w:rsidR="00BD1FBD">
        <w:t xml:space="preserve"> des associations qui redonnent confiance en soi (alors que ces jeunes de ces banlieues partent perdants leur tête), des financements (même</w:t>
      </w:r>
      <w:r w:rsidR="00CF63AB">
        <w:t xml:space="preserve"> avec l’</w:t>
      </w:r>
      <w:r w:rsidR="00BD1FBD">
        <w:t>ANPE</w:t>
      </w:r>
      <w:r w:rsidR="00CF63AB">
        <w:t>, le CCAS local</w:t>
      </w:r>
      <w:r w:rsidR="00BD1FBD">
        <w:t xml:space="preserve"> …).</w:t>
      </w:r>
    </w:p>
    <w:p w14:paraId="4E4715F0" w14:textId="01EC17E2" w:rsidR="00CF63AB" w:rsidRDefault="00CF63AB" w:rsidP="003E2DFE">
      <w:pPr>
        <w:spacing w:after="0" w:line="240" w:lineRule="auto"/>
        <w:jc w:val="both"/>
      </w:pPr>
      <w:r>
        <w:t xml:space="preserve">Il existe aussi des associations, des </w:t>
      </w:r>
      <w:r w:rsidRPr="00CF63AB">
        <w:t>micro-prêts solidaires</w:t>
      </w:r>
      <w:r>
        <w:t>, des microcrédits</w:t>
      </w:r>
      <w:r>
        <w:rPr>
          <w:rStyle w:val="Appelnotedebasdep"/>
        </w:rPr>
        <w:footnoteReference w:id="6"/>
      </w:r>
      <w:r>
        <w:t xml:space="preserve"> qui aident à la création d’entreprises (y compris pour les gens pauvres _ la NEF, </w:t>
      </w:r>
      <w:r w:rsidR="00BA01B7">
        <w:t>ADIE</w:t>
      </w:r>
      <w:r w:rsidR="00BA01B7">
        <w:rPr>
          <w:rStyle w:val="Appelnotedebasdep"/>
        </w:rPr>
        <w:footnoteReference w:id="7"/>
      </w:r>
      <w:r w:rsidR="00BA01B7">
        <w:t xml:space="preserve"> etc.</w:t>
      </w:r>
      <w:r>
        <w:t>), les cagnottes solidaires, pour les idées les plus malines (</w:t>
      </w:r>
      <w:r w:rsidR="003E2DFE">
        <w:t xml:space="preserve">avec des outils de levée de fond (crowdfunding) comme </w:t>
      </w:r>
      <w:proofErr w:type="spellStart"/>
      <w:r>
        <w:t>Leetchi</w:t>
      </w:r>
      <w:proofErr w:type="spellEnd"/>
      <w:r w:rsidR="003E2DFE">
        <w:t>, Ulule etc.</w:t>
      </w:r>
      <w:r>
        <w:t xml:space="preserve"> …).</w:t>
      </w:r>
    </w:p>
    <w:p w14:paraId="75E6D160" w14:textId="157A217D" w:rsidR="003E2DFE" w:rsidRDefault="003E2DFE" w:rsidP="003E2DFE">
      <w:pPr>
        <w:spacing w:after="0" w:line="240" w:lineRule="auto"/>
        <w:jc w:val="both"/>
      </w:pPr>
      <w:r>
        <w:t>Mais je n’affirme pas qu’il soit facile d’obtenir des diplômes très valorisants et qualifiants, lorsque l’on est issu soi-même d’une famille ayant un faible niveau d’instruction, vivant dans un « quartier à problème »  (i.e. défavorisé).</w:t>
      </w:r>
    </w:p>
    <w:p w14:paraId="0C9D7EF0" w14:textId="1B1FF76F" w:rsidR="00BD1FBD" w:rsidRDefault="00BD1FBD" w:rsidP="00FD1125">
      <w:pPr>
        <w:spacing w:after="0" w:line="240" w:lineRule="auto"/>
      </w:pPr>
    </w:p>
    <w:p w14:paraId="3464106D" w14:textId="3D4020DA" w:rsidR="00257996" w:rsidRDefault="00257996" w:rsidP="00257996">
      <w:pPr>
        <w:pStyle w:val="Titre2"/>
      </w:pPr>
      <w:bookmarkStart w:id="9" w:name="_Toc118280630"/>
      <w:r>
        <w:t>Le sens de l’effort du travail et d’être dans la réalité</w:t>
      </w:r>
      <w:bookmarkEnd w:id="9"/>
    </w:p>
    <w:p w14:paraId="3B600561" w14:textId="273A0836" w:rsidR="00257996" w:rsidRDefault="00257996" w:rsidP="00FD1125">
      <w:pPr>
        <w:spacing w:after="0" w:line="240" w:lineRule="auto"/>
      </w:pPr>
    </w:p>
    <w:p w14:paraId="7859B8B6" w14:textId="48C95A71" w:rsidR="00257996" w:rsidRDefault="00257996" w:rsidP="003E2DFE">
      <w:pPr>
        <w:spacing w:after="0" w:line="240" w:lineRule="auto"/>
        <w:jc w:val="both"/>
      </w:pPr>
      <w:r>
        <w:t>Pour s’en sortir, il n’y a pas mieux que le travail et le sens de l’effort et non pas la voie de la facilité de la recherche des boucs émissaires et de l’argent facile malhonnête et ou de s’enfermer dans la bulle religieuse en se coupant de la réalité</w:t>
      </w:r>
      <w:r w:rsidR="003E2DFE">
        <w:t xml:space="preserve"> (selon mon point de vue)</w:t>
      </w:r>
      <w:r>
        <w:t>.</w:t>
      </w:r>
    </w:p>
    <w:p w14:paraId="1A8109B7" w14:textId="77777777" w:rsidR="00257996" w:rsidRDefault="00257996" w:rsidP="003E2DFE">
      <w:pPr>
        <w:spacing w:after="0" w:line="240" w:lineRule="auto"/>
        <w:jc w:val="both"/>
      </w:pPr>
    </w:p>
    <w:p w14:paraId="6C2B0DE9" w14:textId="49799CC3" w:rsidR="00BD1FBD" w:rsidRDefault="00BD1FBD" w:rsidP="003E2DFE">
      <w:pPr>
        <w:spacing w:after="0" w:line="240" w:lineRule="auto"/>
        <w:jc w:val="both"/>
      </w:pPr>
      <w:r>
        <w:t>Si je suis politiquement incorrect, le plus dur est de fair</w:t>
      </w:r>
      <w:r w:rsidR="00CF63AB">
        <w:t>e</w:t>
      </w:r>
      <w:r>
        <w:t xml:space="preserve"> comprendre qu’il faut être plus fier de faire des études brillantes dans l’école républicaine, les grandes universités et écoles, que</w:t>
      </w:r>
      <w:r w:rsidR="002337AD">
        <w:t xml:space="preserve"> de faire</w:t>
      </w:r>
      <w:r>
        <w:t xml:space="preserve"> des études religieuses dans les medersas et écoles coraniques,</w:t>
      </w:r>
      <w:r w:rsidR="003E2DFE">
        <w:t xml:space="preserve"> ces dernières</w:t>
      </w:r>
      <w:r>
        <w:t xml:space="preserve"> ne contribu</w:t>
      </w:r>
      <w:r w:rsidR="003E2DFE">
        <w:t>a</w:t>
      </w:r>
      <w:r>
        <w:t>nt qu’à être encore plus marginalisé.</w:t>
      </w:r>
    </w:p>
    <w:p w14:paraId="7D31219E" w14:textId="588D9BAD" w:rsidR="00BD1FBD" w:rsidRDefault="007912F1" w:rsidP="003E2DFE">
      <w:pPr>
        <w:spacing w:after="0" w:line="240" w:lineRule="auto"/>
        <w:jc w:val="both"/>
      </w:pPr>
      <w:r>
        <w:t>Que l’excessive préoccupation de Satan et de voir partout des ennemis (de l’islam) empêche de s’occuper</w:t>
      </w:r>
      <w:r w:rsidR="002337AD">
        <w:t xml:space="preserve"> sérieusement</w:t>
      </w:r>
      <w:r>
        <w:t xml:space="preserve"> de ses études. </w:t>
      </w:r>
      <w:r w:rsidR="003E2DFE">
        <w:t>Il faudrait pour les religieux « rigoristes »</w:t>
      </w:r>
      <w:r>
        <w:t xml:space="preserve"> changer le</w:t>
      </w:r>
      <w:r w:rsidR="003E2DFE">
        <w:t>ur</w:t>
      </w:r>
      <w:r>
        <w:t xml:space="preserve">s priorités. L’éducation scientifique et rationnelle doit primer sur les croyances. </w:t>
      </w:r>
      <w:r w:rsidR="00BD1FBD">
        <w:t>(Pourquoi il y a autant de prix Nobel juifs et israéliens ? Parce que l’éducation, les études</w:t>
      </w:r>
      <w:r>
        <w:t xml:space="preserve"> rationnelles</w:t>
      </w:r>
      <w:r w:rsidR="00BD1FBD">
        <w:t xml:space="preserve"> priment dans la culture juive</w:t>
      </w:r>
      <w:r>
        <w:t xml:space="preserve">, même sur les études religieuses, sauf </w:t>
      </w:r>
      <w:r w:rsidR="001F75CC">
        <w:t>au sein de certaines</w:t>
      </w:r>
      <w:r>
        <w:t xml:space="preserve"> sectes juives</w:t>
      </w:r>
      <w:r w:rsidR="00BD1FBD">
        <w:t xml:space="preserve">). </w:t>
      </w:r>
    </w:p>
    <w:p w14:paraId="28355DD7" w14:textId="6229C762" w:rsidR="00BD1FBD" w:rsidRDefault="00BD1FBD" w:rsidP="00FD1125">
      <w:pPr>
        <w:spacing w:after="0" w:line="240" w:lineRule="auto"/>
      </w:pPr>
    </w:p>
    <w:p w14:paraId="77D2ED63" w14:textId="0940939D" w:rsidR="00BA01B7" w:rsidRDefault="00B47B9B" w:rsidP="00257996">
      <w:pPr>
        <w:pStyle w:val="Titre2"/>
      </w:pPr>
      <w:bookmarkStart w:id="10" w:name="_Toc118280631"/>
      <w:r>
        <w:t>Retrouver la fierté en Afrique</w:t>
      </w:r>
      <w:bookmarkEnd w:id="10"/>
    </w:p>
    <w:p w14:paraId="381B8443" w14:textId="2439CC20" w:rsidR="00BA01B7" w:rsidRDefault="00BA01B7" w:rsidP="00FD1125">
      <w:pPr>
        <w:spacing w:after="0" w:line="240" w:lineRule="auto"/>
      </w:pPr>
    </w:p>
    <w:p w14:paraId="5858A703" w14:textId="28DA7F11" w:rsidR="00257996" w:rsidRDefault="00257996" w:rsidP="00FD1125">
      <w:pPr>
        <w:spacing w:after="0" w:line="240" w:lineRule="auto"/>
      </w:pPr>
      <w:r>
        <w:t>Avoir une meilleur</w:t>
      </w:r>
      <w:r w:rsidR="00D040DD">
        <w:t>e</w:t>
      </w:r>
      <w:r>
        <w:t xml:space="preserve"> image de l’Afrique et de soi.</w:t>
      </w:r>
    </w:p>
    <w:p w14:paraId="560A4AE7" w14:textId="77777777" w:rsidR="00257996" w:rsidRDefault="00257996" w:rsidP="00FD1125">
      <w:pPr>
        <w:spacing w:after="0" w:line="240" w:lineRule="auto"/>
      </w:pPr>
    </w:p>
    <w:p w14:paraId="425D8D1A" w14:textId="6BFCA347" w:rsidR="00B82968" w:rsidRDefault="00B82968" w:rsidP="001F75CC">
      <w:pPr>
        <w:spacing w:after="0" w:line="240" w:lineRule="auto"/>
        <w:jc w:val="both"/>
      </w:pPr>
      <w:r w:rsidRPr="00B82968">
        <w:t>Le continent africain souffre, en Occident, d’une réputation peu enviable, une réputation aussi fausse que condescendante, comme le montre l’ouvrage d’Anne-Cécile Robert</w:t>
      </w:r>
      <w:r>
        <w:t xml:space="preserve"> « </w:t>
      </w:r>
      <w:r w:rsidRPr="00B82968">
        <w:t>L'Afrique au secours de l'Occident</w:t>
      </w:r>
      <w:r>
        <w:t> »</w:t>
      </w:r>
      <w:r w:rsidRPr="00B82968">
        <w:t xml:space="preserve"> [10].</w:t>
      </w:r>
    </w:p>
    <w:p w14:paraId="4B648214" w14:textId="77777777" w:rsidR="00B82968" w:rsidRDefault="00B82968" w:rsidP="001F75CC">
      <w:pPr>
        <w:spacing w:after="0" w:line="240" w:lineRule="auto"/>
        <w:jc w:val="both"/>
      </w:pPr>
    </w:p>
    <w:p w14:paraId="370F4B64" w14:textId="774DC32C" w:rsidR="007912F1" w:rsidRDefault="00CF63AB" w:rsidP="001F75CC">
      <w:pPr>
        <w:spacing w:after="0" w:line="240" w:lineRule="auto"/>
        <w:jc w:val="both"/>
      </w:pPr>
      <w:r>
        <w:t>En Afrique, beaucoup sont fatalistes, face à la corruption, au népotisme, et on une mauvaise image d’eux et de l’Afrique. Ils partent perdants.</w:t>
      </w:r>
      <w:r w:rsidR="000B5A86">
        <w:t xml:space="preserve"> Ce qui ne facilite pas les choses, c’est la diffusion de théories complotistes, poussant à haïr, à rechercher</w:t>
      </w:r>
      <w:r w:rsidR="001F75CC">
        <w:t xml:space="preserve"> l’argent facile et</w:t>
      </w:r>
      <w:r w:rsidR="000B5A86">
        <w:t xml:space="preserve"> des boucs émissaires (la France, le colonisateur …), certains ayant intérêt à jeter l’huile sur le feu (Russie, Chine, Turquie).</w:t>
      </w:r>
    </w:p>
    <w:p w14:paraId="7C13505F" w14:textId="0BFF3A8C" w:rsidR="000B5A86" w:rsidRDefault="000B5A86" w:rsidP="001F75CC">
      <w:pPr>
        <w:spacing w:after="0" w:line="240" w:lineRule="auto"/>
        <w:jc w:val="both"/>
      </w:pPr>
    </w:p>
    <w:p w14:paraId="5975C9A0" w14:textId="6C5B08CE" w:rsidR="000B5A86" w:rsidRDefault="00BA3696" w:rsidP="001F75CC">
      <w:pPr>
        <w:spacing w:after="0" w:line="240" w:lineRule="auto"/>
        <w:jc w:val="both"/>
      </w:pPr>
      <w:r>
        <w:t>Le microcrédit, l’entreprenariat, les idées ne manquent pas</w:t>
      </w:r>
      <w:r w:rsidR="001F75CC">
        <w:t xml:space="preserve"> non plus</w:t>
      </w:r>
      <w:r>
        <w:t xml:space="preserve"> en Afrique.</w:t>
      </w:r>
    </w:p>
    <w:p w14:paraId="66DBB86B" w14:textId="163ED949" w:rsidR="00757869" w:rsidRDefault="00757869" w:rsidP="001F75CC">
      <w:pPr>
        <w:spacing w:after="0" w:line="240" w:lineRule="auto"/>
        <w:jc w:val="both"/>
      </w:pPr>
    </w:p>
    <w:p w14:paraId="04227507" w14:textId="58C58C65" w:rsidR="00757869" w:rsidRDefault="001F75CC" w:rsidP="001F75CC">
      <w:pPr>
        <w:spacing w:after="0" w:line="240" w:lineRule="auto"/>
        <w:jc w:val="both"/>
      </w:pPr>
      <w:r>
        <w:t>Sinon, j</w:t>
      </w:r>
      <w:r w:rsidR="00757869">
        <w:t>’ai toujours dit qu’il faut en Afrique :</w:t>
      </w:r>
    </w:p>
    <w:p w14:paraId="7386E726" w14:textId="77777777" w:rsidR="00757869" w:rsidRDefault="00757869" w:rsidP="001F75CC">
      <w:pPr>
        <w:spacing w:after="0" w:line="240" w:lineRule="auto"/>
        <w:jc w:val="both"/>
      </w:pPr>
    </w:p>
    <w:p w14:paraId="7492B4E9" w14:textId="256A4DDA" w:rsidR="00757869" w:rsidRDefault="00757869" w:rsidP="001F75CC">
      <w:pPr>
        <w:pStyle w:val="Paragraphedeliste"/>
        <w:numPr>
          <w:ilvl w:val="0"/>
          <w:numId w:val="4"/>
        </w:numPr>
        <w:spacing w:after="0" w:line="240" w:lineRule="auto"/>
        <w:jc w:val="both"/>
      </w:pPr>
      <w:r>
        <w:t>Des médias indépendants,</w:t>
      </w:r>
    </w:p>
    <w:p w14:paraId="7A395D36" w14:textId="2DA7E2CC" w:rsidR="00757869" w:rsidRDefault="00757869" w:rsidP="001F75CC">
      <w:pPr>
        <w:pStyle w:val="Paragraphedeliste"/>
        <w:numPr>
          <w:ilvl w:val="0"/>
          <w:numId w:val="4"/>
        </w:numPr>
        <w:spacing w:after="0" w:line="240" w:lineRule="auto"/>
        <w:jc w:val="both"/>
      </w:pPr>
      <w:r>
        <w:t>Une société civile active, dynamique, qui croit en elle (avec associations, groupes de pressions, syndicats …).</w:t>
      </w:r>
    </w:p>
    <w:p w14:paraId="1CB4795D" w14:textId="6BE3F7D2" w:rsidR="001F75CC" w:rsidRDefault="001F75CC" w:rsidP="001F75CC">
      <w:pPr>
        <w:pStyle w:val="Paragraphedeliste"/>
        <w:numPr>
          <w:ilvl w:val="0"/>
          <w:numId w:val="4"/>
        </w:numPr>
        <w:spacing w:after="0" w:line="240" w:lineRule="auto"/>
        <w:jc w:val="both"/>
      </w:pPr>
      <w:r>
        <w:t>De plus grands investissements dans l’éducation et l’instruction scientifique _ un facteur essentiel aidant au développement de l’esprit critique des jeunes face aux politiciens populistes, aux imposteurs et aux escrocs.</w:t>
      </w:r>
    </w:p>
    <w:p w14:paraId="460A4FDA" w14:textId="2F72CDB3" w:rsidR="00BA3696" w:rsidRDefault="00BA3696" w:rsidP="00FD1125">
      <w:pPr>
        <w:spacing w:after="0" w:line="240" w:lineRule="auto"/>
      </w:pPr>
    </w:p>
    <w:p w14:paraId="624A1CE0" w14:textId="60C21AAA" w:rsidR="00BA3696" w:rsidRDefault="00BA3696" w:rsidP="00257996">
      <w:pPr>
        <w:pStyle w:val="Titre2"/>
      </w:pPr>
      <w:bookmarkStart w:id="11" w:name="_Toc118280632"/>
      <w:r>
        <w:t>Les bonnes relations entre l’Europe et l’Afrique</w:t>
      </w:r>
      <w:bookmarkEnd w:id="11"/>
    </w:p>
    <w:p w14:paraId="2F997EE5" w14:textId="77777777" w:rsidR="00BA3696" w:rsidRDefault="00BA3696" w:rsidP="00BA3696">
      <w:pPr>
        <w:spacing w:after="0" w:line="240" w:lineRule="auto"/>
      </w:pPr>
    </w:p>
    <w:p w14:paraId="2EA5F348" w14:textId="7212212E" w:rsidR="00BA3696" w:rsidRDefault="00BA3696" w:rsidP="001F75CC">
      <w:pPr>
        <w:spacing w:after="0" w:line="240" w:lineRule="auto"/>
        <w:jc w:val="both"/>
      </w:pPr>
      <w:r>
        <w:t xml:space="preserve">Il </w:t>
      </w:r>
      <w:r w:rsidR="001F75CC">
        <w:t>faut</w:t>
      </w:r>
      <w:r>
        <w:t xml:space="preserve"> revoir les partenariats</w:t>
      </w:r>
      <w:r w:rsidR="001F75CC">
        <w:t xml:space="preserve"> entre pays</w:t>
      </w:r>
      <w:r>
        <w:t xml:space="preserve"> qui </w:t>
      </w:r>
      <w:r w:rsidR="001F75CC">
        <w:t>d</w:t>
      </w:r>
      <w:r>
        <w:t>oi</w:t>
      </w:r>
      <w:r w:rsidR="001F75CC">
        <w:t>v</w:t>
      </w:r>
      <w:r>
        <w:t>ent</w:t>
      </w:r>
      <w:r w:rsidR="001F75CC">
        <w:t xml:space="preserve"> être</w:t>
      </w:r>
      <w:r>
        <w:t xml:space="preserve"> plus justes, équitables ou égalitaires, gagnants-gagnants, respectueux de l’autres (</w:t>
      </w:r>
      <w:r w:rsidR="001F75CC">
        <w:t>animés par</w:t>
      </w:r>
      <w:r>
        <w:t xml:space="preserve"> le souci de réparer les erreurs du passé).</w:t>
      </w:r>
    </w:p>
    <w:p w14:paraId="768A235F" w14:textId="77777777" w:rsidR="001F75CC" w:rsidRDefault="001F75CC" w:rsidP="001F75CC">
      <w:pPr>
        <w:spacing w:after="0" w:line="240" w:lineRule="auto"/>
        <w:jc w:val="both"/>
      </w:pPr>
    </w:p>
    <w:p w14:paraId="482ADE28" w14:textId="0F4A7023" w:rsidR="00BA3696" w:rsidRDefault="00257996" w:rsidP="001F75CC">
      <w:pPr>
        <w:spacing w:after="0" w:line="240" w:lineRule="auto"/>
        <w:jc w:val="both"/>
      </w:pPr>
      <w:r>
        <w:t xml:space="preserve">Il y a </w:t>
      </w:r>
      <w:r w:rsidR="001F75CC">
        <w:t>des</w:t>
      </w:r>
      <w:r>
        <w:t xml:space="preserve"> association</w:t>
      </w:r>
      <w:r w:rsidR="001F75CC">
        <w:t>s</w:t>
      </w:r>
      <w:r>
        <w:t xml:space="preserve"> qui donne</w:t>
      </w:r>
      <w:r w:rsidR="001F75CC">
        <w:t>nt</w:t>
      </w:r>
      <w:r>
        <w:t xml:space="preserve"> des bonnes idées constructives, issues d’Africains, pour rétablir des relations de partenariats éthiques</w:t>
      </w:r>
      <w:r w:rsidR="001F75CC">
        <w:t>, c</w:t>
      </w:r>
      <w:r>
        <w:t>omme le</w:t>
      </w:r>
      <w:r w:rsidRPr="00257996">
        <w:t xml:space="preserve"> conseil de la diaspora</w:t>
      </w:r>
      <w:r>
        <w:rPr>
          <w:rStyle w:val="Appelnotedebasdep"/>
        </w:rPr>
        <w:footnoteReference w:id="8"/>
      </w:r>
      <w:r>
        <w:t>, qui aide à établir des ponts entre les Nations.</w:t>
      </w:r>
    </w:p>
    <w:p w14:paraId="6C1AC5D7" w14:textId="7B78F03E" w:rsidR="00064AF8" w:rsidRDefault="00064AF8" w:rsidP="001F75CC">
      <w:pPr>
        <w:spacing w:after="0" w:line="240" w:lineRule="auto"/>
        <w:jc w:val="both"/>
        <w:rPr>
          <w:color w:val="000000"/>
        </w:rPr>
      </w:pPr>
      <w:r>
        <w:rPr>
          <w:color w:val="000000"/>
        </w:rPr>
        <w:t xml:space="preserve">Ne pas oublier aussi que des organismes français font du bon travail en Afrique : ADF, IRD, CIRAD … </w:t>
      </w:r>
      <w:r w:rsidR="001F75CC">
        <w:rPr>
          <w:color w:val="000000"/>
        </w:rPr>
        <w:t>Et il faut le faire savoir.</w:t>
      </w:r>
    </w:p>
    <w:p w14:paraId="3FA260D7" w14:textId="69A58643" w:rsidR="00257996" w:rsidRDefault="00064AF8" w:rsidP="001F75CC">
      <w:pPr>
        <w:spacing w:after="0" w:line="240" w:lineRule="auto"/>
        <w:jc w:val="both"/>
        <w:rPr>
          <w:color w:val="000000"/>
        </w:rPr>
      </w:pPr>
      <w:r>
        <w:rPr>
          <w:color w:val="000000"/>
        </w:rPr>
        <w:t>Qu’il y a</w:t>
      </w:r>
      <w:r w:rsidR="001F75CC">
        <w:rPr>
          <w:color w:val="000000"/>
        </w:rPr>
        <w:t xml:space="preserve"> aussi</w:t>
      </w:r>
      <w:r>
        <w:rPr>
          <w:color w:val="000000"/>
        </w:rPr>
        <w:t xml:space="preserve"> des déjà des partenariats entrepreneuriaux avec la CEDEAO</w:t>
      </w:r>
      <w:r w:rsidR="00982A25">
        <w:rPr>
          <w:rStyle w:val="Appelnotedebasdep"/>
          <w:color w:val="000000"/>
        </w:rPr>
        <w:footnoteReference w:id="9"/>
      </w:r>
      <w:r>
        <w:rPr>
          <w:color w:val="000000"/>
        </w:rPr>
        <w:t xml:space="preserve"> …</w:t>
      </w:r>
    </w:p>
    <w:p w14:paraId="5C9996A5" w14:textId="77777777" w:rsidR="001F75CC" w:rsidRDefault="001F75CC" w:rsidP="001F75CC">
      <w:pPr>
        <w:spacing w:after="0" w:line="240" w:lineRule="auto"/>
        <w:jc w:val="both"/>
        <w:rPr>
          <w:color w:val="000000"/>
        </w:rPr>
      </w:pPr>
    </w:p>
    <w:p w14:paraId="0E1CAF67" w14:textId="23A719E8" w:rsidR="001F75CC" w:rsidRDefault="001F75CC" w:rsidP="001F75CC">
      <w:pPr>
        <w:spacing w:after="0" w:line="240" w:lineRule="auto"/>
        <w:jc w:val="both"/>
        <w:rPr>
          <w:color w:val="000000"/>
        </w:rPr>
      </w:pPr>
      <w:r>
        <w:rPr>
          <w:color w:val="000000"/>
        </w:rPr>
        <w:t>Mieux vaut être constructif, inventif, imaginatif, que d’être éternellement dans le ressentiment et la victimisation.</w:t>
      </w:r>
    </w:p>
    <w:p w14:paraId="6D1EFEAE" w14:textId="565CDFAF" w:rsidR="001F75CC" w:rsidRPr="00064AF8" w:rsidRDefault="001F75CC" w:rsidP="001F75CC">
      <w:pPr>
        <w:spacing w:after="0" w:line="240" w:lineRule="auto"/>
        <w:jc w:val="both"/>
        <w:rPr>
          <w:color w:val="000000"/>
        </w:rPr>
      </w:pPr>
      <w:r>
        <w:rPr>
          <w:color w:val="000000"/>
        </w:rPr>
        <w:t>Pour cela, on peut déjà prendre l’exemple de l’ONG Songhaï, dont le slogan est « l’Afrique relève la tête »</w:t>
      </w:r>
      <w:r w:rsidR="00AD0B9A">
        <w:rPr>
          <w:rStyle w:val="Appelnotedebasdep"/>
          <w:color w:val="000000"/>
        </w:rPr>
        <w:footnoteReference w:id="10"/>
      </w:r>
      <w:r>
        <w:rPr>
          <w:color w:val="000000"/>
        </w:rPr>
        <w:t xml:space="preserve"> [15].</w:t>
      </w:r>
    </w:p>
    <w:p w14:paraId="7045C8EF" w14:textId="403A798D" w:rsidR="00CF63AB" w:rsidRDefault="00CF63AB" w:rsidP="00FD1125">
      <w:pPr>
        <w:spacing w:after="0" w:line="240" w:lineRule="auto"/>
      </w:pPr>
    </w:p>
    <w:p w14:paraId="1E55F276" w14:textId="0B45A56E" w:rsidR="00CF63AB" w:rsidRDefault="00757869" w:rsidP="00757869">
      <w:pPr>
        <w:pStyle w:val="Titre2"/>
      </w:pPr>
      <w:bookmarkStart w:id="12" w:name="_Toc118280633"/>
      <w:r>
        <w:t>Annexe : M</w:t>
      </w:r>
      <w:r w:rsidR="00B86E78">
        <w:t>es</w:t>
      </w:r>
      <w:r>
        <w:t xml:space="preserve"> propre</w:t>
      </w:r>
      <w:r w:rsidR="00B86E78">
        <w:t>s</w:t>
      </w:r>
      <w:r>
        <w:t xml:space="preserve"> contribution</w:t>
      </w:r>
      <w:r w:rsidR="00B86E78">
        <w:t>s</w:t>
      </w:r>
      <w:bookmarkEnd w:id="12"/>
      <w:r>
        <w:t xml:space="preserve"> </w:t>
      </w:r>
    </w:p>
    <w:p w14:paraId="04563DEC" w14:textId="7B9249DE" w:rsidR="00757869" w:rsidRDefault="00757869" w:rsidP="00FD1125">
      <w:pPr>
        <w:spacing w:after="0" w:line="240" w:lineRule="auto"/>
      </w:pPr>
    </w:p>
    <w:p w14:paraId="1A4D1E79" w14:textId="77777777" w:rsidR="00757869" w:rsidRDefault="00757869" w:rsidP="00757869">
      <w:pPr>
        <w:spacing w:after="0"/>
        <w:rPr>
          <w:rFonts w:eastAsiaTheme="minorEastAsia"/>
          <w:noProof/>
          <w:lang w:eastAsia="fr-FR"/>
        </w:rPr>
      </w:pPr>
      <w:r>
        <w:rPr>
          <w:rFonts w:eastAsiaTheme="minorEastAsia"/>
          <w:noProof/>
          <w:lang w:eastAsia="fr-FR"/>
        </w:rPr>
        <w:t xml:space="preserve">Site d’aide aux projets de reforestation : </w:t>
      </w:r>
      <w:hyperlink r:id="rId8" w:history="1">
        <w:r>
          <w:rPr>
            <w:rStyle w:val="Lienhypertexte"/>
            <w:rFonts w:eastAsiaTheme="minorEastAsia"/>
            <w:noProof/>
            <w:lang w:eastAsia="fr-FR"/>
          </w:rPr>
          <w:t>http://benjamin.lisan.free.fr/projetsreforestation/menuReforestation.htm</w:t>
        </w:r>
      </w:hyperlink>
      <w:r>
        <w:rPr>
          <w:rFonts w:eastAsiaTheme="minorEastAsia"/>
          <w:noProof/>
          <w:lang w:eastAsia="fr-FR"/>
        </w:rPr>
        <w:t xml:space="preserve">   </w:t>
      </w:r>
    </w:p>
    <w:p w14:paraId="1B96D583" w14:textId="77777777" w:rsidR="00757869" w:rsidRDefault="00757869" w:rsidP="00757869">
      <w:pPr>
        <w:spacing w:after="0"/>
        <w:rPr>
          <w:rFonts w:eastAsiaTheme="minorEastAsia"/>
          <w:noProof/>
          <w:lang w:eastAsia="fr-FR"/>
        </w:rPr>
      </w:pPr>
      <w:r>
        <w:rPr>
          <w:rFonts w:eastAsiaTheme="minorEastAsia"/>
          <w:noProof/>
          <w:lang w:eastAsia="fr-FR"/>
        </w:rPr>
        <w:t xml:space="preserve">Site d’aide aux projets de développement durable : </w:t>
      </w:r>
      <w:hyperlink r:id="rId9" w:history="1">
        <w:r>
          <w:rPr>
            <w:rStyle w:val="Lienhypertexte"/>
            <w:rFonts w:eastAsiaTheme="minorEastAsia"/>
            <w:noProof/>
            <w:lang w:eastAsia="fr-FR"/>
          </w:rPr>
          <w:t>http://benjamin.lisan.free.fr/developpementdurable/menuDevDurable.htm</w:t>
        </w:r>
      </w:hyperlink>
      <w:r>
        <w:rPr>
          <w:rFonts w:eastAsiaTheme="minorEastAsia"/>
          <w:noProof/>
          <w:lang w:eastAsia="fr-FR"/>
        </w:rPr>
        <w:t xml:space="preserve">   </w:t>
      </w:r>
    </w:p>
    <w:p w14:paraId="0489B5FF" w14:textId="77777777" w:rsidR="00757869" w:rsidRDefault="00757869" w:rsidP="00757869">
      <w:pPr>
        <w:spacing w:after="0"/>
        <w:rPr>
          <w:rFonts w:eastAsiaTheme="minorEastAsia"/>
          <w:noProof/>
          <w:lang w:eastAsia="fr-FR"/>
        </w:rPr>
      </w:pPr>
      <w:r>
        <w:rPr>
          <w:rFonts w:eastAsiaTheme="minorEastAsia"/>
          <w:noProof/>
          <w:lang w:eastAsia="fr-FR"/>
        </w:rPr>
        <w:t xml:space="preserve">Base de données documentaire (de téléchargement) de documents agroécologiques et de sensibilisation environnementale : </w:t>
      </w:r>
      <w:hyperlink r:id="rId10" w:history="1">
        <w:r>
          <w:rPr>
            <w:rStyle w:val="Lienhypertexte"/>
            <w:rFonts w:eastAsiaTheme="minorEastAsia"/>
            <w:noProof/>
            <w:lang w:eastAsia="fr-FR"/>
          </w:rPr>
          <w:t>http://doc-developpement-durable.org/</w:t>
        </w:r>
      </w:hyperlink>
    </w:p>
    <w:p w14:paraId="32179BFA" w14:textId="77777777" w:rsidR="00757869" w:rsidRDefault="00757869" w:rsidP="00757869">
      <w:pPr>
        <w:spacing w:after="0"/>
        <w:rPr>
          <w:rFonts w:eastAsiaTheme="minorEastAsia"/>
          <w:noProof/>
          <w:lang w:eastAsia="fr-FR"/>
        </w:rPr>
      </w:pPr>
      <w:r>
        <w:rPr>
          <w:rFonts w:ascii="Arial" w:eastAsiaTheme="minorEastAsia" w:hAnsi="Arial" w:cs="Arial"/>
          <w:noProof/>
          <w:sz w:val="20"/>
          <w:szCs w:val="20"/>
          <w:lang w:eastAsia="fr-FR"/>
        </w:rPr>
        <w:t xml:space="preserve">Base de données documentaire (de téléchargement) de plus de 40000 documents agroécologiques et de sensibilisation environnementale, déclinés selon 1600 thèmes différents (73 Go)) </w:t>
      </w:r>
      <w:r>
        <w:rPr>
          <w:rFonts w:eastAsiaTheme="minorEastAsia"/>
          <w:noProof/>
          <w:lang w:eastAsia="fr-FR"/>
        </w:rPr>
        <w:t xml:space="preserve">:  </w:t>
      </w:r>
      <w:hyperlink r:id="rId11" w:history="1">
        <w:r>
          <w:rPr>
            <w:rStyle w:val="Lienhypertexte"/>
            <w:rFonts w:eastAsiaTheme="minorEastAsia"/>
            <w:noProof/>
            <w:lang w:eastAsia="fr-FR"/>
          </w:rPr>
          <w:t>http://doc-developpement-durable.org/file/</w:t>
        </w:r>
      </w:hyperlink>
      <w:r>
        <w:rPr>
          <w:rFonts w:eastAsiaTheme="minorEastAsia"/>
          <w:noProof/>
          <w:lang w:eastAsia="fr-FR"/>
        </w:rPr>
        <w:t xml:space="preserve">  </w:t>
      </w:r>
    </w:p>
    <w:p w14:paraId="4EC7A355" w14:textId="4EFF07C9" w:rsidR="00757869" w:rsidRDefault="00757869" w:rsidP="00757869">
      <w:pPr>
        <w:spacing w:after="0"/>
        <w:rPr>
          <w:rFonts w:eastAsiaTheme="minorEastAsia"/>
          <w:noProof/>
          <w:lang w:eastAsia="fr-FR"/>
        </w:rPr>
      </w:pPr>
      <w:r>
        <w:rPr>
          <w:rFonts w:eastAsiaTheme="minorEastAsia"/>
          <w:noProof/>
          <w:lang w:eastAsia="fr-FR"/>
        </w:rPr>
        <w:lastRenderedPageBreak/>
        <w:t>Base de donnée</w:t>
      </w:r>
      <w:r w:rsidR="00D040DD">
        <w:rPr>
          <w:rFonts w:eastAsiaTheme="minorEastAsia"/>
          <w:noProof/>
          <w:lang w:eastAsia="fr-FR"/>
        </w:rPr>
        <w:t>s</w:t>
      </w:r>
      <w:r>
        <w:rPr>
          <w:rFonts w:eastAsiaTheme="minorEastAsia"/>
          <w:noProof/>
          <w:lang w:eastAsia="fr-FR"/>
        </w:rPr>
        <w:t xml:space="preserve"> </w:t>
      </w:r>
      <w:r>
        <w:rPr>
          <w:rFonts w:ascii="Arial" w:eastAsiaTheme="minorEastAsia" w:hAnsi="Arial" w:cs="Arial"/>
          <w:noProof/>
          <w:sz w:val="20"/>
          <w:szCs w:val="20"/>
          <w:lang w:eastAsia="fr-FR"/>
        </w:rPr>
        <w:t>documentaire</w:t>
      </w:r>
      <w:r>
        <w:rPr>
          <w:rFonts w:eastAsiaTheme="minorEastAsia"/>
          <w:noProof/>
          <w:lang w:eastAsia="fr-FR"/>
        </w:rPr>
        <w:t xml:space="preserve"> partagée via Google drive</w:t>
      </w:r>
      <w:r w:rsidR="006D25CD">
        <w:rPr>
          <w:rFonts w:eastAsiaTheme="minorEastAsia"/>
          <w:noProof/>
          <w:lang w:eastAsia="fr-FR"/>
        </w:rPr>
        <w:t xml:space="preserve"> à télécharger</w:t>
      </w:r>
      <w:r>
        <w:rPr>
          <w:rFonts w:eastAsiaTheme="minorEastAsia"/>
          <w:noProof/>
          <w:lang w:eastAsia="fr-FR"/>
        </w:rPr>
        <w:t xml:space="preserve"> (73 Go) : </w:t>
      </w:r>
      <w:hyperlink r:id="rId12" w:history="1">
        <w:r>
          <w:rPr>
            <w:rStyle w:val="Lienhypertexte"/>
            <w:rFonts w:eastAsiaTheme="minorEastAsia"/>
            <w:noProof/>
            <w:lang w:eastAsia="fr-FR"/>
          </w:rPr>
          <w:t>https://drive.google.com/drive/folders/1N_RzNZoimczmtW_xUBv_NXp32tYpSrja</w:t>
        </w:r>
      </w:hyperlink>
    </w:p>
    <w:p w14:paraId="3628C043" w14:textId="3C25C9A1" w:rsidR="00757869" w:rsidRDefault="00757869" w:rsidP="00757869">
      <w:pPr>
        <w:spacing w:after="0" w:line="240" w:lineRule="auto"/>
      </w:pPr>
    </w:p>
    <w:p w14:paraId="1976A935" w14:textId="77777777" w:rsidR="00AD0B9A" w:rsidRDefault="00AD0B9A" w:rsidP="00757869">
      <w:pPr>
        <w:spacing w:after="0" w:line="240" w:lineRule="auto"/>
      </w:pPr>
    </w:p>
    <w:p w14:paraId="10B5010E" w14:textId="3807ACA3" w:rsidR="00B86E78" w:rsidRDefault="00B86E78" w:rsidP="00757869">
      <w:pPr>
        <w:spacing w:after="0" w:line="240" w:lineRule="auto"/>
      </w:pPr>
      <w:r>
        <w:t xml:space="preserve">Livres : </w:t>
      </w:r>
    </w:p>
    <w:p w14:paraId="3154E8E8" w14:textId="77777777" w:rsidR="00757869" w:rsidRDefault="00757869" w:rsidP="00B86E78">
      <w:pPr>
        <w:spacing w:after="0" w:line="240" w:lineRule="auto"/>
      </w:pPr>
    </w:p>
    <w:p w14:paraId="1EF6FBBF" w14:textId="77777777" w:rsidR="00B86E78" w:rsidRDefault="00B86E78" w:rsidP="00B86E78">
      <w:pPr>
        <w:spacing w:after="0" w:line="240" w:lineRule="auto"/>
        <w:rPr>
          <w:rFonts w:ascii="Calibri" w:hAnsi="Calibri" w:cs="Calibri"/>
          <w:color w:val="000000"/>
        </w:rPr>
      </w:pPr>
      <w:r>
        <w:rPr>
          <w:rFonts w:ascii="Calibri" w:hAnsi="Calibri" w:cs="Calibri"/>
          <w:color w:val="000000"/>
        </w:rPr>
        <w:t>a) </w:t>
      </w:r>
      <w:r>
        <w:rPr>
          <w:rFonts w:ascii="Calibri" w:hAnsi="Calibri" w:cs="Calibri"/>
          <w:b/>
          <w:bCs/>
          <w:i/>
          <w:iCs/>
          <w:color w:val="000000"/>
        </w:rPr>
        <w:t>Planter en milieux arides et salins</w:t>
      </w:r>
      <w:r>
        <w:rPr>
          <w:rFonts w:ascii="Calibri" w:hAnsi="Calibri" w:cs="Calibri"/>
          <w:color w:val="000000"/>
        </w:rPr>
        <w:t>, 419 pages A4 couleur, Benjamin LISAN, octobre 2021, 419 pages (version papier / Broché, format A4 couleur), 36,92€, </w:t>
      </w:r>
      <w:hyperlink r:id="rId13" w:history="1">
        <w:r>
          <w:rPr>
            <w:rStyle w:val="Lienhypertexte"/>
            <w:rFonts w:ascii="Calibri" w:hAnsi="Calibri" w:cs="Calibri"/>
            <w:color w:val="0563C1"/>
          </w:rPr>
          <w:t>https://www.amazon.fr/dp/B09HJ2GCYZ</w:t>
        </w:r>
      </w:hyperlink>
    </w:p>
    <w:p w14:paraId="04249AF8" w14:textId="77777777" w:rsidR="00B86E78" w:rsidRPr="00B86E78" w:rsidRDefault="00B86E78" w:rsidP="00B86E78">
      <w:pPr>
        <w:spacing w:after="0" w:line="240" w:lineRule="auto"/>
        <w:rPr>
          <w:rFonts w:ascii="Calibri" w:hAnsi="Calibri" w:cs="Calibri"/>
          <w:color w:val="000000"/>
          <w:lang w:val="en-GB"/>
        </w:rPr>
      </w:pPr>
      <w:r>
        <w:rPr>
          <w:rFonts w:ascii="Calibri" w:hAnsi="Calibri" w:cs="Calibri"/>
          <w:color w:val="000000"/>
          <w:lang w:val="en-GB"/>
        </w:rPr>
        <w:t>b) version Word docx (34,6 Mo), </w:t>
      </w:r>
      <w:hyperlink r:id="rId14" w:history="1">
        <w:r>
          <w:rPr>
            <w:rStyle w:val="Lienhypertexte"/>
            <w:rFonts w:ascii="Calibri" w:hAnsi="Calibri" w:cs="Calibri"/>
            <w:color w:val="0563C1"/>
            <w:lang w:val="en-GB"/>
          </w:rPr>
          <w:t>http://www.doc-developpement-durable.org/livres/planter_en_conditions_arides_et_salines.docx</w:t>
        </w:r>
      </w:hyperlink>
    </w:p>
    <w:p w14:paraId="0B59C1A3" w14:textId="77777777" w:rsidR="00B86E78" w:rsidRDefault="00B86E78" w:rsidP="00B86E78">
      <w:pPr>
        <w:spacing w:after="0" w:line="240" w:lineRule="auto"/>
        <w:rPr>
          <w:rFonts w:ascii="Calibri" w:hAnsi="Calibri" w:cs="Calibri"/>
          <w:color w:val="000000"/>
        </w:rPr>
      </w:pPr>
      <w:r>
        <w:rPr>
          <w:rFonts w:ascii="Calibri" w:hAnsi="Calibri" w:cs="Calibri"/>
          <w:color w:val="000000"/>
        </w:rPr>
        <w:t>c)  Version PDF (18 Mo) : </w:t>
      </w:r>
      <w:hyperlink r:id="rId15" w:history="1">
        <w:r>
          <w:rPr>
            <w:rStyle w:val="Lienhypertexte"/>
            <w:rFonts w:ascii="Calibri" w:hAnsi="Calibri" w:cs="Calibri"/>
            <w:color w:val="0563C1"/>
          </w:rPr>
          <w:t>http://www.doc-developpement-durable.org/livres/planter_en_conditions_arides_et_salines.pdf</w:t>
        </w:r>
      </w:hyperlink>
      <w:r>
        <w:rPr>
          <w:rFonts w:ascii="Calibri" w:hAnsi="Calibri" w:cs="Calibri"/>
          <w:color w:val="000000"/>
        </w:rPr>
        <w:t> </w:t>
      </w:r>
    </w:p>
    <w:p w14:paraId="0D663DC5" w14:textId="77777777" w:rsidR="00B86E78" w:rsidRDefault="00B86E78" w:rsidP="00B86E78">
      <w:pPr>
        <w:spacing w:after="0" w:line="240" w:lineRule="auto"/>
        <w:rPr>
          <w:rFonts w:ascii="Calibri" w:hAnsi="Calibri" w:cs="Calibri"/>
          <w:color w:val="000000"/>
        </w:rPr>
      </w:pPr>
      <w:r>
        <w:rPr>
          <w:rFonts w:ascii="Calibri" w:hAnsi="Calibri" w:cs="Calibri"/>
          <w:color w:val="000000"/>
        </w:rPr>
        <w:t>d) Couverture ".jpg" de ce livre [8,1 Mo] : </w:t>
      </w:r>
      <w:hyperlink r:id="rId16" w:history="1">
        <w:r>
          <w:rPr>
            <w:rStyle w:val="Lienhypertexte"/>
            <w:rFonts w:ascii="Calibri" w:hAnsi="Calibri" w:cs="Calibri"/>
            <w:color w:val="0563C1"/>
          </w:rPr>
          <w:t>http://www.doc-developpement-durable.org/livres/planter_en_milieux_arides_et_salins_cover2.jpg</w:t>
        </w:r>
      </w:hyperlink>
    </w:p>
    <w:p w14:paraId="265C60D8" w14:textId="77777777" w:rsidR="00B86E78" w:rsidRPr="00B86E78" w:rsidRDefault="00B86E78" w:rsidP="00B86E78">
      <w:pPr>
        <w:spacing w:after="0" w:line="240" w:lineRule="auto"/>
        <w:rPr>
          <w:rFonts w:ascii="Calibri" w:hAnsi="Calibri" w:cs="Calibri"/>
          <w:color w:val="000000"/>
          <w:lang w:val="en-GB"/>
        </w:rPr>
      </w:pPr>
      <w:r>
        <w:rPr>
          <w:rFonts w:ascii="Calibri" w:hAnsi="Calibri" w:cs="Calibri"/>
          <w:color w:val="000000"/>
          <w:lang w:val="en-GB"/>
        </w:rPr>
        <w:t>e) Version Kindle (9€</w:t>
      </w:r>
      <w:proofErr w:type="gramStart"/>
      <w:r>
        <w:rPr>
          <w:rFonts w:ascii="Calibri" w:hAnsi="Calibri" w:cs="Calibri"/>
          <w:color w:val="000000"/>
          <w:lang w:val="en-GB"/>
        </w:rPr>
        <w:t>) :</w:t>
      </w:r>
      <w:proofErr w:type="gramEnd"/>
      <w:r>
        <w:rPr>
          <w:rFonts w:ascii="Calibri" w:hAnsi="Calibri" w:cs="Calibri"/>
          <w:color w:val="000000"/>
          <w:lang w:val="en-GB"/>
        </w:rPr>
        <w:t> </w:t>
      </w:r>
      <w:hyperlink r:id="rId17" w:history="1">
        <w:r>
          <w:rPr>
            <w:rStyle w:val="Lienhypertexte"/>
            <w:rFonts w:ascii="Calibri" w:hAnsi="Calibri" w:cs="Calibri"/>
            <w:color w:val="0563C1"/>
            <w:lang w:val="en-GB"/>
          </w:rPr>
          <w:t>https://www.amazon.fr/dp/B09HSNPVR4</w:t>
        </w:r>
      </w:hyperlink>
    </w:p>
    <w:p w14:paraId="02246FF1" w14:textId="77777777" w:rsidR="00BD1FBD" w:rsidRPr="00B86E78" w:rsidRDefault="00BD1FBD" w:rsidP="00FD1125">
      <w:pPr>
        <w:spacing w:after="0" w:line="240" w:lineRule="auto"/>
        <w:rPr>
          <w:lang w:val="en-GB"/>
        </w:rPr>
      </w:pPr>
    </w:p>
    <w:p w14:paraId="219563D0" w14:textId="5A2BDFB2" w:rsidR="00BD1FBD" w:rsidRPr="00B86E78" w:rsidRDefault="00B86E78" w:rsidP="00AD0B9A">
      <w:pPr>
        <w:spacing w:after="0" w:line="240" w:lineRule="auto"/>
        <w:jc w:val="both"/>
      </w:pPr>
      <w:r>
        <w:t>L</w:t>
      </w:r>
      <w:r w:rsidRPr="00B86E78">
        <w:t>a bible sur cette q</w:t>
      </w:r>
      <w:r>
        <w:t xml:space="preserve">uestion pour lutter contre le changement climatique, la désertification, la lutte contre le terrorisme, par l’amélioration du niveau de vie des personnes pauvres. </w:t>
      </w:r>
    </w:p>
    <w:p w14:paraId="241446EB" w14:textId="48C87E52" w:rsidR="00741F92" w:rsidRPr="00B86E78" w:rsidRDefault="00BD1FBD" w:rsidP="00FD1125">
      <w:pPr>
        <w:spacing w:after="0" w:line="240" w:lineRule="auto"/>
      </w:pPr>
      <w:r w:rsidRPr="00B86E78">
        <w:t xml:space="preserve"> </w:t>
      </w:r>
    </w:p>
    <w:p w14:paraId="08BE264F" w14:textId="30864AFD" w:rsidR="00FD1125" w:rsidRDefault="00FD1125" w:rsidP="00B86E78">
      <w:pPr>
        <w:pStyle w:val="Titre1"/>
      </w:pPr>
      <w:bookmarkStart w:id="13" w:name="_Toc118280634"/>
      <w:r>
        <w:t>Bibliographie</w:t>
      </w:r>
      <w:bookmarkEnd w:id="13"/>
    </w:p>
    <w:p w14:paraId="01D05B67" w14:textId="77777777" w:rsidR="00FD1125" w:rsidRDefault="00FD1125" w:rsidP="00FD1125">
      <w:pPr>
        <w:spacing w:after="0" w:line="240" w:lineRule="auto"/>
      </w:pPr>
    </w:p>
    <w:p w14:paraId="314F2276" w14:textId="3D4D4E37" w:rsidR="00FD1125" w:rsidRDefault="00FD1125" w:rsidP="00FD1125">
      <w:pPr>
        <w:spacing w:after="0" w:line="240" w:lineRule="auto"/>
      </w:pPr>
      <w:r>
        <w:t xml:space="preserve">[1] Emmanuel Macron sur France 2 : les délinquants sont-ils majoritairement des étrangers à Paris ? </w:t>
      </w:r>
      <w:hyperlink r:id="rId18" w:history="1">
        <w:r w:rsidR="00C733F7" w:rsidRPr="002E7EA3">
          <w:rPr>
            <w:rStyle w:val="Lienhypertexte"/>
          </w:rPr>
          <w:t>https://actu.fr/ile-de-france/paris_75056/emmanuel-macron-sur-france-2-les-delinquants-sont-ils-majoritairement-des-etrangers-a-paris_54803005.html</w:t>
        </w:r>
      </w:hyperlink>
      <w:r w:rsidR="00C733F7">
        <w:t xml:space="preserve"> </w:t>
      </w:r>
    </w:p>
    <w:p w14:paraId="43E9CA82" w14:textId="77777777" w:rsidR="00FD1125" w:rsidRDefault="00FD1125" w:rsidP="00FD1125">
      <w:pPr>
        <w:spacing w:after="0" w:line="240" w:lineRule="auto"/>
      </w:pPr>
      <w:r>
        <w:t>Dans le contexte brûlant de l'affaire Lola, le président de la République s'est exprimé mercredi 26 octobre 2022 sur le lien entre immigration et insécurité.</w:t>
      </w:r>
    </w:p>
    <w:p w14:paraId="7B0AAC33" w14:textId="70D7B4E7" w:rsidR="00FD1125" w:rsidRDefault="00FD1125" w:rsidP="00FD1125">
      <w:pPr>
        <w:spacing w:after="0" w:line="240" w:lineRule="auto"/>
      </w:pPr>
      <w:r>
        <w:t xml:space="preserve">[2] Macron fait un lien entre immigration et insécurité, François </w:t>
      </w:r>
      <w:proofErr w:type="spellStart"/>
      <w:r>
        <w:t>Dumant</w:t>
      </w:r>
      <w:proofErr w:type="spellEnd"/>
      <w:r>
        <w:t xml:space="preserve">, 28/10/2022, </w:t>
      </w:r>
      <w:hyperlink r:id="rId19" w:history="1">
        <w:r w:rsidR="00C733F7" w:rsidRPr="002E7EA3">
          <w:rPr>
            <w:rStyle w:val="Lienhypertexte"/>
          </w:rPr>
          <w:t>https://linfoauquotidien.com/politique/macron-fait-un-lien-entre-immigration-et-insecurite/</w:t>
        </w:r>
      </w:hyperlink>
      <w:r w:rsidR="00C733F7">
        <w:t xml:space="preserve"> </w:t>
      </w:r>
    </w:p>
    <w:p w14:paraId="637D0B99" w14:textId="193DAC4B" w:rsidR="00FD1125" w:rsidRDefault="00FD1125" w:rsidP="00FD1125">
      <w:pPr>
        <w:spacing w:after="0" w:line="240" w:lineRule="auto"/>
      </w:pPr>
      <w:r>
        <w:t xml:space="preserve">[3] a) Concurrence des mémoires, </w:t>
      </w:r>
      <w:hyperlink r:id="rId20" w:history="1">
        <w:r w:rsidR="00C95635" w:rsidRPr="00813EC7">
          <w:rPr>
            <w:rStyle w:val="Lienhypertexte"/>
          </w:rPr>
          <w:t>https://fr.wikipedia.org/wiki/Concurrence_des_m%C3%A9moires</w:t>
        </w:r>
      </w:hyperlink>
      <w:r w:rsidR="00C95635">
        <w:t xml:space="preserve"> </w:t>
      </w:r>
    </w:p>
    <w:p w14:paraId="4F32DC26" w14:textId="36F65F39" w:rsidR="00FD1125" w:rsidRDefault="00FD1125" w:rsidP="00FD1125">
      <w:pPr>
        <w:spacing w:after="0" w:line="240" w:lineRule="auto"/>
      </w:pPr>
      <w:r>
        <w:t xml:space="preserve">b) Concurrence mémorielle, </w:t>
      </w:r>
      <w:hyperlink r:id="rId21" w:history="1">
        <w:r w:rsidR="00C733F7" w:rsidRPr="002E7EA3">
          <w:rPr>
            <w:rStyle w:val="Lienhypertexte"/>
          </w:rPr>
          <w:t>https://www.reseau-canope.fr/eduquer-contre-le-racisme-et-lantisemitisme/la-concurrence-memorielle.html</w:t>
        </w:r>
      </w:hyperlink>
      <w:r w:rsidR="00C733F7">
        <w:t xml:space="preserve"> </w:t>
      </w:r>
    </w:p>
    <w:p w14:paraId="6D348966" w14:textId="12E7CA50" w:rsidR="00FD1125" w:rsidRDefault="00FD1125" w:rsidP="00FD1125">
      <w:pPr>
        <w:spacing w:after="0" w:line="240" w:lineRule="auto"/>
      </w:pPr>
      <w:r>
        <w:t xml:space="preserve">c) En France aussi, la guerre d’Algérie est une rente mémorielle, Mustapha </w:t>
      </w:r>
      <w:proofErr w:type="spellStart"/>
      <w:r>
        <w:t>Kessous</w:t>
      </w:r>
      <w:proofErr w:type="spellEnd"/>
      <w:r>
        <w:t xml:space="preserve">, 11 décembre 2021, </w:t>
      </w:r>
      <w:hyperlink r:id="rId22" w:history="1">
        <w:r w:rsidR="00C733F7" w:rsidRPr="002E7EA3">
          <w:rPr>
            <w:rStyle w:val="Lienhypertexte"/>
          </w:rPr>
          <w:t>https://www.lemonde.fr/idees/article/2021/12/11/en-france-aussi-la-guerre-d-algerie-est-une-rente-memorielle_6105636_3232.html</w:t>
        </w:r>
      </w:hyperlink>
      <w:r w:rsidR="00C733F7">
        <w:t xml:space="preserve"> </w:t>
      </w:r>
    </w:p>
    <w:p w14:paraId="138807F7" w14:textId="77777777" w:rsidR="00FD1125" w:rsidRDefault="00FD1125" w:rsidP="00FD1125">
      <w:pPr>
        <w:spacing w:after="0" w:line="240" w:lineRule="auto"/>
      </w:pPr>
      <w:r>
        <w:t xml:space="preserve">Jamais sans doute depuis les années 1960, le conflit algérien n’a tenu une telle place dans les débats politiques français, où se mêlent crise migratoire, islamisme, nostalgie coloniale et diplomatie. </w:t>
      </w:r>
    </w:p>
    <w:p w14:paraId="64A65696" w14:textId="06E05926" w:rsidR="00FD1125" w:rsidRDefault="00FD1125" w:rsidP="00FD1125">
      <w:pPr>
        <w:spacing w:after="0" w:line="240" w:lineRule="auto"/>
      </w:pPr>
      <w:r>
        <w:t xml:space="preserve">[4] a) </w:t>
      </w:r>
      <w:hyperlink r:id="rId23" w:history="1">
        <w:r w:rsidR="00C733F7" w:rsidRPr="002E7EA3">
          <w:rPr>
            <w:rStyle w:val="Lienhypertexte"/>
          </w:rPr>
          <w:t>https://fr.wikipedia.org/wiki/Affaire_Lola</w:t>
        </w:r>
      </w:hyperlink>
      <w:r w:rsidR="00C733F7">
        <w:t xml:space="preserve"> </w:t>
      </w:r>
    </w:p>
    <w:p w14:paraId="05EE1636" w14:textId="7FE97504" w:rsidR="00C35B73" w:rsidRDefault="00FD1125" w:rsidP="00FD1125">
      <w:pPr>
        <w:spacing w:after="0" w:line="240" w:lineRule="auto"/>
      </w:pPr>
      <w:r>
        <w:t xml:space="preserve">b) Meurtre de Lola : "Je vous ai prévenues, j'ai rien à perdre", les images de </w:t>
      </w:r>
      <w:proofErr w:type="spellStart"/>
      <w:r>
        <w:t>Dahbia</w:t>
      </w:r>
      <w:proofErr w:type="spellEnd"/>
      <w:r>
        <w:t xml:space="preserve"> B., meurtrière présumée, qui agresse deux femmes en 2019, 27/10/2022, </w:t>
      </w:r>
      <w:hyperlink r:id="rId24" w:history="1">
        <w:r w:rsidR="00C733F7" w:rsidRPr="002E7EA3">
          <w:rPr>
            <w:rStyle w:val="Lienhypertexte"/>
          </w:rPr>
          <w:t>https://www.lindependant.fr/2022/10/27/meurtre-de-lola-je-vous-ai-prevenues-jai-rien-a-perdre-les-images-de-dabhia-b-meurtriere-presumee-qui-agresse-deux-femmes-en-2019-10765791.php</w:t>
        </w:r>
      </w:hyperlink>
    </w:p>
    <w:p w14:paraId="01319552" w14:textId="64EF8310" w:rsidR="00C733F7" w:rsidRDefault="00C733F7" w:rsidP="00C733F7">
      <w:pPr>
        <w:spacing w:after="0" w:line="240" w:lineRule="auto"/>
      </w:pPr>
      <w:r>
        <w:t xml:space="preserve">[5] </w:t>
      </w:r>
      <w:r w:rsidRPr="00C733F7">
        <w:t xml:space="preserve">Dover migrant centre: Man </w:t>
      </w:r>
      <w:proofErr w:type="spellStart"/>
      <w:r w:rsidRPr="00C733F7">
        <w:t>kills</w:t>
      </w:r>
      <w:proofErr w:type="spellEnd"/>
      <w:r w:rsidRPr="00C733F7">
        <w:t xml:space="preserve"> </w:t>
      </w:r>
      <w:proofErr w:type="spellStart"/>
      <w:r w:rsidRPr="00C733F7">
        <w:t>himself</w:t>
      </w:r>
      <w:proofErr w:type="spellEnd"/>
      <w:r w:rsidRPr="00C733F7">
        <w:t xml:space="preserve"> </w:t>
      </w:r>
      <w:proofErr w:type="spellStart"/>
      <w:r w:rsidRPr="00C733F7">
        <w:t>after</w:t>
      </w:r>
      <w:proofErr w:type="spellEnd"/>
      <w:r w:rsidRPr="00C733F7">
        <w:t xml:space="preserve"> </w:t>
      </w:r>
      <w:proofErr w:type="spellStart"/>
      <w:r w:rsidRPr="00C733F7">
        <w:t>petrol</w:t>
      </w:r>
      <w:proofErr w:type="spellEnd"/>
      <w:r w:rsidRPr="00C733F7">
        <w:t xml:space="preserve"> </w:t>
      </w:r>
      <w:proofErr w:type="spellStart"/>
      <w:r w:rsidRPr="00C733F7">
        <w:t>bomb</w:t>
      </w:r>
      <w:proofErr w:type="spellEnd"/>
      <w:r w:rsidRPr="00C733F7">
        <w:t xml:space="preserve"> </w:t>
      </w:r>
      <w:proofErr w:type="spellStart"/>
      <w:r w:rsidRPr="00C733F7">
        <w:t>attack</w:t>
      </w:r>
      <w:proofErr w:type="spellEnd"/>
      <w:r>
        <w:t xml:space="preserve"> [Centre de migrants de Douvres: un homme se tue après un attentat à la bombe à essence], Charles </w:t>
      </w:r>
      <w:proofErr w:type="spellStart"/>
      <w:r>
        <w:t>Hymas</w:t>
      </w:r>
      <w:proofErr w:type="spellEnd"/>
      <w:r>
        <w:t xml:space="preserve">, Danielle Sheridan, Janet </w:t>
      </w:r>
      <w:proofErr w:type="spellStart"/>
      <w:r>
        <w:t>Eastham</w:t>
      </w:r>
      <w:proofErr w:type="spellEnd"/>
      <w:r>
        <w:t xml:space="preserve">, 30 octobre 2022, </w:t>
      </w:r>
      <w:hyperlink r:id="rId25" w:history="1">
        <w:r w:rsidRPr="002E7EA3">
          <w:rPr>
            <w:rStyle w:val="Lienhypertexte"/>
          </w:rPr>
          <w:t>https://www.telegraph.co.uk/news/2022/10/30/man-kills-throwing-petrol-bombs-dover-immigration-centre/</w:t>
        </w:r>
      </w:hyperlink>
      <w:r>
        <w:t xml:space="preserve"> </w:t>
      </w:r>
    </w:p>
    <w:p w14:paraId="6D61D4D9" w14:textId="512D944B" w:rsidR="00C733F7" w:rsidRDefault="00C733F7" w:rsidP="00C733F7">
      <w:pPr>
        <w:spacing w:after="0" w:line="240" w:lineRule="auto"/>
      </w:pPr>
      <w:r>
        <w:t xml:space="preserve">L'attaquant a lancé trois bombes à essence sur les installations de </w:t>
      </w:r>
      <w:proofErr w:type="spellStart"/>
      <w:r>
        <w:t>Tug</w:t>
      </w:r>
      <w:proofErr w:type="spellEnd"/>
      <w:r>
        <w:t xml:space="preserve"> Haven, avant d'être retrouvé mort dans une station-service à proximité.</w:t>
      </w:r>
    </w:p>
    <w:p w14:paraId="5C9ECFB2" w14:textId="0251200B" w:rsidR="00233593" w:rsidRDefault="00233593" w:rsidP="00C733F7">
      <w:pPr>
        <w:spacing w:after="0" w:line="240" w:lineRule="auto"/>
      </w:pPr>
      <w:r>
        <w:t xml:space="preserve">[6] </w:t>
      </w:r>
      <w:r w:rsidRPr="00233593">
        <w:t xml:space="preserve">Michèle </w:t>
      </w:r>
      <w:proofErr w:type="spellStart"/>
      <w:r w:rsidRPr="00233593">
        <w:t>Tribalat</w:t>
      </w:r>
      <w:proofErr w:type="spellEnd"/>
      <w:r>
        <w:t xml:space="preserve">, </w:t>
      </w:r>
      <w:hyperlink r:id="rId26" w:history="1">
        <w:r w:rsidRPr="002E7EA3">
          <w:rPr>
            <w:rStyle w:val="Lienhypertexte"/>
          </w:rPr>
          <w:t>https://fr.wikipedia.org/wiki/Mich%C3%A8le_Tribalat</w:t>
        </w:r>
      </w:hyperlink>
    </w:p>
    <w:p w14:paraId="5F45F4B3" w14:textId="41676AE3" w:rsidR="00233593" w:rsidRDefault="00233593" w:rsidP="00C733F7">
      <w:pPr>
        <w:spacing w:after="0" w:line="240" w:lineRule="auto"/>
      </w:pPr>
      <w:r>
        <w:t xml:space="preserve">[7] Hervé Le Bras, </w:t>
      </w:r>
      <w:hyperlink r:id="rId27" w:history="1">
        <w:r w:rsidRPr="002E7EA3">
          <w:rPr>
            <w:rStyle w:val="Lienhypertexte"/>
          </w:rPr>
          <w:t>https://fr.wikipedia.org/wiki/Herv%C3%A9_Le_Bras</w:t>
        </w:r>
      </w:hyperlink>
    </w:p>
    <w:p w14:paraId="339D1E12" w14:textId="1BF8BF3A" w:rsidR="00233593" w:rsidRDefault="00233593" w:rsidP="00C733F7">
      <w:pPr>
        <w:spacing w:after="0" w:line="240" w:lineRule="auto"/>
      </w:pPr>
      <w:r>
        <w:t xml:space="preserve">[8] </w:t>
      </w:r>
      <w:r w:rsidRPr="00233593">
        <w:t xml:space="preserve">Statistiques ethniques, </w:t>
      </w:r>
      <w:hyperlink r:id="rId28" w:history="1">
        <w:r w:rsidRPr="002E7EA3">
          <w:rPr>
            <w:rStyle w:val="Lienhypertexte"/>
          </w:rPr>
          <w:t>https://fr.wikipedia.org/wiki/Statistiques_ethniques</w:t>
        </w:r>
      </w:hyperlink>
      <w:r>
        <w:t xml:space="preserve">  </w:t>
      </w:r>
    </w:p>
    <w:p w14:paraId="2FB1E50F" w14:textId="7C7D5728" w:rsidR="00581293" w:rsidRDefault="00581293" w:rsidP="00581293">
      <w:pPr>
        <w:spacing w:after="0" w:line="240" w:lineRule="auto"/>
      </w:pPr>
      <w:r>
        <w:lastRenderedPageBreak/>
        <w:t xml:space="preserve">[9] SOCIÉTÉ. Briser le tabou de l’islam en prison [article réservé aux abonnés], 07 mai 2008, </w:t>
      </w:r>
      <w:hyperlink r:id="rId29" w:history="1">
        <w:r w:rsidRPr="002E7EA3">
          <w:rPr>
            <w:rStyle w:val="Lienhypertexte"/>
          </w:rPr>
          <w:t>https://www.courrierinternational.com/article/2008/05/07/briser-le-tabou-de-l-islam-en-prison</w:t>
        </w:r>
      </w:hyperlink>
      <w:r>
        <w:t xml:space="preserve"> </w:t>
      </w:r>
    </w:p>
    <w:p w14:paraId="30CCDB2E" w14:textId="3C1DB764" w:rsidR="00581293" w:rsidRDefault="00581293" w:rsidP="00581293">
      <w:pPr>
        <w:spacing w:after="0" w:line="240" w:lineRule="auto"/>
      </w:pPr>
      <w:r>
        <w:t xml:space="preserve">Publiée en une du Washington Post, cette enquête fouillée montre qu’en France, plus que partout ailleurs en Europe, les musulmans sont surreprésentés en prison. Les causes en sont la pauvreté et la discrimination. </w:t>
      </w:r>
    </w:p>
    <w:p w14:paraId="5B114C85" w14:textId="1465AE34" w:rsidR="00591906" w:rsidRDefault="00591906" w:rsidP="00581293">
      <w:pPr>
        <w:spacing w:after="0" w:line="240" w:lineRule="auto"/>
      </w:pPr>
      <w:r>
        <w:t xml:space="preserve">[10] </w:t>
      </w:r>
      <w:r w:rsidRPr="00591906">
        <w:t>L'Afrique au secours de l'Occident, Anne-Cécile Robert, Les Editions de l'Atelier, 2006.</w:t>
      </w:r>
    </w:p>
    <w:p w14:paraId="1BD8B678" w14:textId="4664564C" w:rsidR="00E81BA4" w:rsidRDefault="00E81BA4" w:rsidP="00581293">
      <w:pPr>
        <w:spacing w:after="0" w:line="240" w:lineRule="auto"/>
      </w:pPr>
      <w:r>
        <w:t xml:space="preserve">[11] </w:t>
      </w:r>
      <w:hyperlink r:id="rId30" w:history="1">
        <w:r w:rsidRPr="002E7EA3">
          <w:rPr>
            <w:rStyle w:val="Lienhypertexte"/>
          </w:rPr>
          <w:t>https://www.francebleu.fr/infos/faits-divers-justice/melun-un-docteur-de-sos-medecins-tres-violemment-agresse-le-cabinet-ferme-tout-le-week-end-1666974296</w:t>
        </w:r>
      </w:hyperlink>
      <w:r>
        <w:t xml:space="preserve"> </w:t>
      </w:r>
    </w:p>
    <w:p w14:paraId="124F73BC" w14:textId="0D8DF6F2" w:rsidR="005310AF" w:rsidRDefault="005310AF" w:rsidP="00581293">
      <w:pPr>
        <w:spacing w:after="0" w:line="240" w:lineRule="auto"/>
      </w:pPr>
      <w:r>
        <w:t xml:space="preserve">[12] </w:t>
      </w:r>
      <w:r w:rsidRPr="00233593">
        <w:t>Statistiques ethniques</w:t>
      </w:r>
      <w:r>
        <w:t xml:space="preserve">, Michèle </w:t>
      </w:r>
      <w:proofErr w:type="spellStart"/>
      <w:r>
        <w:t>Tribalat</w:t>
      </w:r>
      <w:proofErr w:type="spellEnd"/>
      <w:r w:rsidRPr="00233593">
        <w:t>, une polémique bien française, Gallimard</w:t>
      </w:r>
      <w:r>
        <w:t>, Essais, 2016.</w:t>
      </w:r>
    </w:p>
    <w:p w14:paraId="2D60E4BE" w14:textId="77777777" w:rsidR="003E2DFE" w:rsidRDefault="003E2DFE" w:rsidP="003E2DFE">
      <w:pPr>
        <w:spacing w:after="0" w:line="240" w:lineRule="auto"/>
      </w:pPr>
      <w:r>
        <w:t xml:space="preserve">[13] Islam et prison, Claire de </w:t>
      </w:r>
      <w:proofErr w:type="spellStart"/>
      <w:r>
        <w:t>Galembert</w:t>
      </w:r>
      <w:proofErr w:type="spellEnd"/>
      <w:r>
        <w:t>, Éditions Amsterdam, 2020.</w:t>
      </w:r>
    </w:p>
    <w:p w14:paraId="1A475192" w14:textId="7AF15649" w:rsidR="005310AF" w:rsidRDefault="003E2DFE" w:rsidP="003E2DFE">
      <w:pPr>
        <w:spacing w:after="0" w:line="240" w:lineRule="auto"/>
      </w:pPr>
      <w:r>
        <w:t xml:space="preserve">[14] L’Islam dans les prisons, </w:t>
      </w:r>
      <w:proofErr w:type="spellStart"/>
      <w:r>
        <w:t>Farhad</w:t>
      </w:r>
      <w:proofErr w:type="spellEnd"/>
      <w:r>
        <w:t xml:space="preserve"> Khosrokhavar, éd. Balland, coll. « Voix et regards », 2004.</w:t>
      </w:r>
    </w:p>
    <w:p w14:paraId="17882822" w14:textId="6B4D30E7" w:rsidR="001F75CC" w:rsidRDefault="001F75CC" w:rsidP="003E2DFE">
      <w:pPr>
        <w:spacing w:after="0" w:line="240" w:lineRule="auto"/>
      </w:pPr>
      <w:r>
        <w:t xml:space="preserve">[15] </w:t>
      </w:r>
      <w:r w:rsidRPr="001F75CC">
        <w:t>Songhaï</w:t>
      </w:r>
      <w:r>
        <w:t xml:space="preserve"> </w:t>
      </w:r>
      <w:r w:rsidRPr="001F75CC">
        <w:t xml:space="preserve">: quand l'Afrique relève la tête, Godfrey </w:t>
      </w:r>
      <w:proofErr w:type="spellStart"/>
      <w:r w:rsidRPr="001F75CC">
        <w:t>Nzamujo</w:t>
      </w:r>
      <w:proofErr w:type="spellEnd"/>
      <w:r w:rsidRPr="001F75CC">
        <w:t>, Ed. Cerf, 2002.</w:t>
      </w:r>
      <w:r>
        <w:t xml:space="preserve"> </w:t>
      </w:r>
    </w:p>
    <w:p w14:paraId="0B59F34D" w14:textId="14D77B4F" w:rsidR="0013671A" w:rsidRDefault="0013671A" w:rsidP="003E2DFE">
      <w:pPr>
        <w:spacing w:after="0" w:line="240" w:lineRule="auto"/>
      </w:pPr>
    </w:p>
    <w:sdt>
      <w:sdtPr>
        <w:id w:val="-1915151486"/>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725A742E" w14:textId="2ABA8C1D" w:rsidR="0013671A" w:rsidRDefault="0013671A">
          <w:pPr>
            <w:pStyle w:val="En-ttedetabledesmatires"/>
          </w:pPr>
          <w:r>
            <w:t>Table des matières</w:t>
          </w:r>
        </w:p>
        <w:p w14:paraId="7323261E" w14:textId="1039AE38" w:rsidR="0013671A" w:rsidRDefault="0013671A">
          <w:pPr>
            <w:pStyle w:val="TM1"/>
            <w:tabs>
              <w:tab w:val="left" w:pos="440"/>
              <w:tab w:val="right" w:leader="dot" w:pos="10302"/>
            </w:tabs>
            <w:rPr>
              <w:noProof/>
            </w:rPr>
          </w:pPr>
          <w:r>
            <w:fldChar w:fldCharType="begin"/>
          </w:r>
          <w:r>
            <w:instrText xml:space="preserve"> TOC \o "1-3" \h \z \u </w:instrText>
          </w:r>
          <w:r>
            <w:fldChar w:fldCharType="separate"/>
          </w:r>
          <w:hyperlink w:anchor="_Toc118280621" w:history="1">
            <w:r w:rsidRPr="00043E65">
              <w:rPr>
                <w:rStyle w:val="Lienhypertexte"/>
                <w:noProof/>
              </w:rPr>
              <w:t>1</w:t>
            </w:r>
            <w:r>
              <w:rPr>
                <w:noProof/>
              </w:rPr>
              <w:tab/>
            </w:r>
            <w:r w:rsidRPr="00043E65">
              <w:rPr>
                <w:rStyle w:val="Lienhypertexte"/>
                <w:noProof/>
              </w:rPr>
              <w:t>Lien ou non entre immigration et insécurité selon le président de la République</w:t>
            </w:r>
            <w:r>
              <w:rPr>
                <w:noProof/>
                <w:webHidden/>
              </w:rPr>
              <w:tab/>
            </w:r>
            <w:r>
              <w:rPr>
                <w:noProof/>
                <w:webHidden/>
              </w:rPr>
              <w:fldChar w:fldCharType="begin"/>
            </w:r>
            <w:r>
              <w:rPr>
                <w:noProof/>
                <w:webHidden/>
              </w:rPr>
              <w:instrText xml:space="preserve"> PAGEREF _Toc118280621 \h </w:instrText>
            </w:r>
            <w:r>
              <w:rPr>
                <w:noProof/>
                <w:webHidden/>
              </w:rPr>
            </w:r>
            <w:r>
              <w:rPr>
                <w:noProof/>
                <w:webHidden/>
              </w:rPr>
              <w:fldChar w:fldCharType="separate"/>
            </w:r>
            <w:r>
              <w:rPr>
                <w:noProof/>
                <w:webHidden/>
              </w:rPr>
              <w:t>1</w:t>
            </w:r>
            <w:r>
              <w:rPr>
                <w:noProof/>
                <w:webHidden/>
              </w:rPr>
              <w:fldChar w:fldCharType="end"/>
            </w:r>
          </w:hyperlink>
        </w:p>
        <w:p w14:paraId="267A45D6" w14:textId="7C51347D" w:rsidR="0013671A" w:rsidRDefault="0013671A">
          <w:pPr>
            <w:pStyle w:val="TM1"/>
            <w:tabs>
              <w:tab w:val="left" w:pos="440"/>
              <w:tab w:val="right" w:leader="dot" w:pos="10302"/>
            </w:tabs>
            <w:rPr>
              <w:noProof/>
            </w:rPr>
          </w:pPr>
          <w:hyperlink w:anchor="_Toc118280622" w:history="1">
            <w:r w:rsidRPr="00043E65">
              <w:rPr>
                <w:rStyle w:val="Lienhypertexte"/>
                <w:noProof/>
              </w:rPr>
              <w:t>2</w:t>
            </w:r>
            <w:r>
              <w:rPr>
                <w:noProof/>
              </w:rPr>
              <w:tab/>
            </w:r>
            <w:r w:rsidRPr="00043E65">
              <w:rPr>
                <w:rStyle w:val="Lienhypertexte"/>
                <w:noProof/>
              </w:rPr>
              <w:t>Les avis anti-immigration</w:t>
            </w:r>
            <w:r>
              <w:rPr>
                <w:noProof/>
                <w:webHidden/>
              </w:rPr>
              <w:tab/>
            </w:r>
            <w:r>
              <w:rPr>
                <w:noProof/>
                <w:webHidden/>
              </w:rPr>
              <w:fldChar w:fldCharType="begin"/>
            </w:r>
            <w:r>
              <w:rPr>
                <w:noProof/>
                <w:webHidden/>
              </w:rPr>
              <w:instrText xml:space="preserve"> PAGEREF _Toc118280622 \h </w:instrText>
            </w:r>
            <w:r>
              <w:rPr>
                <w:noProof/>
                <w:webHidden/>
              </w:rPr>
            </w:r>
            <w:r>
              <w:rPr>
                <w:noProof/>
                <w:webHidden/>
              </w:rPr>
              <w:fldChar w:fldCharType="separate"/>
            </w:r>
            <w:r>
              <w:rPr>
                <w:noProof/>
                <w:webHidden/>
              </w:rPr>
              <w:t>1</w:t>
            </w:r>
            <w:r>
              <w:rPr>
                <w:noProof/>
                <w:webHidden/>
              </w:rPr>
              <w:fldChar w:fldCharType="end"/>
            </w:r>
          </w:hyperlink>
        </w:p>
        <w:p w14:paraId="3BD5DCD0" w14:textId="1F6FC6D4" w:rsidR="0013671A" w:rsidRDefault="0013671A">
          <w:pPr>
            <w:pStyle w:val="TM1"/>
            <w:tabs>
              <w:tab w:val="left" w:pos="440"/>
              <w:tab w:val="right" w:leader="dot" w:pos="10302"/>
            </w:tabs>
            <w:rPr>
              <w:noProof/>
            </w:rPr>
          </w:pPr>
          <w:hyperlink w:anchor="_Toc118280623" w:history="1">
            <w:r w:rsidRPr="00043E65">
              <w:rPr>
                <w:rStyle w:val="Lienhypertexte"/>
                <w:noProof/>
              </w:rPr>
              <w:t>3</w:t>
            </w:r>
            <w:r>
              <w:rPr>
                <w:noProof/>
              </w:rPr>
              <w:tab/>
            </w:r>
            <w:r w:rsidRPr="00043E65">
              <w:rPr>
                <w:rStyle w:val="Lienhypertexte"/>
                <w:noProof/>
              </w:rPr>
              <w:t>La difficulté à analyser sereinement ce possible lien et à appliquer les OQTF aux immigrants délinquants</w:t>
            </w:r>
            <w:r>
              <w:rPr>
                <w:noProof/>
                <w:webHidden/>
              </w:rPr>
              <w:tab/>
            </w:r>
            <w:r>
              <w:rPr>
                <w:noProof/>
                <w:webHidden/>
              </w:rPr>
              <w:fldChar w:fldCharType="begin"/>
            </w:r>
            <w:r>
              <w:rPr>
                <w:noProof/>
                <w:webHidden/>
              </w:rPr>
              <w:instrText xml:space="preserve"> PAGEREF _Toc118280623 \h </w:instrText>
            </w:r>
            <w:r>
              <w:rPr>
                <w:noProof/>
                <w:webHidden/>
              </w:rPr>
            </w:r>
            <w:r>
              <w:rPr>
                <w:noProof/>
                <w:webHidden/>
              </w:rPr>
              <w:fldChar w:fldCharType="separate"/>
            </w:r>
            <w:r>
              <w:rPr>
                <w:noProof/>
                <w:webHidden/>
              </w:rPr>
              <w:t>2</w:t>
            </w:r>
            <w:r>
              <w:rPr>
                <w:noProof/>
                <w:webHidden/>
              </w:rPr>
              <w:fldChar w:fldCharType="end"/>
            </w:r>
          </w:hyperlink>
        </w:p>
        <w:p w14:paraId="1684E8A3" w14:textId="03E2B349" w:rsidR="0013671A" w:rsidRDefault="0013671A">
          <w:pPr>
            <w:pStyle w:val="TM1"/>
            <w:tabs>
              <w:tab w:val="left" w:pos="440"/>
              <w:tab w:val="right" w:leader="dot" w:pos="10302"/>
            </w:tabs>
            <w:rPr>
              <w:noProof/>
            </w:rPr>
          </w:pPr>
          <w:hyperlink w:anchor="_Toc118280624" w:history="1">
            <w:r w:rsidRPr="00043E65">
              <w:rPr>
                <w:rStyle w:val="Lienhypertexte"/>
                <w:noProof/>
              </w:rPr>
              <w:t>4</w:t>
            </w:r>
            <w:r>
              <w:rPr>
                <w:noProof/>
              </w:rPr>
              <w:tab/>
            </w:r>
            <w:r w:rsidRPr="00043E65">
              <w:rPr>
                <w:rStyle w:val="Lienhypertexte"/>
                <w:noProof/>
              </w:rPr>
              <w:t>Mon point de vue sur la question</w:t>
            </w:r>
            <w:r>
              <w:rPr>
                <w:noProof/>
                <w:webHidden/>
              </w:rPr>
              <w:tab/>
            </w:r>
            <w:r>
              <w:rPr>
                <w:noProof/>
                <w:webHidden/>
              </w:rPr>
              <w:fldChar w:fldCharType="begin"/>
            </w:r>
            <w:r>
              <w:rPr>
                <w:noProof/>
                <w:webHidden/>
              </w:rPr>
              <w:instrText xml:space="preserve"> PAGEREF _Toc118280624 \h </w:instrText>
            </w:r>
            <w:r>
              <w:rPr>
                <w:noProof/>
                <w:webHidden/>
              </w:rPr>
            </w:r>
            <w:r>
              <w:rPr>
                <w:noProof/>
                <w:webHidden/>
              </w:rPr>
              <w:fldChar w:fldCharType="separate"/>
            </w:r>
            <w:r>
              <w:rPr>
                <w:noProof/>
                <w:webHidden/>
              </w:rPr>
              <w:t>3</w:t>
            </w:r>
            <w:r>
              <w:rPr>
                <w:noProof/>
                <w:webHidden/>
              </w:rPr>
              <w:fldChar w:fldCharType="end"/>
            </w:r>
          </w:hyperlink>
        </w:p>
        <w:p w14:paraId="03DD7D3A" w14:textId="1E6D0091" w:rsidR="0013671A" w:rsidRDefault="0013671A">
          <w:pPr>
            <w:pStyle w:val="TM2"/>
            <w:tabs>
              <w:tab w:val="left" w:pos="880"/>
              <w:tab w:val="right" w:leader="dot" w:pos="10302"/>
            </w:tabs>
            <w:rPr>
              <w:noProof/>
            </w:rPr>
          </w:pPr>
          <w:hyperlink w:anchor="_Toc118280625" w:history="1">
            <w:r w:rsidRPr="00043E65">
              <w:rPr>
                <w:rStyle w:val="Lienhypertexte"/>
                <w:noProof/>
              </w:rPr>
              <w:t>4.1</w:t>
            </w:r>
            <w:r>
              <w:rPr>
                <w:noProof/>
              </w:rPr>
              <w:tab/>
            </w:r>
            <w:r w:rsidRPr="00043E65">
              <w:rPr>
                <w:rStyle w:val="Lienhypertexte"/>
                <w:noProof/>
              </w:rPr>
              <w:t>Être humain et rester humain</w:t>
            </w:r>
            <w:r>
              <w:rPr>
                <w:noProof/>
                <w:webHidden/>
              </w:rPr>
              <w:tab/>
            </w:r>
            <w:r>
              <w:rPr>
                <w:noProof/>
                <w:webHidden/>
              </w:rPr>
              <w:fldChar w:fldCharType="begin"/>
            </w:r>
            <w:r>
              <w:rPr>
                <w:noProof/>
                <w:webHidden/>
              </w:rPr>
              <w:instrText xml:space="preserve"> PAGEREF _Toc118280625 \h </w:instrText>
            </w:r>
            <w:r>
              <w:rPr>
                <w:noProof/>
                <w:webHidden/>
              </w:rPr>
            </w:r>
            <w:r>
              <w:rPr>
                <w:noProof/>
                <w:webHidden/>
              </w:rPr>
              <w:fldChar w:fldCharType="separate"/>
            </w:r>
            <w:r>
              <w:rPr>
                <w:noProof/>
                <w:webHidden/>
              </w:rPr>
              <w:t>3</w:t>
            </w:r>
            <w:r>
              <w:rPr>
                <w:noProof/>
                <w:webHidden/>
              </w:rPr>
              <w:fldChar w:fldCharType="end"/>
            </w:r>
          </w:hyperlink>
        </w:p>
        <w:p w14:paraId="6319BC89" w14:textId="3FDCD236" w:rsidR="0013671A" w:rsidRDefault="0013671A">
          <w:pPr>
            <w:pStyle w:val="TM2"/>
            <w:tabs>
              <w:tab w:val="left" w:pos="880"/>
              <w:tab w:val="right" w:leader="dot" w:pos="10302"/>
            </w:tabs>
            <w:rPr>
              <w:noProof/>
            </w:rPr>
          </w:pPr>
          <w:hyperlink w:anchor="_Toc118280626" w:history="1">
            <w:r w:rsidRPr="00043E65">
              <w:rPr>
                <w:rStyle w:val="Lienhypertexte"/>
                <w:noProof/>
              </w:rPr>
              <w:t>4.2</w:t>
            </w:r>
            <w:r>
              <w:rPr>
                <w:noProof/>
              </w:rPr>
              <w:tab/>
            </w:r>
            <w:r w:rsidRPr="00043E65">
              <w:rPr>
                <w:rStyle w:val="Lienhypertexte"/>
                <w:noProof/>
              </w:rPr>
              <w:t>Traiter le problème de l’insécurité liée à l’immigration d’une façon scientifique</w:t>
            </w:r>
            <w:r>
              <w:rPr>
                <w:noProof/>
                <w:webHidden/>
              </w:rPr>
              <w:tab/>
            </w:r>
            <w:r>
              <w:rPr>
                <w:noProof/>
                <w:webHidden/>
              </w:rPr>
              <w:fldChar w:fldCharType="begin"/>
            </w:r>
            <w:r>
              <w:rPr>
                <w:noProof/>
                <w:webHidden/>
              </w:rPr>
              <w:instrText xml:space="preserve"> PAGEREF _Toc118280626 \h </w:instrText>
            </w:r>
            <w:r>
              <w:rPr>
                <w:noProof/>
                <w:webHidden/>
              </w:rPr>
            </w:r>
            <w:r>
              <w:rPr>
                <w:noProof/>
                <w:webHidden/>
              </w:rPr>
              <w:fldChar w:fldCharType="separate"/>
            </w:r>
            <w:r>
              <w:rPr>
                <w:noProof/>
                <w:webHidden/>
              </w:rPr>
              <w:t>4</w:t>
            </w:r>
            <w:r>
              <w:rPr>
                <w:noProof/>
                <w:webHidden/>
              </w:rPr>
              <w:fldChar w:fldCharType="end"/>
            </w:r>
          </w:hyperlink>
        </w:p>
        <w:p w14:paraId="6D62C2E3" w14:textId="6C681199" w:rsidR="0013671A" w:rsidRDefault="0013671A">
          <w:pPr>
            <w:pStyle w:val="TM1"/>
            <w:tabs>
              <w:tab w:val="left" w:pos="440"/>
              <w:tab w:val="right" w:leader="dot" w:pos="10302"/>
            </w:tabs>
            <w:rPr>
              <w:noProof/>
            </w:rPr>
          </w:pPr>
          <w:hyperlink w:anchor="_Toc118280627" w:history="1">
            <w:r w:rsidRPr="00043E65">
              <w:rPr>
                <w:rStyle w:val="Lienhypertexte"/>
                <w:noProof/>
              </w:rPr>
              <w:t>5</w:t>
            </w:r>
            <w:r>
              <w:rPr>
                <w:noProof/>
              </w:rPr>
              <w:tab/>
            </w:r>
            <w:r w:rsidRPr="00043E65">
              <w:rPr>
                <w:rStyle w:val="Lienhypertexte"/>
                <w:noProof/>
              </w:rPr>
              <w:t>Des solutions</w:t>
            </w:r>
            <w:r>
              <w:rPr>
                <w:noProof/>
                <w:webHidden/>
              </w:rPr>
              <w:tab/>
            </w:r>
            <w:r>
              <w:rPr>
                <w:noProof/>
                <w:webHidden/>
              </w:rPr>
              <w:fldChar w:fldCharType="begin"/>
            </w:r>
            <w:r>
              <w:rPr>
                <w:noProof/>
                <w:webHidden/>
              </w:rPr>
              <w:instrText xml:space="preserve"> PAGEREF _Toc118280627 \h </w:instrText>
            </w:r>
            <w:r>
              <w:rPr>
                <w:noProof/>
                <w:webHidden/>
              </w:rPr>
            </w:r>
            <w:r>
              <w:rPr>
                <w:noProof/>
                <w:webHidden/>
              </w:rPr>
              <w:fldChar w:fldCharType="separate"/>
            </w:r>
            <w:r>
              <w:rPr>
                <w:noProof/>
                <w:webHidden/>
              </w:rPr>
              <w:t>5</w:t>
            </w:r>
            <w:r>
              <w:rPr>
                <w:noProof/>
                <w:webHidden/>
              </w:rPr>
              <w:fldChar w:fldCharType="end"/>
            </w:r>
          </w:hyperlink>
        </w:p>
        <w:p w14:paraId="00DB669F" w14:textId="384ABB55" w:rsidR="0013671A" w:rsidRDefault="0013671A">
          <w:pPr>
            <w:pStyle w:val="TM2"/>
            <w:tabs>
              <w:tab w:val="left" w:pos="880"/>
              <w:tab w:val="right" w:leader="dot" w:pos="10302"/>
            </w:tabs>
            <w:rPr>
              <w:noProof/>
            </w:rPr>
          </w:pPr>
          <w:hyperlink w:anchor="_Toc118280628" w:history="1">
            <w:r w:rsidRPr="00043E65">
              <w:rPr>
                <w:rStyle w:val="Lienhypertexte"/>
                <w:noProof/>
              </w:rPr>
              <w:t>5.1</w:t>
            </w:r>
            <w:r>
              <w:rPr>
                <w:noProof/>
              </w:rPr>
              <w:tab/>
            </w:r>
            <w:r w:rsidRPr="00043E65">
              <w:rPr>
                <w:rStyle w:val="Lienhypertexte"/>
                <w:noProof/>
              </w:rPr>
              <w:t>Retrouver la fierté (dans les quartiers pauvres en France)</w:t>
            </w:r>
            <w:r>
              <w:rPr>
                <w:noProof/>
                <w:webHidden/>
              </w:rPr>
              <w:tab/>
            </w:r>
            <w:r>
              <w:rPr>
                <w:noProof/>
                <w:webHidden/>
              </w:rPr>
              <w:fldChar w:fldCharType="begin"/>
            </w:r>
            <w:r>
              <w:rPr>
                <w:noProof/>
                <w:webHidden/>
              </w:rPr>
              <w:instrText xml:space="preserve"> PAGEREF _Toc118280628 \h </w:instrText>
            </w:r>
            <w:r>
              <w:rPr>
                <w:noProof/>
                <w:webHidden/>
              </w:rPr>
            </w:r>
            <w:r>
              <w:rPr>
                <w:noProof/>
                <w:webHidden/>
              </w:rPr>
              <w:fldChar w:fldCharType="separate"/>
            </w:r>
            <w:r>
              <w:rPr>
                <w:noProof/>
                <w:webHidden/>
              </w:rPr>
              <w:t>5</w:t>
            </w:r>
            <w:r>
              <w:rPr>
                <w:noProof/>
                <w:webHidden/>
              </w:rPr>
              <w:fldChar w:fldCharType="end"/>
            </w:r>
          </w:hyperlink>
        </w:p>
        <w:p w14:paraId="7BFC8174" w14:textId="087E9AAB" w:rsidR="0013671A" w:rsidRDefault="0013671A">
          <w:pPr>
            <w:pStyle w:val="TM3"/>
            <w:tabs>
              <w:tab w:val="left" w:pos="1320"/>
              <w:tab w:val="right" w:leader="dot" w:pos="10302"/>
            </w:tabs>
            <w:rPr>
              <w:noProof/>
            </w:rPr>
          </w:pPr>
          <w:hyperlink w:anchor="_Toc118280629" w:history="1">
            <w:r w:rsidRPr="00043E65">
              <w:rPr>
                <w:rStyle w:val="Lienhypertexte"/>
                <w:noProof/>
              </w:rPr>
              <w:t>5.1.1</w:t>
            </w:r>
            <w:r>
              <w:rPr>
                <w:noProof/>
              </w:rPr>
              <w:tab/>
            </w:r>
            <w:r w:rsidRPr="00043E65">
              <w:rPr>
                <w:rStyle w:val="Lienhypertexte"/>
                <w:noProof/>
              </w:rPr>
              <w:t>Il n’y a pas de fatalité, il y a des pistes pour s’en sortir</w:t>
            </w:r>
            <w:r>
              <w:rPr>
                <w:noProof/>
                <w:webHidden/>
              </w:rPr>
              <w:tab/>
            </w:r>
            <w:r>
              <w:rPr>
                <w:noProof/>
                <w:webHidden/>
              </w:rPr>
              <w:fldChar w:fldCharType="begin"/>
            </w:r>
            <w:r>
              <w:rPr>
                <w:noProof/>
                <w:webHidden/>
              </w:rPr>
              <w:instrText xml:space="preserve"> PAGEREF _Toc118280629 \h </w:instrText>
            </w:r>
            <w:r>
              <w:rPr>
                <w:noProof/>
                <w:webHidden/>
              </w:rPr>
            </w:r>
            <w:r>
              <w:rPr>
                <w:noProof/>
                <w:webHidden/>
              </w:rPr>
              <w:fldChar w:fldCharType="separate"/>
            </w:r>
            <w:r>
              <w:rPr>
                <w:noProof/>
                <w:webHidden/>
              </w:rPr>
              <w:t>5</w:t>
            </w:r>
            <w:r>
              <w:rPr>
                <w:noProof/>
                <w:webHidden/>
              </w:rPr>
              <w:fldChar w:fldCharType="end"/>
            </w:r>
          </w:hyperlink>
        </w:p>
        <w:p w14:paraId="20FF38FA" w14:textId="5D3B73F9" w:rsidR="0013671A" w:rsidRDefault="0013671A">
          <w:pPr>
            <w:pStyle w:val="TM2"/>
            <w:tabs>
              <w:tab w:val="left" w:pos="880"/>
              <w:tab w:val="right" w:leader="dot" w:pos="10302"/>
            </w:tabs>
            <w:rPr>
              <w:noProof/>
            </w:rPr>
          </w:pPr>
          <w:hyperlink w:anchor="_Toc118280630" w:history="1">
            <w:r w:rsidRPr="00043E65">
              <w:rPr>
                <w:rStyle w:val="Lienhypertexte"/>
                <w:noProof/>
              </w:rPr>
              <w:t>5.2</w:t>
            </w:r>
            <w:r>
              <w:rPr>
                <w:noProof/>
              </w:rPr>
              <w:tab/>
            </w:r>
            <w:r w:rsidRPr="00043E65">
              <w:rPr>
                <w:rStyle w:val="Lienhypertexte"/>
                <w:noProof/>
              </w:rPr>
              <w:t>Le sens de l’effort du travail et d’être dans la réalité</w:t>
            </w:r>
            <w:r>
              <w:rPr>
                <w:noProof/>
                <w:webHidden/>
              </w:rPr>
              <w:tab/>
            </w:r>
            <w:r>
              <w:rPr>
                <w:noProof/>
                <w:webHidden/>
              </w:rPr>
              <w:fldChar w:fldCharType="begin"/>
            </w:r>
            <w:r>
              <w:rPr>
                <w:noProof/>
                <w:webHidden/>
              </w:rPr>
              <w:instrText xml:space="preserve"> PAGEREF _Toc118280630 \h </w:instrText>
            </w:r>
            <w:r>
              <w:rPr>
                <w:noProof/>
                <w:webHidden/>
              </w:rPr>
            </w:r>
            <w:r>
              <w:rPr>
                <w:noProof/>
                <w:webHidden/>
              </w:rPr>
              <w:fldChar w:fldCharType="separate"/>
            </w:r>
            <w:r>
              <w:rPr>
                <w:noProof/>
                <w:webHidden/>
              </w:rPr>
              <w:t>5</w:t>
            </w:r>
            <w:r>
              <w:rPr>
                <w:noProof/>
                <w:webHidden/>
              </w:rPr>
              <w:fldChar w:fldCharType="end"/>
            </w:r>
          </w:hyperlink>
        </w:p>
        <w:p w14:paraId="7A399B2B" w14:textId="75127C0A" w:rsidR="0013671A" w:rsidRDefault="0013671A">
          <w:pPr>
            <w:pStyle w:val="TM2"/>
            <w:tabs>
              <w:tab w:val="left" w:pos="880"/>
              <w:tab w:val="right" w:leader="dot" w:pos="10302"/>
            </w:tabs>
            <w:rPr>
              <w:noProof/>
            </w:rPr>
          </w:pPr>
          <w:hyperlink w:anchor="_Toc118280631" w:history="1">
            <w:r w:rsidRPr="00043E65">
              <w:rPr>
                <w:rStyle w:val="Lienhypertexte"/>
                <w:noProof/>
              </w:rPr>
              <w:t>5.3</w:t>
            </w:r>
            <w:r>
              <w:rPr>
                <w:noProof/>
              </w:rPr>
              <w:tab/>
            </w:r>
            <w:r w:rsidRPr="00043E65">
              <w:rPr>
                <w:rStyle w:val="Lienhypertexte"/>
                <w:noProof/>
              </w:rPr>
              <w:t>Retrouver la fierté en Afrique</w:t>
            </w:r>
            <w:r>
              <w:rPr>
                <w:noProof/>
                <w:webHidden/>
              </w:rPr>
              <w:tab/>
            </w:r>
            <w:r>
              <w:rPr>
                <w:noProof/>
                <w:webHidden/>
              </w:rPr>
              <w:fldChar w:fldCharType="begin"/>
            </w:r>
            <w:r>
              <w:rPr>
                <w:noProof/>
                <w:webHidden/>
              </w:rPr>
              <w:instrText xml:space="preserve"> PAGEREF _Toc118280631 \h </w:instrText>
            </w:r>
            <w:r>
              <w:rPr>
                <w:noProof/>
                <w:webHidden/>
              </w:rPr>
            </w:r>
            <w:r>
              <w:rPr>
                <w:noProof/>
                <w:webHidden/>
              </w:rPr>
              <w:fldChar w:fldCharType="separate"/>
            </w:r>
            <w:r>
              <w:rPr>
                <w:noProof/>
                <w:webHidden/>
              </w:rPr>
              <w:t>5</w:t>
            </w:r>
            <w:r>
              <w:rPr>
                <w:noProof/>
                <w:webHidden/>
              </w:rPr>
              <w:fldChar w:fldCharType="end"/>
            </w:r>
          </w:hyperlink>
        </w:p>
        <w:p w14:paraId="0F02C459" w14:textId="1BEF6D34" w:rsidR="0013671A" w:rsidRDefault="0013671A">
          <w:pPr>
            <w:pStyle w:val="TM2"/>
            <w:tabs>
              <w:tab w:val="left" w:pos="880"/>
              <w:tab w:val="right" w:leader="dot" w:pos="10302"/>
            </w:tabs>
            <w:rPr>
              <w:noProof/>
            </w:rPr>
          </w:pPr>
          <w:hyperlink w:anchor="_Toc118280632" w:history="1">
            <w:r w:rsidRPr="00043E65">
              <w:rPr>
                <w:rStyle w:val="Lienhypertexte"/>
                <w:noProof/>
              </w:rPr>
              <w:t>5.4</w:t>
            </w:r>
            <w:r>
              <w:rPr>
                <w:noProof/>
              </w:rPr>
              <w:tab/>
            </w:r>
            <w:r w:rsidRPr="00043E65">
              <w:rPr>
                <w:rStyle w:val="Lienhypertexte"/>
                <w:noProof/>
              </w:rPr>
              <w:t>Les bonnes relations entre l’Europe et l’Afrique</w:t>
            </w:r>
            <w:r>
              <w:rPr>
                <w:noProof/>
                <w:webHidden/>
              </w:rPr>
              <w:tab/>
            </w:r>
            <w:r>
              <w:rPr>
                <w:noProof/>
                <w:webHidden/>
              </w:rPr>
              <w:fldChar w:fldCharType="begin"/>
            </w:r>
            <w:r>
              <w:rPr>
                <w:noProof/>
                <w:webHidden/>
              </w:rPr>
              <w:instrText xml:space="preserve"> PAGEREF _Toc118280632 \h </w:instrText>
            </w:r>
            <w:r>
              <w:rPr>
                <w:noProof/>
                <w:webHidden/>
              </w:rPr>
            </w:r>
            <w:r>
              <w:rPr>
                <w:noProof/>
                <w:webHidden/>
              </w:rPr>
              <w:fldChar w:fldCharType="separate"/>
            </w:r>
            <w:r>
              <w:rPr>
                <w:noProof/>
                <w:webHidden/>
              </w:rPr>
              <w:t>6</w:t>
            </w:r>
            <w:r>
              <w:rPr>
                <w:noProof/>
                <w:webHidden/>
              </w:rPr>
              <w:fldChar w:fldCharType="end"/>
            </w:r>
          </w:hyperlink>
        </w:p>
        <w:p w14:paraId="78334A65" w14:textId="43251D00" w:rsidR="0013671A" w:rsidRDefault="0013671A">
          <w:pPr>
            <w:pStyle w:val="TM2"/>
            <w:tabs>
              <w:tab w:val="left" w:pos="880"/>
              <w:tab w:val="right" w:leader="dot" w:pos="10302"/>
            </w:tabs>
            <w:rPr>
              <w:noProof/>
            </w:rPr>
          </w:pPr>
          <w:hyperlink w:anchor="_Toc118280633" w:history="1">
            <w:r w:rsidRPr="00043E65">
              <w:rPr>
                <w:rStyle w:val="Lienhypertexte"/>
                <w:noProof/>
              </w:rPr>
              <w:t>5.5</w:t>
            </w:r>
            <w:r>
              <w:rPr>
                <w:noProof/>
              </w:rPr>
              <w:tab/>
            </w:r>
            <w:r w:rsidRPr="00043E65">
              <w:rPr>
                <w:rStyle w:val="Lienhypertexte"/>
                <w:noProof/>
              </w:rPr>
              <w:t>Annexe : Mes propres contributions</w:t>
            </w:r>
            <w:r>
              <w:rPr>
                <w:noProof/>
                <w:webHidden/>
              </w:rPr>
              <w:tab/>
            </w:r>
            <w:r>
              <w:rPr>
                <w:noProof/>
                <w:webHidden/>
              </w:rPr>
              <w:fldChar w:fldCharType="begin"/>
            </w:r>
            <w:r>
              <w:rPr>
                <w:noProof/>
                <w:webHidden/>
              </w:rPr>
              <w:instrText xml:space="preserve"> PAGEREF _Toc118280633 \h </w:instrText>
            </w:r>
            <w:r>
              <w:rPr>
                <w:noProof/>
                <w:webHidden/>
              </w:rPr>
            </w:r>
            <w:r>
              <w:rPr>
                <w:noProof/>
                <w:webHidden/>
              </w:rPr>
              <w:fldChar w:fldCharType="separate"/>
            </w:r>
            <w:r>
              <w:rPr>
                <w:noProof/>
                <w:webHidden/>
              </w:rPr>
              <w:t>6</w:t>
            </w:r>
            <w:r>
              <w:rPr>
                <w:noProof/>
                <w:webHidden/>
              </w:rPr>
              <w:fldChar w:fldCharType="end"/>
            </w:r>
          </w:hyperlink>
        </w:p>
        <w:p w14:paraId="62B9EA24" w14:textId="47DEB81F" w:rsidR="0013671A" w:rsidRDefault="0013671A">
          <w:pPr>
            <w:pStyle w:val="TM1"/>
            <w:tabs>
              <w:tab w:val="left" w:pos="440"/>
              <w:tab w:val="right" w:leader="dot" w:pos="10302"/>
            </w:tabs>
            <w:rPr>
              <w:noProof/>
            </w:rPr>
          </w:pPr>
          <w:hyperlink w:anchor="_Toc118280634" w:history="1">
            <w:r w:rsidRPr="00043E65">
              <w:rPr>
                <w:rStyle w:val="Lienhypertexte"/>
                <w:noProof/>
              </w:rPr>
              <w:t>6</w:t>
            </w:r>
            <w:r>
              <w:rPr>
                <w:noProof/>
              </w:rPr>
              <w:tab/>
            </w:r>
            <w:r w:rsidRPr="00043E65">
              <w:rPr>
                <w:rStyle w:val="Lienhypertexte"/>
                <w:noProof/>
              </w:rPr>
              <w:t>Bibliographie</w:t>
            </w:r>
            <w:r>
              <w:rPr>
                <w:noProof/>
                <w:webHidden/>
              </w:rPr>
              <w:tab/>
            </w:r>
            <w:r>
              <w:rPr>
                <w:noProof/>
                <w:webHidden/>
              </w:rPr>
              <w:fldChar w:fldCharType="begin"/>
            </w:r>
            <w:r>
              <w:rPr>
                <w:noProof/>
                <w:webHidden/>
              </w:rPr>
              <w:instrText xml:space="preserve"> PAGEREF _Toc118280634 \h </w:instrText>
            </w:r>
            <w:r>
              <w:rPr>
                <w:noProof/>
                <w:webHidden/>
              </w:rPr>
            </w:r>
            <w:r>
              <w:rPr>
                <w:noProof/>
                <w:webHidden/>
              </w:rPr>
              <w:fldChar w:fldCharType="separate"/>
            </w:r>
            <w:r>
              <w:rPr>
                <w:noProof/>
                <w:webHidden/>
              </w:rPr>
              <w:t>7</w:t>
            </w:r>
            <w:r>
              <w:rPr>
                <w:noProof/>
                <w:webHidden/>
              </w:rPr>
              <w:fldChar w:fldCharType="end"/>
            </w:r>
          </w:hyperlink>
        </w:p>
        <w:p w14:paraId="1327F1EA" w14:textId="464A480A" w:rsidR="0013671A" w:rsidRDefault="0013671A">
          <w:r>
            <w:rPr>
              <w:b/>
              <w:bCs/>
            </w:rPr>
            <w:fldChar w:fldCharType="end"/>
          </w:r>
        </w:p>
      </w:sdtContent>
    </w:sdt>
    <w:p w14:paraId="29A2513B" w14:textId="77777777" w:rsidR="0013671A" w:rsidRDefault="0013671A" w:rsidP="003E2DFE">
      <w:pPr>
        <w:spacing w:after="0" w:line="240" w:lineRule="auto"/>
      </w:pPr>
    </w:p>
    <w:sectPr w:rsidR="0013671A" w:rsidSect="00E109FC">
      <w:footerReference w:type="default" r:id="rId31"/>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873BE" w14:textId="77777777" w:rsidR="00E91144" w:rsidRDefault="00E91144" w:rsidP="00CF29DA">
      <w:pPr>
        <w:spacing w:after="0" w:line="240" w:lineRule="auto"/>
      </w:pPr>
      <w:r>
        <w:separator/>
      </w:r>
    </w:p>
  </w:endnote>
  <w:endnote w:type="continuationSeparator" w:id="0">
    <w:p w14:paraId="49B54C84" w14:textId="77777777" w:rsidR="00E91144" w:rsidRDefault="00E91144" w:rsidP="00CF2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258375"/>
      <w:docPartObj>
        <w:docPartGallery w:val="Page Numbers (Bottom of Page)"/>
        <w:docPartUnique/>
      </w:docPartObj>
    </w:sdtPr>
    <w:sdtContent>
      <w:p w14:paraId="470FD942" w14:textId="367D9402" w:rsidR="00447FEF" w:rsidRDefault="00447FEF">
        <w:pPr>
          <w:pStyle w:val="Pieddepage"/>
          <w:jc w:val="center"/>
        </w:pPr>
        <w:r>
          <w:fldChar w:fldCharType="begin"/>
        </w:r>
        <w:r>
          <w:instrText>PAGE   \* MERGEFORMAT</w:instrText>
        </w:r>
        <w:r>
          <w:fldChar w:fldCharType="separate"/>
        </w:r>
        <w:r>
          <w:t>2</w:t>
        </w:r>
        <w:r>
          <w:fldChar w:fldCharType="end"/>
        </w:r>
      </w:p>
    </w:sdtContent>
  </w:sdt>
  <w:p w14:paraId="3FC35A1E" w14:textId="77777777" w:rsidR="00447FEF" w:rsidRDefault="00447FE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1FE69" w14:textId="77777777" w:rsidR="00E91144" w:rsidRDefault="00E91144" w:rsidP="00CF29DA">
      <w:pPr>
        <w:spacing w:after="0" w:line="240" w:lineRule="auto"/>
      </w:pPr>
      <w:r>
        <w:separator/>
      </w:r>
    </w:p>
  </w:footnote>
  <w:footnote w:type="continuationSeparator" w:id="0">
    <w:p w14:paraId="125EDDD0" w14:textId="77777777" w:rsidR="00E91144" w:rsidRDefault="00E91144" w:rsidP="00CF29DA">
      <w:pPr>
        <w:spacing w:after="0" w:line="240" w:lineRule="auto"/>
      </w:pPr>
      <w:r>
        <w:continuationSeparator/>
      </w:r>
    </w:p>
  </w:footnote>
  <w:footnote w:id="1">
    <w:p w14:paraId="55A8CDAD" w14:textId="1FFE1AD9" w:rsidR="008638BD" w:rsidRPr="008638BD" w:rsidRDefault="008638BD">
      <w:pPr>
        <w:pStyle w:val="Notedebasdepage"/>
      </w:pPr>
      <w:r>
        <w:rPr>
          <w:rStyle w:val="Appelnotedebasdep"/>
        </w:rPr>
        <w:footnoteRef/>
      </w:r>
      <w:r w:rsidRPr="008638BD">
        <w:t xml:space="preserve"> Obligation de quitter le territoire français, </w:t>
      </w:r>
      <w:hyperlink r:id="rId1" w:history="1">
        <w:r w:rsidRPr="008638BD">
          <w:rPr>
            <w:rStyle w:val="Lienhypertexte"/>
          </w:rPr>
          <w:t>https://fr.wikipedia.org/wiki/Obligation_de_quitter_le_territoire_fran%C3%A7ais</w:t>
        </w:r>
      </w:hyperlink>
      <w:r w:rsidRPr="008638BD">
        <w:t xml:space="preserve"> </w:t>
      </w:r>
    </w:p>
  </w:footnote>
  <w:footnote w:id="2">
    <w:p w14:paraId="19EAD1C9" w14:textId="3EB8033F" w:rsidR="00900326" w:rsidRDefault="00900326" w:rsidP="00900326">
      <w:pPr>
        <w:pStyle w:val="Notedebasdepage"/>
        <w:jc w:val="both"/>
      </w:pPr>
      <w:r>
        <w:rPr>
          <w:rStyle w:val="Appelnotedebasdep"/>
        </w:rPr>
        <w:footnoteRef/>
      </w:r>
      <w:r>
        <w:t xml:space="preserve"> Il existe un fort ressentiment, en Afrique, contre les interventions militaires occidentales dans les pays musulmans, qui se sont toutes terminées par des échecs, en Irak, Afghanistan, Libye ... Personnellement, je pense que l'Afghanistan, même avant l'intervention russe en 1979, et après, était et reste toujours, dans ses campagne, un pays féodal, arriéré, moyenâgeux, sous l'emprise de la religion, dans sa forme la plus arriérée, obscurantiste (qu'il est impossible d'occidentaliser, même en 20 ans). C'est comme vouloir "occidentaliser" la France du 12° siècle. </w:t>
      </w:r>
    </w:p>
    <w:p w14:paraId="7AA06242" w14:textId="595C8D00" w:rsidR="008022F6" w:rsidRPr="008022F6" w:rsidRDefault="008022F6" w:rsidP="008022F6">
      <w:pPr>
        <w:pStyle w:val="Notedebasdepage"/>
        <w:jc w:val="both"/>
        <w:rPr>
          <w:b/>
          <w:bCs/>
        </w:rPr>
      </w:pPr>
      <w:r>
        <w:t>[En 2017, ] l</w:t>
      </w:r>
      <w:r>
        <w:t xml:space="preserve">’Afghanistan compte actuellement plus de dix millions de jeunes et d’adultes analphabètes. Toutefois, depuis 2016, le pays a accompli des progrès importants. Tandis que le taux d’alphabétisme s’élevait à 34,8 pour cent en 2016/17, l’Institut de statistique de l’UNESCO confirme qu’il atteint à présent les 43 pour cent ; une remarquable augmentation de huit pour cent. En outre, le taux d’alphabétisme des jeunes de 15 à 24 ans s’est considérablement accru et s’élève maintenant à 65 pour cent. [...] Il existe encore un fossé considérable entre les sexes : </w:t>
      </w:r>
      <w:r w:rsidRPr="008022F6">
        <w:rPr>
          <w:b/>
          <w:bCs/>
        </w:rPr>
        <w:t>le taux d’alphabétisme des hommes s’élève à 55 pour cent, celui des femmes à 29,8 pour cent seulement.</w:t>
      </w:r>
    </w:p>
    <w:p w14:paraId="34614E3F" w14:textId="081BD435" w:rsidR="008022F6" w:rsidRDefault="008022F6" w:rsidP="008022F6">
      <w:pPr>
        <w:pStyle w:val="Notedebasdepage"/>
        <w:jc w:val="both"/>
      </w:pPr>
      <w:r>
        <w:t xml:space="preserve">Cf. Interview : « Le taux d’alphabétisme en Afghanistan a augmenté de 43 pour cent », 16 mars 2020, </w:t>
      </w:r>
      <w:hyperlink r:id="rId2" w:history="1">
        <w:r w:rsidRPr="00DF3E4C">
          <w:rPr>
            <w:rStyle w:val="Lienhypertexte"/>
          </w:rPr>
          <w:t>https://uil.unesco.org/fr/interview-taux-dalphabetisme-afghanistan-augmente-43-cent</w:t>
        </w:r>
      </w:hyperlink>
      <w:r>
        <w:t xml:space="preserve"> </w:t>
      </w:r>
    </w:p>
    <w:p w14:paraId="7CF005B9" w14:textId="77908980" w:rsidR="00900326" w:rsidRDefault="00900326" w:rsidP="00900326">
      <w:pPr>
        <w:pStyle w:val="Notedebasdepage"/>
        <w:jc w:val="both"/>
      </w:pPr>
      <w:r>
        <w:t xml:space="preserve">Pour Alain-Jacques </w:t>
      </w:r>
      <w:proofErr w:type="spellStart"/>
      <w:r>
        <w:t>Lacot</w:t>
      </w:r>
      <w:proofErr w:type="spellEnd"/>
      <w:r>
        <w:t>, « </w:t>
      </w:r>
      <w:r w:rsidRPr="00900326">
        <w:rPr>
          <w:i/>
          <w:iCs/>
        </w:rPr>
        <w:t>prétendre imposer par la force à des pays comme l'Afghanistan la démocratie et les valeurs occidentales supposées "universelles" relève de l'ignorance de l'histoire et de l'anthropologie</w:t>
      </w:r>
      <w:r>
        <w:t> ».</w:t>
      </w:r>
    </w:p>
  </w:footnote>
  <w:footnote w:id="3">
    <w:p w14:paraId="41A727BF" w14:textId="77777777" w:rsidR="00115873" w:rsidRPr="00115873" w:rsidRDefault="00115873" w:rsidP="005310AF">
      <w:pPr>
        <w:pStyle w:val="Notedebasdepage"/>
        <w:jc w:val="both"/>
      </w:pPr>
      <w:r>
        <w:rPr>
          <w:rStyle w:val="Appelnotedebasdep"/>
        </w:rPr>
        <w:footnoteRef/>
      </w:r>
      <w:r w:rsidRPr="00115873">
        <w:t xml:space="preserve"> Selon la projection démographique intermédiaire de l'ONU tenant compte des scénarios moyens d'évolution prévue, principalement de la mortalité, de la fécondité et de la structure par âge, dans les années 2050 la population de l'Afrique se situerait aux environs de 2,5 milliards puis, projection beaucoup plus incertaine, vers 4,4 milliards en 2100 ce qui entraînerait des bouleversements politiques, culturels et écologiques majeurs à l’échelle de la planète tout entière.</w:t>
      </w:r>
    </w:p>
    <w:p w14:paraId="073417CB" w14:textId="783EF1E0" w:rsidR="00115873" w:rsidRPr="00115873" w:rsidRDefault="005310AF" w:rsidP="00115873">
      <w:pPr>
        <w:pStyle w:val="Notedebasdepage"/>
      </w:pPr>
      <w:r>
        <w:t xml:space="preserve">Cf. </w:t>
      </w:r>
      <w:r w:rsidR="00115873" w:rsidRPr="00115873">
        <w:t xml:space="preserve">Démographie de l'Afrique, </w:t>
      </w:r>
      <w:hyperlink r:id="rId3" w:history="1">
        <w:r w:rsidR="00115873" w:rsidRPr="00115873">
          <w:rPr>
            <w:rStyle w:val="Lienhypertexte"/>
          </w:rPr>
          <w:t>https://fr.wikipedia.org/wiki/D%C3%A9mographie_de_l%27Afrique</w:t>
        </w:r>
      </w:hyperlink>
      <w:r w:rsidR="00115873" w:rsidRPr="00115873">
        <w:t xml:space="preserve"> </w:t>
      </w:r>
    </w:p>
  </w:footnote>
  <w:footnote w:id="4">
    <w:p w14:paraId="43505597" w14:textId="28620B57" w:rsidR="00CF29DA" w:rsidRPr="00CF29DA" w:rsidRDefault="00CF29DA">
      <w:pPr>
        <w:pStyle w:val="Notedebasdepage"/>
        <w:rPr>
          <w:lang w:val="en-GB"/>
        </w:rPr>
      </w:pPr>
      <w:r>
        <w:rPr>
          <w:rStyle w:val="Appelnotedebasdep"/>
        </w:rPr>
        <w:footnoteRef/>
      </w:r>
      <w:r w:rsidRPr="00CF29DA">
        <w:rPr>
          <w:lang w:val="en-GB"/>
        </w:rPr>
        <w:t xml:space="preserve"> Cf. </w:t>
      </w:r>
      <w:hyperlink r:id="rId4" w:history="1">
        <w:r w:rsidRPr="002E7EA3">
          <w:rPr>
            <w:rStyle w:val="Lienhypertexte"/>
            <w:lang w:val="en-GB"/>
          </w:rPr>
          <w:t>https://reseau-e2c.fr/</w:t>
        </w:r>
      </w:hyperlink>
      <w:r>
        <w:rPr>
          <w:lang w:val="en-GB"/>
        </w:rPr>
        <w:t xml:space="preserve"> </w:t>
      </w:r>
    </w:p>
  </w:footnote>
  <w:footnote w:id="5">
    <w:p w14:paraId="4A5DC7D1" w14:textId="0A43BEB2" w:rsidR="00BD1FBD" w:rsidRPr="00BD1FBD" w:rsidRDefault="00BD1FBD">
      <w:pPr>
        <w:pStyle w:val="Notedebasdepage"/>
        <w:rPr>
          <w:lang w:val="en-GB"/>
        </w:rPr>
      </w:pPr>
      <w:r>
        <w:rPr>
          <w:rStyle w:val="Appelnotedebasdep"/>
        </w:rPr>
        <w:footnoteRef/>
      </w:r>
      <w:r w:rsidRPr="00BD1FBD">
        <w:rPr>
          <w:lang w:val="en-GB"/>
        </w:rPr>
        <w:t xml:space="preserve"> Cf. </w:t>
      </w:r>
      <w:hyperlink r:id="rId5" w:history="1">
        <w:r w:rsidRPr="002E7EA3">
          <w:rPr>
            <w:rStyle w:val="Lienhypertexte"/>
            <w:lang w:val="en-GB"/>
          </w:rPr>
          <w:t>https://www.cheminsdavenirs.fr/</w:t>
        </w:r>
      </w:hyperlink>
      <w:r>
        <w:rPr>
          <w:lang w:val="en-GB"/>
        </w:rPr>
        <w:t xml:space="preserve"> </w:t>
      </w:r>
    </w:p>
  </w:footnote>
  <w:footnote w:id="6">
    <w:p w14:paraId="76DF2B46" w14:textId="57E3C371" w:rsidR="00CF63AB" w:rsidRPr="00CF63AB" w:rsidRDefault="00CF63AB">
      <w:pPr>
        <w:pStyle w:val="Notedebasdepage"/>
        <w:rPr>
          <w:lang w:val="en-GB"/>
        </w:rPr>
      </w:pPr>
      <w:r>
        <w:rPr>
          <w:rStyle w:val="Appelnotedebasdep"/>
        </w:rPr>
        <w:footnoteRef/>
      </w:r>
      <w:r w:rsidRPr="00CF63AB">
        <w:rPr>
          <w:lang w:val="en-GB"/>
        </w:rPr>
        <w:t xml:space="preserve"> Cf. </w:t>
      </w:r>
      <w:hyperlink r:id="rId6" w:history="1">
        <w:r w:rsidRPr="002E7EA3">
          <w:rPr>
            <w:rStyle w:val="Lienhypertexte"/>
            <w:lang w:val="en-GB"/>
          </w:rPr>
          <w:t>https://www.aide-sociale.fr/micro-credit-social/</w:t>
        </w:r>
      </w:hyperlink>
      <w:r>
        <w:rPr>
          <w:lang w:val="en-GB"/>
        </w:rPr>
        <w:t xml:space="preserve"> &amp; </w:t>
      </w:r>
      <w:hyperlink r:id="rId7" w:history="1">
        <w:r w:rsidRPr="002E7EA3">
          <w:rPr>
            <w:rStyle w:val="Lienhypertexte"/>
            <w:lang w:val="en-GB"/>
          </w:rPr>
          <w:t>https://www.service-public.fr/particuliers/vosdroits/F21375</w:t>
        </w:r>
      </w:hyperlink>
      <w:r>
        <w:rPr>
          <w:lang w:val="en-GB"/>
        </w:rPr>
        <w:t xml:space="preserve"> </w:t>
      </w:r>
    </w:p>
  </w:footnote>
  <w:footnote w:id="7">
    <w:p w14:paraId="38C73F8E" w14:textId="165551A4" w:rsidR="00BA01B7" w:rsidRPr="00BA01B7" w:rsidRDefault="00BA01B7">
      <w:pPr>
        <w:pStyle w:val="Notedebasdepage"/>
        <w:rPr>
          <w:lang w:val="en-GB"/>
        </w:rPr>
      </w:pPr>
      <w:r>
        <w:rPr>
          <w:rStyle w:val="Appelnotedebasdep"/>
        </w:rPr>
        <w:footnoteRef/>
      </w:r>
      <w:r w:rsidRPr="00BA01B7">
        <w:rPr>
          <w:lang w:val="en-GB"/>
        </w:rPr>
        <w:t xml:space="preserve"> </w:t>
      </w:r>
      <w:hyperlink r:id="rId8" w:history="1">
        <w:r w:rsidRPr="002E7EA3">
          <w:rPr>
            <w:rStyle w:val="Lienhypertexte"/>
            <w:lang w:val="en-GB"/>
          </w:rPr>
          <w:t>https://www.adie.org/pour-creer-ou-developper-mon-entreprise/</w:t>
        </w:r>
      </w:hyperlink>
      <w:r>
        <w:rPr>
          <w:lang w:val="en-GB"/>
        </w:rPr>
        <w:t xml:space="preserve"> </w:t>
      </w:r>
    </w:p>
  </w:footnote>
  <w:footnote w:id="8">
    <w:p w14:paraId="7C843F0F" w14:textId="39751732" w:rsidR="00257996" w:rsidRPr="00257996" w:rsidRDefault="00257996">
      <w:pPr>
        <w:pStyle w:val="Notedebasdepage"/>
        <w:rPr>
          <w:lang w:val="en-GB"/>
        </w:rPr>
      </w:pPr>
      <w:r>
        <w:rPr>
          <w:rStyle w:val="Appelnotedebasdep"/>
        </w:rPr>
        <w:footnoteRef/>
      </w:r>
      <w:r w:rsidRPr="00257996">
        <w:rPr>
          <w:lang w:val="en-GB"/>
        </w:rPr>
        <w:t xml:space="preserve"> Cf. </w:t>
      </w:r>
      <w:hyperlink r:id="rId9" w:history="1">
        <w:r w:rsidRPr="002E7EA3">
          <w:rPr>
            <w:rStyle w:val="Lienhypertexte"/>
            <w:lang w:val="en-GB"/>
          </w:rPr>
          <w:t>https://forumdesdiasporas.com/conseil-dorientation/</w:t>
        </w:r>
      </w:hyperlink>
      <w:r>
        <w:rPr>
          <w:lang w:val="en-GB"/>
        </w:rPr>
        <w:t xml:space="preserve"> , </w:t>
      </w:r>
      <w:hyperlink r:id="rId10" w:history="1">
        <w:r w:rsidRPr="002E7EA3">
          <w:rPr>
            <w:rStyle w:val="Lienhypertexte"/>
            <w:lang w:val="en-GB"/>
          </w:rPr>
          <w:t>https://www.linkedin.com/in/conseil-des-diasporas-1bb6b8225/?originalSubdomain=fr</w:t>
        </w:r>
      </w:hyperlink>
      <w:r>
        <w:rPr>
          <w:lang w:val="en-GB"/>
        </w:rPr>
        <w:t xml:space="preserve"> </w:t>
      </w:r>
    </w:p>
  </w:footnote>
  <w:footnote w:id="9">
    <w:p w14:paraId="195100FD" w14:textId="3315088E" w:rsidR="00982A25" w:rsidRPr="00982A25" w:rsidRDefault="00982A25">
      <w:pPr>
        <w:pStyle w:val="Notedebasdepage"/>
        <w:rPr>
          <w:lang w:val="en-GB"/>
        </w:rPr>
      </w:pPr>
      <w:r>
        <w:rPr>
          <w:rStyle w:val="Appelnotedebasdep"/>
        </w:rPr>
        <w:footnoteRef/>
      </w:r>
      <w:r w:rsidRPr="00982A25">
        <w:rPr>
          <w:lang w:val="en-GB"/>
        </w:rPr>
        <w:t xml:space="preserve"> Cf. </w:t>
      </w:r>
      <w:hyperlink r:id="rId11" w:history="1">
        <w:r w:rsidRPr="00232061">
          <w:rPr>
            <w:rStyle w:val="Lienhypertexte"/>
            <w:lang w:val="en-GB"/>
          </w:rPr>
          <w:t>https://fr.wikipedia.org/wiki/Communaut%C3%A9_%C3%A9conomique_des_%C3%89tats_de_l%27Afrique_de_l%27Ouest</w:t>
        </w:r>
      </w:hyperlink>
      <w:r>
        <w:rPr>
          <w:lang w:val="en-GB"/>
        </w:rPr>
        <w:t xml:space="preserve"> </w:t>
      </w:r>
    </w:p>
  </w:footnote>
  <w:footnote w:id="10">
    <w:p w14:paraId="43FE252D" w14:textId="42A7BCED" w:rsidR="00AD0B9A" w:rsidRDefault="00AD0B9A">
      <w:pPr>
        <w:pStyle w:val="Notedebasdepage"/>
      </w:pPr>
      <w:r>
        <w:rPr>
          <w:rStyle w:val="Appelnotedebasdep"/>
        </w:rPr>
        <w:footnoteRef/>
      </w:r>
      <w:r>
        <w:t xml:space="preserve"> </w:t>
      </w:r>
      <w:r w:rsidRPr="00AD0B9A">
        <w:t xml:space="preserve">Cf. Présentation de la philosophie du centre agroécologique Songhaï (diaporama), </w:t>
      </w:r>
      <w:hyperlink r:id="rId12" w:history="1">
        <w:r w:rsidRPr="00813EC7">
          <w:rPr>
            <w:rStyle w:val="Lienhypertexte"/>
          </w:rPr>
          <w:t>http://www.doc-developpement-durable.org/documents-agronomiques/Centre-agroecologique-Songhai.pdf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7405"/>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3BA7294B"/>
    <w:multiLevelType w:val="hybridMultilevel"/>
    <w:tmpl w:val="D3445B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AB6C7B"/>
    <w:multiLevelType w:val="hybridMultilevel"/>
    <w:tmpl w:val="93A494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B6571FB"/>
    <w:multiLevelType w:val="hybridMultilevel"/>
    <w:tmpl w:val="DDD0F6E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10881697">
    <w:abstractNumId w:val="3"/>
  </w:num>
  <w:num w:numId="2" w16cid:durableId="1160926808">
    <w:abstractNumId w:val="1"/>
  </w:num>
  <w:num w:numId="3" w16cid:durableId="929310618">
    <w:abstractNumId w:val="0"/>
  </w:num>
  <w:num w:numId="4" w16cid:durableId="476609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25"/>
    <w:rsid w:val="00064AF8"/>
    <w:rsid w:val="000B5A86"/>
    <w:rsid w:val="00115873"/>
    <w:rsid w:val="0013671A"/>
    <w:rsid w:val="001B6E79"/>
    <w:rsid w:val="001F75CC"/>
    <w:rsid w:val="00233593"/>
    <w:rsid w:val="002337AD"/>
    <w:rsid w:val="0023682C"/>
    <w:rsid w:val="00257996"/>
    <w:rsid w:val="00267F77"/>
    <w:rsid w:val="00290C50"/>
    <w:rsid w:val="00386EFB"/>
    <w:rsid w:val="003B5D14"/>
    <w:rsid w:val="003C4C32"/>
    <w:rsid w:val="003E2DFE"/>
    <w:rsid w:val="003F5772"/>
    <w:rsid w:val="00442223"/>
    <w:rsid w:val="00447FEF"/>
    <w:rsid w:val="004A47B3"/>
    <w:rsid w:val="004F78B1"/>
    <w:rsid w:val="00511568"/>
    <w:rsid w:val="005310AF"/>
    <w:rsid w:val="00581293"/>
    <w:rsid w:val="00591906"/>
    <w:rsid w:val="006D25CD"/>
    <w:rsid w:val="0071131C"/>
    <w:rsid w:val="00740A56"/>
    <w:rsid w:val="00741F92"/>
    <w:rsid w:val="00757869"/>
    <w:rsid w:val="007912F1"/>
    <w:rsid w:val="008022F6"/>
    <w:rsid w:val="008638BD"/>
    <w:rsid w:val="008A0821"/>
    <w:rsid w:val="008A3BAE"/>
    <w:rsid w:val="00900326"/>
    <w:rsid w:val="00943441"/>
    <w:rsid w:val="00982A25"/>
    <w:rsid w:val="00992753"/>
    <w:rsid w:val="00A271CB"/>
    <w:rsid w:val="00A30B5C"/>
    <w:rsid w:val="00A3764B"/>
    <w:rsid w:val="00A92F06"/>
    <w:rsid w:val="00AD0B9A"/>
    <w:rsid w:val="00B47B9B"/>
    <w:rsid w:val="00B82968"/>
    <w:rsid w:val="00B86E78"/>
    <w:rsid w:val="00BA01B7"/>
    <w:rsid w:val="00BA3696"/>
    <w:rsid w:val="00BD1FBD"/>
    <w:rsid w:val="00C35B73"/>
    <w:rsid w:val="00C455AD"/>
    <w:rsid w:val="00C506B1"/>
    <w:rsid w:val="00C53A75"/>
    <w:rsid w:val="00C733F7"/>
    <w:rsid w:val="00C95635"/>
    <w:rsid w:val="00CD5B40"/>
    <w:rsid w:val="00CF29DA"/>
    <w:rsid w:val="00CF63AB"/>
    <w:rsid w:val="00D040DD"/>
    <w:rsid w:val="00DA79A0"/>
    <w:rsid w:val="00DF0A45"/>
    <w:rsid w:val="00E109FC"/>
    <w:rsid w:val="00E81BA4"/>
    <w:rsid w:val="00E91144"/>
    <w:rsid w:val="00E91C18"/>
    <w:rsid w:val="00EE2F41"/>
    <w:rsid w:val="00EF6866"/>
    <w:rsid w:val="00F05634"/>
    <w:rsid w:val="00F106AF"/>
    <w:rsid w:val="00F45670"/>
    <w:rsid w:val="00FC6C99"/>
    <w:rsid w:val="00FD11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493B7"/>
  <w15:chartTrackingRefBased/>
  <w15:docId w15:val="{E9D501E6-019C-4CD7-92AD-C715E4FE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B5D14"/>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3B5D14"/>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3B5D14"/>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3B5D14"/>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3B5D14"/>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3B5D14"/>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3B5D14"/>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3B5D1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B5D1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6E79"/>
    <w:pPr>
      <w:ind w:left="720"/>
      <w:contextualSpacing/>
    </w:pPr>
  </w:style>
  <w:style w:type="character" w:styleId="Lienhypertexte">
    <w:name w:val="Hyperlink"/>
    <w:basedOn w:val="Policepardfaut"/>
    <w:uiPriority w:val="99"/>
    <w:unhideWhenUsed/>
    <w:rsid w:val="00C733F7"/>
    <w:rPr>
      <w:color w:val="0563C1" w:themeColor="hyperlink"/>
      <w:u w:val="single"/>
    </w:rPr>
  </w:style>
  <w:style w:type="character" w:styleId="Mentionnonrsolue">
    <w:name w:val="Unresolved Mention"/>
    <w:basedOn w:val="Policepardfaut"/>
    <w:uiPriority w:val="99"/>
    <w:semiHidden/>
    <w:unhideWhenUsed/>
    <w:rsid w:val="00C733F7"/>
    <w:rPr>
      <w:color w:val="605E5C"/>
      <w:shd w:val="clear" w:color="auto" w:fill="E1DFDD"/>
    </w:rPr>
  </w:style>
  <w:style w:type="paragraph" w:styleId="Notedebasdepage">
    <w:name w:val="footnote text"/>
    <w:basedOn w:val="Normal"/>
    <w:link w:val="NotedebasdepageCar"/>
    <w:uiPriority w:val="99"/>
    <w:semiHidden/>
    <w:unhideWhenUsed/>
    <w:rsid w:val="00CF29D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F29DA"/>
    <w:rPr>
      <w:sz w:val="20"/>
      <w:szCs w:val="20"/>
    </w:rPr>
  </w:style>
  <w:style w:type="character" w:styleId="Appelnotedebasdep">
    <w:name w:val="footnote reference"/>
    <w:basedOn w:val="Policepardfaut"/>
    <w:uiPriority w:val="99"/>
    <w:semiHidden/>
    <w:unhideWhenUsed/>
    <w:rsid w:val="00CF29DA"/>
    <w:rPr>
      <w:vertAlign w:val="superscript"/>
    </w:rPr>
  </w:style>
  <w:style w:type="character" w:customStyle="1" w:styleId="Titre1Car">
    <w:name w:val="Titre 1 Car"/>
    <w:basedOn w:val="Policepardfaut"/>
    <w:link w:val="Titre1"/>
    <w:uiPriority w:val="9"/>
    <w:rsid w:val="003B5D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3B5D1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3B5D14"/>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3B5D14"/>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3B5D14"/>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3B5D14"/>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3B5D14"/>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3B5D14"/>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B5D14"/>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447FEF"/>
    <w:pPr>
      <w:tabs>
        <w:tab w:val="center" w:pos="4703"/>
        <w:tab w:val="right" w:pos="9406"/>
      </w:tabs>
      <w:spacing w:after="0" w:line="240" w:lineRule="auto"/>
    </w:pPr>
  </w:style>
  <w:style w:type="character" w:customStyle="1" w:styleId="En-tteCar">
    <w:name w:val="En-tête Car"/>
    <w:basedOn w:val="Policepardfaut"/>
    <w:link w:val="En-tte"/>
    <w:uiPriority w:val="99"/>
    <w:rsid w:val="00447FEF"/>
  </w:style>
  <w:style w:type="paragraph" w:styleId="Pieddepage">
    <w:name w:val="footer"/>
    <w:basedOn w:val="Normal"/>
    <w:link w:val="PieddepageCar"/>
    <w:uiPriority w:val="99"/>
    <w:unhideWhenUsed/>
    <w:rsid w:val="00447FEF"/>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447FEF"/>
  </w:style>
  <w:style w:type="paragraph" w:styleId="En-ttedetabledesmatires">
    <w:name w:val="TOC Heading"/>
    <w:basedOn w:val="Titre1"/>
    <w:next w:val="Normal"/>
    <w:uiPriority w:val="39"/>
    <w:unhideWhenUsed/>
    <w:qFormat/>
    <w:rsid w:val="0013671A"/>
    <w:pPr>
      <w:numPr>
        <w:numId w:val="0"/>
      </w:numPr>
      <w:outlineLvl w:val="9"/>
    </w:pPr>
    <w:rPr>
      <w:lang w:eastAsia="fr-FR"/>
    </w:rPr>
  </w:style>
  <w:style w:type="paragraph" w:styleId="TM1">
    <w:name w:val="toc 1"/>
    <w:basedOn w:val="Normal"/>
    <w:next w:val="Normal"/>
    <w:autoRedefine/>
    <w:uiPriority w:val="39"/>
    <w:unhideWhenUsed/>
    <w:rsid w:val="0013671A"/>
    <w:pPr>
      <w:spacing w:after="100"/>
    </w:pPr>
  </w:style>
  <w:style w:type="paragraph" w:styleId="TM2">
    <w:name w:val="toc 2"/>
    <w:basedOn w:val="Normal"/>
    <w:next w:val="Normal"/>
    <w:autoRedefine/>
    <w:uiPriority w:val="39"/>
    <w:unhideWhenUsed/>
    <w:rsid w:val="0013671A"/>
    <w:pPr>
      <w:spacing w:after="100"/>
      <w:ind w:left="220"/>
    </w:pPr>
  </w:style>
  <w:style w:type="paragraph" w:styleId="TM3">
    <w:name w:val="toc 3"/>
    <w:basedOn w:val="Normal"/>
    <w:next w:val="Normal"/>
    <w:autoRedefine/>
    <w:uiPriority w:val="39"/>
    <w:unhideWhenUsed/>
    <w:rsid w:val="0013671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41279">
      <w:bodyDiv w:val="1"/>
      <w:marLeft w:val="0"/>
      <w:marRight w:val="0"/>
      <w:marTop w:val="0"/>
      <w:marBottom w:val="0"/>
      <w:divBdr>
        <w:top w:val="none" w:sz="0" w:space="0" w:color="auto"/>
        <w:left w:val="none" w:sz="0" w:space="0" w:color="auto"/>
        <w:bottom w:val="none" w:sz="0" w:space="0" w:color="auto"/>
        <w:right w:val="none" w:sz="0" w:space="0" w:color="auto"/>
      </w:divBdr>
    </w:div>
    <w:div w:id="748505772">
      <w:bodyDiv w:val="1"/>
      <w:marLeft w:val="0"/>
      <w:marRight w:val="0"/>
      <w:marTop w:val="0"/>
      <w:marBottom w:val="0"/>
      <w:divBdr>
        <w:top w:val="none" w:sz="0" w:space="0" w:color="auto"/>
        <w:left w:val="none" w:sz="0" w:space="0" w:color="auto"/>
        <w:bottom w:val="none" w:sz="0" w:space="0" w:color="auto"/>
        <w:right w:val="none" w:sz="0" w:space="0" w:color="auto"/>
      </w:divBdr>
    </w:div>
    <w:div w:id="162766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njamin.lisan.free.fr/projetsreforestation/menuReforestation.htm" TargetMode="External"/><Relationship Id="rId13" Type="http://schemas.openxmlformats.org/officeDocument/2006/relationships/hyperlink" Target="https://www.amazon.fr/dp/B09HJ2GCYZ" TargetMode="External"/><Relationship Id="rId18" Type="http://schemas.openxmlformats.org/officeDocument/2006/relationships/hyperlink" Target="https://actu.fr/ile-de-france/paris_75056/emmanuel-macron-sur-france-2-les-delinquants-sont-ils-majoritairement-des-etrangers-a-paris_54803005.html" TargetMode="External"/><Relationship Id="rId26" Type="http://schemas.openxmlformats.org/officeDocument/2006/relationships/hyperlink" Target="https://fr.wikipedia.org/wiki/Mich%C3%A8le_Tribalat" TargetMode="External"/><Relationship Id="rId3" Type="http://schemas.openxmlformats.org/officeDocument/2006/relationships/styles" Target="styles.xml"/><Relationship Id="rId21" Type="http://schemas.openxmlformats.org/officeDocument/2006/relationships/hyperlink" Target="https://www.reseau-canope.fr/eduquer-contre-le-racisme-et-lantisemitisme/la-concurrence-memorielle.html" TargetMode="External"/><Relationship Id="rId7" Type="http://schemas.openxmlformats.org/officeDocument/2006/relationships/endnotes" Target="endnotes.xml"/><Relationship Id="rId12" Type="http://schemas.openxmlformats.org/officeDocument/2006/relationships/hyperlink" Target="https://drive.google.com/drive/folders/1N_RzNZoimczmtW_xUBv_NXp32tYpSrja" TargetMode="External"/><Relationship Id="rId17" Type="http://schemas.openxmlformats.org/officeDocument/2006/relationships/hyperlink" Target="https://www.amazon.fr/dp/B09HSNPVR4" TargetMode="External"/><Relationship Id="rId25" Type="http://schemas.openxmlformats.org/officeDocument/2006/relationships/hyperlink" Target="https://www.telegraph.co.uk/news/2022/10/30/man-kills-throwing-petrol-bombs-dover-immigration-centr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oc-developpement-durable.org/livres/planter_en_milieux_arides_et_salins_cover2.jpg" TargetMode="External"/><Relationship Id="rId20" Type="http://schemas.openxmlformats.org/officeDocument/2006/relationships/hyperlink" Target="https://fr.wikipedia.org/wiki/Concurrence_des_m%C3%A9moires" TargetMode="External"/><Relationship Id="rId29" Type="http://schemas.openxmlformats.org/officeDocument/2006/relationships/hyperlink" Target="https://www.courrierinternational.com/article/2008/05/07/briser-le-tabou-de-l-islam-en-pris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developpement-durable.org/file/" TargetMode="External"/><Relationship Id="rId24" Type="http://schemas.openxmlformats.org/officeDocument/2006/relationships/hyperlink" Target="https://www.lindependant.fr/2022/10/27/meurtre-de-lola-je-vous-ai-prevenues-jai-rien-a-perdre-les-images-de-dabhia-b-meurtriere-presumee-qui-agresse-deux-femmes-en-2019-10765791.php"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oc-developpement-durable.org/livres/planter_en_conditions_arides_et_salines.pdf" TargetMode="External"/><Relationship Id="rId23" Type="http://schemas.openxmlformats.org/officeDocument/2006/relationships/hyperlink" Target="https://fr.wikipedia.org/wiki/Affaire_Lola" TargetMode="External"/><Relationship Id="rId28" Type="http://schemas.openxmlformats.org/officeDocument/2006/relationships/hyperlink" Target="https://fr.wikipedia.org/wiki/Statistiques_ethniques" TargetMode="External"/><Relationship Id="rId10" Type="http://schemas.openxmlformats.org/officeDocument/2006/relationships/hyperlink" Target="http://doc-developpement-durable.org/" TargetMode="External"/><Relationship Id="rId19" Type="http://schemas.openxmlformats.org/officeDocument/2006/relationships/hyperlink" Target="https://linfoauquotidien.com/politique/macron-fait-un-lien-entre-immigration-et-insecurit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enjamin.lisan.free.fr/developpementdurable/menuDevDurable.htm" TargetMode="External"/><Relationship Id="rId14" Type="http://schemas.openxmlformats.org/officeDocument/2006/relationships/hyperlink" Target="http://www.doc-developpement-durable.org/livres/planter_en_conditions_arides_et_salines.docx" TargetMode="External"/><Relationship Id="rId22" Type="http://schemas.openxmlformats.org/officeDocument/2006/relationships/hyperlink" Target="https://www.lemonde.fr/idees/article/2021/12/11/en-france-aussi-la-guerre-d-algerie-est-une-rente-memorielle_6105636_3232.html" TargetMode="External"/><Relationship Id="rId27" Type="http://schemas.openxmlformats.org/officeDocument/2006/relationships/hyperlink" Target="https://fr.wikipedia.org/wiki/Herv%C3%A9_Le_Bras" TargetMode="External"/><Relationship Id="rId30" Type="http://schemas.openxmlformats.org/officeDocument/2006/relationships/hyperlink" Target="https://www.francebleu.fr/infos/faits-divers-justice/melun-un-docteur-de-sos-medecins-tres-violemment-agresse-le-cabinet-ferme-tout-le-week-end-1666974296"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die.org/pour-creer-ou-developper-mon-entreprise/" TargetMode="External"/><Relationship Id="rId3" Type="http://schemas.openxmlformats.org/officeDocument/2006/relationships/hyperlink" Target="https://fr.wikipedia.org/wiki/D%C3%A9mographie_de_l%27Afrique" TargetMode="External"/><Relationship Id="rId7" Type="http://schemas.openxmlformats.org/officeDocument/2006/relationships/hyperlink" Target="https://www.service-public.fr/particuliers/vosdroits/F21375" TargetMode="External"/><Relationship Id="rId12" Type="http://schemas.openxmlformats.org/officeDocument/2006/relationships/hyperlink" Target="http://www.doc-developpement-durable.org/documents-agronomiques/Centre-agroecologique-Songhai.pdf" TargetMode="External"/><Relationship Id="rId2" Type="http://schemas.openxmlformats.org/officeDocument/2006/relationships/hyperlink" Target="https://uil.unesco.org/fr/interview-taux-dalphabetisme-afghanistan-augmente-43-cent" TargetMode="External"/><Relationship Id="rId1" Type="http://schemas.openxmlformats.org/officeDocument/2006/relationships/hyperlink" Target="https://fr.wikipedia.org/wiki/Obligation_de_quitter_le_territoire_fran%C3%A7ais" TargetMode="External"/><Relationship Id="rId6" Type="http://schemas.openxmlformats.org/officeDocument/2006/relationships/hyperlink" Target="https://www.aide-sociale.fr/micro-credit-social/" TargetMode="External"/><Relationship Id="rId11" Type="http://schemas.openxmlformats.org/officeDocument/2006/relationships/hyperlink" Target="https://fr.wikipedia.org/wiki/Communaut%C3%A9_%C3%A9conomique_des_%C3%89tats_de_l%27Afrique_de_l%27Ouest" TargetMode="External"/><Relationship Id="rId5" Type="http://schemas.openxmlformats.org/officeDocument/2006/relationships/hyperlink" Target="https://www.cheminsdavenirs.fr/" TargetMode="External"/><Relationship Id="rId10" Type="http://schemas.openxmlformats.org/officeDocument/2006/relationships/hyperlink" Target="https://www.linkedin.com/in/conseil-des-diasporas-1bb6b8225/?originalSubdomain=fr" TargetMode="External"/><Relationship Id="rId4" Type="http://schemas.openxmlformats.org/officeDocument/2006/relationships/hyperlink" Target="https://reseau-e2c.fr/" TargetMode="External"/><Relationship Id="rId9" Type="http://schemas.openxmlformats.org/officeDocument/2006/relationships/hyperlink" Target="https://forumdesdiasporas.com/conseil-dorient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6A10E-970E-471E-935A-129E66F02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8</Pages>
  <Words>4049</Words>
  <Characters>22271</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53</cp:revision>
  <cp:lastPrinted>2022-11-02T09:50:00Z</cp:lastPrinted>
  <dcterms:created xsi:type="dcterms:W3CDTF">2022-10-31T08:27:00Z</dcterms:created>
  <dcterms:modified xsi:type="dcterms:W3CDTF">2022-11-02T10:23:00Z</dcterms:modified>
</cp:coreProperties>
</file>