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7921A" w14:textId="316E33B6" w:rsidR="004B0CEC" w:rsidRPr="003F325A" w:rsidRDefault="004B0CEC" w:rsidP="004B0CEC">
      <w:pPr>
        <w:spacing w:after="0" w:line="240" w:lineRule="auto"/>
        <w:jc w:val="center"/>
        <w:rPr>
          <w:b/>
          <w:bCs/>
          <w:u w:val="single"/>
        </w:rPr>
      </w:pPr>
      <w:r w:rsidRPr="003F325A">
        <w:rPr>
          <w:b/>
          <w:bCs/>
          <w:u w:val="single"/>
        </w:rPr>
        <w:t>Le sentiment d’appartenance européenne</w:t>
      </w:r>
    </w:p>
    <w:p w14:paraId="52870D8B" w14:textId="6EC5CD72" w:rsidR="004B0CEC" w:rsidRDefault="004B0CEC" w:rsidP="00357153">
      <w:pPr>
        <w:spacing w:after="0" w:line="240" w:lineRule="auto"/>
      </w:pPr>
    </w:p>
    <w:p w14:paraId="35677BCF" w14:textId="17542E73" w:rsidR="003F325A" w:rsidRDefault="003F325A" w:rsidP="003F325A">
      <w:pPr>
        <w:spacing w:after="0" w:line="240" w:lineRule="auto"/>
        <w:jc w:val="center"/>
      </w:pPr>
      <w:r>
        <w:t>Par Benjamin LISAN</w:t>
      </w:r>
      <w:r w:rsidR="00083CF7">
        <w:t>, le 23/03/2020</w:t>
      </w:r>
    </w:p>
    <w:p w14:paraId="17465A60" w14:textId="77777777" w:rsidR="003F325A" w:rsidRDefault="003F325A" w:rsidP="00357153">
      <w:pPr>
        <w:spacing w:after="0" w:line="240" w:lineRule="auto"/>
      </w:pPr>
    </w:p>
    <w:p w14:paraId="5FA8AE4B" w14:textId="151D1570" w:rsidR="00357153" w:rsidRDefault="00357153" w:rsidP="001250CE">
      <w:pPr>
        <w:spacing w:after="0" w:line="240" w:lineRule="auto"/>
        <w:jc w:val="both"/>
      </w:pPr>
      <w:r>
        <w:t xml:space="preserve">Aujourd’hui, quelqu’un m’a affirmé que </w:t>
      </w:r>
      <w:r w:rsidR="004B0CEC">
        <w:t>« </w:t>
      </w:r>
      <w:r w:rsidRPr="005F3D51">
        <w:rPr>
          <w:i/>
          <w:iCs/>
        </w:rPr>
        <w:t>l’Europe est hors sol</w:t>
      </w:r>
      <w:r w:rsidR="004B0CEC">
        <w:t> »</w:t>
      </w:r>
      <w:r>
        <w:t>. Un autre</w:t>
      </w:r>
      <w:r w:rsidR="005F3D51">
        <w:t xml:space="preserve"> que</w:t>
      </w:r>
      <w:r>
        <w:t xml:space="preserve"> </w:t>
      </w:r>
      <w:r w:rsidR="004B0CEC">
        <w:t>« </w:t>
      </w:r>
      <w:r w:rsidR="005F3D51">
        <w:rPr>
          <w:i/>
          <w:iCs/>
        </w:rPr>
        <w:t>e</w:t>
      </w:r>
      <w:r w:rsidR="004B0CEC" w:rsidRPr="005F3D51">
        <w:rPr>
          <w:i/>
          <w:iCs/>
        </w:rPr>
        <w:t xml:space="preserve">lle </w:t>
      </w:r>
      <w:r w:rsidRPr="005F3D51">
        <w:rPr>
          <w:i/>
          <w:iCs/>
        </w:rPr>
        <w:t>est une construction artificielle</w:t>
      </w:r>
      <w:r w:rsidR="004B0CEC">
        <w:t> »</w:t>
      </w:r>
      <w:r>
        <w:t>.</w:t>
      </w:r>
    </w:p>
    <w:p w14:paraId="533A4BA1" w14:textId="6BC29319" w:rsidR="00357153" w:rsidRDefault="00357153" w:rsidP="001250CE">
      <w:pPr>
        <w:spacing w:after="0" w:line="240" w:lineRule="auto"/>
        <w:jc w:val="both"/>
      </w:pPr>
    </w:p>
    <w:p w14:paraId="40722161" w14:textId="77777777" w:rsidR="004B0CEC" w:rsidRDefault="004B0CEC" w:rsidP="001250CE">
      <w:pPr>
        <w:spacing w:after="0" w:line="240" w:lineRule="auto"/>
        <w:jc w:val="both"/>
      </w:pPr>
      <w:r w:rsidRPr="004B0CEC">
        <w:t>En tant qu'Européen convaincu, j'ai été très déçu par cette campagne délétère, du référendum sur l’appartenance du Royaume-Uni à l’Union Européenne, où les mensonges, l’égoïsme et la xénophobie ont triomphé, au moins temporairement</w:t>
      </w:r>
      <w:r>
        <w:t xml:space="preserve"> ( ?)</w:t>
      </w:r>
      <w:r w:rsidRPr="004B0CEC">
        <w:t>, de l’idéal européen.</w:t>
      </w:r>
      <w:r>
        <w:t xml:space="preserve"> </w:t>
      </w:r>
    </w:p>
    <w:p w14:paraId="01EC9714" w14:textId="77777777" w:rsidR="004B0CEC" w:rsidRDefault="004B0CEC" w:rsidP="001250CE">
      <w:pPr>
        <w:spacing w:after="0" w:line="240" w:lineRule="auto"/>
        <w:jc w:val="both"/>
      </w:pPr>
    </w:p>
    <w:p w14:paraId="229218F3" w14:textId="523558A5" w:rsidR="004B0CEC" w:rsidRDefault="004B0CEC" w:rsidP="001250CE">
      <w:pPr>
        <w:spacing w:after="0" w:line="240" w:lineRule="auto"/>
        <w:jc w:val="both"/>
      </w:pPr>
      <w:r>
        <w:t>Et je me rends compte chaque jour, qu</w:t>
      </w:r>
      <w:r w:rsidR="000A1E0F">
        <w:t>e nous ne sommes</w:t>
      </w:r>
      <w:r>
        <w:t xml:space="preserve"> plus à</w:t>
      </w:r>
      <w:r w:rsidR="000A1E0F">
        <w:t xml:space="preserve"> une fake news,</w:t>
      </w:r>
      <w:r>
        <w:t xml:space="preserve"> une désinformation ou à un mensonge près, sur l’Europe.</w:t>
      </w:r>
    </w:p>
    <w:p w14:paraId="18B2244A" w14:textId="4EB6E526" w:rsidR="004B0CEC" w:rsidRDefault="004B0CEC" w:rsidP="001250CE">
      <w:pPr>
        <w:spacing w:after="0" w:line="240" w:lineRule="auto"/>
        <w:jc w:val="both"/>
      </w:pPr>
    </w:p>
    <w:p w14:paraId="5981BDB1" w14:textId="6E0413B6" w:rsidR="0009097E" w:rsidRPr="0009097E" w:rsidRDefault="000A1E0F" w:rsidP="001250CE">
      <w:pPr>
        <w:spacing w:after="0" w:line="240" w:lineRule="auto"/>
        <w:jc w:val="both"/>
      </w:pPr>
      <w:r>
        <w:t>Inquiet, j</w:t>
      </w:r>
      <w:r w:rsidR="0009097E">
        <w:t>e vois actuellement la</w:t>
      </w:r>
      <w:r w:rsidR="0009097E" w:rsidRPr="0009097E">
        <w:t xml:space="preserve"> montée d’un national-populisme</w:t>
      </w:r>
      <w:r w:rsidR="0009097E">
        <w:t>,</w:t>
      </w:r>
      <w:r w:rsidR="0009097E" w:rsidRPr="0009097E">
        <w:t xml:space="preserve"> dans tous les pays membres</w:t>
      </w:r>
      <w:r w:rsidR="0009097E">
        <w:t>, qui</w:t>
      </w:r>
      <w:r w:rsidR="0009097E" w:rsidRPr="0009097E">
        <w:t xml:space="preserve"> menace les fondements mêmes de la démocratie</w:t>
      </w:r>
      <w:r w:rsidR="0009097E">
        <w:t>.</w:t>
      </w:r>
    </w:p>
    <w:p w14:paraId="64EC45E4" w14:textId="77777777" w:rsidR="0009097E" w:rsidRDefault="0009097E" w:rsidP="001250CE">
      <w:pPr>
        <w:spacing w:after="0" w:line="240" w:lineRule="auto"/>
        <w:jc w:val="both"/>
      </w:pPr>
    </w:p>
    <w:p w14:paraId="42F8D562" w14:textId="4F3DCE73" w:rsidR="004B0CEC" w:rsidRDefault="0009097E" w:rsidP="001250CE">
      <w:pPr>
        <w:spacing w:after="0" w:line="240" w:lineRule="auto"/>
        <w:jc w:val="both"/>
      </w:pPr>
      <w:r>
        <w:t>Or j</w:t>
      </w:r>
      <w:r w:rsidR="004B0CEC">
        <w:t>’ai le souvenir, il n’y a pas si longtemps, dans les années 70,</w:t>
      </w:r>
      <w:r>
        <w:t xml:space="preserve"> que</w:t>
      </w:r>
      <w:r w:rsidR="004B0CEC">
        <w:t xml:space="preserve"> tout le monde</w:t>
      </w:r>
      <w:r w:rsidR="000A1E0F">
        <w:t>, en France,</w:t>
      </w:r>
      <w:r w:rsidR="004B0CEC">
        <w:t xml:space="preserve"> </w:t>
      </w:r>
      <w:r w:rsidR="000A1E0F">
        <w:t>se sentait</w:t>
      </w:r>
      <w:r w:rsidR="004B0CEC">
        <w:t xml:space="preserve"> européen. </w:t>
      </w:r>
      <w:r>
        <w:t>Finalement, l</w:t>
      </w:r>
      <w:r w:rsidR="004B0CEC">
        <w:t xml:space="preserve">’opinion est vraiment versatile. </w:t>
      </w:r>
    </w:p>
    <w:p w14:paraId="315CC086" w14:textId="77777777" w:rsidR="004B0CEC" w:rsidRDefault="004B0CEC" w:rsidP="001250CE">
      <w:pPr>
        <w:spacing w:after="0" w:line="240" w:lineRule="auto"/>
        <w:jc w:val="both"/>
      </w:pPr>
    </w:p>
    <w:p w14:paraId="30DF638D" w14:textId="4496511E" w:rsidR="00357153" w:rsidRDefault="00357153" w:rsidP="001250CE">
      <w:pPr>
        <w:spacing w:after="0" w:line="240" w:lineRule="auto"/>
        <w:jc w:val="both"/>
      </w:pPr>
      <w:r>
        <w:t xml:space="preserve">Même si je sais que je ne vais pas convaincre ces gens </w:t>
      </w:r>
      <w:r w:rsidR="0009097E">
        <w:t>si</w:t>
      </w:r>
      <w:r>
        <w:t xml:space="preserve"> convaincu</w:t>
      </w:r>
      <w:r w:rsidR="0009097E">
        <w:t>s</w:t>
      </w:r>
      <w:r>
        <w:t>, je vais</w:t>
      </w:r>
      <w:r w:rsidR="0009097E">
        <w:t>, malgré tout,</w:t>
      </w:r>
      <w:r>
        <w:t xml:space="preserve"> réfuter ces affirmations et montrer que </w:t>
      </w:r>
      <w:r w:rsidR="0009097E">
        <w:t>l</w:t>
      </w:r>
      <w:r>
        <w:t>’idée d’appartenance</w:t>
      </w:r>
      <w:r w:rsidR="0009097E">
        <w:t xml:space="preserve"> européenne</w:t>
      </w:r>
      <w:r>
        <w:t xml:space="preserve"> est très profonde et très ancienne (et qu’elle ne se réduit pas à</w:t>
      </w:r>
      <w:r w:rsidR="0009097E">
        <w:t xml:space="preserve"> l’idée de la construction</w:t>
      </w:r>
      <w:r>
        <w:t xml:space="preserve"> </w:t>
      </w:r>
      <w:r w:rsidR="0009097E">
        <w:t>d’</w:t>
      </w:r>
      <w:r>
        <w:t>un marché unique).</w:t>
      </w:r>
    </w:p>
    <w:p w14:paraId="55B2B58D" w14:textId="476C7F02" w:rsidR="006834F1" w:rsidRDefault="006834F1" w:rsidP="001250CE">
      <w:pPr>
        <w:spacing w:after="0" w:line="240" w:lineRule="auto"/>
        <w:jc w:val="both"/>
      </w:pPr>
    </w:p>
    <w:p w14:paraId="545CE53F" w14:textId="05A8F6DE" w:rsidR="006D6E0A" w:rsidRDefault="006D6E0A" w:rsidP="006D6E0A">
      <w:pPr>
        <w:spacing w:after="0" w:line="240" w:lineRule="auto"/>
        <w:jc w:val="both"/>
      </w:pPr>
      <w:r>
        <w:t xml:space="preserve">Le philosophe hollandais Érasme a milité pour la paix en Europe. Cet engagement européen est fondé sur son cosmopolitisme : « </w:t>
      </w:r>
      <w:r w:rsidRPr="006D6E0A">
        <w:rPr>
          <w:i/>
          <w:iCs/>
        </w:rPr>
        <w:t>Le monde entier est notre patrie à tous</w:t>
      </w:r>
      <w:r>
        <w:t xml:space="preserve"> », proclame-t-il dans la Querela pacis. Il est également fondé sur son pacifisme. La discorde sanglante qui divise les Anglais, les Allemands, les Français et les Espagnols lui semble une absurdité. </w:t>
      </w:r>
      <w:r w:rsidRPr="006D6E0A">
        <w:rPr>
          <w:i/>
          <w:iCs/>
        </w:rPr>
        <w:t xml:space="preserve">« Pourquoi ces noms stupides nous séparent-ils, puisque le nom de chrétien nous unit ? </w:t>
      </w:r>
      <w:r>
        <w:t>».</w:t>
      </w:r>
    </w:p>
    <w:p w14:paraId="5EBEA737" w14:textId="77777777" w:rsidR="006D6E0A" w:rsidRDefault="006D6E0A" w:rsidP="001250CE">
      <w:pPr>
        <w:spacing w:after="0" w:line="240" w:lineRule="auto"/>
        <w:jc w:val="both"/>
      </w:pPr>
    </w:p>
    <w:p w14:paraId="48C7FEE3" w14:textId="2B4305BC" w:rsidR="006834F1" w:rsidRDefault="006834F1" w:rsidP="001250CE">
      <w:pPr>
        <w:spacing w:after="0" w:line="240" w:lineRule="auto"/>
        <w:jc w:val="both"/>
      </w:pPr>
      <w:r w:rsidRPr="006834F1">
        <w:t xml:space="preserve">Charles de Montesquieu </w:t>
      </w:r>
      <w:r>
        <w:t>avait déjà perçue une unité européenne « </w:t>
      </w:r>
      <w:r w:rsidRPr="006834F1">
        <w:rPr>
          <w:i/>
          <w:iCs/>
        </w:rPr>
        <w:t>L'Europe est un Etat composé de plusieurs provinces</w:t>
      </w:r>
      <w:r>
        <w:t> »</w:t>
      </w:r>
      <w:r w:rsidRPr="006834F1">
        <w:t xml:space="preserve">. </w:t>
      </w:r>
    </w:p>
    <w:p w14:paraId="52CB38EB" w14:textId="3336B548" w:rsidR="00357153" w:rsidRDefault="00357153" w:rsidP="001250CE">
      <w:pPr>
        <w:spacing w:after="0" w:line="240" w:lineRule="auto"/>
        <w:jc w:val="both"/>
      </w:pPr>
    </w:p>
    <w:p w14:paraId="54D55988" w14:textId="08D29095" w:rsidR="006D6E0A" w:rsidRPr="006D6E0A" w:rsidRDefault="006D6E0A" w:rsidP="001250CE">
      <w:pPr>
        <w:spacing w:after="0" w:line="240" w:lineRule="auto"/>
        <w:jc w:val="both"/>
        <w:rPr>
          <w:rFonts w:ascii="Calibri" w:hAnsi="Calibri" w:cs="Calibri"/>
        </w:rPr>
      </w:pPr>
      <w:r w:rsidRPr="006D6E0A">
        <w:rPr>
          <w:rFonts w:ascii="Calibri" w:hAnsi="Calibri" w:cs="Calibri"/>
          <w:color w:val="222222"/>
          <w:shd w:val="clear" w:color="auto" w:fill="FFFFFF"/>
        </w:rPr>
        <w:t>En 1831, </w:t>
      </w:r>
      <w:hyperlink r:id="rId6" w:tooltip="Wojciech Jastrzębowski" w:history="1">
        <w:r w:rsidRPr="006D6E0A">
          <w:rPr>
            <w:rStyle w:val="Lienhypertexte"/>
            <w:rFonts w:ascii="Calibri" w:hAnsi="Calibri" w:cs="Calibri"/>
            <w:color w:val="0B0080"/>
            <w:u w:val="none"/>
            <w:shd w:val="clear" w:color="auto" w:fill="FFFFFF"/>
          </w:rPr>
          <w:t>Wojciech Jastrzębowski</w:t>
        </w:r>
      </w:hyperlink>
      <w:r w:rsidRPr="006D6E0A">
        <w:rPr>
          <w:rFonts w:ascii="Calibri" w:hAnsi="Calibri" w:cs="Calibri"/>
          <w:color w:val="222222"/>
          <w:shd w:val="clear" w:color="auto" w:fill="FFFFFF"/>
        </w:rPr>
        <w:t> présente un projet d'Europe unie en une seule entité sans frontières intérieures dans sa publication </w:t>
      </w:r>
      <w:r w:rsidRPr="006D6E0A">
        <w:rPr>
          <w:rFonts w:ascii="Calibri" w:hAnsi="Calibri" w:cs="Calibri"/>
          <w:i/>
          <w:iCs/>
          <w:color w:val="222222"/>
          <w:shd w:val="clear" w:color="auto" w:fill="FFFFFF"/>
        </w:rPr>
        <w:t>Vision d’une alliance des nations européennes.</w:t>
      </w:r>
    </w:p>
    <w:p w14:paraId="6A1CD2D1" w14:textId="32D9E814" w:rsidR="006D6E0A" w:rsidRDefault="006D6E0A" w:rsidP="001250CE">
      <w:pPr>
        <w:spacing w:after="0" w:line="240" w:lineRule="auto"/>
        <w:jc w:val="both"/>
      </w:pPr>
    </w:p>
    <w:p w14:paraId="6B093148" w14:textId="71C34C9A" w:rsidR="00F15D62" w:rsidRDefault="00F15D62" w:rsidP="00F15D62">
      <w:pPr>
        <w:spacing w:after="0" w:line="240" w:lineRule="auto"/>
        <w:jc w:val="both"/>
      </w:pPr>
      <w:r>
        <w:t>En 1848, l</w:t>
      </w:r>
      <w:r w:rsidR="008418ED">
        <w:t>e journaliste et homme politique,</w:t>
      </w:r>
      <w:r>
        <w:t xml:space="preserve"> Émile de Girardin</w:t>
      </w:r>
      <w:r w:rsidR="008418ED">
        <w:t>,</w:t>
      </w:r>
      <w:r>
        <w:t xml:space="preserve"> promeut déjà l'idée des États-Unis d'Europe :</w:t>
      </w:r>
    </w:p>
    <w:p w14:paraId="5AB4787D" w14:textId="77777777" w:rsidR="00F15D62" w:rsidRDefault="00F15D62" w:rsidP="00F15D62">
      <w:pPr>
        <w:spacing w:after="0" w:line="240" w:lineRule="auto"/>
        <w:jc w:val="both"/>
      </w:pPr>
    </w:p>
    <w:p w14:paraId="587F2B73" w14:textId="1BF270B5" w:rsidR="00F15D62" w:rsidRDefault="00F15D62" w:rsidP="00F15D62">
      <w:pPr>
        <w:spacing w:after="0" w:line="240" w:lineRule="auto"/>
        <w:jc w:val="both"/>
      </w:pPr>
      <w:r>
        <w:t xml:space="preserve">« </w:t>
      </w:r>
      <w:r w:rsidRPr="00F15D62">
        <w:rPr>
          <w:i/>
          <w:iCs/>
        </w:rPr>
        <w:t>Nous nous sommes écrié</w:t>
      </w:r>
      <w:r w:rsidR="007B5953">
        <w:rPr>
          <w:i/>
          <w:iCs/>
        </w:rPr>
        <w:t>s</w:t>
      </w:r>
      <w:r w:rsidRPr="00F15D62">
        <w:rPr>
          <w:i/>
          <w:iCs/>
        </w:rPr>
        <w:t xml:space="preserve"> : Confiance ! Confiance ! Parce que, de la hauteur des barricades, nos yeux voyaient déjà au loin se lever pour la France une politique toute nouvelle, une sainte alliance des peuples, une vaste confédération républicaine, industrielle, commerciale et maritime, qui pourrait s'appeler : </w:t>
      </w:r>
      <w:r w:rsidRPr="00F15D62">
        <w:rPr>
          <w:b/>
          <w:bCs/>
          <w:i/>
          <w:iCs/>
        </w:rPr>
        <w:t>les États-Unis d'Europe</w:t>
      </w:r>
      <w:r w:rsidRPr="00F15D62">
        <w:rPr>
          <w:i/>
          <w:iCs/>
        </w:rPr>
        <w:t>, qui aurait ses congrès, sa flotte, son armée (armée considérablement réduite, volontairement recrutée, largement soldée, sévèrement choisie), la même monnaie, le même système métrique, les même d'impôt, le même maximum d'heures de travail, le même minimum de salaire, etc., etc., etc</w:t>
      </w:r>
      <w:r>
        <w:t>. Girardin »</w:t>
      </w:r>
    </w:p>
    <w:p w14:paraId="21B2C507" w14:textId="77777777" w:rsidR="00F15D62" w:rsidRDefault="00F15D62" w:rsidP="00F15D62">
      <w:pPr>
        <w:spacing w:after="0" w:line="240" w:lineRule="auto"/>
        <w:jc w:val="both"/>
      </w:pPr>
    </w:p>
    <w:p w14:paraId="6CA91FE7" w14:textId="623D66BF" w:rsidR="00F15D62" w:rsidRDefault="00F15D62" w:rsidP="00F15D62">
      <w:pPr>
        <w:spacing w:after="0" w:line="240" w:lineRule="auto"/>
        <w:jc w:val="both"/>
      </w:pPr>
      <w:r>
        <w:t>En 1869, le député prussien Rudolph Virchow, prône également cette union, dans une acception éminemment pacifiste.</w:t>
      </w:r>
    </w:p>
    <w:p w14:paraId="59CEDBF9" w14:textId="77777777" w:rsidR="00F15D62" w:rsidRDefault="00F15D62" w:rsidP="001250CE">
      <w:pPr>
        <w:spacing w:after="0" w:line="240" w:lineRule="auto"/>
        <w:jc w:val="both"/>
      </w:pPr>
    </w:p>
    <w:p w14:paraId="03F5B7D9" w14:textId="77777777" w:rsidR="006B4B6A" w:rsidRDefault="00013FBE" w:rsidP="006D6E0A">
      <w:pPr>
        <w:spacing w:after="0" w:line="240" w:lineRule="auto"/>
        <w:jc w:val="both"/>
      </w:pPr>
      <w:r w:rsidRPr="00013FBE">
        <w:t xml:space="preserve">Victor Hugo a été le plus </w:t>
      </w:r>
      <w:r>
        <w:t>européens des européens</w:t>
      </w:r>
      <w:r w:rsidR="00F15D62">
        <w:t xml:space="preserve">.  </w:t>
      </w:r>
    </w:p>
    <w:p w14:paraId="10A25330" w14:textId="6302F81F" w:rsidR="006D6E0A" w:rsidRDefault="006D6E0A" w:rsidP="006D6E0A">
      <w:pPr>
        <w:spacing w:after="0" w:line="240" w:lineRule="auto"/>
        <w:jc w:val="both"/>
      </w:pPr>
      <w:r>
        <w:t>S</w:t>
      </w:r>
      <w:r w:rsidR="00F15D62">
        <w:t xml:space="preserve">’il </w:t>
      </w:r>
      <w:r>
        <w:t>n'est pas le premier à défendre l'idée des États-Unis d'Europe, il en est le principal influenceur.</w:t>
      </w:r>
    </w:p>
    <w:p w14:paraId="3E5E13B5" w14:textId="77777777" w:rsidR="006D6E0A" w:rsidRDefault="006D6E0A" w:rsidP="006D6E0A">
      <w:pPr>
        <w:spacing w:after="0" w:line="240" w:lineRule="auto"/>
        <w:jc w:val="both"/>
      </w:pPr>
    </w:p>
    <w:p w14:paraId="3A26EB3C" w14:textId="0201B800" w:rsidR="006D6E0A" w:rsidRDefault="006D6E0A" w:rsidP="006D6E0A">
      <w:pPr>
        <w:spacing w:after="0" w:line="240" w:lineRule="auto"/>
        <w:jc w:val="both"/>
      </w:pPr>
      <w:r>
        <w:t xml:space="preserve">« </w:t>
      </w:r>
      <w:r w:rsidRPr="006D6E0A">
        <w:rPr>
          <w:i/>
          <w:iCs/>
        </w:rPr>
        <w:t>États-Unis d’Europe</w:t>
      </w:r>
      <w:r>
        <w:t xml:space="preserve"> » est une expression utilisée par Victor Hugo, le 21 août 1849, à l'occasion du Congrès international de la paix de Paris. C'est ensuite le titre d'une revue consacrée à la paix créée en 1867 et installée à Genève.</w:t>
      </w:r>
    </w:p>
    <w:p w14:paraId="021B2688" w14:textId="77777777" w:rsidR="006D6E0A" w:rsidRDefault="006D6E0A" w:rsidP="006D6E0A">
      <w:pPr>
        <w:spacing w:after="0" w:line="240" w:lineRule="auto"/>
        <w:jc w:val="both"/>
      </w:pPr>
    </w:p>
    <w:p w14:paraId="66A1D8B1" w14:textId="1AB7AD1D" w:rsidR="006D6E0A" w:rsidRDefault="006D6E0A" w:rsidP="006D6E0A">
      <w:pPr>
        <w:spacing w:after="0" w:line="240" w:lineRule="auto"/>
        <w:jc w:val="both"/>
      </w:pPr>
      <w:r>
        <w:t>Extrait du discours de Victor Hugo</w:t>
      </w:r>
      <w:r w:rsidR="00063538">
        <w:t xml:space="preserve"> (voir ci-dessous)</w:t>
      </w:r>
      <w:bookmarkStart w:id="0" w:name="_GoBack"/>
      <w:bookmarkEnd w:id="0"/>
      <w:r>
        <w:t xml:space="preserve"> :</w:t>
      </w:r>
    </w:p>
    <w:p w14:paraId="6A02DB5D" w14:textId="77777777" w:rsidR="006D6E0A" w:rsidRDefault="006D6E0A" w:rsidP="006D6E0A">
      <w:pPr>
        <w:spacing w:after="0" w:line="240" w:lineRule="auto"/>
        <w:jc w:val="both"/>
      </w:pPr>
    </w:p>
    <w:p w14:paraId="0AA66032" w14:textId="77777777" w:rsidR="006D6E0A" w:rsidRPr="006D6E0A" w:rsidRDefault="006D6E0A" w:rsidP="006D6E0A">
      <w:pPr>
        <w:spacing w:after="0" w:line="240" w:lineRule="auto"/>
        <w:jc w:val="both"/>
        <w:rPr>
          <w:i/>
          <w:iCs/>
        </w:rPr>
      </w:pPr>
      <w:r>
        <w:t xml:space="preserve">« </w:t>
      </w:r>
      <w:r w:rsidRPr="006D6E0A">
        <w:rPr>
          <w:i/>
          <w:iCs/>
        </w:rPr>
        <w:t>Un jour viendra où les armes vous tomberont des mains, à vous aussi !</w:t>
      </w:r>
    </w:p>
    <w:p w14:paraId="2BC516BD" w14:textId="77777777" w:rsidR="006D6E0A" w:rsidRPr="006D6E0A" w:rsidRDefault="006D6E0A" w:rsidP="006D6E0A">
      <w:pPr>
        <w:spacing w:after="0" w:line="240" w:lineRule="auto"/>
        <w:jc w:val="both"/>
        <w:rPr>
          <w:i/>
          <w:iCs/>
        </w:rPr>
      </w:pPr>
    </w:p>
    <w:p w14:paraId="43060975" w14:textId="77777777" w:rsidR="006D6E0A" w:rsidRPr="006D6E0A" w:rsidRDefault="006D6E0A" w:rsidP="006D6E0A">
      <w:pPr>
        <w:spacing w:after="0" w:line="240" w:lineRule="auto"/>
        <w:jc w:val="both"/>
        <w:rPr>
          <w:i/>
          <w:iCs/>
        </w:rPr>
      </w:pPr>
      <w:r w:rsidRPr="006D6E0A">
        <w:rPr>
          <w:i/>
          <w:iCs/>
        </w:rPr>
        <w:t>Un jour viendra où la guerre paraîtra aussi absurde et sera aussi impossible entre Paris et Londres, entre Pétersbourg et Berlin, entre Vienne et Turin, qu'elle serait impossible et qu'elle paraîtrait absurde aujourd'hui entre Rouen et Amiens, entre Boston et Philadelphie.</w:t>
      </w:r>
    </w:p>
    <w:p w14:paraId="59A59B34" w14:textId="77777777" w:rsidR="006D6E0A" w:rsidRPr="006D6E0A" w:rsidRDefault="006D6E0A" w:rsidP="006D6E0A">
      <w:pPr>
        <w:spacing w:after="0" w:line="240" w:lineRule="auto"/>
        <w:jc w:val="both"/>
        <w:rPr>
          <w:i/>
          <w:iCs/>
        </w:rPr>
      </w:pPr>
    </w:p>
    <w:p w14:paraId="41400197" w14:textId="77777777" w:rsidR="006D6E0A" w:rsidRPr="006D6E0A" w:rsidRDefault="006D6E0A" w:rsidP="006D6E0A">
      <w:pPr>
        <w:spacing w:after="0" w:line="240" w:lineRule="auto"/>
        <w:jc w:val="both"/>
        <w:rPr>
          <w:i/>
          <w:iCs/>
        </w:rPr>
      </w:pPr>
      <w:r w:rsidRPr="006D6E0A">
        <w:rPr>
          <w:i/>
          <w:iCs/>
        </w:rPr>
        <w:t>Un jour viendra où vous France, vous Russie, vous Italie, vous Angleterre, vous Allemagne, vous toutes nations du continent, sans perdre vos qualités distinctes et votre glorieuse individualité, vous vous fondrez étroitement dans une unité supérieure, et vous constituerez la fraternité européenne, absolument comme la Normandie, la Bretagne, la Bourgogne, la Lorraine, l'Alsace, toutes nos provinces, se sont fondues dans la France.</w:t>
      </w:r>
    </w:p>
    <w:p w14:paraId="4F89E6AE" w14:textId="77777777" w:rsidR="006D6E0A" w:rsidRPr="006D6E0A" w:rsidRDefault="006D6E0A" w:rsidP="006D6E0A">
      <w:pPr>
        <w:spacing w:after="0" w:line="240" w:lineRule="auto"/>
        <w:jc w:val="both"/>
        <w:rPr>
          <w:i/>
          <w:iCs/>
        </w:rPr>
      </w:pPr>
    </w:p>
    <w:p w14:paraId="78637F78" w14:textId="77777777" w:rsidR="006D6E0A" w:rsidRPr="006D6E0A" w:rsidRDefault="006D6E0A" w:rsidP="006D6E0A">
      <w:pPr>
        <w:spacing w:after="0" w:line="240" w:lineRule="auto"/>
        <w:jc w:val="both"/>
        <w:rPr>
          <w:i/>
          <w:iCs/>
        </w:rPr>
      </w:pPr>
      <w:r w:rsidRPr="006D6E0A">
        <w:rPr>
          <w:i/>
          <w:iCs/>
        </w:rPr>
        <w:t>Un jour viendra où il n'y aura plus d'autres champs de bataille que les marchés s'ouvrant au commerce et les esprits s'ouvrant aux idées.</w:t>
      </w:r>
    </w:p>
    <w:p w14:paraId="1C1E0BC4" w14:textId="77777777" w:rsidR="006D6E0A" w:rsidRPr="006D6E0A" w:rsidRDefault="006D6E0A" w:rsidP="006D6E0A">
      <w:pPr>
        <w:spacing w:after="0" w:line="240" w:lineRule="auto"/>
        <w:jc w:val="both"/>
        <w:rPr>
          <w:i/>
          <w:iCs/>
        </w:rPr>
      </w:pPr>
    </w:p>
    <w:p w14:paraId="47B62AB4" w14:textId="77777777" w:rsidR="006D6E0A" w:rsidRPr="006D6E0A" w:rsidRDefault="006D6E0A" w:rsidP="006D6E0A">
      <w:pPr>
        <w:spacing w:after="0" w:line="240" w:lineRule="auto"/>
        <w:jc w:val="both"/>
        <w:rPr>
          <w:i/>
          <w:iCs/>
        </w:rPr>
      </w:pPr>
      <w:r w:rsidRPr="006D6E0A">
        <w:rPr>
          <w:i/>
          <w:iCs/>
        </w:rPr>
        <w:t>Un jour viendra où les boulets et les bombes seront remplacés par les votes, par le suffrage universel des peuples, par le vénérable arbitrage d'un grand sénat souverain qui sera à l'Europe ce que le parlement est à l'Angleterre, ce que la diète est à l'Allemagne, ce que l'Assemblée législative est à la France.</w:t>
      </w:r>
    </w:p>
    <w:p w14:paraId="329126B0" w14:textId="77777777" w:rsidR="006D6E0A" w:rsidRPr="006D6E0A" w:rsidRDefault="006D6E0A" w:rsidP="006D6E0A">
      <w:pPr>
        <w:spacing w:after="0" w:line="240" w:lineRule="auto"/>
        <w:jc w:val="both"/>
        <w:rPr>
          <w:i/>
          <w:iCs/>
        </w:rPr>
      </w:pPr>
    </w:p>
    <w:p w14:paraId="05860BFA" w14:textId="77777777" w:rsidR="006D6E0A" w:rsidRDefault="006D6E0A" w:rsidP="006D6E0A">
      <w:pPr>
        <w:spacing w:after="0" w:line="240" w:lineRule="auto"/>
        <w:jc w:val="both"/>
      </w:pPr>
      <w:r w:rsidRPr="006D6E0A">
        <w:rPr>
          <w:i/>
          <w:iCs/>
        </w:rPr>
        <w:t>Un jour viendra où l'on montrera un canon dans les musées comme on y montre aujourd'hui un instrument de torture, en s'étonnant que cela ait pu être.</w:t>
      </w:r>
      <w:r>
        <w:t xml:space="preserve"> »</w:t>
      </w:r>
    </w:p>
    <w:p w14:paraId="028627BA" w14:textId="77777777" w:rsidR="006D6E0A" w:rsidRDefault="006D6E0A" w:rsidP="006D6E0A">
      <w:pPr>
        <w:spacing w:after="0" w:line="240" w:lineRule="auto"/>
        <w:jc w:val="both"/>
      </w:pPr>
    </w:p>
    <w:p w14:paraId="6FAEBCFF" w14:textId="77777777" w:rsidR="006D6E0A" w:rsidRDefault="006D6E0A" w:rsidP="006D6E0A">
      <w:pPr>
        <w:spacing w:after="0" w:line="240" w:lineRule="auto"/>
        <w:jc w:val="both"/>
      </w:pPr>
      <w:r>
        <w:t>Le 17 juillet 1851, à l'Assemblé législative, Hugo argumente :</w:t>
      </w:r>
    </w:p>
    <w:p w14:paraId="1D9565D9" w14:textId="77777777" w:rsidR="006D6E0A" w:rsidRDefault="006D6E0A" w:rsidP="006D6E0A">
      <w:pPr>
        <w:spacing w:after="0" w:line="240" w:lineRule="auto"/>
        <w:jc w:val="both"/>
      </w:pPr>
    </w:p>
    <w:p w14:paraId="0770ECE8" w14:textId="77777777" w:rsidR="006D6E0A" w:rsidRDefault="006D6E0A" w:rsidP="006D6E0A">
      <w:pPr>
        <w:spacing w:after="0" w:line="240" w:lineRule="auto"/>
        <w:jc w:val="both"/>
      </w:pPr>
      <w:r>
        <w:t xml:space="preserve">« </w:t>
      </w:r>
      <w:r w:rsidRPr="006D6E0A">
        <w:rPr>
          <w:i/>
          <w:iCs/>
        </w:rPr>
        <w:t>Le peuple français a taillé dans le granit indestructible et posé au milieu du continent monarchique de l'Europe la première assise de cet immense édifice qui s'appellera un jour les Etats-Unis d'Europe (approbation à gauche- Rires sur les bancs de la majorité).</w:t>
      </w:r>
      <w:r>
        <w:t xml:space="preserve"> »</w:t>
      </w:r>
    </w:p>
    <w:p w14:paraId="50138BE0" w14:textId="77777777" w:rsidR="006D6E0A" w:rsidRDefault="006D6E0A" w:rsidP="006D6E0A">
      <w:pPr>
        <w:spacing w:after="0" w:line="240" w:lineRule="auto"/>
        <w:jc w:val="both"/>
      </w:pPr>
    </w:p>
    <w:p w14:paraId="18E9F2E9" w14:textId="021FFD9D" w:rsidR="006D6E0A" w:rsidRDefault="006D6E0A" w:rsidP="006D6E0A">
      <w:pPr>
        <w:spacing w:after="0" w:line="240" w:lineRule="auto"/>
        <w:jc w:val="both"/>
      </w:pPr>
      <w:r>
        <w:t>Les États-Unis d'Europe, dont Victor Hugo fut l'un des inspirateurs originels, constituent le premier échelon d'une entreprise se voulant universelle, censée aboutir, in fine, à une concorde planétaire entre les Hommes, quels qu'ils soient, par-delà les castes. Hugo écrit :</w:t>
      </w:r>
    </w:p>
    <w:p w14:paraId="621882A6" w14:textId="77777777" w:rsidR="006D6E0A" w:rsidRDefault="006D6E0A" w:rsidP="006D6E0A">
      <w:pPr>
        <w:spacing w:after="0" w:line="240" w:lineRule="auto"/>
        <w:jc w:val="both"/>
      </w:pPr>
    </w:p>
    <w:p w14:paraId="434A7542" w14:textId="331EA367" w:rsidR="006D6E0A" w:rsidRDefault="006D6E0A" w:rsidP="006D6E0A">
      <w:pPr>
        <w:spacing w:after="0" w:line="240" w:lineRule="auto"/>
        <w:jc w:val="both"/>
      </w:pPr>
      <w:r>
        <w:t xml:space="preserve">« </w:t>
      </w:r>
      <w:r w:rsidRPr="006D6E0A">
        <w:rPr>
          <w:i/>
          <w:iCs/>
        </w:rPr>
        <w:t xml:space="preserve">Elle s'appellera l'Europe, au </w:t>
      </w:r>
      <w:r>
        <w:rPr>
          <w:i/>
          <w:iCs/>
        </w:rPr>
        <w:t>XX</w:t>
      </w:r>
      <w:r w:rsidRPr="006D6E0A">
        <w:rPr>
          <w:i/>
          <w:iCs/>
        </w:rPr>
        <w:t>e siècle, et, aux siècles suivants, plus transfigurée encore, elle s'appellera l'Humanité</w:t>
      </w:r>
      <w:r>
        <w:t>. »</w:t>
      </w:r>
    </w:p>
    <w:p w14:paraId="49F6109E" w14:textId="7FE852F7" w:rsidR="00013FBE" w:rsidRDefault="00013FBE" w:rsidP="001250CE">
      <w:pPr>
        <w:spacing w:after="0" w:line="240" w:lineRule="auto"/>
        <w:jc w:val="both"/>
      </w:pPr>
    </w:p>
    <w:p w14:paraId="0EC3B835" w14:textId="389B2712" w:rsidR="00013FBE" w:rsidRPr="00013FBE" w:rsidRDefault="00013FBE" w:rsidP="001250CE">
      <w:pPr>
        <w:spacing w:after="0" w:line="240" w:lineRule="auto"/>
        <w:jc w:val="both"/>
      </w:pPr>
      <w:r>
        <w:t>« </w:t>
      </w:r>
      <w:r w:rsidRPr="00013FBE">
        <w:rPr>
          <w:i/>
          <w:iCs/>
        </w:rPr>
        <w:t>Une guerre entre Européens est une guerre civile</w:t>
      </w:r>
      <w:r>
        <w:t> »</w:t>
      </w:r>
      <w:r w:rsidR="006D6E0A">
        <w:t>,</w:t>
      </w:r>
      <w:r w:rsidRPr="00013FBE">
        <w:t xml:space="preserve"> Victor Hugo</w:t>
      </w:r>
      <w:r w:rsidR="006D6E0A">
        <w:t>.</w:t>
      </w:r>
    </w:p>
    <w:p w14:paraId="5A32DE23" w14:textId="2E55B187" w:rsidR="00013FBE" w:rsidRDefault="00013FBE" w:rsidP="001250CE">
      <w:pPr>
        <w:spacing w:after="0" w:line="240" w:lineRule="auto"/>
        <w:jc w:val="both"/>
      </w:pPr>
    </w:p>
    <w:p w14:paraId="288863AF" w14:textId="0A17C66A" w:rsidR="009E770E" w:rsidRDefault="009E770E" w:rsidP="001250CE">
      <w:pPr>
        <w:spacing w:after="0" w:line="240" w:lineRule="auto"/>
        <w:jc w:val="both"/>
      </w:pPr>
      <w:r w:rsidRPr="009E770E">
        <w:t>Léon Trotski, en 1923, publiait l'un de ses premiers articles et militait pour des États-Unis d'Europe. Le célèbre homme politique russe souhaitait également l'entrée de son pays dans ces États-Unis d'Europe, et allait même jusqu'à proposer une union économique mondiale.</w:t>
      </w:r>
    </w:p>
    <w:p w14:paraId="4D238F13" w14:textId="68349914" w:rsidR="009E770E" w:rsidRDefault="009E770E" w:rsidP="001250CE">
      <w:pPr>
        <w:spacing w:after="0" w:line="240" w:lineRule="auto"/>
        <w:jc w:val="both"/>
      </w:pPr>
    </w:p>
    <w:p w14:paraId="44E1718D" w14:textId="3810C744" w:rsidR="009E770E" w:rsidRPr="009E770E" w:rsidRDefault="009E770E" w:rsidP="001250CE">
      <w:pPr>
        <w:spacing w:after="0" w:line="240" w:lineRule="auto"/>
        <w:jc w:val="both"/>
        <w:rPr>
          <w:rFonts w:ascii="Calibri" w:hAnsi="Calibri" w:cs="Calibri"/>
        </w:rPr>
      </w:pPr>
      <w:r w:rsidRPr="009E770E">
        <w:rPr>
          <w:rFonts w:ascii="Calibri" w:hAnsi="Calibri" w:cs="Calibri"/>
        </w:rPr>
        <w:t xml:space="preserve">L’homme politique français, </w:t>
      </w:r>
      <w:hyperlink r:id="rId7" w:history="1">
        <w:r w:rsidRPr="009E770E">
          <w:rPr>
            <w:rStyle w:val="Lienhypertexte"/>
            <w:rFonts w:ascii="Calibri" w:hAnsi="Calibri" w:cs="Calibri"/>
            <w:color w:val="0B0080"/>
            <w:shd w:val="clear" w:color="auto" w:fill="FFFFFF"/>
          </w:rPr>
          <w:t>Aristide Briand</w:t>
        </w:r>
      </w:hyperlink>
      <w:r w:rsidRPr="009E770E">
        <w:rPr>
          <w:rFonts w:ascii="Calibri" w:hAnsi="Calibri" w:cs="Calibri"/>
          <w:color w:val="222222"/>
          <w:shd w:val="clear" w:color="auto" w:fill="FFFFFF"/>
        </w:rPr>
        <w:t xml:space="preserve">, avait presque réussi à créer </w:t>
      </w:r>
      <w:r>
        <w:rPr>
          <w:rFonts w:ascii="Calibri" w:hAnsi="Calibri" w:cs="Calibri"/>
          <w:color w:val="222222"/>
          <w:shd w:val="clear" w:color="auto" w:fill="FFFFFF"/>
        </w:rPr>
        <w:t xml:space="preserve">l’Union Fédérale </w:t>
      </w:r>
      <w:r w:rsidRPr="009E770E">
        <w:rPr>
          <w:rFonts w:ascii="Calibri" w:hAnsi="Calibri" w:cs="Calibri"/>
          <w:color w:val="222222"/>
          <w:shd w:val="clear" w:color="auto" w:fill="FFFFFF"/>
        </w:rPr>
        <w:t>d'Europe</w:t>
      </w:r>
      <w:r>
        <w:rPr>
          <w:rFonts w:ascii="Calibri" w:hAnsi="Calibri" w:cs="Calibri"/>
          <w:color w:val="222222"/>
          <w:shd w:val="clear" w:color="auto" w:fill="FFFFFF"/>
        </w:rPr>
        <w:t>,</w:t>
      </w:r>
      <w:r w:rsidRPr="009E770E">
        <w:rPr>
          <w:rFonts w:ascii="Calibri" w:hAnsi="Calibri" w:cs="Calibri"/>
          <w:color w:val="222222"/>
          <w:shd w:val="clear" w:color="auto" w:fill="FFFFFF"/>
        </w:rPr>
        <w:t xml:space="preserve"> à l'aube des années 1930.</w:t>
      </w:r>
    </w:p>
    <w:p w14:paraId="21652EB2" w14:textId="77777777" w:rsidR="009E770E" w:rsidRPr="00013FBE" w:rsidRDefault="009E770E" w:rsidP="001250CE">
      <w:pPr>
        <w:spacing w:after="0" w:line="240" w:lineRule="auto"/>
        <w:jc w:val="both"/>
      </w:pPr>
    </w:p>
    <w:p w14:paraId="73A403FF" w14:textId="431B51A4" w:rsidR="00357153" w:rsidRDefault="00357153" w:rsidP="001250CE">
      <w:pPr>
        <w:spacing w:after="0" w:line="240" w:lineRule="auto"/>
        <w:jc w:val="both"/>
      </w:pPr>
      <w:r>
        <w:t>Je cite</w:t>
      </w:r>
      <w:r w:rsidR="00013FBE">
        <w:t xml:space="preserve"> aussi</w:t>
      </w:r>
      <w:r>
        <w:t xml:space="preserve"> le grand écrivain</w:t>
      </w:r>
      <w:r w:rsidR="00F15D62">
        <w:t xml:space="preserve"> et journaliste autrichien</w:t>
      </w:r>
      <w:r>
        <w:t> Stefan Zweig</w:t>
      </w:r>
      <w:r w:rsidR="009E770E">
        <w:t>, dans les années 40</w:t>
      </w:r>
      <w:r>
        <w:t> :</w:t>
      </w:r>
    </w:p>
    <w:p w14:paraId="7C1E12D9" w14:textId="28C60E70" w:rsidR="00357153" w:rsidRDefault="00357153" w:rsidP="001250CE">
      <w:pPr>
        <w:spacing w:after="0" w:line="240" w:lineRule="auto"/>
        <w:jc w:val="both"/>
      </w:pPr>
    </w:p>
    <w:p w14:paraId="47044C0F" w14:textId="77777777" w:rsidR="00357153" w:rsidRPr="00357153" w:rsidRDefault="00357153" w:rsidP="001250CE">
      <w:pPr>
        <w:spacing w:after="0" w:line="240" w:lineRule="auto"/>
        <w:jc w:val="both"/>
        <w:rPr>
          <w:i/>
          <w:iCs/>
        </w:rPr>
      </w:pPr>
      <w:r>
        <w:t>“</w:t>
      </w:r>
      <w:r w:rsidRPr="00357153">
        <w:rPr>
          <w:i/>
          <w:iCs/>
        </w:rPr>
        <w:t xml:space="preserve">L’idée européenne n’est pas un sentiment premier, comme le sentiment patriotique, comme celui de l’appartenance à un peuple, elle n’est pas originelle et instinctive, mais elle naît de la réflexion, elle n’est pas le produit d’une passion spontanée, mais </w:t>
      </w:r>
      <w:r w:rsidRPr="005E5DF2">
        <w:rPr>
          <w:b/>
          <w:bCs/>
          <w:i/>
          <w:iCs/>
        </w:rPr>
        <w:t>le fruit lentement mûri d’une pensée élevée</w:t>
      </w:r>
      <w:r w:rsidRPr="00357153">
        <w:rPr>
          <w:i/>
          <w:iCs/>
        </w:rPr>
        <w:t xml:space="preserve">. Il lui manque d’abord entièrement l’instinct enthousiaste qui anime le sentiment patriotique. L’égoïsme sacré du nationalisme restera toujours plus accessible à la moyenne des individus que </w:t>
      </w:r>
      <w:r w:rsidRPr="005E5DF2">
        <w:rPr>
          <w:b/>
          <w:bCs/>
          <w:i/>
          <w:iCs/>
        </w:rPr>
        <w:t>l’altruisme sacré du sentiment européen</w:t>
      </w:r>
      <w:r w:rsidRPr="00357153">
        <w:rPr>
          <w:i/>
          <w:iCs/>
        </w:rPr>
        <w:t>, parce qu’il est toujours plus aisé de reconnaître ce qui vous appartient que de comprendre votre voisin avec respect et désintérêt.</w:t>
      </w:r>
    </w:p>
    <w:p w14:paraId="51249F0D" w14:textId="2A8B20DB" w:rsidR="00357153" w:rsidRDefault="00357153" w:rsidP="001250CE">
      <w:pPr>
        <w:spacing w:after="0" w:line="240" w:lineRule="auto"/>
        <w:jc w:val="both"/>
      </w:pPr>
      <w:r w:rsidRPr="00357153">
        <w:rPr>
          <w:i/>
          <w:iCs/>
        </w:rPr>
        <w:lastRenderedPageBreak/>
        <w:t xml:space="preserve">À cela s’ajoute le fait que le sentiment national est organisé depuis des siècles et bénéficie du soutien des plus puissants auxiliaires. Le nationalisme peut compter sur l’enseignement, l’armée, l’uniforme, les journaux, les hymnes et les insignes, la radio, la langue, il bénéficie de la protection de l’État et fait vibrer les masses, alors que nous n’avons jusqu’ici, au service de notre idée, rien d’autre que la parole et l’écrit dont l’effet reste insuffisant face à ces moyens rodés depuis des centaines d’années. Si notre idée doit avoir des effets réels, nous devons donc la faire sortir de la sphère ésotérique </w:t>
      </w:r>
      <w:r w:rsidRPr="005E5DF2">
        <w:rPr>
          <w:b/>
          <w:bCs/>
          <w:i/>
          <w:iCs/>
        </w:rPr>
        <w:t>des discussions intellectuelles et consacrer toute notre énergie</w:t>
      </w:r>
      <w:r w:rsidRPr="00357153">
        <w:rPr>
          <w:i/>
          <w:iCs/>
        </w:rPr>
        <w:t xml:space="preserve"> à la rendre visible et convaincante pour un cercle élargi</w:t>
      </w:r>
      <w:r>
        <w:t>. “</w:t>
      </w:r>
      <w:r w:rsidR="005E5DF2">
        <w:t xml:space="preserve"> [1]</w:t>
      </w:r>
      <w:r>
        <w:t>.</w:t>
      </w:r>
    </w:p>
    <w:p w14:paraId="473DB380" w14:textId="77777777" w:rsidR="006D6E0A" w:rsidRDefault="006D6E0A" w:rsidP="006D6E0A">
      <w:pPr>
        <w:spacing w:after="0" w:line="240" w:lineRule="auto"/>
        <w:jc w:val="both"/>
      </w:pPr>
    </w:p>
    <w:p w14:paraId="251C1EB4" w14:textId="3C20D174" w:rsidR="006D6E0A" w:rsidRDefault="006D6E0A" w:rsidP="006D6E0A">
      <w:pPr>
        <w:spacing w:after="0" w:line="240" w:lineRule="auto"/>
        <w:jc w:val="both"/>
      </w:pPr>
      <w:r>
        <w:t xml:space="preserve">Dans la biographie qu’il a consacrée à Érasme, Stefan Zweig écrit : « </w:t>
      </w:r>
      <w:r w:rsidRPr="006D6E0A">
        <w:rPr>
          <w:i/>
          <w:iCs/>
        </w:rPr>
        <w:t xml:space="preserve">Au lieu d’écouter les vaines prétentions des roitelets, des sectateurs et des égoïsmes nationaux, </w:t>
      </w:r>
      <w:r w:rsidRPr="006D6E0A">
        <w:rPr>
          <w:b/>
          <w:bCs/>
          <w:i/>
          <w:iCs/>
        </w:rPr>
        <w:t>la mission de l’Européen est au contraire de toujours insister sur ce qui lie et ce qui unit les peuples, d’affirmer la prépondérance de l’européen sur le national, de l’humanité sur la patrie</w:t>
      </w:r>
      <w:r w:rsidRPr="006D6E0A">
        <w:rPr>
          <w:i/>
          <w:iCs/>
        </w:rPr>
        <w:t xml:space="preserve"> et de transformer la conception de la Chrétienté, considérée en tant que communauté uniquement religieuse, en celle d’une chrétienté universelle, en un amour de l’humanité humble, serviable, dévoué</w:t>
      </w:r>
      <w:r>
        <w:t xml:space="preserve"> ».</w:t>
      </w:r>
    </w:p>
    <w:p w14:paraId="52101A25" w14:textId="4EC7D076" w:rsidR="00F15D62" w:rsidRDefault="00F15D62" w:rsidP="006D6E0A">
      <w:pPr>
        <w:spacing w:after="0" w:line="240" w:lineRule="auto"/>
        <w:jc w:val="both"/>
      </w:pPr>
    </w:p>
    <w:p w14:paraId="01018348" w14:textId="1907AFBE" w:rsidR="00F15D62" w:rsidRPr="009E770E" w:rsidRDefault="00B96A95" w:rsidP="00F15D62">
      <w:pPr>
        <w:pStyle w:val="NormalWeb"/>
        <w:shd w:val="clear" w:color="auto" w:fill="FFFFFF"/>
        <w:spacing w:before="0" w:beforeAutospacing="0" w:after="0" w:afterAutospacing="0"/>
        <w:jc w:val="both"/>
        <w:rPr>
          <w:rFonts w:ascii="Calibri" w:hAnsi="Calibri" w:cs="Calibri"/>
          <w:sz w:val="22"/>
          <w:szCs w:val="22"/>
        </w:rPr>
      </w:pPr>
      <w:hyperlink r:id="rId8" w:tooltip="Winston Churchill" w:history="1">
        <w:r w:rsidR="00F15D62" w:rsidRPr="00F15D62">
          <w:rPr>
            <w:rStyle w:val="Lienhypertexte"/>
            <w:rFonts w:ascii="Calibri" w:hAnsi="Calibri" w:cs="Calibri"/>
            <w:color w:val="0B0080"/>
            <w:sz w:val="22"/>
            <w:szCs w:val="22"/>
          </w:rPr>
          <w:t>Winston Churchill</w:t>
        </w:r>
      </w:hyperlink>
      <w:r w:rsidR="00F15D62" w:rsidRPr="00F15D62">
        <w:rPr>
          <w:rFonts w:ascii="Calibri" w:hAnsi="Calibri" w:cs="Calibri"/>
          <w:color w:val="222222"/>
          <w:sz w:val="22"/>
          <w:szCs w:val="22"/>
        </w:rPr>
        <w:t> </w:t>
      </w:r>
      <w:r w:rsidR="00F15D62" w:rsidRPr="009E770E">
        <w:rPr>
          <w:rFonts w:ascii="Calibri" w:hAnsi="Calibri" w:cs="Calibri"/>
          <w:sz w:val="22"/>
          <w:szCs w:val="22"/>
        </w:rPr>
        <w:t xml:space="preserve">soutenait les États-Unis d'Europe à destination des États européens continentaux (n'y incluant donc pas le Royaume-Uni, alors à la tête de son </w:t>
      </w:r>
      <w:r w:rsidR="00F15D62" w:rsidRPr="00F15D62">
        <w:rPr>
          <w:rFonts w:ascii="Calibri" w:hAnsi="Calibri" w:cs="Calibri"/>
          <w:color w:val="222222"/>
          <w:sz w:val="22"/>
          <w:szCs w:val="22"/>
        </w:rPr>
        <w:t>"</w:t>
      </w:r>
      <w:hyperlink r:id="rId9" w:tooltip="Empire britannique" w:history="1">
        <w:r w:rsidR="00F15D62" w:rsidRPr="00F15D62">
          <w:rPr>
            <w:rStyle w:val="Lienhypertexte"/>
            <w:rFonts w:ascii="Calibri" w:hAnsi="Calibri" w:cs="Calibri"/>
            <w:color w:val="0B0080"/>
            <w:sz w:val="22"/>
            <w:szCs w:val="22"/>
          </w:rPr>
          <w:t>Empire</w:t>
        </w:r>
      </w:hyperlink>
      <w:r w:rsidR="00F15D62" w:rsidRPr="00F15D62">
        <w:rPr>
          <w:rFonts w:ascii="Calibri" w:hAnsi="Calibri" w:cs="Calibri"/>
          <w:color w:val="222222"/>
          <w:sz w:val="22"/>
          <w:szCs w:val="22"/>
        </w:rPr>
        <w:t xml:space="preserve">" </w:t>
      </w:r>
      <w:r w:rsidR="00F15D62" w:rsidRPr="009E770E">
        <w:rPr>
          <w:rFonts w:ascii="Calibri" w:hAnsi="Calibri" w:cs="Calibri"/>
          <w:sz w:val="22"/>
          <w:szCs w:val="22"/>
        </w:rPr>
        <w:t xml:space="preserve">vacillant). Le 19 septembre 1946, dans un discours </w:t>
      </w:r>
      <w:r w:rsidR="00F15D62" w:rsidRPr="00F15D62">
        <w:rPr>
          <w:rFonts w:ascii="Calibri" w:hAnsi="Calibri" w:cs="Calibri"/>
          <w:color w:val="222222"/>
          <w:sz w:val="22"/>
          <w:szCs w:val="22"/>
        </w:rPr>
        <w:t>à l'</w:t>
      </w:r>
      <w:hyperlink r:id="rId10" w:tooltip="Université de Zurich" w:history="1">
        <w:r w:rsidR="00F15D62" w:rsidRPr="00F15D62">
          <w:rPr>
            <w:rStyle w:val="Lienhypertexte"/>
            <w:rFonts w:ascii="Calibri" w:hAnsi="Calibri" w:cs="Calibri"/>
            <w:color w:val="0B0080"/>
            <w:sz w:val="22"/>
            <w:szCs w:val="22"/>
          </w:rPr>
          <w:t>université de Zurich</w:t>
        </w:r>
      </w:hyperlink>
      <w:r w:rsidR="00F15D62" w:rsidRPr="00F15D62">
        <w:rPr>
          <w:rFonts w:ascii="Calibri" w:hAnsi="Calibri" w:cs="Calibri"/>
          <w:color w:val="222222"/>
          <w:sz w:val="22"/>
          <w:szCs w:val="22"/>
        </w:rPr>
        <w:t xml:space="preserve">, </w:t>
      </w:r>
      <w:r w:rsidR="00F15D62" w:rsidRPr="009E770E">
        <w:rPr>
          <w:rFonts w:ascii="Calibri" w:hAnsi="Calibri" w:cs="Calibri"/>
          <w:sz w:val="22"/>
          <w:szCs w:val="22"/>
        </w:rPr>
        <w:t>il déclare :</w:t>
      </w:r>
    </w:p>
    <w:p w14:paraId="37B43FFD" w14:textId="77777777" w:rsidR="00F15D62" w:rsidRPr="009E770E" w:rsidRDefault="00F15D62" w:rsidP="00F15D62">
      <w:pPr>
        <w:pStyle w:val="NormalWeb"/>
        <w:shd w:val="clear" w:color="auto" w:fill="FFFFFF"/>
        <w:spacing w:before="0" w:beforeAutospacing="0" w:after="0" w:afterAutospacing="0"/>
        <w:jc w:val="both"/>
        <w:rPr>
          <w:rFonts w:ascii="Calibri" w:hAnsi="Calibri" w:cs="Calibri"/>
          <w:sz w:val="22"/>
          <w:szCs w:val="22"/>
        </w:rPr>
      </w:pPr>
    </w:p>
    <w:p w14:paraId="32160280" w14:textId="2C1CDFAB" w:rsidR="00F15D62" w:rsidRPr="009E770E" w:rsidRDefault="00F15D62" w:rsidP="00F15D62">
      <w:pPr>
        <w:pStyle w:val="NormalWeb"/>
        <w:shd w:val="clear" w:color="auto" w:fill="FFFFFF"/>
        <w:spacing w:before="0" w:beforeAutospacing="0" w:after="0" w:afterAutospacing="0"/>
        <w:jc w:val="both"/>
        <w:rPr>
          <w:rFonts w:ascii="Calibri" w:hAnsi="Calibri" w:cs="Calibri"/>
          <w:sz w:val="22"/>
          <w:szCs w:val="22"/>
        </w:rPr>
      </w:pPr>
      <w:r w:rsidRPr="009E770E">
        <w:rPr>
          <w:rFonts w:ascii="Calibri" w:hAnsi="Calibri" w:cs="Calibri"/>
          <w:sz w:val="22"/>
          <w:szCs w:val="22"/>
        </w:rPr>
        <w:t>« </w:t>
      </w:r>
      <w:r w:rsidRPr="009E770E">
        <w:rPr>
          <w:rFonts w:ascii="Calibri" w:hAnsi="Calibri" w:cs="Calibri"/>
          <w:i/>
          <w:iCs/>
          <w:sz w:val="22"/>
          <w:szCs w:val="22"/>
        </w:rPr>
        <w:t>Nous devons former un genre d'« États Unis d'Europe ». Ainsi (et de cette manière uniquement), des centaines de millions de travailleurs retrouveront la possibilité de connaître les joies simples et les espoirs qui font que la vie vaut la peine d'être vécue</w:t>
      </w:r>
      <w:r w:rsidRPr="009E770E">
        <w:rPr>
          <w:rFonts w:ascii="Calibri" w:hAnsi="Calibri" w:cs="Calibri"/>
          <w:sz w:val="22"/>
          <w:szCs w:val="22"/>
        </w:rPr>
        <w:t>. »</w:t>
      </w:r>
    </w:p>
    <w:p w14:paraId="4A7B5243" w14:textId="15647146" w:rsidR="00357153" w:rsidRPr="00F15D62" w:rsidRDefault="00357153" w:rsidP="00F15D62">
      <w:pPr>
        <w:spacing w:after="0" w:line="240" w:lineRule="auto"/>
        <w:jc w:val="both"/>
        <w:rPr>
          <w:rFonts w:ascii="Calibri" w:hAnsi="Calibri" w:cs="Calibri"/>
        </w:rPr>
      </w:pPr>
    </w:p>
    <w:p w14:paraId="495A4F24" w14:textId="732314FE" w:rsidR="005E5DF2" w:rsidRDefault="0009097E" w:rsidP="001250CE">
      <w:pPr>
        <w:spacing w:after="0" w:line="240" w:lineRule="auto"/>
        <w:jc w:val="both"/>
      </w:pPr>
      <w:r>
        <w:t xml:space="preserve">On peut citer aussi </w:t>
      </w:r>
      <w:r w:rsidRPr="000A1E0F">
        <w:rPr>
          <w:b/>
          <w:bCs/>
        </w:rPr>
        <w:t>José Ortega y Gasset</w:t>
      </w:r>
      <w:r>
        <w:t>, philosophe espagnol, penseur de l’unité européenne</w:t>
      </w:r>
      <w:r w:rsidRPr="0009097E">
        <w:t xml:space="preserve"> : "</w:t>
      </w:r>
      <w:r w:rsidRPr="0009097E">
        <w:rPr>
          <w:i/>
          <w:iCs/>
        </w:rPr>
        <w:t>Culture européenne et peuples européens</w:t>
      </w:r>
      <w:r w:rsidRPr="0009097E">
        <w:t xml:space="preserve">" </w:t>
      </w:r>
      <w:r>
        <w:t>où</w:t>
      </w:r>
      <w:r w:rsidRPr="0009097E">
        <w:t xml:space="preserve"> il y parle du sentiment d'appartenance commune des européens</w:t>
      </w:r>
      <w:r>
        <w:t>,</w:t>
      </w:r>
      <w:r w:rsidRPr="0009097E">
        <w:t xml:space="preserve"> depuis l'empire romain.</w:t>
      </w:r>
    </w:p>
    <w:p w14:paraId="27EF7917" w14:textId="77777777" w:rsidR="00513587" w:rsidRDefault="00513587" w:rsidP="00513587">
      <w:pPr>
        <w:spacing w:after="0" w:line="240" w:lineRule="auto"/>
        <w:jc w:val="both"/>
      </w:pPr>
    </w:p>
    <w:p w14:paraId="29053AE7" w14:textId="6D602D0E" w:rsidR="00513587" w:rsidRDefault="00513587" w:rsidP="00513587">
      <w:pPr>
        <w:spacing w:after="0" w:line="240" w:lineRule="auto"/>
        <w:jc w:val="both"/>
      </w:pPr>
      <w:r>
        <w:t>L’écrivain et philosophe Paul Valery</w:t>
      </w:r>
      <w:r w:rsidR="009E770E">
        <w:t xml:space="preserve">, profondément européen, </w:t>
      </w:r>
      <w:r w:rsidR="009E770E" w:rsidRPr="009E770E">
        <w:t>désespérait de la situation de l'Europe,</w:t>
      </w:r>
      <w:r w:rsidR="009E770E">
        <w:t xml:space="preserve"> dans les années 30 :</w:t>
      </w:r>
    </w:p>
    <w:p w14:paraId="1DAD6E3F" w14:textId="216B199E" w:rsidR="009E770E" w:rsidRDefault="009E770E" w:rsidP="00513587">
      <w:pPr>
        <w:spacing w:after="0" w:line="240" w:lineRule="auto"/>
        <w:jc w:val="both"/>
      </w:pPr>
    </w:p>
    <w:p w14:paraId="24C274C1" w14:textId="63813471" w:rsidR="009E770E" w:rsidRDefault="003F325A" w:rsidP="00513587">
      <w:pPr>
        <w:spacing w:after="0" w:line="240" w:lineRule="auto"/>
        <w:jc w:val="both"/>
      </w:pPr>
      <w:r>
        <w:t>« </w:t>
      </w:r>
      <w:r w:rsidRPr="003F325A">
        <w:rPr>
          <w:i/>
          <w:iCs/>
        </w:rPr>
        <w:t>L'Europe deviendra-t-elle ce qu'elle est en réalité, c'est-à-dire un petit cap du continent asiatique</w:t>
      </w:r>
      <w:r>
        <w:t> ».</w:t>
      </w:r>
    </w:p>
    <w:p w14:paraId="68F7EA9A" w14:textId="43B56BDE" w:rsidR="005E5DF2" w:rsidRDefault="005E5DF2" w:rsidP="001250CE">
      <w:pPr>
        <w:spacing w:after="0" w:line="240" w:lineRule="auto"/>
        <w:jc w:val="both"/>
      </w:pPr>
    </w:p>
    <w:p w14:paraId="21F80296" w14:textId="1CC62E33" w:rsidR="005F3D51" w:rsidRDefault="005F3D51" w:rsidP="001250CE">
      <w:pPr>
        <w:spacing w:after="0" w:line="240" w:lineRule="auto"/>
        <w:jc w:val="both"/>
      </w:pPr>
      <w:r w:rsidRPr="005F3D51">
        <w:t>Citons</w:t>
      </w:r>
      <w:r>
        <w:t xml:space="preserve"> encore</w:t>
      </w:r>
      <w:r w:rsidRPr="005F3D51">
        <w:t xml:space="preserve"> </w:t>
      </w:r>
      <w:r w:rsidRPr="000A1E0F">
        <w:rPr>
          <w:b/>
          <w:bCs/>
        </w:rPr>
        <w:t>Louise Weiss</w:t>
      </w:r>
      <w:r w:rsidRPr="005F3D51">
        <w:t xml:space="preserve"> qui a consacré sa vie entière à promouvoir la paix, la coopération entre pays ainsi que les droits des femmes en Europe. Dans son ouvrage </w:t>
      </w:r>
      <w:r w:rsidRPr="005F3D51">
        <w:rPr>
          <w:i/>
          <w:iCs/>
        </w:rPr>
        <w:t>Mémoires d’une Européenne</w:t>
      </w:r>
      <w:r>
        <w:t xml:space="preserve"> [1</w:t>
      </w:r>
      <w:r w:rsidR="000A1E0F">
        <w:t>3</w:t>
      </w:r>
      <w:r>
        <w:t>]</w:t>
      </w:r>
      <w:r w:rsidR="000A1E0F">
        <w:t xml:space="preserve"> [13bis] [13ter]</w:t>
      </w:r>
      <w:r w:rsidR="002C0BB0">
        <w:t xml:space="preserve"> </w:t>
      </w:r>
      <w:r w:rsidR="002C0BB0">
        <w:rPr>
          <w:rFonts w:ascii="Calibri" w:hAnsi="Calibri" w:cs="Calibri"/>
          <w:shd w:val="clear" w:color="auto" w:fill="FFFFFF"/>
        </w:rPr>
        <w:t>[13quater]</w:t>
      </w:r>
      <w:r w:rsidR="001250CE">
        <w:rPr>
          <w:rFonts w:ascii="Calibri" w:hAnsi="Calibri" w:cs="Calibri"/>
          <w:shd w:val="clear" w:color="auto" w:fill="FFFFFF"/>
        </w:rPr>
        <w:t xml:space="preserve"> [13quinter]</w:t>
      </w:r>
      <w:r w:rsidRPr="005F3D51">
        <w:t>, elle raconte notamment son engagement en faveur d’une Europe plus unie et plus respectueuse de l’égalité femmes-hommes – deux causes qui ont véritablement rythmé sa vie et fait d’elle une mère de l’Europe.</w:t>
      </w:r>
    </w:p>
    <w:p w14:paraId="79E70A41" w14:textId="2D71E259" w:rsidR="001563D5" w:rsidRDefault="001563D5" w:rsidP="001250CE">
      <w:pPr>
        <w:spacing w:after="0" w:line="240" w:lineRule="auto"/>
        <w:jc w:val="both"/>
      </w:pPr>
    </w:p>
    <w:p w14:paraId="050541DC" w14:textId="36131967" w:rsidR="009E770E" w:rsidRDefault="009E770E" w:rsidP="001250CE">
      <w:pPr>
        <w:spacing w:after="0" w:line="240" w:lineRule="auto"/>
        <w:jc w:val="both"/>
      </w:pPr>
      <w:r w:rsidRPr="009E770E">
        <w:rPr>
          <w:b/>
          <w:bCs/>
          <w:u w:val="single"/>
        </w:rPr>
        <w:t>Quelques citations de pro-européens célèbres</w:t>
      </w:r>
      <w:r>
        <w:t> :</w:t>
      </w:r>
    </w:p>
    <w:p w14:paraId="110A5B8F" w14:textId="77777777" w:rsidR="009E770E" w:rsidRDefault="009E770E" w:rsidP="001250CE">
      <w:pPr>
        <w:spacing w:after="0" w:line="240" w:lineRule="auto"/>
        <w:jc w:val="both"/>
      </w:pPr>
    </w:p>
    <w:p w14:paraId="51EBC9FF" w14:textId="4F86CE07" w:rsidR="003E7F9C" w:rsidRDefault="003E7F9C" w:rsidP="003E7F9C">
      <w:pPr>
        <w:spacing w:after="0" w:line="240" w:lineRule="auto"/>
        <w:jc w:val="both"/>
      </w:pPr>
      <w:r>
        <w:t>« </w:t>
      </w:r>
      <w:r w:rsidRPr="003E7F9C">
        <w:rPr>
          <w:i/>
          <w:iCs/>
        </w:rPr>
        <w:t>La grande révolution européenne de notre époque, la révolution qui vise à remplacer les rivalités nationales par une union de peuples dans la liberté et la diversité, la révolution qui veut permettre un nouvel épanouissement de notre civilisation, et une nouvelle renaissance, cette révolution a commencé avec la Communauté européenne du charbon et de l'acier</w:t>
      </w:r>
      <w:r>
        <w:t> ». Jean Monnet, père de l’Europe.</w:t>
      </w:r>
    </w:p>
    <w:p w14:paraId="5DB12B21" w14:textId="77777777" w:rsidR="003E7F9C" w:rsidRDefault="003E7F9C" w:rsidP="003E7F9C">
      <w:pPr>
        <w:spacing w:after="0" w:line="240" w:lineRule="auto"/>
        <w:jc w:val="both"/>
      </w:pPr>
    </w:p>
    <w:p w14:paraId="711FEA0C" w14:textId="2059DD55" w:rsidR="003E7F9C" w:rsidRDefault="003E7F9C" w:rsidP="003E7F9C">
      <w:pPr>
        <w:spacing w:after="0" w:line="240" w:lineRule="auto"/>
        <w:jc w:val="both"/>
      </w:pPr>
      <w:r>
        <w:t>« </w:t>
      </w:r>
      <w:r w:rsidRPr="003E7F9C">
        <w:rPr>
          <w:i/>
          <w:iCs/>
        </w:rPr>
        <w:t>La contribution qu'une Europe organisée et vivante peut apporter à la civilisation est indispensable au maintien des relations pacifiques</w:t>
      </w:r>
      <w:r>
        <w:t> », Lettre de Jean Monnet à Georges Bidault, Président du Conseil.</w:t>
      </w:r>
    </w:p>
    <w:p w14:paraId="198CDCC9" w14:textId="77777777" w:rsidR="003E7F9C" w:rsidRDefault="003E7F9C" w:rsidP="001250CE">
      <w:pPr>
        <w:spacing w:after="0" w:line="240" w:lineRule="auto"/>
        <w:jc w:val="both"/>
      </w:pPr>
    </w:p>
    <w:p w14:paraId="65444CFE" w14:textId="496C5A28" w:rsidR="001563D5" w:rsidRDefault="001563D5" w:rsidP="001563D5">
      <w:pPr>
        <w:spacing w:after="0" w:line="240" w:lineRule="auto"/>
        <w:jc w:val="both"/>
      </w:pPr>
      <w:r>
        <w:t>« </w:t>
      </w:r>
      <w:r w:rsidRPr="001563D5">
        <w:rPr>
          <w:i/>
          <w:iCs/>
        </w:rPr>
        <w:t>Forger l'Europe nouvelle, c'est forger une nouvelle conception de l'identité, pour elle, pour chacun des pays qui la composent, et un peu aussi pour le reste du monde</w:t>
      </w:r>
      <w:r>
        <w:t xml:space="preserve"> », Amin Maalouf, in </w:t>
      </w:r>
      <w:r w:rsidRPr="001563D5">
        <w:rPr>
          <w:i/>
          <w:iCs/>
        </w:rPr>
        <w:t>Les Identités meurtrières</w:t>
      </w:r>
      <w:r>
        <w:t xml:space="preserve"> (1998)</w:t>
      </w:r>
    </w:p>
    <w:p w14:paraId="2E865285" w14:textId="77777777" w:rsidR="001563D5" w:rsidRDefault="001563D5" w:rsidP="001250CE">
      <w:pPr>
        <w:spacing w:after="0" w:line="240" w:lineRule="auto"/>
        <w:jc w:val="both"/>
      </w:pPr>
    </w:p>
    <w:p w14:paraId="0F939A21" w14:textId="7C9EF824" w:rsidR="001563D5" w:rsidRDefault="001563D5" w:rsidP="001563D5">
      <w:pPr>
        <w:spacing w:after="0" w:line="240" w:lineRule="auto"/>
        <w:jc w:val="both"/>
      </w:pPr>
      <w:r>
        <w:t>« </w:t>
      </w:r>
      <w:r w:rsidRPr="001563D5">
        <w:rPr>
          <w:i/>
          <w:iCs/>
        </w:rPr>
        <w:t>L'Europe c'est un bouquet de cultures et une grande bibliothèque des savoirs, c'est le vivier de la jeunesse</w:t>
      </w:r>
      <w:r>
        <w:t xml:space="preserve"> », Michel HA Patin, in </w:t>
      </w:r>
      <w:r w:rsidRPr="001563D5">
        <w:rPr>
          <w:i/>
          <w:iCs/>
        </w:rPr>
        <w:t>La chance de vivre en Europe</w:t>
      </w:r>
      <w:r>
        <w:t>. Message à Mme Nicole Fontaine, P</w:t>
      </w:r>
      <w:r w:rsidR="00513587">
        <w:t>résidente</w:t>
      </w:r>
      <w:r>
        <w:t xml:space="preserve"> du Parlement Européen.</w:t>
      </w:r>
    </w:p>
    <w:p w14:paraId="6B075D21" w14:textId="148CBD71" w:rsidR="001563D5" w:rsidRDefault="001563D5" w:rsidP="001563D5">
      <w:pPr>
        <w:spacing w:after="0" w:line="240" w:lineRule="auto"/>
        <w:jc w:val="both"/>
      </w:pPr>
    </w:p>
    <w:p w14:paraId="764C54AA" w14:textId="419751FF" w:rsidR="001563D5" w:rsidRDefault="001563D5" w:rsidP="001563D5">
      <w:pPr>
        <w:spacing w:after="0" w:line="240" w:lineRule="auto"/>
        <w:jc w:val="both"/>
      </w:pPr>
      <w:r>
        <w:t>« </w:t>
      </w:r>
      <w:r w:rsidRPr="00513587">
        <w:rPr>
          <w:i/>
          <w:iCs/>
        </w:rPr>
        <w:t>On considère l'Europe comme le continent qui a, plus que tous les autres, profité de la planète. Mais c'est aussi le continent qui lui a donné plus que tous les autres</w:t>
      </w:r>
      <w:r>
        <w:t> », Anonyme.</w:t>
      </w:r>
    </w:p>
    <w:p w14:paraId="2215BFC5" w14:textId="328CD395" w:rsidR="005E5DF2" w:rsidRDefault="005E5DF2" w:rsidP="00357153">
      <w:pPr>
        <w:spacing w:after="0" w:line="240" w:lineRule="auto"/>
        <w:rPr>
          <w:rFonts w:ascii="Calibri" w:hAnsi="Calibri" w:cs="Calibri"/>
          <w:shd w:val="clear" w:color="auto" w:fill="FFFFFF"/>
        </w:rPr>
      </w:pPr>
    </w:p>
    <w:p w14:paraId="5F9DBC77" w14:textId="16D97A10" w:rsidR="003E7F9C" w:rsidRDefault="003E7F9C" w:rsidP="00357153">
      <w:pPr>
        <w:spacing w:after="0" w:line="240" w:lineRule="auto"/>
        <w:rPr>
          <w:rFonts w:ascii="Calibri" w:hAnsi="Calibri" w:cs="Calibri"/>
          <w:shd w:val="clear" w:color="auto" w:fill="FFFFFF"/>
        </w:rPr>
      </w:pPr>
      <w:r>
        <w:rPr>
          <w:rFonts w:ascii="Calibri" w:hAnsi="Calibri" w:cs="Calibri"/>
          <w:shd w:val="clear" w:color="auto" w:fill="FFFFFF"/>
        </w:rPr>
        <w:t>« </w:t>
      </w:r>
      <w:r w:rsidRPr="003E7F9C">
        <w:rPr>
          <w:rFonts w:ascii="Calibri" w:hAnsi="Calibri" w:cs="Calibri"/>
          <w:i/>
          <w:iCs/>
          <w:shd w:val="clear" w:color="auto" w:fill="FFFFFF"/>
        </w:rPr>
        <w:t>L'histoire de l'Europe occidentale est un destin voulu, celle de l'Inde un destin fortuit</w:t>
      </w:r>
      <w:r>
        <w:rPr>
          <w:rFonts w:ascii="Calibri" w:hAnsi="Calibri" w:cs="Calibri"/>
          <w:shd w:val="clear" w:color="auto" w:fill="FFFFFF"/>
        </w:rPr>
        <w:t> »</w:t>
      </w:r>
      <w:r w:rsidRPr="003E7F9C">
        <w:rPr>
          <w:rFonts w:ascii="Calibri" w:hAnsi="Calibri" w:cs="Calibri"/>
          <w:shd w:val="clear" w:color="auto" w:fill="FFFFFF"/>
        </w:rPr>
        <w:t>. Oswald Spengler</w:t>
      </w:r>
      <w:r>
        <w:rPr>
          <w:rFonts w:ascii="Calibri" w:hAnsi="Calibri" w:cs="Calibri"/>
          <w:shd w:val="clear" w:color="auto" w:fill="FFFFFF"/>
        </w:rPr>
        <w:t>, philosophe allemand.</w:t>
      </w:r>
    </w:p>
    <w:p w14:paraId="50129958" w14:textId="77777777" w:rsidR="003E7F9C" w:rsidRDefault="003E7F9C" w:rsidP="00357153">
      <w:pPr>
        <w:spacing w:after="0" w:line="240" w:lineRule="auto"/>
        <w:rPr>
          <w:rFonts w:ascii="Calibri" w:hAnsi="Calibri" w:cs="Calibri"/>
          <w:shd w:val="clear" w:color="auto" w:fill="FFFFFF"/>
        </w:rPr>
      </w:pPr>
    </w:p>
    <w:p w14:paraId="5CCB95FC" w14:textId="7941789C" w:rsidR="003E7F9C" w:rsidRDefault="003E7F9C" w:rsidP="003E7F9C">
      <w:pPr>
        <w:spacing w:after="0" w:line="240" w:lineRule="auto"/>
        <w:rPr>
          <w:rFonts w:ascii="Calibri" w:hAnsi="Calibri" w:cs="Calibri"/>
          <w:shd w:val="clear" w:color="auto" w:fill="FFFFFF"/>
        </w:rPr>
      </w:pPr>
      <w:r>
        <w:rPr>
          <w:rFonts w:ascii="Calibri" w:hAnsi="Calibri" w:cs="Calibri"/>
          <w:shd w:val="clear" w:color="auto" w:fill="FFFFFF"/>
        </w:rPr>
        <w:t>« </w:t>
      </w:r>
      <w:r w:rsidRPr="003E7F9C">
        <w:rPr>
          <w:rFonts w:ascii="Calibri" w:hAnsi="Calibri" w:cs="Calibri"/>
          <w:i/>
          <w:iCs/>
          <w:shd w:val="clear" w:color="auto" w:fill="FFFFFF"/>
        </w:rPr>
        <w:t>L'Europe cherche, avec raison, à se donner une politique et une monnaie communes, mais elle a surtout besoin d'une âme</w:t>
      </w:r>
      <w:r>
        <w:rPr>
          <w:rFonts w:ascii="Calibri" w:hAnsi="Calibri" w:cs="Calibri"/>
          <w:shd w:val="clear" w:color="auto" w:fill="FFFFFF"/>
        </w:rPr>
        <w:t xml:space="preserve"> », </w:t>
      </w:r>
      <w:r w:rsidRPr="003E7F9C">
        <w:rPr>
          <w:rFonts w:ascii="Calibri" w:hAnsi="Calibri" w:cs="Calibri"/>
          <w:shd w:val="clear" w:color="auto" w:fill="FFFFFF"/>
        </w:rPr>
        <w:t>André Frossard</w:t>
      </w:r>
      <w:r>
        <w:rPr>
          <w:rFonts w:ascii="Calibri" w:hAnsi="Calibri" w:cs="Calibri"/>
          <w:shd w:val="clear" w:color="auto" w:fill="FFFFFF"/>
        </w:rPr>
        <w:t xml:space="preserve"> essayiste.</w:t>
      </w:r>
    </w:p>
    <w:p w14:paraId="56602E36" w14:textId="30C42263" w:rsidR="003E7F9C" w:rsidRDefault="003E7F9C" w:rsidP="00357153">
      <w:pPr>
        <w:spacing w:after="0" w:line="240" w:lineRule="auto"/>
        <w:rPr>
          <w:rFonts w:ascii="Calibri" w:hAnsi="Calibri" w:cs="Calibri"/>
          <w:shd w:val="clear" w:color="auto" w:fill="FFFFFF"/>
        </w:rPr>
      </w:pPr>
    </w:p>
    <w:p w14:paraId="6F680FDF" w14:textId="2CF77C8C" w:rsidR="009E770E" w:rsidRDefault="009E770E" w:rsidP="00357153">
      <w:pPr>
        <w:spacing w:after="0" w:line="240" w:lineRule="auto"/>
        <w:rPr>
          <w:rFonts w:ascii="Calibri" w:hAnsi="Calibri" w:cs="Calibri"/>
          <w:shd w:val="clear" w:color="auto" w:fill="FFFFFF"/>
        </w:rPr>
      </w:pPr>
      <w:r w:rsidRPr="009E770E">
        <w:rPr>
          <w:rFonts w:ascii="Calibri" w:hAnsi="Calibri" w:cs="Calibri"/>
          <w:b/>
          <w:bCs/>
          <w:u w:val="single"/>
          <w:shd w:val="clear" w:color="auto" w:fill="FFFFFF"/>
        </w:rPr>
        <w:t>Pour conclure</w:t>
      </w:r>
      <w:r>
        <w:rPr>
          <w:rFonts w:ascii="Calibri" w:hAnsi="Calibri" w:cs="Calibri"/>
          <w:shd w:val="clear" w:color="auto" w:fill="FFFFFF"/>
        </w:rPr>
        <w:t xml:space="preserve"> : </w:t>
      </w:r>
    </w:p>
    <w:p w14:paraId="58BAD6D5" w14:textId="77777777" w:rsidR="009E770E" w:rsidRDefault="009E770E" w:rsidP="00357153">
      <w:pPr>
        <w:spacing w:after="0" w:line="240" w:lineRule="auto"/>
        <w:rPr>
          <w:rFonts w:ascii="Calibri" w:hAnsi="Calibri" w:cs="Calibri"/>
          <w:shd w:val="clear" w:color="auto" w:fill="FFFFFF"/>
        </w:rPr>
      </w:pPr>
    </w:p>
    <w:p w14:paraId="30D4B23A" w14:textId="6EBC1D21" w:rsidR="00513587" w:rsidRDefault="00513587" w:rsidP="00357153">
      <w:pPr>
        <w:spacing w:after="0" w:line="240" w:lineRule="auto"/>
        <w:rPr>
          <w:rFonts w:ascii="Calibri" w:hAnsi="Calibri" w:cs="Calibri"/>
          <w:shd w:val="clear" w:color="auto" w:fill="FFFFFF"/>
        </w:rPr>
      </w:pPr>
      <w:r>
        <w:rPr>
          <w:rFonts w:ascii="Calibri" w:hAnsi="Calibri" w:cs="Calibri"/>
          <w:shd w:val="clear" w:color="auto" w:fill="FFFFFF"/>
        </w:rPr>
        <w:t>J’avais écrit : « </w:t>
      </w:r>
      <w:r w:rsidRPr="00513587">
        <w:rPr>
          <w:rFonts w:ascii="Calibri" w:hAnsi="Calibri" w:cs="Calibri"/>
          <w:i/>
          <w:iCs/>
          <w:shd w:val="clear" w:color="auto" w:fill="FFFFFF"/>
        </w:rPr>
        <w:t>L'Europe marche si ses citoyens et ses états membres sont solidaires entre eux, s’ils sont animés par des idéaux humanistes de solidarité, de promotion de la paix dans le monde</w:t>
      </w:r>
      <w:r>
        <w:rPr>
          <w:rFonts w:ascii="Calibri" w:hAnsi="Calibri" w:cs="Calibri"/>
          <w:i/>
          <w:iCs/>
          <w:shd w:val="clear" w:color="auto" w:fill="FFFFFF"/>
        </w:rPr>
        <w:t xml:space="preserve"> et un esprit constructif</w:t>
      </w:r>
      <w:r w:rsidRPr="00513587">
        <w:rPr>
          <w:rFonts w:ascii="Calibri" w:hAnsi="Calibri" w:cs="Calibri"/>
          <w:i/>
          <w:iCs/>
          <w:shd w:val="clear" w:color="auto" w:fill="FFFFFF"/>
        </w:rPr>
        <w:t>. Si on revient au nationalisme, aux égoïsmes nationaux, qu'on se fout des autres et du reste du monde, l'Europe ne pourra pas réussir</w:t>
      </w:r>
      <w:r>
        <w:rPr>
          <w:rFonts w:ascii="Calibri" w:hAnsi="Calibri" w:cs="Calibri"/>
          <w:shd w:val="clear" w:color="auto" w:fill="FFFFFF"/>
        </w:rPr>
        <w:t> ».</w:t>
      </w:r>
    </w:p>
    <w:p w14:paraId="4EAC9A0D" w14:textId="77777777" w:rsidR="00513587" w:rsidRDefault="00513587" w:rsidP="00357153">
      <w:pPr>
        <w:spacing w:after="0" w:line="240" w:lineRule="auto"/>
        <w:rPr>
          <w:rFonts w:ascii="Calibri" w:hAnsi="Calibri" w:cs="Calibri"/>
          <w:shd w:val="clear" w:color="auto" w:fill="FFFFFF"/>
        </w:rPr>
      </w:pPr>
    </w:p>
    <w:p w14:paraId="12EDC145" w14:textId="42361B5A" w:rsidR="005E5DF2" w:rsidRDefault="009E770E" w:rsidP="00357153">
      <w:pPr>
        <w:spacing w:after="0" w:line="240" w:lineRule="auto"/>
        <w:rPr>
          <w:rFonts w:ascii="Calibri" w:hAnsi="Calibri" w:cs="Calibri"/>
          <w:shd w:val="clear" w:color="auto" w:fill="FFFFFF"/>
        </w:rPr>
      </w:pPr>
      <w:r w:rsidRPr="009E770E">
        <w:rPr>
          <w:rFonts w:ascii="Calibri" w:hAnsi="Calibri" w:cs="Calibri"/>
          <w:b/>
          <w:bCs/>
          <w:u w:val="single"/>
          <w:shd w:val="clear" w:color="auto" w:fill="FFFFFF"/>
        </w:rPr>
        <w:t>Bibliographie</w:t>
      </w:r>
      <w:r w:rsidR="005E5DF2">
        <w:rPr>
          <w:rFonts w:ascii="Calibri" w:hAnsi="Calibri" w:cs="Calibri"/>
          <w:shd w:val="clear" w:color="auto" w:fill="FFFFFF"/>
        </w:rPr>
        <w:t> :</w:t>
      </w:r>
    </w:p>
    <w:p w14:paraId="3989CCF5" w14:textId="7688B049" w:rsidR="005E5DF2" w:rsidRDefault="005E5DF2" w:rsidP="00357153">
      <w:pPr>
        <w:spacing w:after="0" w:line="240" w:lineRule="auto"/>
        <w:rPr>
          <w:rFonts w:ascii="Calibri" w:hAnsi="Calibri" w:cs="Calibri"/>
          <w:shd w:val="clear" w:color="auto" w:fill="FFFFFF"/>
        </w:rPr>
      </w:pPr>
    </w:p>
    <w:p w14:paraId="74DFE630" w14:textId="02C0302E" w:rsidR="005E5DF2" w:rsidRDefault="005E5DF2" w:rsidP="00357153">
      <w:pPr>
        <w:spacing w:after="0" w:line="240" w:lineRule="auto"/>
        <w:rPr>
          <w:rFonts w:ascii="Calibri" w:hAnsi="Calibri" w:cs="Calibri"/>
          <w:shd w:val="clear" w:color="auto" w:fill="FFFFFF"/>
        </w:rPr>
      </w:pPr>
      <w:r>
        <w:rPr>
          <w:rFonts w:ascii="Calibri" w:hAnsi="Calibri" w:cs="Calibri"/>
          <w:shd w:val="clear" w:color="auto" w:fill="FFFFFF"/>
        </w:rPr>
        <w:t xml:space="preserve">[1] </w:t>
      </w:r>
      <w:r w:rsidRPr="005E5DF2">
        <w:rPr>
          <w:rFonts w:ascii="Calibri" w:hAnsi="Calibri" w:cs="Calibri"/>
          <w:shd w:val="clear" w:color="auto" w:fill="FFFFFF"/>
        </w:rPr>
        <w:t xml:space="preserve">L’idée européenne selon Stefan Zweig, Marc Bordier, 10/07/2016, </w:t>
      </w:r>
      <w:hyperlink r:id="rId11" w:history="1">
        <w:r w:rsidRPr="000A4EDD">
          <w:rPr>
            <w:rStyle w:val="Lienhypertexte"/>
            <w:rFonts w:ascii="Calibri" w:hAnsi="Calibri" w:cs="Calibri"/>
            <w:shd w:val="clear" w:color="auto" w:fill="FFFFFF"/>
          </w:rPr>
          <w:t>http://www.bookwormjournal.com/essais/lidee-europeenne-selon-stefan-zweig/</w:t>
        </w:r>
      </w:hyperlink>
      <w:r>
        <w:rPr>
          <w:rFonts w:ascii="Calibri" w:hAnsi="Calibri" w:cs="Calibri"/>
          <w:shd w:val="clear" w:color="auto" w:fill="FFFFFF"/>
        </w:rPr>
        <w:t xml:space="preserve"> </w:t>
      </w:r>
    </w:p>
    <w:p w14:paraId="0D84E474" w14:textId="3E3CFBE6" w:rsidR="005E5DF2" w:rsidRDefault="005E5DF2" w:rsidP="00357153">
      <w:pPr>
        <w:spacing w:after="0" w:line="240" w:lineRule="auto"/>
        <w:rPr>
          <w:rFonts w:ascii="Calibri" w:hAnsi="Calibri" w:cs="Calibri"/>
          <w:shd w:val="clear" w:color="auto" w:fill="FFFFFF"/>
        </w:rPr>
      </w:pPr>
    </w:p>
    <w:p w14:paraId="18938C84" w14:textId="50DE942D" w:rsidR="005E5DF2" w:rsidRDefault="005E5DF2" w:rsidP="005E5DF2">
      <w:pPr>
        <w:spacing w:after="0" w:line="240" w:lineRule="auto"/>
      </w:pPr>
      <w:r>
        <w:t>Stefan Zweig a écrit un livre et une série de conférence sur l’Europe :</w:t>
      </w:r>
    </w:p>
    <w:p w14:paraId="6F82648A" w14:textId="77777777" w:rsidR="005E5DF2" w:rsidRPr="005E5DF2" w:rsidRDefault="005E5DF2" w:rsidP="005E5DF2">
      <w:pPr>
        <w:spacing w:after="0" w:line="240" w:lineRule="auto"/>
      </w:pPr>
    </w:p>
    <w:p w14:paraId="7857F1FF" w14:textId="77777777" w:rsidR="005E5DF2" w:rsidRPr="005E5DF2" w:rsidRDefault="005E5DF2" w:rsidP="005E5DF2">
      <w:pPr>
        <w:spacing w:after="0" w:line="240" w:lineRule="auto"/>
        <w:rPr>
          <w:rFonts w:ascii="Calibri" w:hAnsi="Calibri" w:cs="Calibri"/>
          <w:shd w:val="clear" w:color="auto" w:fill="FFFFFF"/>
        </w:rPr>
      </w:pPr>
      <w:r w:rsidRPr="005E5DF2">
        <w:t>[1</w:t>
      </w:r>
      <w:r>
        <w:t>0</w:t>
      </w:r>
      <w:r w:rsidRPr="005E5DF2">
        <w:t xml:space="preserve">] </w:t>
      </w:r>
      <w:r>
        <w:rPr>
          <w:rFonts w:ascii="Calibri" w:hAnsi="Calibri" w:cs="Calibri"/>
          <w:i/>
          <w:iCs/>
          <w:shd w:val="clear" w:color="auto" w:fill="FFFFFF"/>
        </w:rPr>
        <w:t>A</w:t>
      </w:r>
      <w:r w:rsidRPr="005E5DF2">
        <w:rPr>
          <w:rFonts w:ascii="Calibri" w:hAnsi="Calibri" w:cs="Calibri"/>
          <w:i/>
          <w:iCs/>
          <w:shd w:val="clear" w:color="auto" w:fill="FFFFFF"/>
        </w:rPr>
        <w:t>ppels aux Européens</w:t>
      </w:r>
      <w:r w:rsidRPr="005E5DF2">
        <w:rPr>
          <w:rFonts w:ascii="Calibri" w:hAnsi="Calibri" w:cs="Calibri"/>
          <w:shd w:val="clear" w:color="auto" w:fill="FFFFFF"/>
        </w:rPr>
        <w:t xml:space="preserve"> (une série d’articles et de conférences sur l’Europe réunis en un volume), éditions Bartillat.</w:t>
      </w:r>
      <w:r>
        <w:rPr>
          <w:rFonts w:ascii="Calibri" w:hAnsi="Calibri" w:cs="Calibri"/>
          <w:shd w:val="clear" w:color="auto" w:fill="FFFFFF"/>
        </w:rPr>
        <w:t xml:space="preserve"> 2014.</w:t>
      </w:r>
    </w:p>
    <w:p w14:paraId="1B7A2490" w14:textId="77777777" w:rsidR="005E5DF2" w:rsidRDefault="005E5DF2" w:rsidP="005E5DF2">
      <w:pPr>
        <w:spacing w:after="0" w:line="240" w:lineRule="auto"/>
        <w:rPr>
          <w:rFonts w:ascii="Calibri" w:hAnsi="Calibri" w:cs="Calibri"/>
          <w:shd w:val="clear" w:color="auto" w:fill="FFFFFF"/>
        </w:rPr>
      </w:pPr>
    </w:p>
    <w:p w14:paraId="60EBCB2E" w14:textId="24D11F90" w:rsidR="005E5DF2" w:rsidRDefault="005E5DF2" w:rsidP="005E5DF2">
      <w:pPr>
        <w:spacing w:after="0" w:line="240" w:lineRule="auto"/>
        <w:rPr>
          <w:rFonts w:ascii="Calibri" w:hAnsi="Calibri" w:cs="Calibri"/>
          <w:shd w:val="clear" w:color="auto" w:fill="FFFFFF"/>
        </w:rPr>
      </w:pPr>
      <w:r w:rsidRPr="005E5DF2">
        <w:rPr>
          <w:rFonts w:ascii="Calibri" w:hAnsi="Calibri" w:cs="Calibri"/>
          <w:shd w:val="clear" w:color="auto" w:fill="FFFFFF"/>
        </w:rPr>
        <w:t>[</w:t>
      </w:r>
      <w:r>
        <w:rPr>
          <w:rFonts w:ascii="Calibri" w:hAnsi="Calibri" w:cs="Calibri"/>
          <w:shd w:val="clear" w:color="auto" w:fill="FFFFFF"/>
        </w:rPr>
        <w:t>11</w:t>
      </w:r>
      <w:r w:rsidRPr="005E5DF2">
        <w:rPr>
          <w:rFonts w:ascii="Calibri" w:hAnsi="Calibri" w:cs="Calibri"/>
          <w:shd w:val="clear" w:color="auto" w:fill="FFFFFF"/>
        </w:rPr>
        <w:t xml:space="preserve">] </w:t>
      </w:r>
      <w:r w:rsidRPr="005E5DF2">
        <w:rPr>
          <w:rFonts w:ascii="Calibri" w:hAnsi="Calibri" w:cs="Calibri"/>
          <w:i/>
          <w:iCs/>
          <w:shd w:val="clear" w:color="auto" w:fill="FFFFFF"/>
        </w:rPr>
        <w:t>Le Monde d’hier</w:t>
      </w:r>
      <w:r w:rsidR="0009097E">
        <w:rPr>
          <w:rFonts w:ascii="Calibri" w:hAnsi="Calibri" w:cs="Calibri"/>
          <w:i/>
          <w:iCs/>
          <w:shd w:val="clear" w:color="auto" w:fill="FFFFFF"/>
        </w:rPr>
        <w:t>, souvenir d’un européen</w:t>
      </w:r>
      <w:r w:rsidRPr="005E5DF2">
        <w:rPr>
          <w:rFonts w:ascii="Calibri" w:hAnsi="Calibri" w:cs="Calibri"/>
          <w:shd w:val="clear" w:color="auto" w:fill="FFFFFF"/>
        </w:rPr>
        <w:t xml:space="preserve">, </w:t>
      </w:r>
      <w:r>
        <w:rPr>
          <w:rFonts w:ascii="Calibri" w:hAnsi="Calibri" w:cs="Calibri"/>
          <w:shd w:val="clear" w:color="auto" w:fill="FFFFFF"/>
        </w:rPr>
        <w:t xml:space="preserve">1943, </w:t>
      </w:r>
      <w:r w:rsidRPr="005E5DF2">
        <w:rPr>
          <w:rFonts w:ascii="Calibri" w:hAnsi="Calibri" w:cs="Calibri"/>
          <w:shd w:val="clear" w:color="auto" w:fill="FFFFFF"/>
        </w:rPr>
        <w:t>magnifique autobiographie dans laquelle l’écrivain autrichien raconte la défaite de l’ Europe de la civilisation et du progrès intellectuel face à la barbarie nazie. </w:t>
      </w:r>
    </w:p>
    <w:p w14:paraId="05B49954" w14:textId="7C6ADFF6" w:rsidR="0009097E" w:rsidRDefault="0009097E" w:rsidP="005E5DF2">
      <w:pPr>
        <w:spacing w:after="0" w:line="240" w:lineRule="auto"/>
        <w:rPr>
          <w:rFonts w:ascii="Calibri" w:hAnsi="Calibri" w:cs="Calibri"/>
          <w:shd w:val="clear" w:color="auto" w:fill="FFFFFF"/>
        </w:rPr>
      </w:pPr>
    </w:p>
    <w:p w14:paraId="2B1EE644" w14:textId="3F9FF00C" w:rsidR="0009097E" w:rsidRDefault="0009097E" w:rsidP="0009097E">
      <w:pPr>
        <w:spacing w:after="0" w:line="240" w:lineRule="auto"/>
        <w:jc w:val="both"/>
        <w:rPr>
          <w:rFonts w:ascii="Calibri" w:hAnsi="Calibri" w:cs="Calibri"/>
          <w:shd w:val="clear" w:color="auto" w:fill="FFFFFF"/>
        </w:rPr>
      </w:pPr>
      <w:r>
        <w:rPr>
          <w:rFonts w:ascii="Calibri" w:hAnsi="Calibri" w:cs="Calibri"/>
          <w:shd w:val="clear" w:color="auto" w:fill="FFFFFF"/>
        </w:rPr>
        <w:t xml:space="preserve">[12] </w:t>
      </w:r>
      <w:r w:rsidRPr="0009097E">
        <w:rPr>
          <w:rFonts w:ascii="Calibri" w:hAnsi="Calibri" w:cs="Calibri"/>
          <w:shd w:val="clear" w:color="auto" w:fill="FFFFFF"/>
        </w:rPr>
        <w:t>José Ortega et Gasset est l'un des grands penseurs de l'unité européenne. Dans ses premiers mémoires, il était noté que l'</w:t>
      </w:r>
      <w:r>
        <w:rPr>
          <w:rFonts w:ascii="Calibri" w:hAnsi="Calibri" w:cs="Calibri"/>
          <w:shd w:val="clear" w:color="auto" w:fill="FFFFFF"/>
        </w:rPr>
        <w:t>E</w:t>
      </w:r>
      <w:r w:rsidRPr="0009097E">
        <w:rPr>
          <w:rFonts w:ascii="Calibri" w:hAnsi="Calibri" w:cs="Calibri"/>
          <w:shd w:val="clear" w:color="auto" w:fill="FFFFFF"/>
        </w:rPr>
        <w:t xml:space="preserve">spagne avait l'europeizass pour se moderniser. Dans "la rébellion des masses" proposée à la fin des années vingt du siècle dernier, la Constitution des </w:t>
      </w:r>
      <w:r>
        <w:rPr>
          <w:rFonts w:ascii="Calibri" w:hAnsi="Calibri" w:cs="Calibri"/>
          <w:shd w:val="clear" w:color="auto" w:fill="FFFFFF"/>
        </w:rPr>
        <w:t>E</w:t>
      </w:r>
      <w:r w:rsidRPr="0009097E">
        <w:rPr>
          <w:rFonts w:ascii="Calibri" w:hAnsi="Calibri" w:cs="Calibri"/>
          <w:shd w:val="clear" w:color="auto" w:fill="FFFFFF"/>
        </w:rPr>
        <w:t>tats-unis d'</w:t>
      </w:r>
      <w:r>
        <w:rPr>
          <w:rFonts w:ascii="Calibri" w:hAnsi="Calibri" w:cs="Calibri"/>
          <w:shd w:val="clear" w:color="auto" w:fill="FFFFFF"/>
        </w:rPr>
        <w:t>E</w:t>
      </w:r>
      <w:r w:rsidRPr="0009097E">
        <w:rPr>
          <w:rFonts w:ascii="Calibri" w:hAnsi="Calibri" w:cs="Calibri"/>
          <w:shd w:val="clear" w:color="auto" w:fill="FFFFFF"/>
        </w:rPr>
        <w:t>urope. Il est idée que jamais parti et vous êtes revenu dans ses écrits ultérieurs, après la seconde guerre mondiale, comme sa conférence "</w:t>
      </w:r>
      <w:r w:rsidRPr="0009097E">
        <w:rPr>
          <w:rFonts w:ascii="Calibri" w:hAnsi="Calibri" w:cs="Calibri"/>
          <w:i/>
          <w:iCs/>
          <w:shd w:val="clear" w:color="auto" w:fill="FFFFFF"/>
        </w:rPr>
        <w:t>Europe méditatio quaedam</w:t>
      </w:r>
      <w:r w:rsidRPr="0009097E">
        <w:rPr>
          <w:rFonts w:ascii="Calibri" w:hAnsi="Calibri" w:cs="Calibri"/>
          <w:shd w:val="clear" w:color="auto" w:fill="FFFFFF"/>
        </w:rPr>
        <w:t>" et à petit livre intitulé "</w:t>
      </w:r>
      <w:r w:rsidRPr="0009097E">
        <w:rPr>
          <w:rFonts w:ascii="Calibri" w:hAnsi="Calibri" w:cs="Calibri"/>
          <w:i/>
          <w:iCs/>
          <w:shd w:val="clear" w:color="auto" w:fill="FFFFFF"/>
        </w:rPr>
        <w:t>Culture européenne et peuples européens</w:t>
      </w:r>
      <w:r w:rsidRPr="0009097E">
        <w:rPr>
          <w:rFonts w:ascii="Calibri" w:hAnsi="Calibri" w:cs="Calibri"/>
          <w:shd w:val="clear" w:color="auto" w:fill="FFFFFF"/>
        </w:rPr>
        <w:t>"</w:t>
      </w:r>
      <w:r>
        <w:rPr>
          <w:rFonts w:ascii="Calibri" w:hAnsi="Calibri" w:cs="Calibri"/>
          <w:shd w:val="clear" w:color="auto" w:fill="FFFFFF"/>
        </w:rPr>
        <w:t xml:space="preserve"> (</w:t>
      </w:r>
      <w:r w:rsidRPr="0009097E">
        <w:rPr>
          <w:rFonts w:ascii="Calibri" w:hAnsi="Calibri" w:cs="Calibri"/>
          <w:shd w:val="clear" w:color="auto" w:fill="FFFFFF"/>
        </w:rPr>
        <w:t>Meditaci</w:t>
      </w:r>
      <w:r w:rsidR="005F3D51">
        <w:rPr>
          <w:rFonts w:ascii="Calibri" w:hAnsi="Calibri" w:cs="Calibri"/>
          <w:shd w:val="clear" w:color="auto" w:fill="FFFFFF"/>
        </w:rPr>
        <w:t>ó</w:t>
      </w:r>
      <w:r w:rsidRPr="0009097E">
        <w:rPr>
          <w:rFonts w:ascii="Calibri" w:hAnsi="Calibri" w:cs="Calibri"/>
          <w:shd w:val="clear" w:color="auto" w:fill="FFFFFF"/>
        </w:rPr>
        <w:t>n de Europa y otros ensayos</w:t>
      </w:r>
      <w:r>
        <w:rPr>
          <w:rFonts w:ascii="Calibri" w:hAnsi="Calibri" w:cs="Calibri"/>
          <w:shd w:val="clear" w:color="auto" w:fill="FFFFFF"/>
        </w:rPr>
        <w:t xml:space="preserve"> / </w:t>
      </w:r>
      <w:r w:rsidR="005F3D51" w:rsidRPr="005F3D51">
        <w:rPr>
          <w:rFonts w:ascii="Calibri" w:hAnsi="Calibri" w:cs="Calibri"/>
          <w:shd w:val="clear" w:color="auto" w:fill="FFFFFF"/>
        </w:rPr>
        <w:t>Méditation d'Europe et autres essais</w:t>
      </w:r>
      <w:r>
        <w:rPr>
          <w:rFonts w:ascii="Calibri" w:hAnsi="Calibri" w:cs="Calibri"/>
          <w:shd w:val="clear" w:color="auto" w:fill="FFFFFF"/>
        </w:rPr>
        <w:t>)</w:t>
      </w:r>
      <w:r w:rsidRPr="0009097E">
        <w:rPr>
          <w:rFonts w:ascii="Calibri" w:hAnsi="Calibri" w:cs="Calibri"/>
          <w:shd w:val="clear" w:color="auto" w:fill="FFFFFF"/>
        </w:rPr>
        <w:t>, que jusqu'à récemment seulement il était connu en allemand. A côté de ces textes de maturité et d'autres comme leur dernière conférence, "</w:t>
      </w:r>
      <w:r w:rsidRPr="0009097E">
        <w:rPr>
          <w:rFonts w:ascii="Calibri" w:hAnsi="Calibri" w:cs="Calibri"/>
          <w:i/>
          <w:iCs/>
          <w:shd w:val="clear" w:color="auto" w:fill="FFFFFF"/>
        </w:rPr>
        <w:t>le moyen âge et l'idée de Nation</w:t>
      </w:r>
      <w:r w:rsidRPr="0009097E">
        <w:rPr>
          <w:rFonts w:ascii="Calibri" w:hAnsi="Calibri" w:cs="Calibri"/>
          <w:shd w:val="clear" w:color="auto" w:fill="FFFFFF"/>
        </w:rPr>
        <w:t>"</w:t>
      </w:r>
      <w:r>
        <w:rPr>
          <w:rFonts w:ascii="Calibri" w:hAnsi="Calibri" w:cs="Calibri"/>
          <w:shd w:val="clear" w:color="auto" w:fill="FFFFFF"/>
        </w:rPr>
        <w:t xml:space="preserve"> </w:t>
      </w:r>
      <w:r w:rsidRPr="0009097E">
        <w:rPr>
          <w:rFonts w:ascii="Calibri" w:hAnsi="Calibri" w:cs="Calibri"/>
          <w:shd w:val="clear" w:color="auto" w:fill="FFFFFF"/>
        </w:rPr>
        <w:t xml:space="preserve">est </w:t>
      </w:r>
      <w:r>
        <w:rPr>
          <w:rFonts w:ascii="Calibri" w:hAnsi="Calibri" w:cs="Calibri"/>
          <w:shd w:val="clear" w:color="auto" w:fill="FFFFFF"/>
        </w:rPr>
        <w:t>un</w:t>
      </w:r>
      <w:r w:rsidRPr="0009097E">
        <w:rPr>
          <w:rFonts w:ascii="Calibri" w:hAnsi="Calibri" w:cs="Calibri"/>
          <w:shd w:val="clear" w:color="auto" w:fill="FFFFFF"/>
        </w:rPr>
        <w:t xml:space="preserve"> texte</w:t>
      </w:r>
      <w:r>
        <w:rPr>
          <w:rFonts w:ascii="Calibri" w:hAnsi="Calibri" w:cs="Calibri"/>
          <w:shd w:val="clear" w:color="auto" w:fill="FFFFFF"/>
        </w:rPr>
        <w:t xml:space="preserve"> de</w:t>
      </w:r>
      <w:r w:rsidRPr="0009097E">
        <w:rPr>
          <w:rFonts w:ascii="Calibri" w:hAnsi="Calibri" w:cs="Calibri"/>
          <w:shd w:val="clear" w:color="auto" w:fill="FFFFFF"/>
        </w:rPr>
        <w:t xml:space="preserve"> jeunesse et de sa première maturité</w:t>
      </w:r>
      <w:r>
        <w:rPr>
          <w:rFonts w:ascii="Calibri" w:hAnsi="Calibri" w:cs="Calibri"/>
          <w:shd w:val="clear" w:color="auto" w:fill="FFFFFF"/>
        </w:rPr>
        <w:t>,</w:t>
      </w:r>
      <w:r w:rsidRPr="0009097E">
        <w:rPr>
          <w:rFonts w:ascii="Calibri" w:hAnsi="Calibri" w:cs="Calibri"/>
          <w:shd w:val="clear" w:color="auto" w:fill="FFFFFF"/>
        </w:rPr>
        <w:t xml:space="preserve"> montrant l'évolution de la pensée européiste et européizador du philosophe espagnol.</w:t>
      </w:r>
    </w:p>
    <w:p w14:paraId="75C8CE54" w14:textId="33A061C8" w:rsidR="005F3D51" w:rsidRDefault="005F3D51" w:rsidP="0009097E">
      <w:pPr>
        <w:spacing w:after="0" w:line="240" w:lineRule="auto"/>
        <w:jc w:val="both"/>
        <w:rPr>
          <w:rFonts w:ascii="Calibri" w:hAnsi="Calibri" w:cs="Calibri"/>
          <w:shd w:val="clear" w:color="auto" w:fill="FFFFFF"/>
        </w:rPr>
      </w:pPr>
    </w:p>
    <w:p w14:paraId="2AD3F379" w14:textId="0048A8C8" w:rsidR="005F3D51" w:rsidRDefault="005F3D51" w:rsidP="0009097E">
      <w:pPr>
        <w:spacing w:after="0" w:line="240" w:lineRule="auto"/>
        <w:jc w:val="both"/>
        <w:rPr>
          <w:rFonts w:ascii="Calibri" w:hAnsi="Calibri" w:cs="Calibri"/>
          <w:shd w:val="clear" w:color="auto" w:fill="FFFFFF"/>
        </w:rPr>
      </w:pPr>
      <w:r>
        <w:rPr>
          <w:rFonts w:ascii="Calibri" w:hAnsi="Calibri" w:cs="Calibri"/>
          <w:shd w:val="clear" w:color="auto" w:fill="FFFFFF"/>
        </w:rPr>
        <w:t xml:space="preserve">[13] </w:t>
      </w:r>
      <w:r w:rsidRPr="005F3D51">
        <w:rPr>
          <w:rFonts w:ascii="Calibri" w:hAnsi="Calibri" w:cs="Calibri"/>
          <w:i/>
          <w:iCs/>
          <w:shd w:val="clear" w:color="auto" w:fill="FFFFFF"/>
        </w:rPr>
        <w:t>Louise Weiss : une vie consacrée à la construction européenne</w:t>
      </w:r>
      <w:r w:rsidRPr="005F3D51">
        <w:rPr>
          <w:rFonts w:ascii="Calibri" w:hAnsi="Calibri" w:cs="Calibri"/>
          <w:shd w:val="clear" w:color="auto" w:fill="FFFFFF"/>
        </w:rPr>
        <w:t xml:space="preserve">, 28 octobre 2017, par Virginie Cardoso, </w:t>
      </w:r>
      <w:hyperlink r:id="rId12" w:history="1">
        <w:r w:rsidRPr="000A4EDD">
          <w:rPr>
            <w:rStyle w:val="Lienhypertexte"/>
            <w:rFonts w:ascii="Calibri" w:hAnsi="Calibri" w:cs="Calibri"/>
            <w:shd w:val="clear" w:color="auto" w:fill="FFFFFF"/>
          </w:rPr>
          <w:t>https://www.taurillon.org/louise-weiss-une-vie-consacree-a-la-construction-europeenne</w:t>
        </w:r>
      </w:hyperlink>
      <w:r>
        <w:rPr>
          <w:rFonts w:ascii="Calibri" w:hAnsi="Calibri" w:cs="Calibri"/>
          <w:shd w:val="clear" w:color="auto" w:fill="FFFFFF"/>
        </w:rPr>
        <w:t xml:space="preserve"> </w:t>
      </w:r>
    </w:p>
    <w:p w14:paraId="7E7FB913" w14:textId="04EC057E" w:rsidR="005F3D51" w:rsidRDefault="005F3D51" w:rsidP="0009097E">
      <w:pPr>
        <w:spacing w:after="0" w:line="240" w:lineRule="auto"/>
        <w:jc w:val="both"/>
        <w:rPr>
          <w:rFonts w:ascii="Calibri" w:hAnsi="Calibri" w:cs="Calibri"/>
          <w:shd w:val="clear" w:color="auto" w:fill="FFFFFF"/>
        </w:rPr>
      </w:pPr>
    </w:p>
    <w:p w14:paraId="6D9B70BD" w14:textId="67E1A74D" w:rsidR="005F3D51" w:rsidRDefault="005F3D51" w:rsidP="0009097E">
      <w:pPr>
        <w:spacing w:after="0" w:line="240" w:lineRule="auto"/>
        <w:jc w:val="both"/>
        <w:rPr>
          <w:rFonts w:ascii="Calibri" w:hAnsi="Calibri" w:cs="Calibri"/>
          <w:shd w:val="clear" w:color="auto" w:fill="FFFFFF"/>
        </w:rPr>
      </w:pPr>
      <w:r>
        <w:rPr>
          <w:rFonts w:ascii="Calibri" w:hAnsi="Calibri" w:cs="Calibri"/>
          <w:shd w:val="clear" w:color="auto" w:fill="FFFFFF"/>
        </w:rPr>
        <w:t xml:space="preserve">[13bis] </w:t>
      </w:r>
      <w:r w:rsidRPr="005F3D51">
        <w:rPr>
          <w:rFonts w:ascii="Calibri" w:hAnsi="Calibri" w:cs="Calibri"/>
          <w:shd w:val="clear" w:color="auto" w:fill="FFFFFF"/>
        </w:rPr>
        <w:t>Louise Weiss</w:t>
      </w:r>
      <w:r>
        <w:rPr>
          <w:rFonts w:ascii="Calibri" w:hAnsi="Calibri" w:cs="Calibri"/>
          <w:shd w:val="clear" w:color="auto" w:fill="FFFFFF"/>
        </w:rPr>
        <w:t>,</w:t>
      </w:r>
      <w:r w:rsidRPr="005F3D51">
        <w:rPr>
          <w:rFonts w:ascii="Calibri" w:hAnsi="Calibri" w:cs="Calibri"/>
          <w:shd w:val="clear" w:color="auto" w:fill="FFFFFF"/>
        </w:rPr>
        <w:t xml:space="preserve"> </w:t>
      </w:r>
      <w:r w:rsidRPr="005F3D51">
        <w:rPr>
          <w:rFonts w:ascii="Calibri" w:hAnsi="Calibri" w:cs="Calibri"/>
          <w:i/>
          <w:iCs/>
          <w:shd w:val="clear" w:color="auto" w:fill="FFFFFF"/>
        </w:rPr>
        <w:t>Mémoires d'une européenne</w:t>
      </w:r>
      <w:r w:rsidRPr="005F3D51">
        <w:rPr>
          <w:rFonts w:ascii="Calibri" w:hAnsi="Calibri" w:cs="Calibri"/>
          <w:shd w:val="clear" w:color="auto" w:fill="FFFFFF"/>
        </w:rPr>
        <w:t>,</w:t>
      </w:r>
      <w:r w:rsidR="00964CC9">
        <w:rPr>
          <w:rFonts w:ascii="Calibri" w:hAnsi="Calibri" w:cs="Calibri"/>
          <w:shd w:val="clear" w:color="auto" w:fill="FFFFFF"/>
        </w:rPr>
        <w:t xml:space="preserve"> </w:t>
      </w:r>
      <w:r w:rsidR="00964CC9" w:rsidRPr="00964CC9">
        <w:rPr>
          <w:rFonts w:ascii="Calibri" w:hAnsi="Calibri" w:cs="Calibri"/>
          <w:i/>
          <w:iCs/>
          <w:shd w:val="clear" w:color="auto" w:fill="FFFFFF"/>
        </w:rPr>
        <w:t>Une petite fille du siècle</w:t>
      </w:r>
      <w:r w:rsidRPr="005F3D51">
        <w:rPr>
          <w:rFonts w:ascii="Calibri" w:hAnsi="Calibri" w:cs="Calibri"/>
          <w:shd w:val="clear" w:color="auto" w:fill="FFFFFF"/>
        </w:rPr>
        <w:t xml:space="preserve"> (Tome I : 1893-1919), Payot, 1968, 316 pages</w:t>
      </w:r>
      <w:r w:rsidR="00964CC9">
        <w:rPr>
          <w:rFonts w:ascii="Calibri" w:hAnsi="Calibri" w:cs="Calibri"/>
          <w:shd w:val="clear" w:color="auto" w:fill="FFFFFF"/>
        </w:rPr>
        <w:t xml:space="preserve"> et Albin Michel, 1978.</w:t>
      </w:r>
    </w:p>
    <w:p w14:paraId="132E76A2" w14:textId="7889D28E" w:rsidR="003415EC" w:rsidRDefault="005F3D51" w:rsidP="0009097E">
      <w:pPr>
        <w:spacing w:after="0" w:line="240" w:lineRule="auto"/>
        <w:jc w:val="both"/>
        <w:rPr>
          <w:rFonts w:ascii="Calibri" w:hAnsi="Calibri" w:cs="Calibri"/>
          <w:shd w:val="clear" w:color="auto" w:fill="FFFFFF"/>
        </w:rPr>
      </w:pPr>
      <w:r>
        <w:rPr>
          <w:rFonts w:ascii="Calibri" w:hAnsi="Calibri" w:cs="Calibri"/>
          <w:shd w:val="clear" w:color="auto" w:fill="FFFFFF"/>
        </w:rPr>
        <w:t xml:space="preserve">[13ter] </w:t>
      </w:r>
      <w:r w:rsidRPr="005F3D51">
        <w:rPr>
          <w:rFonts w:ascii="Calibri" w:hAnsi="Calibri" w:cs="Calibri"/>
          <w:shd w:val="clear" w:color="auto" w:fill="FFFFFF"/>
        </w:rPr>
        <w:t xml:space="preserve">Louise Weiss, </w:t>
      </w:r>
      <w:r w:rsidRPr="005F3D51">
        <w:rPr>
          <w:rFonts w:ascii="Calibri" w:hAnsi="Calibri" w:cs="Calibri"/>
          <w:i/>
          <w:iCs/>
          <w:shd w:val="clear" w:color="auto" w:fill="FFFFFF"/>
        </w:rPr>
        <w:t>Mémoires d'une européenne</w:t>
      </w:r>
      <w:r w:rsidRPr="005F3D51">
        <w:rPr>
          <w:rFonts w:ascii="Calibri" w:hAnsi="Calibri" w:cs="Calibri"/>
          <w:shd w:val="clear" w:color="auto" w:fill="FFFFFF"/>
        </w:rPr>
        <w:t>,</w:t>
      </w:r>
      <w:r w:rsidR="002C0BB0">
        <w:rPr>
          <w:rFonts w:ascii="Calibri" w:hAnsi="Calibri" w:cs="Calibri"/>
          <w:shd w:val="clear" w:color="auto" w:fill="FFFFFF"/>
        </w:rPr>
        <w:t xml:space="preserve"> </w:t>
      </w:r>
      <w:r w:rsidR="002C0BB0" w:rsidRPr="002C0BB0">
        <w:rPr>
          <w:rFonts w:ascii="Calibri" w:hAnsi="Calibri" w:cs="Calibri"/>
          <w:i/>
          <w:iCs/>
          <w:shd w:val="clear" w:color="auto" w:fill="FFFFFF"/>
        </w:rPr>
        <w:t>Combat pour l’Europe</w:t>
      </w:r>
      <w:r w:rsidRPr="005F3D51">
        <w:rPr>
          <w:rFonts w:ascii="Calibri" w:hAnsi="Calibri" w:cs="Calibri"/>
          <w:shd w:val="clear" w:color="auto" w:fill="FFFFFF"/>
        </w:rPr>
        <w:t xml:space="preserve"> </w:t>
      </w:r>
      <w:r>
        <w:rPr>
          <w:rFonts w:ascii="Calibri" w:hAnsi="Calibri" w:cs="Calibri"/>
          <w:shd w:val="clear" w:color="auto" w:fill="FFFFFF"/>
        </w:rPr>
        <w:t>(T</w:t>
      </w:r>
      <w:r w:rsidRPr="005F3D51">
        <w:rPr>
          <w:rFonts w:ascii="Calibri" w:hAnsi="Calibri" w:cs="Calibri"/>
          <w:shd w:val="clear" w:color="auto" w:fill="FFFFFF"/>
        </w:rPr>
        <w:t>ome II</w:t>
      </w:r>
      <w:r>
        <w:rPr>
          <w:rFonts w:ascii="Calibri" w:hAnsi="Calibri" w:cs="Calibri"/>
          <w:shd w:val="clear" w:color="auto" w:fill="FFFFFF"/>
        </w:rPr>
        <w:t> :</w:t>
      </w:r>
      <w:r w:rsidRPr="005F3D51">
        <w:rPr>
          <w:rFonts w:ascii="Calibri" w:hAnsi="Calibri" w:cs="Calibri"/>
          <w:shd w:val="clear" w:color="auto" w:fill="FFFFFF"/>
        </w:rPr>
        <w:t xml:space="preserve"> 1919-1934</w:t>
      </w:r>
      <w:r>
        <w:rPr>
          <w:rFonts w:ascii="Calibri" w:hAnsi="Calibri" w:cs="Calibri"/>
          <w:shd w:val="clear" w:color="auto" w:fill="FFFFFF"/>
        </w:rPr>
        <w:t xml:space="preserve">), </w:t>
      </w:r>
      <w:r w:rsidR="002C0BB0">
        <w:rPr>
          <w:rFonts w:ascii="Calibri" w:hAnsi="Calibri" w:cs="Calibri"/>
          <w:shd w:val="clear" w:color="auto" w:fill="FFFFFF"/>
        </w:rPr>
        <w:t>Albin Michel, 1978</w:t>
      </w:r>
      <w:r>
        <w:rPr>
          <w:rFonts w:ascii="Calibri" w:hAnsi="Calibri" w:cs="Calibri"/>
          <w:shd w:val="clear" w:color="auto" w:fill="FFFFFF"/>
        </w:rPr>
        <w:t>.</w:t>
      </w:r>
    </w:p>
    <w:p w14:paraId="1E439153" w14:textId="034D59C2" w:rsidR="003415EC" w:rsidRDefault="002C0BB0" w:rsidP="0009097E">
      <w:pPr>
        <w:spacing w:after="0" w:line="240" w:lineRule="auto"/>
        <w:jc w:val="both"/>
        <w:rPr>
          <w:rFonts w:ascii="Calibri" w:hAnsi="Calibri" w:cs="Calibri"/>
          <w:shd w:val="clear" w:color="auto" w:fill="FFFFFF"/>
        </w:rPr>
      </w:pPr>
      <w:r>
        <w:rPr>
          <w:rFonts w:ascii="Calibri" w:hAnsi="Calibri" w:cs="Calibri"/>
          <w:shd w:val="clear" w:color="auto" w:fill="FFFFFF"/>
        </w:rPr>
        <w:t xml:space="preserve">[13quater] </w:t>
      </w:r>
      <w:r w:rsidR="003415EC" w:rsidRPr="003415EC">
        <w:rPr>
          <w:rFonts w:ascii="Calibri" w:hAnsi="Calibri" w:cs="Calibri"/>
          <w:i/>
          <w:iCs/>
          <w:shd w:val="clear" w:color="auto" w:fill="FFFFFF"/>
        </w:rPr>
        <w:t>Mémoires d'une Européenne, Combats pour les femmes</w:t>
      </w:r>
      <w:r w:rsidR="003415EC" w:rsidRPr="003415EC">
        <w:rPr>
          <w:rFonts w:ascii="Calibri" w:hAnsi="Calibri" w:cs="Calibri"/>
          <w:shd w:val="clear" w:color="auto" w:fill="FFFFFF"/>
        </w:rPr>
        <w:t>, (Tome III : 1934-1939), Albin Miche, 1980.</w:t>
      </w:r>
    </w:p>
    <w:p w14:paraId="0B112A09" w14:textId="20512A7B" w:rsidR="002C0BB0" w:rsidRDefault="003415EC" w:rsidP="0009097E">
      <w:pPr>
        <w:spacing w:after="0" w:line="240" w:lineRule="auto"/>
        <w:jc w:val="both"/>
        <w:rPr>
          <w:rFonts w:ascii="Calibri" w:hAnsi="Calibri" w:cs="Calibri"/>
          <w:shd w:val="clear" w:color="auto" w:fill="FFFFFF"/>
        </w:rPr>
      </w:pPr>
      <w:r>
        <w:rPr>
          <w:rFonts w:ascii="Calibri" w:hAnsi="Calibri" w:cs="Calibri"/>
          <w:shd w:val="clear" w:color="auto" w:fill="FFFFFF"/>
        </w:rPr>
        <w:t xml:space="preserve">[13quinter] </w:t>
      </w:r>
      <w:r w:rsidR="002C0BB0" w:rsidRPr="002C0BB0">
        <w:rPr>
          <w:rFonts w:ascii="Calibri" w:hAnsi="Calibri" w:cs="Calibri"/>
          <w:shd w:val="clear" w:color="auto" w:fill="FFFFFF"/>
        </w:rPr>
        <w:t xml:space="preserve">Louise Weiss, </w:t>
      </w:r>
      <w:r w:rsidR="002C0BB0" w:rsidRPr="002C0BB0">
        <w:rPr>
          <w:rFonts w:ascii="Calibri" w:hAnsi="Calibri" w:cs="Calibri"/>
          <w:i/>
          <w:iCs/>
          <w:shd w:val="clear" w:color="auto" w:fill="FFFFFF"/>
        </w:rPr>
        <w:t>Mémoires d'une Européenne, Tempête sur l'Occident</w:t>
      </w:r>
      <w:r w:rsidR="002C0BB0" w:rsidRPr="002C0BB0">
        <w:rPr>
          <w:rFonts w:ascii="Calibri" w:hAnsi="Calibri" w:cs="Calibri"/>
          <w:shd w:val="clear" w:color="auto" w:fill="FFFFFF"/>
        </w:rPr>
        <w:t>. 1945, (Tome I</w:t>
      </w:r>
      <w:r>
        <w:rPr>
          <w:rFonts w:ascii="Calibri" w:hAnsi="Calibri" w:cs="Calibri"/>
          <w:shd w:val="clear" w:color="auto" w:fill="FFFFFF"/>
        </w:rPr>
        <w:t>V</w:t>
      </w:r>
      <w:r w:rsidR="002C0BB0" w:rsidRPr="002C0BB0">
        <w:rPr>
          <w:rFonts w:ascii="Calibri" w:hAnsi="Calibri" w:cs="Calibri"/>
          <w:shd w:val="clear" w:color="auto" w:fill="FFFFFF"/>
        </w:rPr>
        <w:t xml:space="preserve"> : 1945-1975</w:t>
      </w:r>
      <w:r>
        <w:rPr>
          <w:rFonts w:ascii="Calibri" w:hAnsi="Calibri" w:cs="Calibri"/>
          <w:shd w:val="clear" w:color="auto" w:fill="FFFFFF"/>
        </w:rPr>
        <w:t>)</w:t>
      </w:r>
      <w:r w:rsidR="002C0BB0" w:rsidRPr="002C0BB0">
        <w:rPr>
          <w:rFonts w:ascii="Calibri" w:hAnsi="Calibri" w:cs="Calibri"/>
          <w:shd w:val="clear" w:color="auto" w:fill="FFFFFF"/>
        </w:rPr>
        <w:t>, Albin Michel, 1976.</w:t>
      </w:r>
    </w:p>
    <w:p w14:paraId="64D77E3C" w14:textId="3A12B491" w:rsidR="006D6E0A" w:rsidRDefault="006D6E0A" w:rsidP="0009097E">
      <w:pPr>
        <w:spacing w:after="0" w:line="240" w:lineRule="auto"/>
        <w:jc w:val="both"/>
        <w:rPr>
          <w:rFonts w:ascii="Calibri" w:hAnsi="Calibri" w:cs="Calibri"/>
          <w:shd w:val="clear" w:color="auto" w:fill="FFFFFF"/>
        </w:rPr>
      </w:pPr>
    </w:p>
    <w:p w14:paraId="7AA5E04F" w14:textId="75700BA8" w:rsidR="006D6E0A" w:rsidRDefault="006D6E0A" w:rsidP="0009097E">
      <w:pPr>
        <w:spacing w:after="0" w:line="240" w:lineRule="auto"/>
        <w:jc w:val="both"/>
        <w:rPr>
          <w:rFonts w:ascii="Calibri" w:hAnsi="Calibri" w:cs="Calibri"/>
          <w:shd w:val="clear" w:color="auto" w:fill="FFFFFF"/>
        </w:rPr>
      </w:pPr>
      <w:r>
        <w:rPr>
          <w:rFonts w:ascii="Calibri" w:hAnsi="Calibri" w:cs="Calibri"/>
          <w:shd w:val="clear" w:color="auto" w:fill="FFFFFF"/>
        </w:rPr>
        <w:t xml:space="preserve">[14] </w:t>
      </w:r>
      <w:r w:rsidRPr="006D6E0A">
        <w:rPr>
          <w:rFonts w:ascii="Calibri" w:hAnsi="Calibri" w:cs="Calibri"/>
          <w:i/>
          <w:iCs/>
          <w:shd w:val="clear" w:color="auto" w:fill="FFFFFF"/>
        </w:rPr>
        <w:t>Etats-Unis d’Europe</w:t>
      </w:r>
      <w:r>
        <w:rPr>
          <w:rFonts w:ascii="Calibri" w:hAnsi="Calibri" w:cs="Calibri"/>
          <w:shd w:val="clear" w:color="auto" w:fill="FFFFFF"/>
        </w:rPr>
        <w:t xml:space="preserve">, </w:t>
      </w:r>
      <w:hyperlink r:id="rId13" w:anchor="Victor_Hugo" w:history="1">
        <w:r>
          <w:rPr>
            <w:rStyle w:val="Lienhypertexte"/>
          </w:rPr>
          <w:t>https://fr.wikipedia.org/wiki/%C3%89tats-Unis_d%27Europe#Victor_Hugo</w:t>
        </w:r>
      </w:hyperlink>
    </w:p>
    <w:p w14:paraId="660E1C3D" w14:textId="76B94461" w:rsidR="00357153" w:rsidRDefault="00357153" w:rsidP="00357153">
      <w:pPr>
        <w:spacing w:after="0" w:line="240" w:lineRule="auto"/>
        <w:rPr>
          <w:rFonts w:ascii="Calibri" w:hAnsi="Calibri" w:cs="Calibri"/>
          <w:shd w:val="clear" w:color="auto" w:fill="FFFFFF"/>
        </w:rPr>
      </w:pPr>
    </w:p>
    <w:p w14:paraId="30DA0A27" w14:textId="6BFD79EA" w:rsidR="009E770E" w:rsidRPr="009E770E" w:rsidRDefault="009E770E" w:rsidP="009E770E">
      <w:pPr>
        <w:spacing w:after="0" w:line="240" w:lineRule="auto"/>
        <w:rPr>
          <w:rFonts w:ascii="Calibri" w:hAnsi="Calibri" w:cs="Calibri"/>
          <w:shd w:val="clear" w:color="auto" w:fill="FFFFFF"/>
        </w:rPr>
      </w:pPr>
      <w:r>
        <w:rPr>
          <w:rFonts w:ascii="Calibri" w:hAnsi="Calibri" w:cs="Calibri"/>
          <w:shd w:val="clear" w:color="auto" w:fill="FFFFFF"/>
        </w:rPr>
        <w:t xml:space="preserve">[15] </w:t>
      </w:r>
      <w:r w:rsidRPr="009E770E">
        <w:rPr>
          <w:rFonts w:ascii="Calibri" w:hAnsi="Calibri" w:cs="Calibri"/>
          <w:i/>
          <w:iCs/>
          <w:shd w:val="clear" w:color="auto" w:fill="FFFFFF"/>
        </w:rPr>
        <w:t>Le plan d'union européenne d'Aristide Briand et son échec</w:t>
      </w:r>
      <w:r w:rsidRPr="009E770E">
        <w:rPr>
          <w:rFonts w:ascii="Calibri" w:hAnsi="Calibri" w:cs="Calibri"/>
          <w:shd w:val="clear" w:color="auto" w:fill="FFFFFF"/>
        </w:rPr>
        <w:t xml:space="preserve">, </w:t>
      </w:r>
      <w:hyperlink r:id="rId14" w:history="1">
        <w:r w:rsidRPr="000A4EDD">
          <w:rPr>
            <w:rStyle w:val="Lienhypertexte"/>
            <w:rFonts w:ascii="Calibri" w:hAnsi="Calibri" w:cs="Calibri"/>
            <w:shd w:val="clear" w:color="auto" w:fill="FFFFFF"/>
          </w:rPr>
          <w:t>http://jmguieu.free.fr/Enseignements/L2_Europe_occidentale/seance08.htm</w:t>
        </w:r>
      </w:hyperlink>
      <w:r>
        <w:rPr>
          <w:rFonts w:ascii="Calibri" w:hAnsi="Calibri" w:cs="Calibri"/>
          <w:shd w:val="clear" w:color="auto" w:fill="FFFFFF"/>
        </w:rPr>
        <w:t xml:space="preserve"> </w:t>
      </w:r>
    </w:p>
    <w:p w14:paraId="37C451FC" w14:textId="77777777" w:rsidR="009E770E" w:rsidRPr="009E770E" w:rsidRDefault="009E770E" w:rsidP="009E770E">
      <w:pPr>
        <w:spacing w:after="0" w:line="240" w:lineRule="auto"/>
        <w:rPr>
          <w:rFonts w:ascii="Calibri" w:hAnsi="Calibri" w:cs="Calibri"/>
          <w:shd w:val="clear" w:color="auto" w:fill="FFFFFF"/>
        </w:rPr>
      </w:pPr>
    </w:p>
    <w:p w14:paraId="3C8144C9" w14:textId="5B929B1C" w:rsidR="009E770E" w:rsidRPr="005E5DF2" w:rsidRDefault="009E770E" w:rsidP="009E770E">
      <w:pPr>
        <w:spacing w:after="0" w:line="240" w:lineRule="auto"/>
      </w:pPr>
      <w:r>
        <w:rPr>
          <w:rFonts w:ascii="Calibri" w:hAnsi="Calibri" w:cs="Calibri"/>
          <w:shd w:val="clear" w:color="auto" w:fill="FFFFFF"/>
        </w:rPr>
        <w:lastRenderedPageBreak/>
        <w:t xml:space="preserve">[15bis] </w:t>
      </w:r>
      <w:r w:rsidRPr="009E770E">
        <w:rPr>
          <w:rFonts w:ascii="Calibri" w:hAnsi="Calibri" w:cs="Calibri"/>
          <w:i/>
          <w:iCs/>
          <w:shd w:val="clear" w:color="auto" w:fill="FFFFFF"/>
        </w:rPr>
        <w:t>Aristide Briand et le projet d'Union fédérale européenne … Aux origines — mal connues — de l’actuelle UE</w:t>
      </w:r>
      <w:r w:rsidRPr="009E770E">
        <w:rPr>
          <w:rFonts w:ascii="Calibri" w:hAnsi="Calibri" w:cs="Calibri"/>
          <w:shd w:val="clear" w:color="auto" w:fill="FFFFFF"/>
        </w:rPr>
        <w:t xml:space="preserve">… 20 juillet 2008, Ronan Blaise, </w:t>
      </w:r>
      <w:hyperlink r:id="rId15" w:history="1">
        <w:r w:rsidRPr="000A4EDD">
          <w:rPr>
            <w:rStyle w:val="Lienhypertexte"/>
            <w:rFonts w:ascii="Calibri" w:hAnsi="Calibri" w:cs="Calibri"/>
            <w:shd w:val="clear" w:color="auto" w:fill="FFFFFF"/>
          </w:rPr>
          <w:t>https://www.taurillon.org/aristide-briand-et-le-projet-d-union-federale-europeenne</w:t>
        </w:r>
      </w:hyperlink>
      <w:r>
        <w:rPr>
          <w:rFonts w:ascii="Calibri" w:hAnsi="Calibri" w:cs="Calibri"/>
          <w:shd w:val="clear" w:color="auto" w:fill="FFFFFF"/>
        </w:rPr>
        <w:t xml:space="preserve"> </w:t>
      </w:r>
    </w:p>
    <w:sectPr w:rsidR="009E770E" w:rsidRPr="005E5DF2" w:rsidSect="00357153">
      <w:footerReference w:type="defaul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D1216" w14:textId="77777777" w:rsidR="00B96A95" w:rsidRDefault="00B96A95" w:rsidP="00063538">
      <w:pPr>
        <w:spacing w:after="0" w:line="240" w:lineRule="auto"/>
      </w:pPr>
      <w:r>
        <w:separator/>
      </w:r>
    </w:p>
  </w:endnote>
  <w:endnote w:type="continuationSeparator" w:id="0">
    <w:p w14:paraId="5DC3AB27" w14:textId="77777777" w:rsidR="00B96A95" w:rsidRDefault="00B96A95" w:rsidP="0006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164012"/>
      <w:docPartObj>
        <w:docPartGallery w:val="Page Numbers (Bottom of Page)"/>
        <w:docPartUnique/>
      </w:docPartObj>
    </w:sdtPr>
    <w:sdtContent>
      <w:p w14:paraId="220F9CAF" w14:textId="68A30FD2" w:rsidR="00063538" w:rsidRDefault="00063538">
        <w:pPr>
          <w:pStyle w:val="Pieddepage"/>
          <w:jc w:val="center"/>
        </w:pPr>
        <w:r>
          <w:fldChar w:fldCharType="begin"/>
        </w:r>
        <w:r>
          <w:instrText>PAGE   \* MERGEFORMAT</w:instrText>
        </w:r>
        <w:r>
          <w:fldChar w:fldCharType="separate"/>
        </w:r>
        <w:r>
          <w:t>2</w:t>
        </w:r>
        <w:r>
          <w:fldChar w:fldCharType="end"/>
        </w:r>
      </w:p>
    </w:sdtContent>
  </w:sdt>
  <w:p w14:paraId="3A5AABB8" w14:textId="77777777" w:rsidR="00063538" w:rsidRDefault="000635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EF5D1" w14:textId="77777777" w:rsidR="00B96A95" w:rsidRDefault="00B96A95" w:rsidP="00063538">
      <w:pPr>
        <w:spacing w:after="0" w:line="240" w:lineRule="auto"/>
      </w:pPr>
      <w:r>
        <w:separator/>
      </w:r>
    </w:p>
  </w:footnote>
  <w:footnote w:type="continuationSeparator" w:id="0">
    <w:p w14:paraId="515FDD0A" w14:textId="77777777" w:rsidR="00B96A95" w:rsidRDefault="00B96A95" w:rsidP="000635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53"/>
    <w:rsid w:val="00013FBE"/>
    <w:rsid w:val="00063538"/>
    <w:rsid w:val="00083CF7"/>
    <w:rsid w:val="0009097E"/>
    <w:rsid w:val="000A1E0F"/>
    <w:rsid w:val="001250CE"/>
    <w:rsid w:val="001563D5"/>
    <w:rsid w:val="00167434"/>
    <w:rsid w:val="002C0BB0"/>
    <w:rsid w:val="003415EC"/>
    <w:rsid w:val="00357153"/>
    <w:rsid w:val="003E7F9C"/>
    <w:rsid w:val="003F325A"/>
    <w:rsid w:val="004B0CEC"/>
    <w:rsid w:val="00513587"/>
    <w:rsid w:val="005E5DF2"/>
    <w:rsid w:val="005F3D51"/>
    <w:rsid w:val="006834F1"/>
    <w:rsid w:val="006B4B6A"/>
    <w:rsid w:val="006D6E0A"/>
    <w:rsid w:val="00772758"/>
    <w:rsid w:val="007B5953"/>
    <w:rsid w:val="008418ED"/>
    <w:rsid w:val="00964CC9"/>
    <w:rsid w:val="009E770E"/>
    <w:rsid w:val="00B96A95"/>
    <w:rsid w:val="00F15D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E81C"/>
  <w15:chartTrackingRefBased/>
  <w15:docId w15:val="{2BF492D4-3981-435C-961D-C970CC56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5DF2"/>
    <w:pPr>
      <w:ind w:left="720"/>
      <w:contextualSpacing/>
    </w:pPr>
  </w:style>
  <w:style w:type="character" w:styleId="Lienhypertexte">
    <w:name w:val="Hyperlink"/>
    <w:basedOn w:val="Policepardfaut"/>
    <w:uiPriority w:val="99"/>
    <w:unhideWhenUsed/>
    <w:rsid w:val="005E5DF2"/>
    <w:rPr>
      <w:color w:val="0563C1" w:themeColor="hyperlink"/>
      <w:u w:val="single"/>
    </w:rPr>
  </w:style>
  <w:style w:type="character" w:styleId="Mentionnonrsolue">
    <w:name w:val="Unresolved Mention"/>
    <w:basedOn w:val="Policepardfaut"/>
    <w:uiPriority w:val="99"/>
    <w:semiHidden/>
    <w:unhideWhenUsed/>
    <w:rsid w:val="005E5DF2"/>
    <w:rPr>
      <w:color w:val="605E5C"/>
      <w:shd w:val="clear" w:color="auto" w:fill="E1DFDD"/>
    </w:rPr>
  </w:style>
  <w:style w:type="paragraph" w:styleId="NormalWeb">
    <w:name w:val="Normal (Web)"/>
    <w:basedOn w:val="Normal"/>
    <w:uiPriority w:val="99"/>
    <w:semiHidden/>
    <w:unhideWhenUsed/>
    <w:rsid w:val="00F15D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63538"/>
    <w:pPr>
      <w:tabs>
        <w:tab w:val="center" w:pos="4703"/>
        <w:tab w:val="right" w:pos="9406"/>
      </w:tabs>
      <w:spacing w:after="0" w:line="240" w:lineRule="auto"/>
    </w:pPr>
  </w:style>
  <w:style w:type="character" w:customStyle="1" w:styleId="En-tteCar">
    <w:name w:val="En-tête Car"/>
    <w:basedOn w:val="Policepardfaut"/>
    <w:link w:val="En-tte"/>
    <w:uiPriority w:val="99"/>
    <w:rsid w:val="00063538"/>
  </w:style>
  <w:style w:type="paragraph" w:styleId="Pieddepage">
    <w:name w:val="footer"/>
    <w:basedOn w:val="Normal"/>
    <w:link w:val="PieddepageCar"/>
    <w:uiPriority w:val="99"/>
    <w:unhideWhenUsed/>
    <w:rsid w:val="0006353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63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164849">
      <w:bodyDiv w:val="1"/>
      <w:marLeft w:val="0"/>
      <w:marRight w:val="0"/>
      <w:marTop w:val="0"/>
      <w:marBottom w:val="0"/>
      <w:divBdr>
        <w:top w:val="none" w:sz="0" w:space="0" w:color="auto"/>
        <w:left w:val="none" w:sz="0" w:space="0" w:color="auto"/>
        <w:bottom w:val="none" w:sz="0" w:space="0" w:color="auto"/>
        <w:right w:val="none" w:sz="0" w:space="0" w:color="auto"/>
      </w:divBdr>
      <w:divsChild>
        <w:div w:id="125694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Winston_Churchill" TargetMode="External"/><Relationship Id="rId13" Type="http://schemas.openxmlformats.org/officeDocument/2006/relationships/hyperlink" Target="https://fr.wikipedia.org/wiki/%C3%89tats-Unis_d%27Europ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r.wikipedia.org/wiki/Aristide_Briand" TargetMode="External"/><Relationship Id="rId12" Type="http://schemas.openxmlformats.org/officeDocument/2006/relationships/hyperlink" Target="https://www.taurillon.org/louise-weiss-une-vie-consacree-a-la-construction-europeenn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fr.wikipedia.org/wiki/Wojciech_Jastrz%C4%99bowski" TargetMode="External"/><Relationship Id="rId11" Type="http://schemas.openxmlformats.org/officeDocument/2006/relationships/hyperlink" Target="http://www.bookwormjournal.com/essais/lidee-europeenne-selon-stefan-zweig/" TargetMode="External"/><Relationship Id="rId5" Type="http://schemas.openxmlformats.org/officeDocument/2006/relationships/endnotes" Target="endnotes.xml"/><Relationship Id="rId15" Type="http://schemas.openxmlformats.org/officeDocument/2006/relationships/hyperlink" Target="https://www.taurillon.org/aristide-briand-et-le-projet-d-union-federale-europeenne" TargetMode="External"/><Relationship Id="rId10" Type="http://schemas.openxmlformats.org/officeDocument/2006/relationships/hyperlink" Target="https://fr.wikipedia.org/wiki/Universit%C3%A9_de_Zurich" TargetMode="External"/><Relationship Id="rId4" Type="http://schemas.openxmlformats.org/officeDocument/2006/relationships/footnotes" Target="footnotes.xml"/><Relationship Id="rId9" Type="http://schemas.openxmlformats.org/officeDocument/2006/relationships/hyperlink" Target="https://fr.wikipedia.org/wiki/Empire_britannique" TargetMode="External"/><Relationship Id="rId14" Type="http://schemas.openxmlformats.org/officeDocument/2006/relationships/hyperlink" Target="http://jmguieu.free.fr/Enseignements/L2_Europe_occidentale/seance08.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5</Pages>
  <Words>2285</Words>
  <Characters>12571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17</cp:revision>
  <dcterms:created xsi:type="dcterms:W3CDTF">2020-03-22T21:39:00Z</dcterms:created>
  <dcterms:modified xsi:type="dcterms:W3CDTF">2020-03-24T21:46:00Z</dcterms:modified>
</cp:coreProperties>
</file>