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FB57A8" w:rsidRDefault="00FB57A8" w:rsidP="00FB57A8">
      <w:pPr>
        <w:spacing w:after="0" w:line="240" w:lineRule="auto"/>
        <w:jc w:val="center"/>
        <w:rPr>
          <w:b/>
          <w:u w:val="single"/>
          <w:lang w:val="fr-FR"/>
        </w:rPr>
      </w:pPr>
      <w:r w:rsidRPr="00FB57A8">
        <w:rPr>
          <w:b/>
          <w:u w:val="single"/>
          <w:lang w:val="fr-FR"/>
        </w:rPr>
        <w:t>Taqiya : dissimulation</w:t>
      </w:r>
      <w:r>
        <w:rPr>
          <w:b/>
          <w:u w:val="single"/>
          <w:lang w:val="fr-FR"/>
        </w:rPr>
        <w:t>s et</w:t>
      </w:r>
      <w:r w:rsidRPr="00FB57A8">
        <w:rPr>
          <w:b/>
          <w:u w:val="single"/>
          <w:lang w:val="fr-FR"/>
        </w:rPr>
        <w:t xml:space="preserve"> tromperie</w:t>
      </w:r>
      <w:r>
        <w:rPr>
          <w:b/>
          <w:u w:val="single"/>
          <w:lang w:val="fr-FR"/>
        </w:rPr>
        <w:t>s</w:t>
      </w:r>
      <w:r w:rsidRPr="00FB57A8">
        <w:rPr>
          <w:b/>
          <w:u w:val="single"/>
          <w:lang w:val="fr-FR"/>
        </w:rPr>
        <w:t xml:space="preserve"> </w:t>
      </w:r>
      <w:r>
        <w:rPr>
          <w:b/>
          <w:u w:val="single"/>
          <w:lang w:val="fr-FR"/>
        </w:rPr>
        <w:t>pour la</w:t>
      </w:r>
      <w:r w:rsidR="00540B1F">
        <w:rPr>
          <w:b/>
          <w:u w:val="single"/>
          <w:lang w:val="fr-FR"/>
        </w:rPr>
        <w:t xml:space="preserve"> « bonne »</w:t>
      </w:r>
      <w:r>
        <w:rPr>
          <w:b/>
          <w:u w:val="single"/>
          <w:lang w:val="fr-FR"/>
        </w:rPr>
        <w:t xml:space="preserve"> cause de l’islam</w:t>
      </w:r>
    </w:p>
    <w:p w:rsidR="00FB57A8" w:rsidRPr="00FB57A8" w:rsidRDefault="00FB57A8" w:rsidP="00FB57A8">
      <w:pPr>
        <w:spacing w:after="0" w:line="240" w:lineRule="auto"/>
        <w:jc w:val="center"/>
        <w:rPr>
          <w:lang w:val="fr-FR"/>
        </w:rPr>
      </w:pPr>
    </w:p>
    <w:p w:rsidR="00FB57A8" w:rsidRPr="00FB57A8" w:rsidRDefault="00FB57A8" w:rsidP="00FB57A8">
      <w:pPr>
        <w:spacing w:after="0" w:line="240" w:lineRule="auto"/>
        <w:jc w:val="center"/>
        <w:rPr>
          <w:lang w:val="fr-FR"/>
        </w:rPr>
      </w:pPr>
      <w:r w:rsidRPr="00FB57A8">
        <w:rPr>
          <w:lang w:val="fr-FR"/>
        </w:rPr>
        <w:t>Par Benjamin LISAN</w:t>
      </w:r>
      <w:r w:rsidR="00C543CE">
        <w:rPr>
          <w:lang w:val="fr-FR"/>
        </w:rPr>
        <w:t>, le 30/03/2018</w:t>
      </w:r>
    </w:p>
    <w:p w:rsidR="00FB57A8" w:rsidRDefault="00FB57A8" w:rsidP="00FB57A8">
      <w:pPr>
        <w:spacing w:after="0" w:line="240" w:lineRule="auto"/>
        <w:rPr>
          <w:lang w:val="fr-FR"/>
        </w:rPr>
      </w:pPr>
    </w:p>
    <w:p w:rsidR="00BF5EA8" w:rsidRDefault="00BF5EA8" w:rsidP="00BF5EA8">
      <w:pPr>
        <w:spacing w:after="0" w:line="240" w:lineRule="auto"/>
        <w:jc w:val="center"/>
        <w:rPr>
          <w:lang w:val="fr-FR"/>
        </w:rPr>
      </w:pPr>
      <w:r>
        <w:rPr>
          <w:lang w:val="fr-FR"/>
        </w:rPr>
        <w:t>« </w:t>
      </w:r>
      <w:r w:rsidRPr="00BF5EA8">
        <w:rPr>
          <w:i/>
          <w:lang w:val="fr-FR"/>
        </w:rPr>
        <w:t>Dieu se rit des hommes qui déplorent les effets dont ils chérissent les causes</w:t>
      </w:r>
      <w:r>
        <w:rPr>
          <w:lang w:val="fr-FR"/>
        </w:rPr>
        <w:t> », Bossuet</w:t>
      </w:r>
      <w:r w:rsidRPr="00BF5EA8">
        <w:rPr>
          <w:lang w:val="fr-FR"/>
        </w:rPr>
        <w:t>.</w:t>
      </w:r>
    </w:p>
    <w:p w:rsidR="00BF5EA8" w:rsidRPr="00FB57A8" w:rsidRDefault="00BF5EA8" w:rsidP="00FB57A8">
      <w:pPr>
        <w:spacing w:after="0" w:line="240" w:lineRule="auto"/>
        <w:rPr>
          <w:lang w:val="fr-FR"/>
        </w:rPr>
      </w:pPr>
    </w:p>
    <w:p w:rsidR="00FB57A8" w:rsidRPr="009C7CED" w:rsidRDefault="004D3736" w:rsidP="00FB57A8">
      <w:pPr>
        <w:spacing w:after="0"/>
        <w:jc w:val="center"/>
        <w:rPr>
          <w:lang w:val="fr-FR"/>
        </w:rPr>
      </w:pPr>
      <w:r>
        <w:rPr>
          <w:lang w:val="fr-FR"/>
        </w:rPr>
        <w:t>« </w:t>
      </w:r>
      <w:r w:rsidR="00FB57A8" w:rsidRPr="009C7CED">
        <w:rPr>
          <w:i/>
          <w:lang w:val="fr-FR"/>
        </w:rPr>
        <w:t>A une époque de supercherie universelle, dire la vérité est un acte révolutionnaire</w:t>
      </w:r>
      <w:r>
        <w:rPr>
          <w:lang w:val="fr-FR"/>
        </w:rPr>
        <w:t> »</w:t>
      </w:r>
      <w:r w:rsidR="00FB57A8" w:rsidRPr="009C7CED">
        <w:rPr>
          <w:lang w:val="fr-FR"/>
        </w:rPr>
        <w:t>, Eric Blair, dit George Orwell.</w:t>
      </w:r>
    </w:p>
    <w:p w:rsidR="00FB57A8" w:rsidRPr="009C7CED" w:rsidRDefault="00FB57A8" w:rsidP="00FB57A8">
      <w:pPr>
        <w:spacing w:after="0"/>
        <w:rPr>
          <w:lang w:val="fr-FR"/>
        </w:rPr>
      </w:pPr>
    </w:p>
    <w:p w:rsidR="00FB57A8" w:rsidRDefault="004D3736" w:rsidP="00FB57A8">
      <w:pPr>
        <w:spacing w:after="0" w:line="240" w:lineRule="auto"/>
        <w:jc w:val="center"/>
        <w:rPr>
          <w:lang w:val="fr-FR"/>
        </w:rPr>
      </w:pPr>
      <w:r>
        <w:rPr>
          <w:lang w:val="fr-FR"/>
        </w:rPr>
        <w:t>« </w:t>
      </w:r>
      <w:r w:rsidR="00FB57A8" w:rsidRPr="009C7CED">
        <w:rPr>
          <w:i/>
          <w:lang w:val="fr-FR"/>
        </w:rPr>
        <w:t>Mal nommer un objet, c'est ajouter au malheur de ce monde</w:t>
      </w:r>
      <w:r>
        <w:rPr>
          <w:lang w:val="fr-FR"/>
        </w:rPr>
        <w:t> »</w:t>
      </w:r>
      <w:r w:rsidR="00FB57A8" w:rsidRPr="009C7CED">
        <w:rPr>
          <w:lang w:val="fr-FR"/>
        </w:rPr>
        <w:t>, Albert Camus, essai de 1944, paru dans Poésie 44.</w:t>
      </w:r>
    </w:p>
    <w:p w:rsidR="004D3736" w:rsidRDefault="004D3736" w:rsidP="00FB57A8">
      <w:pPr>
        <w:spacing w:after="0" w:line="240" w:lineRule="auto"/>
        <w:jc w:val="center"/>
        <w:rPr>
          <w:lang w:val="fr-FR"/>
        </w:rPr>
      </w:pPr>
    </w:p>
    <w:p w:rsidR="004D3736" w:rsidRPr="009C7CED" w:rsidRDefault="004D3736" w:rsidP="004D3736">
      <w:pPr>
        <w:spacing w:after="0" w:line="240" w:lineRule="auto"/>
        <w:jc w:val="center"/>
        <w:rPr>
          <w:lang w:val="fr-FR"/>
        </w:rPr>
      </w:pPr>
      <w:r>
        <w:rPr>
          <w:lang w:val="fr-FR"/>
        </w:rPr>
        <w:t>« </w:t>
      </w:r>
      <w:r w:rsidRPr="004D3736">
        <w:rPr>
          <w:i/>
          <w:lang w:val="fr-FR"/>
        </w:rPr>
        <w:t>Si derrière toute barbe II y avait de la sagesse, les chèvres seraient toutes prophètes</w:t>
      </w:r>
      <w:r>
        <w:rPr>
          <w:lang w:val="fr-FR"/>
        </w:rPr>
        <w:t xml:space="preserve"> », </w:t>
      </w:r>
      <w:r w:rsidRPr="004D3736">
        <w:rPr>
          <w:lang w:val="fr-FR"/>
        </w:rPr>
        <w:t>Proverbe arménien</w:t>
      </w:r>
      <w:r>
        <w:rPr>
          <w:lang w:val="fr-FR"/>
        </w:rPr>
        <w:t>.</w:t>
      </w:r>
    </w:p>
    <w:p w:rsidR="0096096D" w:rsidRPr="007D0FD9" w:rsidRDefault="0096096D">
      <w:pPr>
        <w:rPr>
          <w:rFonts w:cstheme="minorHAnsi"/>
          <w:color w:val="1D2129"/>
          <w:sz w:val="28"/>
          <w:szCs w:val="28"/>
          <w:shd w:val="clear" w:color="auto" w:fill="FFFFFF"/>
          <w:lang w:val="fr-FR"/>
        </w:rPr>
      </w:pPr>
    </w:p>
    <w:p w:rsidR="00C55861" w:rsidRPr="007D0FD9" w:rsidRDefault="00C55861">
      <w:pPr>
        <w:rPr>
          <w:rFonts w:cstheme="minorHAnsi"/>
          <w:color w:val="1D2129"/>
          <w:sz w:val="28"/>
          <w:szCs w:val="28"/>
          <w:shd w:val="clear" w:color="auto" w:fill="FFFFFF"/>
          <w:lang w:val="fr-FR"/>
        </w:rPr>
      </w:pPr>
    </w:p>
    <w:p w:rsidR="00C55861" w:rsidRPr="007D0FD9" w:rsidRDefault="00C55861">
      <w:pPr>
        <w:rPr>
          <w:rFonts w:cstheme="minorHAnsi"/>
          <w:color w:val="1D2129"/>
          <w:sz w:val="28"/>
          <w:szCs w:val="28"/>
          <w:shd w:val="clear" w:color="auto" w:fill="FFFFFF"/>
          <w:lang w:val="fr-FR"/>
        </w:rPr>
      </w:pPr>
    </w:p>
    <w:p w:rsidR="00C55861" w:rsidRPr="007D0FD9" w:rsidRDefault="00C55861">
      <w:pPr>
        <w:rPr>
          <w:rFonts w:cstheme="minorHAnsi"/>
          <w:color w:val="1D2129"/>
          <w:sz w:val="28"/>
          <w:szCs w:val="28"/>
          <w:shd w:val="clear" w:color="auto" w:fill="FFFFFF"/>
          <w:lang w:val="fr-FR"/>
        </w:rPr>
      </w:pPr>
    </w:p>
    <w:p w:rsidR="00C55861" w:rsidRPr="007D0FD9" w:rsidRDefault="00C55861">
      <w:pPr>
        <w:rPr>
          <w:rFonts w:cstheme="minorHAnsi"/>
          <w:color w:val="1D2129"/>
          <w:sz w:val="28"/>
          <w:szCs w:val="28"/>
          <w:shd w:val="clear" w:color="auto" w:fill="FFFFFF"/>
          <w:lang w:val="fr-FR"/>
        </w:rPr>
      </w:pPr>
    </w:p>
    <w:p w:rsidR="00C55861" w:rsidRPr="007D0FD9" w:rsidRDefault="00C55861">
      <w:pPr>
        <w:rPr>
          <w:rFonts w:cstheme="minorHAnsi"/>
          <w:color w:val="1D2129"/>
          <w:sz w:val="28"/>
          <w:szCs w:val="28"/>
          <w:shd w:val="clear" w:color="auto" w:fill="FFFFFF"/>
          <w:lang w:val="fr-FR"/>
        </w:rPr>
      </w:pPr>
    </w:p>
    <w:p w:rsidR="00C55861" w:rsidRPr="007D0FD9" w:rsidRDefault="00C55861">
      <w:pPr>
        <w:rPr>
          <w:rFonts w:cstheme="minorHAnsi"/>
          <w:color w:val="1D2129"/>
          <w:sz w:val="28"/>
          <w:szCs w:val="28"/>
          <w:shd w:val="clear" w:color="auto" w:fill="FFFFFF"/>
          <w:lang w:val="fr-FR"/>
        </w:rPr>
      </w:pPr>
    </w:p>
    <w:p w:rsidR="00C55861" w:rsidRPr="007D0FD9" w:rsidRDefault="00C55861">
      <w:pPr>
        <w:rPr>
          <w:rFonts w:cstheme="minorHAnsi"/>
          <w:color w:val="1D2129"/>
          <w:sz w:val="28"/>
          <w:szCs w:val="28"/>
          <w:shd w:val="clear" w:color="auto" w:fill="FFFFFF"/>
          <w:lang w:val="fr-FR"/>
        </w:rPr>
      </w:pPr>
    </w:p>
    <w:p w:rsidR="00C55861" w:rsidRPr="007D0FD9" w:rsidRDefault="00C55861">
      <w:pPr>
        <w:rPr>
          <w:rFonts w:cstheme="minorHAnsi"/>
          <w:color w:val="1D2129"/>
          <w:sz w:val="28"/>
          <w:szCs w:val="28"/>
          <w:shd w:val="clear" w:color="auto" w:fill="FFFFFF"/>
          <w:lang w:val="fr-FR"/>
        </w:rPr>
      </w:pPr>
    </w:p>
    <w:p w:rsidR="00C55861" w:rsidRPr="007D0FD9" w:rsidRDefault="00C55861">
      <w:pPr>
        <w:rPr>
          <w:rFonts w:cstheme="minorHAnsi"/>
          <w:color w:val="1D2129"/>
          <w:sz w:val="28"/>
          <w:szCs w:val="28"/>
          <w:shd w:val="clear" w:color="auto" w:fill="FFFFFF"/>
          <w:lang w:val="fr-FR"/>
        </w:rPr>
      </w:pPr>
    </w:p>
    <w:p w:rsidR="00C55861" w:rsidRPr="007D0FD9" w:rsidRDefault="00C55861">
      <w:pPr>
        <w:rPr>
          <w:rFonts w:cstheme="minorHAnsi"/>
          <w:color w:val="1D2129"/>
          <w:sz w:val="28"/>
          <w:szCs w:val="28"/>
          <w:shd w:val="clear" w:color="auto" w:fill="FFFFFF"/>
          <w:lang w:val="fr-FR"/>
        </w:rPr>
      </w:pPr>
    </w:p>
    <w:p w:rsidR="00C55861" w:rsidRPr="007D0FD9" w:rsidRDefault="00C55861">
      <w:pPr>
        <w:rPr>
          <w:rFonts w:cstheme="minorHAnsi"/>
          <w:color w:val="1D2129"/>
          <w:sz w:val="28"/>
          <w:szCs w:val="28"/>
          <w:shd w:val="clear" w:color="auto" w:fill="FFFFFF"/>
          <w:lang w:val="fr-FR"/>
        </w:rPr>
      </w:pPr>
    </w:p>
    <w:p w:rsidR="00C55861" w:rsidRPr="007D0FD9" w:rsidRDefault="00C55861">
      <w:pPr>
        <w:rPr>
          <w:rFonts w:cstheme="minorHAnsi"/>
          <w:color w:val="1D2129"/>
          <w:sz w:val="28"/>
          <w:szCs w:val="28"/>
          <w:shd w:val="clear" w:color="auto" w:fill="FFFFFF"/>
          <w:lang w:val="fr-FR"/>
        </w:rPr>
      </w:pPr>
    </w:p>
    <w:p w:rsidR="00C55861" w:rsidRPr="007D0FD9" w:rsidRDefault="00C55861">
      <w:pPr>
        <w:rPr>
          <w:rFonts w:cstheme="minorHAnsi"/>
          <w:color w:val="1D2129"/>
          <w:sz w:val="28"/>
          <w:szCs w:val="28"/>
          <w:shd w:val="clear" w:color="auto" w:fill="FFFFFF"/>
          <w:lang w:val="fr-FR"/>
        </w:rPr>
      </w:pPr>
    </w:p>
    <w:p w:rsidR="00C55861" w:rsidRPr="007D0FD9" w:rsidRDefault="00C55861">
      <w:pPr>
        <w:rPr>
          <w:rFonts w:cstheme="minorHAnsi"/>
          <w:color w:val="1D2129"/>
          <w:sz w:val="28"/>
          <w:szCs w:val="28"/>
          <w:shd w:val="clear" w:color="auto" w:fill="FFFFFF"/>
          <w:lang w:val="fr-FR"/>
        </w:rPr>
      </w:pPr>
    </w:p>
    <w:p w:rsidR="00C55861" w:rsidRPr="007D0FD9" w:rsidRDefault="00C55861">
      <w:pPr>
        <w:rPr>
          <w:rFonts w:cstheme="minorHAnsi"/>
          <w:color w:val="1D2129"/>
          <w:sz w:val="28"/>
          <w:szCs w:val="28"/>
          <w:shd w:val="clear" w:color="auto" w:fill="FFFFFF"/>
          <w:lang w:val="fr-FR"/>
        </w:rPr>
      </w:pPr>
    </w:p>
    <w:p w:rsidR="00C55861" w:rsidRPr="007D0FD9" w:rsidRDefault="00C55861">
      <w:pPr>
        <w:rPr>
          <w:rFonts w:cstheme="minorHAnsi"/>
          <w:color w:val="1D2129"/>
          <w:sz w:val="28"/>
          <w:szCs w:val="28"/>
          <w:shd w:val="clear" w:color="auto" w:fill="FFFFFF"/>
          <w:lang w:val="fr-FR"/>
        </w:rPr>
      </w:pPr>
    </w:p>
    <w:p w:rsidR="00C55861" w:rsidRPr="007D0FD9" w:rsidRDefault="00C55861" w:rsidP="00C55861">
      <w:pPr>
        <w:jc w:val="center"/>
        <w:rPr>
          <w:rFonts w:cstheme="minorHAnsi"/>
          <w:color w:val="1D2129"/>
          <w:sz w:val="28"/>
          <w:szCs w:val="28"/>
          <w:shd w:val="clear" w:color="auto" w:fill="FFFFFF"/>
          <w:lang w:val="fr-FR"/>
        </w:rPr>
      </w:pPr>
      <w:r w:rsidRPr="007D0FD9">
        <w:rPr>
          <w:rFonts w:cstheme="minorHAnsi"/>
          <w:color w:val="1D2129"/>
          <w:sz w:val="28"/>
          <w:szCs w:val="28"/>
          <w:shd w:val="clear" w:color="auto" w:fill="FFFFFF"/>
          <w:lang w:val="fr-FR"/>
        </w:rPr>
        <w:t xml:space="preserve">Collection études </w:t>
      </w:r>
      <w:r w:rsidR="006C34DA" w:rsidRPr="007D0FD9">
        <w:rPr>
          <w:rFonts w:cstheme="minorHAnsi"/>
          <w:color w:val="1D2129"/>
          <w:sz w:val="28"/>
          <w:szCs w:val="28"/>
          <w:shd w:val="clear" w:color="auto" w:fill="FFFFFF"/>
          <w:lang w:val="fr-FR"/>
        </w:rPr>
        <w:t>critiques et scientifiques de l’islam et de Mahomet</w:t>
      </w:r>
    </w:p>
    <w:p w:rsidR="00C55861" w:rsidRDefault="00C55861">
      <w:pPr>
        <w:rPr>
          <w:rFonts w:cstheme="minorHAnsi"/>
          <w:color w:val="1D2129"/>
          <w:shd w:val="clear" w:color="auto" w:fill="FFFFFF"/>
          <w:lang w:val="fr-FR"/>
        </w:rPr>
      </w:pPr>
      <w:r>
        <w:rPr>
          <w:rFonts w:cstheme="minorHAnsi"/>
          <w:color w:val="1D2129"/>
          <w:shd w:val="clear" w:color="auto" w:fill="FFFFFF"/>
          <w:lang w:val="fr-FR"/>
        </w:rPr>
        <w:br w:type="page"/>
      </w:r>
    </w:p>
    <w:p w:rsidR="00FB57A8" w:rsidRDefault="00FB57A8" w:rsidP="00FB57A8">
      <w:pPr>
        <w:spacing w:after="0"/>
        <w:rPr>
          <w:rFonts w:cstheme="minorHAnsi"/>
          <w:color w:val="1D2129"/>
          <w:shd w:val="clear" w:color="auto" w:fill="FFFFFF"/>
          <w:lang w:val="fr-FR"/>
        </w:rPr>
      </w:pPr>
    </w:p>
    <w:p w:rsidR="00395B83" w:rsidRDefault="00395B83" w:rsidP="00395B83">
      <w:pPr>
        <w:pStyle w:val="Titre1"/>
      </w:pPr>
      <w:bookmarkStart w:id="0" w:name="_Toc510966403"/>
      <w:r>
        <w:t>Avertissement</w:t>
      </w:r>
      <w:bookmarkEnd w:id="0"/>
    </w:p>
    <w:p w:rsidR="00395B83" w:rsidRDefault="00395B83" w:rsidP="00006B68">
      <w:pPr>
        <w:spacing w:after="0"/>
        <w:jc w:val="both"/>
        <w:rPr>
          <w:rFonts w:cstheme="minorHAnsi"/>
          <w:color w:val="1D2129"/>
          <w:shd w:val="clear" w:color="auto" w:fill="FFFFFF"/>
          <w:lang w:val="fr-FR"/>
        </w:rPr>
      </w:pPr>
    </w:p>
    <w:p w:rsidR="0096096D" w:rsidRPr="0096096D" w:rsidRDefault="0096096D" w:rsidP="0096096D">
      <w:pPr>
        <w:spacing w:after="0"/>
        <w:jc w:val="both"/>
        <w:rPr>
          <w:rFonts w:cstheme="minorHAnsi"/>
          <w:color w:val="1D2129"/>
          <w:shd w:val="clear" w:color="auto" w:fill="FFFFFF"/>
          <w:lang w:val="fr-FR"/>
        </w:rPr>
      </w:pPr>
      <w:r w:rsidRPr="0096096D">
        <w:rPr>
          <w:rFonts w:cstheme="minorHAnsi"/>
          <w:color w:val="1D2129"/>
          <w:shd w:val="clear" w:color="auto" w:fill="FFFFFF"/>
          <w:lang w:val="fr-FR"/>
        </w:rPr>
        <w:t xml:space="preserve">Un musulman africain m'écrivait : </w:t>
      </w:r>
      <w:r>
        <w:rPr>
          <w:rFonts w:cstheme="minorHAnsi"/>
          <w:color w:val="1D2129"/>
          <w:shd w:val="clear" w:color="auto" w:fill="FFFFFF"/>
          <w:lang w:val="fr-FR"/>
        </w:rPr>
        <w:t>« </w:t>
      </w:r>
      <w:r w:rsidRPr="0096096D">
        <w:rPr>
          <w:rFonts w:cstheme="minorHAnsi"/>
          <w:i/>
          <w:color w:val="1D2129"/>
          <w:shd w:val="clear" w:color="auto" w:fill="FFFFFF"/>
          <w:lang w:val="fr-FR"/>
        </w:rPr>
        <w:t>pourquoi détestez-vous les Musulmans ?</w:t>
      </w:r>
      <w:r>
        <w:rPr>
          <w:rFonts w:cstheme="minorHAnsi"/>
          <w:color w:val="1D2129"/>
          <w:shd w:val="clear" w:color="auto" w:fill="FFFFFF"/>
          <w:lang w:val="fr-FR"/>
        </w:rPr>
        <w:t> »</w:t>
      </w:r>
      <w:r w:rsidRPr="0096096D">
        <w:rPr>
          <w:rFonts w:cstheme="minorHAnsi"/>
          <w:color w:val="1D2129"/>
          <w:shd w:val="clear" w:color="auto" w:fill="FFFFFF"/>
          <w:lang w:val="fr-FR"/>
        </w:rPr>
        <w:t>.</w:t>
      </w:r>
    </w:p>
    <w:p w:rsidR="0096096D" w:rsidRPr="0096096D" w:rsidRDefault="0096096D" w:rsidP="0096096D">
      <w:pPr>
        <w:spacing w:after="0"/>
        <w:jc w:val="both"/>
        <w:rPr>
          <w:rFonts w:cstheme="minorHAnsi"/>
          <w:color w:val="1D2129"/>
          <w:shd w:val="clear" w:color="auto" w:fill="FFFFFF"/>
          <w:lang w:val="fr-FR"/>
        </w:rPr>
      </w:pPr>
    </w:p>
    <w:p w:rsidR="0096096D" w:rsidRDefault="002D2CDA" w:rsidP="0096096D">
      <w:pPr>
        <w:spacing w:after="0"/>
        <w:jc w:val="both"/>
        <w:rPr>
          <w:rFonts w:cstheme="minorHAnsi"/>
          <w:color w:val="1D2129"/>
          <w:shd w:val="clear" w:color="auto" w:fill="FFFFFF"/>
          <w:lang w:val="fr-FR"/>
        </w:rPr>
      </w:pPr>
      <w:r w:rsidRPr="002D2CDA">
        <w:rPr>
          <w:rFonts w:cstheme="minorHAnsi"/>
          <w:color w:val="1D2129"/>
          <w:shd w:val="clear" w:color="auto" w:fill="FFFFFF"/>
          <w:lang w:val="fr-FR"/>
        </w:rPr>
        <w:t>En fait, je ne déteste pas les musulmans, mais au risque de paraître provocateur, je n’aime pas l'Islam et j’ai de bonnes raisons pour cela que je vais exposer.</w:t>
      </w:r>
    </w:p>
    <w:p w:rsidR="002D2CDA" w:rsidRPr="0096096D" w:rsidRDefault="002D2CDA" w:rsidP="0096096D">
      <w:pPr>
        <w:spacing w:after="0"/>
        <w:jc w:val="both"/>
        <w:rPr>
          <w:rFonts w:cstheme="minorHAnsi"/>
          <w:color w:val="1D2129"/>
          <w:shd w:val="clear" w:color="auto" w:fill="FFFFFF"/>
          <w:lang w:val="fr-FR"/>
        </w:rPr>
      </w:pPr>
    </w:p>
    <w:p w:rsidR="0096096D" w:rsidRPr="0096096D" w:rsidRDefault="0096096D" w:rsidP="0096096D">
      <w:pPr>
        <w:spacing w:after="0"/>
        <w:jc w:val="both"/>
        <w:rPr>
          <w:rFonts w:cstheme="minorHAnsi"/>
          <w:color w:val="1D2129"/>
          <w:shd w:val="clear" w:color="auto" w:fill="FFFFFF"/>
          <w:lang w:val="fr-FR"/>
        </w:rPr>
      </w:pPr>
      <w:r>
        <w:rPr>
          <w:rFonts w:cstheme="minorHAnsi"/>
          <w:color w:val="1D2129"/>
          <w:shd w:val="clear" w:color="auto" w:fill="FFFFFF"/>
          <w:lang w:val="fr-FR"/>
        </w:rPr>
        <w:t>Déjà p</w:t>
      </w:r>
      <w:r w:rsidRPr="0096096D">
        <w:rPr>
          <w:rFonts w:cstheme="minorHAnsi"/>
          <w:color w:val="1D2129"/>
          <w:shd w:val="clear" w:color="auto" w:fill="FFFFFF"/>
          <w:lang w:val="fr-FR"/>
        </w:rPr>
        <w:t>arce que certains versets du Coran et hadiths incitent à la haine contre les juifs et chrétiens. Voir cette</w:t>
      </w:r>
      <w:r>
        <w:rPr>
          <w:rFonts w:cstheme="minorHAnsi"/>
          <w:color w:val="1D2129"/>
          <w:shd w:val="clear" w:color="auto" w:fill="FFFFFF"/>
          <w:lang w:val="fr-FR"/>
        </w:rPr>
        <w:t xml:space="preserve"> liste de versets et de hadiths </w:t>
      </w:r>
      <w:r w:rsidRPr="0096096D">
        <w:rPr>
          <w:rFonts w:cstheme="minorHAnsi"/>
          <w:color w:val="1D2129"/>
          <w:shd w:val="clear" w:color="auto" w:fill="FFFFFF"/>
          <w:lang w:val="fr-FR"/>
        </w:rPr>
        <w:t>:</w:t>
      </w:r>
      <w:r>
        <w:rPr>
          <w:rFonts w:cstheme="minorHAnsi"/>
          <w:color w:val="1D2129"/>
          <w:shd w:val="clear" w:color="auto" w:fill="FFFFFF"/>
          <w:lang w:val="fr-FR"/>
        </w:rPr>
        <w:t xml:space="preserve"> </w:t>
      </w:r>
      <w:hyperlink r:id="rId8" w:history="1">
        <w:r w:rsidRPr="00FD0B52">
          <w:rPr>
            <w:rStyle w:val="Lienhypertexte"/>
            <w:rFonts w:cstheme="minorHAnsi"/>
            <w:shd w:val="clear" w:color="auto" w:fill="FFFFFF"/>
            <w:lang w:val="fr-FR"/>
          </w:rPr>
          <w:t>http://benjamin.lisan.free.fr/jardin.secret/EcritsPolitiquesetPhilosophiques/SurIslam/liste-des-versets-et-hadiths-antijuifs-et-antichretiens-dans-le-coran.htm</w:t>
        </w:r>
      </w:hyperlink>
      <w:r>
        <w:rPr>
          <w:rFonts w:cstheme="minorHAnsi"/>
          <w:color w:val="1D2129"/>
          <w:shd w:val="clear" w:color="auto" w:fill="FFFFFF"/>
          <w:lang w:val="fr-FR"/>
        </w:rPr>
        <w:t xml:space="preserve"> </w:t>
      </w:r>
    </w:p>
    <w:p w:rsidR="0096096D" w:rsidRPr="0096096D" w:rsidRDefault="0096096D" w:rsidP="0096096D">
      <w:pPr>
        <w:spacing w:after="0"/>
        <w:jc w:val="both"/>
        <w:rPr>
          <w:rFonts w:cstheme="minorHAnsi"/>
          <w:color w:val="1D2129"/>
          <w:shd w:val="clear" w:color="auto" w:fill="FFFFFF"/>
          <w:lang w:val="fr-FR"/>
        </w:rPr>
      </w:pPr>
    </w:p>
    <w:p w:rsidR="00846767" w:rsidRPr="00846767" w:rsidRDefault="00846767" w:rsidP="00846767">
      <w:pPr>
        <w:spacing w:after="0"/>
        <w:jc w:val="both"/>
        <w:rPr>
          <w:rFonts w:cstheme="minorHAnsi"/>
          <w:shd w:val="clear" w:color="auto" w:fill="FFFFFF"/>
          <w:lang w:val="fr-FR"/>
        </w:rPr>
      </w:pPr>
      <w:r w:rsidRPr="00846767">
        <w:rPr>
          <w:rFonts w:cstheme="minorHAnsi"/>
          <w:shd w:val="clear" w:color="auto" w:fill="FFFFFF"/>
          <w:lang w:val="fr-FR"/>
        </w:rPr>
        <w:t>Je demande aux musulmans : qui vous dit que l'Islam est la meilleure religion du monde (ou que les musulmans sont la meilleure communauté au monde</w:t>
      </w:r>
      <w:r w:rsidRPr="00986717">
        <w:rPr>
          <w:rStyle w:val="Appelnotedebasdep"/>
          <w:rFonts w:cstheme="minorHAnsi"/>
          <w:shd w:val="clear" w:color="auto" w:fill="FFFFFF"/>
          <w:lang w:val="fr-FR"/>
        </w:rPr>
        <w:footnoteReference w:id="1"/>
      </w:r>
      <w:r w:rsidRPr="00846767">
        <w:rPr>
          <w:rFonts w:cstheme="minorHAnsi"/>
          <w:shd w:val="clear" w:color="auto" w:fill="FFFFFF"/>
          <w:lang w:val="fr-FR"/>
        </w:rPr>
        <w:t xml:space="preserve">). </w:t>
      </w:r>
    </w:p>
    <w:p w:rsidR="00846767" w:rsidRPr="00846767" w:rsidRDefault="00846767" w:rsidP="00846767">
      <w:pPr>
        <w:spacing w:after="0"/>
        <w:jc w:val="both"/>
        <w:rPr>
          <w:rFonts w:cstheme="minorHAnsi"/>
          <w:shd w:val="clear" w:color="auto" w:fill="FFFFFF"/>
          <w:lang w:val="fr-FR"/>
        </w:rPr>
      </w:pPr>
      <w:r>
        <w:rPr>
          <w:rFonts w:cstheme="minorHAnsi"/>
          <w:shd w:val="clear" w:color="auto" w:fill="FFFFFF"/>
          <w:lang w:val="fr-FR"/>
        </w:rPr>
        <w:t>S’ils me l’affirme</w:t>
      </w:r>
      <w:r w:rsidR="0067244D">
        <w:rPr>
          <w:rFonts w:cstheme="minorHAnsi"/>
          <w:shd w:val="clear" w:color="auto" w:fill="FFFFFF"/>
          <w:lang w:val="fr-FR"/>
        </w:rPr>
        <w:t>nt</w:t>
      </w:r>
      <w:r>
        <w:rPr>
          <w:rFonts w:cstheme="minorHAnsi"/>
          <w:shd w:val="clear" w:color="auto" w:fill="FFFFFF"/>
          <w:lang w:val="fr-FR"/>
        </w:rPr>
        <w:t>, alors j</w:t>
      </w:r>
      <w:r w:rsidRPr="00846767">
        <w:rPr>
          <w:rFonts w:cstheme="minorHAnsi"/>
          <w:shd w:val="clear" w:color="auto" w:fill="FFFFFF"/>
          <w:lang w:val="fr-FR"/>
        </w:rPr>
        <w:t>e leur réponds qui vous dit que ce n'est pas le christianisme ou les chrétiens, la « meilleure communauté du monde », par exemple ? Ou le judaïsme ? Car on n'a que la parole de Mahomet, concernant cette affirmation ou cette question. Doit-on alors le croire sur parole ?</w:t>
      </w:r>
    </w:p>
    <w:p w:rsidR="00846767" w:rsidRPr="00846767" w:rsidRDefault="00846767" w:rsidP="00846767">
      <w:pPr>
        <w:spacing w:after="0"/>
        <w:jc w:val="both"/>
        <w:rPr>
          <w:rFonts w:cstheme="minorHAnsi"/>
          <w:shd w:val="clear" w:color="auto" w:fill="FFFFFF"/>
          <w:lang w:val="fr-FR"/>
        </w:rPr>
      </w:pPr>
    </w:p>
    <w:p w:rsidR="00846767" w:rsidRPr="00846767" w:rsidRDefault="00846767" w:rsidP="00846767">
      <w:pPr>
        <w:spacing w:after="0"/>
        <w:jc w:val="both"/>
        <w:rPr>
          <w:rFonts w:cstheme="minorHAnsi"/>
          <w:shd w:val="clear" w:color="auto" w:fill="FFFFFF"/>
          <w:lang w:val="fr-FR"/>
        </w:rPr>
      </w:pPr>
      <w:r w:rsidRPr="00846767">
        <w:rPr>
          <w:rFonts w:cstheme="minorHAnsi"/>
          <w:shd w:val="clear" w:color="auto" w:fill="FFFFFF"/>
          <w:lang w:val="fr-FR"/>
        </w:rPr>
        <w:t xml:space="preserve">En Islam, on a le droit de mentir sur sa foi, pour sauver sa vie. C’est une position opposée à la parole de Jésus-Christ dans l’Evangile : « </w:t>
      </w:r>
      <w:r w:rsidRPr="00846767">
        <w:rPr>
          <w:rFonts w:cstheme="minorHAnsi"/>
          <w:i/>
          <w:shd w:val="clear" w:color="auto" w:fill="FFFFFF"/>
          <w:lang w:val="fr-FR"/>
        </w:rPr>
        <w:t>Qui veut sauver sa vie la perdra, mais qui perdra sa vie à cause de moi et de l’Evangile la sauvera</w:t>
      </w:r>
      <w:r w:rsidRPr="00846767">
        <w:rPr>
          <w:rFonts w:cstheme="minorHAnsi"/>
          <w:shd w:val="clear" w:color="auto" w:fill="FFFFFF"/>
          <w:lang w:val="fr-FR"/>
        </w:rPr>
        <w:t xml:space="preserve"> » (Mc 8, 35).</w:t>
      </w:r>
    </w:p>
    <w:p w:rsidR="00846767" w:rsidRDefault="00846767" w:rsidP="00846767">
      <w:pPr>
        <w:spacing w:after="0"/>
        <w:jc w:val="both"/>
        <w:rPr>
          <w:rFonts w:cstheme="minorHAnsi"/>
          <w:shd w:val="clear" w:color="auto" w:fill="FFFFFF"/>
          <w:lang w:val="fr-FR"/>
        </w:rPr>
      </w:pPr>
      <w:r w:rsidRPr="00846767">
        <w:rPr>
          <w:rFonts w:cstheme="minorHAnsi"/>
          <w:shd w:val="clear" w:color="auto" w:fill="FFFFFF"/>
          <w:lang w:val="fr-FR"/>
        </w:rPr>
        <w:t>Je ne connais pas le judaïsme, je ne connais pas leur position à ce sujet. Je ne parlerais que de ce que je connais le Christianisme.</w:t>
      </w:r>
    </w:p>
    <w:p w:rsidR="0096096D" w:rsidRPr="00986717" w:rsidRDefault="0096096D" w:rsidP="0096096D">
      <w:pPr>
        <w:spacing w:after="0"/>
        <w:jc w:val="both"/>
        <w:rPr>
          <w:rFonts w:cstheme="minorHAnsi"/>
          <w:shd w:val="clear" w:color="auto" w:fill="FFFFFF"/>
          <w:lang w:val="fr-FR"/>
        </w:rPr>
      </w:pPr>
    </w:p>
    <w:p w:rsidR="0096096D" w:rsidRPr="00986717" w:rsidRDefault="0096096D" w:rsidP="0096096D">
      <w:pPr>
        <w:spacing w:after="0"/>
        <w:jc w:val="both"/>
        <w:rPr>
          <w:rFonts w:cstheme="minorHAnsi"/>
          <w:shd w:val="clear" w:color="auto" w:fill="FFFFFF"/>
          <w:lang w:val="fr-FR"/>
        </w:rPr>
      </w:pPr>
      <w:r w:rsidRPr="00986717">
        <w:rPr>
          <w:rFonts w:cstheme="minorHAnsi"/>
          <w:shd w:val="clear" w:color="auto" w:fill="FFFFFF"/>
          <w:lang w:val="fr-FR"/>
        </w:rPr>
        <w:t xml:space="preserve">L'amour est l'enseignement de base du Christianisme. </w:t>
      </w:r>
      <w:r w:rsidR="00376FD8">
        <w:rPr>
          <w:rFonts w:cstheme="minorHAnsi"/>
          <w:shd w:val="clear" w:color="auto" w:fill="FFFFFF"/>
          <w:lang w:val="fr-FR"/>
        </w:rPr>
        <w:t>Or à mes yeux, du mois,</w:t>
      </w:r>
      <w:r w:rsidRPr="00986717">
        <w:rPr>
          <w:rFonts w:cstheme="minorHAnsi"/>
          <w:shd w:val="clear" w:color="auto" w:fill="FFFFFF"/>
          <w:lang w:val="fr-FR"/>
        </w:rPr>
        <w:t xml:space="preserve"> rien n'est plus beau que l'Amour. Donc en quoi les chrétiens s</w:t>
      </w:r>
      <w:r w:rsidR="00C17376" w:rsidRPr="00986717">
        <w:rPr>
          <w:rFonts w:cstheme="minorHAnsi"/>
          <w:shd w:val="clear" w:color="auto" w:fill="FFFFFF"/>
          <w:lang w:val="fr-FR"/>
        </w:rPr>
        <w:t>eraie</w:t>
      </w:r>
      <w:r w:rsidRPr="00986717">
        <w:rPr>
          <w:rFonts w:cstheme="minorHAnsi"/>
          <w:shd w:val="clear" w:color="auto" w:fill="FFFFFF"/>
          <w:lang w:val="fr-FR"/>
        </w:rPr>
        <w:t>nt-ils les "</w:t>
      </w:r>
      <w:r w:rsidRPr="00986717">
        <w:rPr>
          <w:rFonts w:cstheme="minorHAnsi"/>
          <w:i/>
          <w:shd w:val="clear" w:color="auto" w:fill="FFFFFF"/>
          <w:lang w:val="fr-FR"/>
        </w:rPr>
        <w:t>égarés</w:t>
      </w:r>
      <w:r w:rsidRPr="00986717">
        <w:rPr>
          <w:rFonts w:cstheme="minorHAnsi"/>
          <w:shd w:val="clear" w:color="auto" w:fill="FFFFFF"/>
          <w:lang w:val="fr-FR"/>
        </w:rPr>
        <w:t>"</w:t>
      </w:r>
      <w:r w:rsidR="00C17376" w:rsidRPr="00986717">
        <w:rPr>
          <w:rFonts w:cstheme="minorHAnsi"/>
          <w:shd w:val="clear" w:color="auto" w:fill="FFFFFF"/>
          <w:lang w:val="fr-FR"/>
        </w:rPr>
        <w:t xml:space="preserve"> (Coran 1 :6-7)</w:t>
      </w:r>
      <w:r w:rsidR="006A2A4A" w:rsidRPr="00986717">
        <w:rPr>
          <w:rStyle w:val="Appelnotedebasdep"/>
          <w:rFonts w:cstheme="minorHAnsi"/>
          <w:shd w:val="clear" w:color="auto" w:fill="FFFFFF"/>
          <w:lang w:val="fr-FR"/>
        </w:rPr>
        <w:footnoteReference w:id="2"/>
      </w:r>
      <w:r w:rsidRPr="00986717">
        <w:rPr>
          <w:rFonts w:cstheme="minorHAnsi"/>
          <w:shd w:val="clear" w:color="auto" w:fill="FFFFFF"/>
          <w:lang w:val="fr-FR"/>
        </w:rPr>
        <w:t xml:space="preserve">, </w:t>
      </w:r>
      <w:r w:rsidR="00C17376" w:rsidRPr="00986717">
        <w:rPr>
          <w:rFonts w:cstheme="minorHAnsi"/>
          <w:shd w:val="clear" w:color="auto" w:fill="FFFFFF"/>
          <w:lang w:val="fr-FR"/>
        </w:rPr>
        <w:t>si</w:t>
      </w:r>
      <w:r w:rsidR="00376FD8">
        <w:rPr>
          <w:rFonts w:cstheme="minorHAnsi"/>
          <w:shd w:val="clear" w:color="auto" w:fill="FFFFFF"/>
          <w:lang w:val="fr-FR"/>
        </w:rPr>
        <w:t>, du moins,</w:t>
      </w:r>
      <w:r w:rsidR="00C17376" w:rsidRPr="00986717">
        <w:rPr>
          <w:rFonts w:cstheme="minorHAnsi"/>
          <w:shd w:val="clear" w:color="auto" w:fill="FFFFFF"/>
          <w:lang w:val="fr-FR"/>
        </w:rPr>
        <w:t xml:space="preserve"> l’on croit</w:t>
      </w:r>
      <w:r w:rsidRPr="00986717">
        <w:rPr>
          <w:rFonts w:cstheme="minorHAnsi"/>
          <w:shd w:val="clear" w:color="auto" w:fill="FFFFFF"/>
          <w:lang w:val="fr-FR"/>
        </w:rPr>
        <w:t xml:space="preserve"> les affirmations de Mahomet</w:t>
      </w:r>
      <w:r w:rsidR="00376FD8">
        <w:rPr>
          <w:rFonts w:cstheme="minorHAnsi"/>
          <w:shd w:val="clear" w:color="auto" w:fill="FFFFFF"/>
          <w:lang w:val="fr-FR"/>
        </w:rPr>
        <w:t xml:space="preserve"> à leur sujet</w:t>
      </w:r>
      <w:r w:rsidRPr="00986717">
        <w:rPr>
          <w:rFonts w:cstheme="minorHAnsi"/>
          <w:shd w:val="clear" w:color="auto" w:fill="FFFFFF"/>
          <w:lang w:val="fr-FR"/>
        </w:rPr>
        <w:t xml:space="preserve"> ?</w:t>
      </w:r>
    </w:p>
    <w:p w:rsidR="0096096D" w:rsidRPr="002D2CDA" w:rsidRDefault="0096096D" w:rsidP="0096096D">
      <w:pPr>
        <w:spacing w:after="0"/>
        <w:jc w:val="both"/>
        <w:rPr>
          <w:rFonts w:cstheme="minorHAnsi"/>
          <w:shd w:val="clear" w:color="auto" w:fill="FFFFFF"/>
          <w:lang w:val="fr-FR"/>
        </w:rPr>
      </w:pPr>
      <w:r w:rsidRPr="002D2CDA">
        <w:rPr>
          <w:rFonts w:cstheme="minorHAnsi"/>
          <w:shd w:val="clear" w:color="auto" w:fill="FFFFFF"/>
          <w:lang w:val="fr-FR"/>
        </w:rPr>
        <w:t xml:space="preserve">L'amour, la compassion sont le noyau central du christianisme. Si j'étais vraiment chrétien, je ne devrais pas haïr l'islam. Etre vraiment chrétien, c'est un idéal extrêmement élevé (qui doit aller jusqu'à la plus haute non-violence). </w:t>
      </w:r>
      <w:r w:rsidR="006A1E42" w:rsidRPr="002D2CDA">
        <w:rPr>
          <w:rFonts w:cstheme="minorHAnsi"/>
          <w:shd w:val="clear" w:color="auto" w:fill="FFFFFF"/>
          <w:lang w:val="fr-FR"/>
        </w:rPr>
        <w:t>Mais c</w:t>
      </w:r>
      <w:r w:rsidRPr="002D2CDA">
        <w:rPr>
          <w:rFonts w:cstheme="minorHAnsi"/>
          <w:shd w:val="clear" w:color="auto" w:fill="FFFFFF"/>
          <w:lang w:val="fr-FR"/>
        </w:rPr>
        <w:t>'est un idéal très dur à atteindre, même s'il a un verset des Evangiles, affirm</w:t>
      </w:r>
      <w:r w:rsidR="006A1E42" w:rsidRPr="002D2CDA">
        <w:rPr>
          <w:rFonts w:cstheme="minorHAnsi"/>
          <w:shd w:val="clear" w:color="auto" w:fill="FFFFFF"/>
          <w:lang w:val="fr-FR"/>
        </w:rPr>
        <w:t>ant</w:t>
      </w:r>
      <w:r w:rsidRPr="002D2CDA">
        <w:rPr>
          <w:rFonts w:cstheme="minorHAnsi"/>
          <w:shd w:val="clear" w:color="auto" w:fill="FFFFFF"/>
          <w:lang w:val="fr-FR"/>
        </w:rPr>
        <w:t xml:space="preserve"> que</w:t>
      </w:r>
      <w:r w:rsidR="0067244D" w:rsidRPr="002D2CDA">
        <w:rPr>
          <w:rFonts w:cstheme="minorHAnsi"/>
          <w:shd w:val="clear" w:color="auto" w:fill="FFFFFF"/>
          <w:lang w:val="fr-FR"/>
        </w:rPr>
        <w:t xml:space="preserve"> « un joug facile à porter et un fardeau léger</w:t>
      </w:r>
      <w:r w:rsidR="00986717" w:rsidRPr="002D2CDA">
        <w:rPr>
          <w:rStyle w:val="Appelnotedebasdep"/>
          <w:rFonts w:cstheme="minorHAnsi"/>
          <w:shd w:val="clear" w:color="auto" w:fill="FFFFFF"/>
          <w:lang w:val="fr-FR"/>
        </w:rPr>
        <w:footnoteReference w:id="3"/>
      </w:r>
      <w:r w:rsidR="0067244D" w:rsidRPr="002D2CDA">
        <w:rPr>
          <w:rFonts w:cstheme="minorHAnsi"/>
          <w:shd w:val="clear" w:color="auto" w:fill="FFFFFF"/>
          <w:lang w:val="fr-FR"/>
        </w:rPr>
        <w:t> »</w:t>
      </w:r>
      <w:r w:rsidR="00986717" w:rsidRPr="002D2CDA">
        <w:rPr>
          <w:rFonts w:cstheme="minorHAnsi"/>
          <w:shd w:val="clear" w:color="auto" w:fill="FFFFFF"/>
          <w:lang w:val="fr-FR"/>
        </w:rPr>
        <w:t xml:space="preserve"> (Mt 11 :30)</w:t>
      </w:r>
      <w:r w:rsidRPr="002D2CDA">
        <w:rPr>
          <w:rFonts w:cstheme="minorHAnsi"/>
          <w:shd w:val="clear" w:color="auto" w:fill="FFFFFF"/>
          <w:lang w:val="fr-FR"/>
        </w:rPr>
        <w:t>.</w:t>
      </w:r>
    </w:p>
    <w:p w:rsidR="0096096D" w:rsidRPr="00986717" w:rsidRDefault="0096096D" w:rsidP="0096096D">
      <w:pPr>
        <w:spacing w:after="0"/>
        <w:jc w:val="both"/>
        <w:rPr>
          <w:rFonts w:cstheme="minorHAnsi"/>
          <w:shd w:val="clear" w:color="auto" w:fill="FFFFFF"/>
          <w:lang w:val="fr-FR"/>
        </w:rPr>
      </w:pPr>
    </w:p>
    <w:p w:rsidR="0096096D" w:rsidRDefault="0096096D" w:rsidP="0096096D">
      <w:pPr>
        <w:spacing w:after="0"/>
        <w:jc w:val="both"/>
        <w:rPr>
          <w:rFonts w:cstheme="minorHAnsi"/>
          <w:shd w:val="clear" w:color="auto" w:fill="FFFFFF"/>
          <w:lang w:val="fr-FR"/>
        </w:rPr>
      </w:pPr>
      <w:r w:rsidRPr="00986717">
        <w:rPr>
          <w:rFonts w:cstheme="minorHAnsi"/>
          <w:shd w:val="clear" w:color="auto" w:fill="FFFFFF"/>
          <w:lang w:val="fr-FR"/>
        </w:rPr>
        <w:t>Au cours des siècles,</w:t>
      </w:r>
      <w:r w:rsidR="00376FD8">
        <w:rPr>
          <w:rFonts w:cstheme="minorHAnsi"/>
          <w:shd w:val="clear" w:color="auto" w:fill="FFFFFF"/>
          <w:lang w:val="fr-FR"/>
        </w:rPr>
        <w:t xml:space="preserve"> dans leur majorité (malheureusement),</w:t>
      </w:r>
      <w:r w:rsidRPr="00986717">
        <w:rPr>
          <w:rFonts w:cstheme="minorHAnsi"/>
          <w:shd w:val="clear" w:color="auto" w:fill="FFFFFF"/>
          <w:lang w:val="fr-FR"/>
        </w:rPr>
        <w:t xml:space="preserve"> les musulmans n'ont pas arrêté de dénigrer le christianisme. Or cette dernière religion comporte le volet d’une spiritualité très élevée, tournée vers le don de soi (la générosité totale), jusqu'à aller donner sa vie pour les autres. Voir l’exemple du père Maximilien Kolbe</w:t>
      </w:r>
      <w:r w:rsidR="00986717">
        <w:rPr>
          <w:rStyle w:val="Appelnotedebasdep"/>
          <w:rFonts w:cstheme="minorHAnsi"/>
          <w:shd w:val="clear" w:color="auto" w:fill="FFFFFF"/>
          <w:lang w:val="fr-FR"/>
        </w:rPr>
        <w:footnoteReference w:id="4"/>
      </w:r>
      <w:r w:rsidRPr="00986717">
        <w:rPr>
          <w:rFonts w:cstheme="minorHAnsi"/>
          <w:shd w:val="clear" w:color="auto" w:fill="FFFFFF"/>
          <w:lang w:val="fr-FR"/>
        </w:rPr>
        <w:t xml:space="preserve"> qui a donner sa vie pour sauver la vie d'un père de famille (ou bien </w:t>
      </w:r>
      <w:r w:rsidR="00376FD8">
        <w:rPr>
          <w:rFonts w:cstheme="minorHAnsi"/>
          <w:shd w:val="clear" w:color="auto" w:fill="FFFFFF"/>
          <w:lang w:val="fr-FR"/>
        </w:rPr>
        <w:t xml:space="preserve">celui </w:t>
      </w:r>
      <w:r w:rsidRPr="00986717">
        <w:rPr>
          <w:rFonts w:cstheme="minorHAnsi"/>
          <w:shd w:val="clear" w:color="auto" w:fill="FFFFFF"/>
          <w:lang w:val="fr-FR"/>
        </w:rPr>
        <w:t>d’Arnault Beltrame</w:t>
      </w:r>
      <w:r w:rsidR="00986717">
        <w:rPr>
          <w:rStyle w:val="Appelnotedebasdep"/>
          <w:rFonts w:cstheme="minorHAnsi"/>
          <w:shd w:val="clear" w:color="auto" w:fill="FFFFFF"/>
          <w:lang w:val="fr-FR"/>
        </w:rPr>
        <w:footnoteReference w:id="5"/>
      </w:r>
      <w:r w:rsidRPr="00986717">
        <w:rPr>
          <w:rFonts w:cstheme="minorHAnsi"/>
          <w:shd w:val="clear" w:color="auto" w:fill="FFFFFF"/>
          <w:lang w:val="fr-FR"/>
        </w:rPr>
        <w:t xml:space="preserve"> qui a donné sa vie pour sauver la vie d'une mère). Un vrai chrétien respecte ce commandement « </w:t>
      </w:r>
      <w:r w:rsidRPr="00986717">
        <w:rPr>
          <w:rFonts w:cstheme="minorHAnsi"/>
          <w:i/>
          <w:shd w:val="clear" w:color="auto" w:fill="FFFFFF"/>
          <w:lang w:val="fr-FR"/>
        </w:rPr>
        <w:t>Ne fais pas à autrui, ce que tu n'aimerais pas ce que l'on fasse</w:t>
      </w:r>
      <w:r w:rsidRPr="00986717">
        <w:rPr>
          <w:rFonts w:cstheme="minorHAnsi"/>
          <w:shd w:val="clear" w:color="auto" w:fill="FFFFFF"/>
          <w:lang w:val="fr-FR"/>
        </w:rPr>
        <w:t> »</w:t>
      </w:r>
      <w:r w:rsidR="00986717">
        <w:rPr>
          <w:rStyle w:val="Appelnotedebasdep"/>
          <w:rFonts w:cstheme="minorHAnsi"/>
          <w:shd w:val="clear" w:color="auto" w:fill="FFFFFF"/>
          <w:lang w:val="fr-FR"/>
        </w:rPr>
        <w:footnoteReference w:id="6"/>
      </w:r>
      <w:r w:rsidRPr="00986717">
        <w:rPr>
          <w:rFonts w:cstheme="minorHAnsi"/>
          <w:shd w:val="clear" w:color="auto" w:fill="FFFFFF"/>
          <w:lang w:val="fr-FR"/>
        </w:rPr>
        <w:t>, donc normalement, il ne tue pas volontairement</w:t>
      </w:r>
      <w:r w:rsidR="0092500D" w:rsidRPr="00986717">
        <w:rPr>
          <w:rFonts w:cstheme="minorHAnsi"/>
          <w:shd w:val="clear" w:color="auto" w:fill="FFFFFF"/>
          <w:lang w:val="fr-FR"/>
        </w:rPr>
        <w:t xml:space="preserve"> (sauf cas de légitime défense et encore)</w:t>
      </w:r>
      <w:r w:rsidRPr="00986717">
        <w:rPr>
          <w:rFonts w:cstheme="minorHAnsi"/>
          <w:shd w:val="clear" w:color="auto" w:fill="FFFFFF"/>
          <w:lang w:val="fr-FR"/>
        </w:rPr>
        <w:t xml:space="preserve">. </w:t>
      </w:r>
    </w:p>
    <w:p w:rsidR="00EA4CA4" w:rsidRPr="00986717" w:rsidRDefault="00376FD8" w:rsidP="0096096D">
      <w:pPr>
        <w:spacing w:after="0"/>
        <w:jc w:val="both"/>
        <w:rPr>
          <w:rFonts w:cstheme="minorHAnsi"/>
          <w:shd w:val="clear" w:color="auto" w:fill="FFFFFF"/>
          <w:lang w:val="fr-FR"/>
        </w:rPr>
      </w:pPr>
      <w:r>
        <w:rPr>
          <w:rFonts w:cstheme="minorHAnsi"/>
          <w:shd w:val="clear" w:color="auto" w:fill="FFFFFF"/>
          <w:lang w:val="fr-FR"/>
        </w:rPr>
        <w:lastRenderedPageBreak/>
        <w:t xml:space="preserve">Actuellement, beaucoup de musulmans continuent à </w:t>
      </w:r>
      <w:r w:rsidRPr="00986717">
        <w:rPr>
          <w:rFonts w:cstheme="minorHAnsi"/>
          <w:shd w:val="clear" w:color="auto" w:fill="FFFFFF"/>
          <w:lang w:val="fr-FR"/>
        </w:rPr>
        <w:t>dénigrer</w:t>
      </w:r>
      <w:r>
        <w:rPr>
          <w:rFonts w:cstheme="minorHAnsi"/>
          <w:shd w:val="clear" w:color="auto" w:fill="FFFFFF"/>
          <w:lang w:val="fr-FR"/>
        </w:rPr>
        <w:t xml:space="preserve"> les cultures qui ne sont pas musulmanes, voire à effacer le passée préislamique (y compris archéologique). Alors qu’au contraire, pour moi, toutes les cultures (hopi, aborigènes d’Australie …) et leurs connaissances sont utiles, sources de richesses et de diversité et à préserver (si cela est possible).</w:t>
      </w:r>
    </w:p>
    <w:p w:rsidR="0096096D" w:rsidRPr="00986717" w:rsidRDefault="0096096D" w:rsidP="0096096D">
      <w:pPr>
        <w:spacing w:after="0"/>
        <w:jc w:val="both"/>
        <w:rPr>
          <w:rFonts w:cstheme="minorHAnsi"/>
          <w:shd w:val="clear" w:color="auto" w:fill="FFFFFF"/>
          <w:lang w:val="fr-FR"/>
        </w:rPr>
      </w:pPr>
    </w:p>
    <w:p w:rsidR="002D2CDA" w:rsidRDefault="002D2CDA" w:rsidP="0096096D">
      <w:pPr>
        <w:spacing w:after="0"/>
        <w:jc w:val="both"/>
        <w:rPr>
          <w:rFonts w:cstheme="minorHAnsi"/>
          <w:shd w:val="clear" w:color="auto" w:fill="FFFFFF"/>
          <w:lang w:val="fr-FR"/>
        </w:rPr>
      </w:pPr>
      <w:r w:rsidRPr="002D2CDA">
        <w:rPr>
          <w:rFonts w:cstheme="minorHAnsi"/>
          <w:shd w:val="clear" w:color="auto" w:fill="FFFFFF"/>
          <w:lang w:val="fr-FR"/>
        </w:rPr>
        <w:t xml:space="preserve">Je suis franc avec les musulmans : tous les dégâts qu'a causé l'Islam, dans l’histoire de l’humanité, depuis 14 siècles (par le djihad, c’est à dire par la guerre sainte à cause d'Allah, mais malheureusement guerre meurtrière sur 1/4 du globe), sont une des principales raisons pour lesquelles je n'aime pas l'islam. </w:t>
      </w:r>
    </w:p>
    <w:p w:rsidR="0096096D" w:rsidRDefault="0096096D" w:rsidP="0096096D">
      <w:pPr>
        <w:spacing w:after="0"/>
        <w:jc w:val="both"/>
        <w:rPr>
          <w:rFonts w:cstheme="minorHAnsi"/>
          <w:shd w:val="clear" w:color="auto" w:fill="FFFFFF"/>
          <w:lang w:val="fr-FR"/>
        </w:rPr>
      </w:pPr>
      <w:r w:rsidRPr="00986717">
        <w:rPr>
          <w:rFonts w:cstheme="minorHAnsi"/>
          <w:shd w:val="clear" w:color="auto" w:fill="FFFFFF"/>
          <w:lang w:val="fr-FR"/>
        </w:rPr>
        <w:t>Car une bonne religion n'utilise pas la guerre</w:t>
      </w:r>
      <w:r w:rsidR="0092500D" w:rsidRPr="00986717">
        <w:rPr>
          <w:rFonts w:cstheme="minorHAnsi"/>
          <w:shd w:val="clear" w:color="auto" w:fill="FFFFFF"/>
          <w:lang w:val="fr-FR"/>
        </w:rPr>
        <w:t>, l’intimidation</w:t>
      </w:r>
      <w:r w:rsidR="00376FD8">
        <w:rPr>
          <w:rFonts w:cstheme="minorHAnsi"/>
          <w:shd w:val="clear" w:color="auto" w:fill="FFFFFF"/>
          <w:lang w:val="fr-FR"/>
        </w:rPr>
        <w:t xml:space="preserve"> (la peine de mort) et</w:t>
      </w:r>
      <w:r w:rsidR="0092500D" w:rsidRPr="00986717">
        <w:rPr>
          <w:rFonts w:cstheme="minorHAnsi"/>
          <w:shd w:val="clear" w:color="auto" w:fill="FFFFFF"/>
          <w:lang w:val="fr-FR"/>
        </w:rPr>
        <w:t xml:space="preserve"> une taxe inégalitaire </w:t>
      </w:r>
      <w:r w:rsidR="0092500D">
        <w:rPr>
          <w:rFonts w:cstheme="minorHAnsi"/>
          <w:color w:val="1D2129"/>
          <w:shd w:val="clear" w:color="auto" w:fill="FFFFFF"/>
          <w:lang w:val="fr-FR"/>
        </w:rPr>
        <w:t>(</w:t>
      </w:r>
      <w:hyperlink r:id="rId9" w:tooltip="Jizya" w:history="1">
        <w:r w:rsidR="0092500D" w:rsidRPr="0092500D">
          <w:rPr>
            <w:rStyle w:val="Lienhypertexte"/>
            <w:rFonts w:cstheme="minorHAnsi"/>
            <w:i/>
            <w:iCs/>
            <w:color w:val="0B0080"/>
            <w:shd w:val="clear" w:color="auto" w:fill="FFFFFF"/>
            <w:lang w:val="fr-FR"/>
          </w:rPr>
          <w:t>jizya</w:t>
        </w:r>
      </w:hyperlink>
      <w:r w:rsidR="0092500D">
        <w:rPr>
          <w:rFonts w:cstheme="minorHAnsi"/>
          <w:color w:val="1D2129"/>
          <w:shd w:val="clear" w:color="auto" w:fill="FFFFFF"/>
          <w:lang w:val="fr-FR"/>
        </w:rPr>
        <w:t>)</w:t>
      </w:r>
      <w:r w:rsidR="00376FD8">
        <w:rPr>
          <w:rFonts w:cstheme="minorHAnsi"/>
          <w:color w:val="1D2129"/>
          <w:shd w:val="clear" w:color="auto" w:fill="FFFFFF"/>
          <w:lang w:val="fr-FR"/>
        </w:rPr>
        <w:t xml:space="preserve"> </w:t>
      </w:r>
      <w:r w:rsidR="00376FD8" w:rsidRPr="002D2CDA">
        <w:rPr>
          <w:rFonts w:cstheme="minorHAnsi"/>
          <w:shd w:val="clear" w:color="auto" w:fill="FFFFFF"/>
          <w:lang w:val="fr-FR"/>
        </w:rPr>
        <w:t>imposée aux juifs et chrétiens</w:t>
      </w:r>
      <w:r w:rsidR="0092500D" w:rsidRPr="002D2CDA">
        <w:rPr>
          <w:rFonts w:cstheme="minorHAnsi"/>
          <w:shd w:val="clear" w:color="auto" w:fill="FFFFFF"/>
          <w:lang w:val="fr-FR"/>
        </w:rPr>
        <w:t>,</w:t>
      </w:r>
      <w:r w:rsidRPr="002D2CDA">
        <w:rPr>
          <w:rFonts w:cstheme="minorHAnsi"/>
          <w:shd w:val="clear" w:color="auto" w:fill="FFFFFF"/>
          <w:lang w:val="fr-FR"/>
        </w:rPr>
        <w:t xml:space="preserve"> </w:t>
      </w:r>
      <w:r w:rsidRPr="00986717">
        <w:rPr>
          <w:rFonts w:cstheme="minorHAnsi"/>
          <w:shd w:val="clear" w:color="auto" w:fill="FFFFFF"/>
          <w:lang w:val="fr-FR"/>
        </w:rPr>
        <w:t>pour</w:t>
      </w:r>
      <w:r w:rsidR="0092500D" w:rsidRPr="00986717">
        <w:rPr>
          <w:rFonts w:cstheme="minorHAnsi"/>
          <w:shd w:val="clear" w:color="auto" w:fill="FFFFFF"/>
          <w:lang w:val="fr-FR"/>
        </w:rPr>
        <w:t xml:space="preserve"> réaliser</w:t>
      </w:r>
      <w:r w:rsidRPr="00986717">
        <w:rPr>
          <w:rFonts w:cstheme="minorHAnsi"/>
          <w:shd w:val="clear" w:color="auto" w:fill="FFFFFF"/>
          <w:lang w:val="fr-FR"/>
        </w:rPr>
        <w:t xml:space="preserve"> la Dawa</w:t>
      </w:r>
      <w:r w:rsidR="0092500D" w:rsidRPr="00986717">
        <w:rPr>
          <w:rFonts w:cstheme="minorHAnsi"/>
          <w:shd w:val="clear" w:color="auto" w:fill="FFFFFF"/>
          <w:lang w:val="fr-FR"/>
        </w:rPr>
        <w:t xml:space="preserve"> </w:t>
      </w:r>
      <w:r w:rsidR="00350E53">
        <w:rPr>
          <w:rFonts w:cstheme="minorHAnsi"/>
          <w:shd w:val="clear" w:color="auto" w:fill="FFFFFF"/>
          <w:lang w:val="fr-FR"/>
        </w:rPr>
        <w:t>ou</w:t>
      </w:r>
      <w:r w:rsidRPr="00986717">
        <w:rPr>
          <w:rFonts w:cstheme="minorHAnsi"/>
          <w:shd w:val="clear" w:color="auto" w:fill="FFFFFF"/>
          <w:lang w:val="fr-FR"/>
        </w:rPr>
        <w:t xml:space="preserve"> prédication</w:t>
      </w:r>
      <w:r w:rsidR="00350E53">
        <w:rPr>
          <w:rFonts w:cstheme="minorHAnsi"/>
          <w:shd w:val="clear" w:color="auto" w:fill="FFFFFF"/>
          <w:lang w:val="fr-FR"/>
        </w:rPr>
        <w:t xml:space="preserve"> islamique</w:t>
      </w:r>
      <w:r w:rsidRPr="00986717">
        <w:rPr>
          <w:rFonts w:cstheme="minorHAnsi"/>
          <w:shd w:val="clear" w:color="auto" w:fill="FFFFFF"/>
          <w:lang w:val="fr-FR"/>
        </w:rPr>
        <w:t xml:space="preserve"> </w:t>
      </w:r>
      <w:r w:rsidR="00376FD8">
        <w:rPr>
          <w:rFonts w:cstheme="minorHAnsi"/>
          <w:shd w:val="clear" w:color="auto" w:fill="FFFFFF"/>
          <w:lang w:val="fr-FR"/>
        </w:rPr>
        <w:t xml:space="preserve">_ c'est-à-dire </w:t>
      </w:r>
      <w:r w:rsidRPr="00986717">
        <w:rPr>
          <w:rFonts w:cstheme="minorHAnsi"/>
          <w:shd w:val="clear" w:color="auto" w:fill="FFFFFF"/>
          <w:lang w:val="fr-FR"/>
        </w:rPr>
        <w:t xml:space="preserve">consistant à parler du bien d'ALLAH et à faire du bien pour que ceci serve de leçon </w:t>
      </w:r>
      <w:r w:rsidR="00376FD8">
        <w:rPr>
          <w:rFonts w:cstheme="minorHAnsi"/>
          <w:shd w:val="clear" w:color="auto" w:fill="FFFFFF"/>
          <w:lang w:val="fr-FR"/>
        </w:rPr>
        <w:t>au non-musulman</w:t>
      </w:r>
      <w:r w:rsidRPr="00986717">
        <w:rPr>
          <w:rFonts w:cstheme="minorHAnsi"/>
          <w:shd w:val="clear" w:color="auto" w:fill="FFFFFF"/>
          <w:lang w:val="fr-FR"/>
        </w:rPr>
        <w:t xml:space="preserve"> qui observe. </w:t>
      </w:r>
    </w:p>
    <w:p w:rsidR="00376FD8" w:rsidRPr="00986717" w:rsidRDefault="00376FD8" w:rsidP="0096096D">
      <w:pPr>
        <w:spacing w:after="0"/>
        <w:jc w:val="both"/>
        <w:rPr>
          <w:rFonts w:cstheme="minorHAnsi"/>
          <w:shd w:val="clear" w:color="auto" w:fill="FFFFFF"/>
          <w:lang w:val="fr-FR"/>
        </w:rPr>
      </w:pPr>
    </w:p>
    <w:p w:rsidR="00A95717" w:rsidRDefault="0096096D" w:rsidP="0096096D">
      <w:pPr>
        <w:spacing w:after="0"/>
        <w:jc w:val="both"/>
        <w:rPr>
          <w:rFonts w:cstheme="minorHAnsi"/>
          <w:shd w:val="clear" w:color="auto" w:fill="FFFFFF"/>
          <w:lang w:val="fr-FR"/>
        </w:rPr>
      </w:pPr>
      <w:r w:rsidRPr="00986717">
        <w:rPr>
          <w:rFonts w:cstheme="minorHAnsi"/>
          <w:b/>
          <w:shd w:val="clear" w:color="auto" w:fill="FFFFFF"/>
          <w:lang w:val="fr-FR"/>
        </w:rPr>
        <w:t>Mais quand l'islam mettra l'amour au centre</w:t>
      </w:r>
      <w:r w:rsidR="0092500D" w:rsidRPr="00986717">
        <w:rPr>
          <w:rFonts w:cstheme="minorHAnsi"/>
          <w:b/>
          <w:shd w:val="clear" w:color="auto" w:fill="FFFFFF"/>
          <w:lang w:val="fr-FR"/>
        </w:rPr>
        <w:t xml:space="preserve"> ou au cœur </w:t>
      </w:r>
      <w:r w:rsidRPr="00986717">
        <w:rPr>
          <w:rFonts w:cstheme="minorHAnsi"/>
          <w:b/>
          <w:shd w:val="clear" w:color="auto" w:fill="FFFFFF"/>
          <w:lang w:val="fr-FR"/>
        </w:rPr>
        <w:t xml:space="preserve">de sa doctrine, alors j'aimerais </w:t>
      </w:r>
      <w:r w:rsidR="00376FD8">
        <w:rPr>
          <w:rFonts w:cstheme="minorHAnsi"/>
          <w:b/>
          <w:shd w:val="clear" w:color="auto" w:fill="FFFFFF"/>
          <w:lang w:val="fr-FR"/>
        </w:rPr>
        <w:t>cette religion</w:t>
      </w:r>
      <w:r w:rsidRPr="00986717">
        <w:rPr>
          <w:rFonts w:cstheme="minorHAnsi"/>
          <w:shd w:val="clear" w:color="auto" w:fill="FFFFFF"/>
          <w:lang w:val="fr-FR"/>
        </w:rPr>
        <w:t xml:space="preserve"> (Amour qu'on trouve justement dans le christianisme et le bouddhisme). </w:t>
      </w:r>
      <w:r w:rsidR="00A95717" w:rsidRPr="00986717">
        <w:rPr>
          <w:rFonts w:cstheme="minorHAnsi"/>
          <w:shd w:val="clear" w:color="auto" w:fill="FFFFFF"/>
          <w:lang w:val="fr-FR"/>
        </w:rPr>
        <w:t>Et je rajoute qu</w:t>
      </w:r>
      <w:r w:rsidR="00350E53">
        <w:rPr>
          <w:rFonts w:cstheme="minorHAnsi"/>
          <w:shd w:val="clear" w:color="auto" w:fill="FFFFFF"/>
          <w:lang w:val="fr-FR"/>
        </w:rPr>
        <w:t>e je demande aux musulmans qu’ils</w:t>
      </w:r>
      <w:r w:rsidR="00A95717" w:rsidRPr="00986717">
        <w:rPr>
          <w:rFonts w:cstheme="minorHAnsi"/>
          <w:shd w:val="clear" w:color="auto" w:fill="FFFFFF"/>
          <w:lang w:val="fr-FR"/>
        </w:rPr>
        <w:t xml:space="preserve"> mettent aussi l’honnêteté intellectuelle, au centre de leurs préoccupations (sinon, je n’aurais pas écrit le document ci-après).</w:t>
      </w:r>
    </w:p>
    <w:p w:rsidR="00350E53" w:rsidRPr="00986717" w:rsidRDefault="00350E53" w:rsidP="0096096D">
      <w:pPr>
        <w:spacing w:after="0"/>
        <w:jc w:val="both"/>
        <w:rPr>
          <w:rFonts w:cstheme="minorHAnsi"/>
          <w:shd w:val="clear" w:color="auto" w:fill="FFFFFF"/>
          <w:lang w:val="fr-FR"/>
        </w:rPr>
      </w:pPr>
    </w:p>
    <w:p w:rsidR="00350E53" w:rsidRDefault="0096096D" w:rsidP="0096096D">
      <w:pPr>
        <w:spacing w:after="0"/>
        <w:jc w:val="both"/>
        <w:rPr>
          <w:rFonts w:cstheme="minorHAnsi"/>
          <w:shd w:val="clear" w:color="auto" w:fill="FFFFFF"/>
          <w:lang w:val="fr-FR"/>
        </w:rPr>
      </w:pPr>
      <w:r w:rsidRPr="00986717">
        <w:rPr>
          <w:rFonts w:cstheme="minorHAnsi"/>
          <w:shd w:val="clear" w:color="auto" w:fill="FFFFFF"/>
          <w:lang w:val="fr-FR"/>
        </w:rPr>
        <w:t>Et qu’il n’y aura plus d’atrocités, de tueries commis contre les non-musulmans, par</w:t>
      </w:r>
      <w:r w:rsidR="00350E53">
        <w:rPr>
          <w:rFonts w:cstheme="minorHAnsi"/>
          <w:shd w:val="clear" w:color="auto" w:fill="FFFFFF"/>
          <w:lang w:val="fr-FR"/>
        </w:rPr>
        <w:t xml:space="preserve"> exemple, par</w:t>
      </w:r>
      <w:r w:rsidRPr="00986717">
        <w:rPr>
          <w:rFonts w:cstheme="minorHAnsi"/>
          <w:shd w:val="clear" w:color="auto" w:fill="FFFFFF"/>
          <w:lang w:val="fr-FR"/>
        </w:rPr>
        <w:t xml:space="preserve"> Boko Haram, DAESH (ISIS) … Et qu’on ne me </w:t>
      </w:r>
      <w:r w:rsidR="00350E53">
        <w:rPr>
          <w:rFonts w:cstheme="minorHAnsi"/>
          <w:shd w:val="clear" w:color="auto" w:fill="FFFFFF"/>
          <w:lang w:val="fr-FR"/>
        </w:rPr>
        <w:t>dise</w:t>
      </w:r>
      <w:r w:rsidRPr="00986717">
        <w:rPr>
          <w:rFonts w:cstheme="minorHAnsi"/>
          <w:shd w:val="clear" w:color="auto" w:fill="FFFFFF"/>
          <w:lang w:val="fr-FR"/>
        </w:rPr>
        <w:t xml:space="preserve"> pas</w:t>
      </w:r>
      <w:r w:rsidR="00350E53">
        <w:rPr>
          <w:rFonts w:cstheme="minorHAnsi"/>
          <w:shd w:val="clear" w:color="auto" w:fill="FFFFFF"/>
          <w:lang w:val="fr-FR"/>
        </w:rPr>
        <w:t>, qu’on ne me fasse pas croire</w:t>
      </w:r>
      <w:r w:rsidRPr="00986717">
        <w:rPr>
          <w:rFonts w:cstheme="minorHAnsi"/>
          <w:shd w:val="clear" w:color="auto" w:fill="FFFFFF"/>
          <w:lang w:val="fr-FR"/>
        </w:rPr>
        <w:t xml:space="preserve"> qu’ils n’ont rien à voir avec l’Islam, même si peut-être (?) leur interprétation des versets coraniques et des hadiths est peut-être perverse, dévoyée et déviante.</w:t>
      </w:r>
      <w:r w:rsidR="00723000" w:rsidRPr="00986717">
        <w:rPr>
          <w:rFonts w:cstheme="minorHAnsi"/>
          <w:shd w:val="clear" w:color="auto" w:fill="FFFFFF"/>
          <w:lang w:val="fr-FR"/>
        </w:rPr>
        <w:t xml:space="preserve"> </w:t>
      </w:r>
    </w:p>
    <w:p w:rsidR="00451084" w:rsidRDefault="00451084" w:rsidP="0096096D">
      <w:pPr>
        <w:spacing w:after="0"/>
        <w:jc w:val="both"/>
        <w:rPr>
          <w:rFonts w:cstheme="minorHAnsi"/>
          <w:shd w:val="clear" w:color="auto" w:fill="FFFFFF"/>
          <w:lang w:val="fr-FR"/>
        </w:rPr>
      </w:pPr>
    </w:p>
    <w:p w:rsidR="0096096D" w:rsidRPr="00986717" w:rsidRDefault="0096096D" w:rsidP="0096096D">
      <w:pPr>
        <w:spacing w:after="0"/>
        <w:jc w:val="both"/>
        <w:rPr>
          <w:rFonts w:cstheme="minorHAnsi"/>
          <w:shd w:val="clear" w:color="auto" w:fill="FFFFFF"/>
          <w:lang w:val="fr-FR"/>
        </w:rPr>
      </w:pPr>
      <w:r w:rsidRPr="00986717">
        <w:rPr>
          <w:rFonts w:cstheme="minorHAnsi"/>
          <w:shd w:val="clear" w:color="auto" w:fill="FFFFFF"/>
          <w:lang w:val="fr-FR"/>
        </w:rPr>
        <w:t>Vous n'avez pas besoin d'une religion pour avoir une conscience morale.</w:t>
      </w:r>
      <w:r w:rsidR="00723000" w:rsidRPr="00986717">
        <w:rPr>
          <w:rFonts w:cstheme="minorHAnsi"/>
          <w:shd w:val="clear" w:color="auto" w:fill="FFFFFF"/>
          <w:lang w:val="fr-FR"/>
        </w:rPr>
        <w:t xml:space="preserve"> </w:t>
      </w:r>
      <w:r w:rsidRPr="00986717">
        <w:rPr>
          <w:rFonts w:cstheme="minorHAnsi"/>
          <w:shd w:val="clear" w:color="auto" w:fill="FFFFFF"/>
          <w:lang w:val="fr-FR"/>
        </w:rPr>
        <w:t>Si votre religion (l'islam</w:t>
      </w:r>
      <w:r w:rsidR="0092500D" w:rsidRPr="00986717">
        <w:rPr>
          <w:rFonts w:cstheme="minorHAnsi"/>
          <w:shd w:val="clear" w:color="auto" w:fill="FFFFFF"/>
          <w:lang w:val="fr-FR"/>
        </w:rPr>
        <w:t xml:space="preserve"> ou autre</w:t>
      </w:r>
      <w:r w:rsidRPr="00986717">
        <w:rPr>
          <w:rFonts w:cstheme="minorHAnsi"/>
          <w:shd w:val="clear" w:color="auto" w:fill="FFFFFF"/>
          <w:lang w:val="fr-FR"/>
        </w:rPr>
        <w:t xml:space="preserve"> ...) vous commande de tuer, alors quittez-la.</w:t>
      </w:r>
      <w:r w:rsidR="00350E53">
        <w:rPr>
          <w:rFonts w:cstheme="minorHAnsi"/>
          <w:shd w:val="clear" w:color="auto" w:fill="FFFFFF"/>
          <w:lang w:val="fr-FR"/>
        </w:rPr>
        <w:t xml:space="preserve"> Si votre religion est bonne, alors elle ne doit pas commander de tuer les athées, apostats, polythéistes. C’est à ses bons fruits qu’on reconnait un bon arbre.</w:t>
      </w:r>
    </w:p>
    <w:p w:rsidR="00986717" w:rsidRPr="00986717" w:rsidRDefault="00986717" w:rsidP="0096096D">
      <w:pPr>
        <w:spacing w:after="0"/>
        <w:jc w:val="both"/>
        <w:rPr>
          <w:rFonts w:cstheme="minorHAnsi"/>
          <w:shd w:val="clear" w:color="auto" w:fill="FFFFFF"/>
          <w:lang w:val="fr-FR"/>
        </w:rPr>
      </w:pPr>
    </w:p>
    <w:p w:rsidR="0035281F" w:rsidRDefault="0035281F" w:rsidP="0096096D">
      <w:pPr>
        <w:spacing w:after="0"/>
        <w:jc w:val="both"/>
        <w:rPr>
          <w:rFonts w:cstheme="minorHAnsi"/>
          <w:shd w:val="clear" w:color="auto" w:fill="FFFFFF"/>
          <w:lang w:val="fr-FR"/>
        </w:rPr>
      </w:pPr>
      <w:r w:rsidRPr="00986717">
        <w:rPr>
          <w:rFonts w:cstheme="minorHAnsi"/>
          <w:shd w:val="clear" w:color="auto" w:fill="FFFFFF"/>
          <w:lang w:val="fr-FR"/>
        </w:rPr>
        <w:t xml:space="preserve">Je rajoute encore une chose. </w:t>
      </w:r>
      <w:r w:rsidR="00723000" w:rsidRPr="00986717">
        <w:rPr>
          <w:rFonts w:cstheme="minorHAnsi"/>
          <w:shd w:val="clear" w:color="auto" w:fill="FFFFFF"/>
          <w:lang w:val="fr-FR"/>
        </w:rPr>
        <w:t>Tout comme les nazis qui croyaient que le monde entier était contre deux, beaucoup trop de musulmans sont</w:t>
      </w:r>
      <w:r w:rsidR="00350E53">
        <w:rPr>
          <w:rFonts w:cstheme="minorHAnsi"/>
          <w:shd w:val="clear" w:color="auto" w:fill="FFFFFF"/>
          <w:lang w:val="fr-FR"/>
        </w:rPr>
        <w:t xml:space="preserve"> malheureusement</w:t>
      </w:r>
      <w:r w:rsidR="00723000" w:rsidRPr="00986717">
        <w:rPr>
          <w:rFonts w:cstheme="minorHAnsi"/>
          <w:shd w:val="clear" w:color="auto" w:fill="FFFFFF"/>
          <w:lang w:val="fr-FR"/>
        </w:rPr>
        <w:t xml:space="preserve"> dans une vision paranoïaque du monde, un délire de persécution, où ils se posent artificiellement et constamment en victime, croyant subir des persécutions, en fait imaginaires, de la part de non-musulmans (accusation de racisme d’état, d’islamophobie de la part des non-musulmans …). Tous comme les paranoïaques, ils agressent</w:t>
      </w:r>
      <w:r w:rsidR="00350E53">
        <w:rPr>
          <w:rFonts w:cstheme="minorHAnsi"/>
          <w:shd w:val="clear" w:color="auto" w:fill="FFFFFF"/>
          <w:lang w:val="fr-FR"/>
        </w:rPr>
        <w:t>, leur imposent leur Vérité, avec un grand V,</w:t>
      </w:r>
      <w:r w:rsidR="00723000" w:rsidRPr="00986717">
        <w:rPr>
          <w:rFonts w:cstheme="minorHAnsi"/>
          <w:shd w:val="clear" w:color="auto" w:fill="FFFFFF"/>
          <w:lang w:val="fr-FR"/>
        </w:rPr>
        <w:t xml:space="preserve"> et</w:t>
      </w:r>
      <w:r w:rsidR="00350E53">
        <w:rPr>
          <w:rFonts w:cstheme="minorHAnsi"/>
          <w:shd w:val="clear" w:color="auto" w:fill="FFFFFF"/>
          <w:lang w:val="fr-FR"/>
        </w:rPr>
        <w:t xml:space="preserve"> donc obligatoirement</w:t>
      </w:r>
      <w:r w:rsidR="00723000" w:rsidRPr="00986717">
        <w:rPr>
          <w:rFonts w:cstheme="minorHAnsi"/>
          <w:shd w:val="clear" w:color="auto" w:fill="FFFFFF"/>
          <w:lang w:val="fr-FR"/>
        </w:rPr>
        <w:t xml:space="preserve"> obtiennent en retour des attitudes agressives</w:t>
      </w:r>
      <w:r w:rsidR="00350E53">
        <w:rPr>
          <w:rFonts w:cstheme="minorHAnsi"/>
          <w:shd w:val="clear" w:color="auto" w:fill="FFFFFF"/>
          <w:lang w:val="fr-FR"/>
        </w:rPr>
        <w:t>, de la part de ceux qu’ils ont agressés</w:t>
      </w:r>
      <w:r w:rsidR="00723000" w:rsidRPr="00986717">
        <w:rPr>
          <w:rFonts w:cstheme="minorHAnsi"/>
          <w:shd w:val="clear" w:color="auto" w:fill="FFFFFF"/>
          <w:lang w:val="fr-FR"/>
        </w:rPr>
        <w:t xml:space="preserve">, dont ils se plaignent </w:t>
      </w:r>
      <w:r w:rsidR="00350E53">
        <w:rPr>
          <w:rFonts w:cstheme="minorHAnsi"/>
          <w:shd w:val="clear" w:color="auto" w:fill="FFFFFF"/>
          <w:lang w:val="fr-FR"/>
        </w:rPr>
        <w:t>ensuite …</w:t>
      </w:r>
      <w:r w:rsidR="00986717">
        <w:rPr>
          <w:rFonts w:cstheme="minorHAnsi"/>
          <w:shd w:val="clear" w:color="auto" w:fill="FFFFFF"/>
          <w:lang w:val="fr-FR"/>
        </w:rPr>
        <w:t xml:space="preserve"> à tort</w:t>
      </w:r>
      <w:r w:rsidR="00350E53">
        <w:rPr>
          <w:rFonts w:cstheme="minorHAnsi"/>
          <w:shd w:val="clear" w:color="auto" w:fill="FFFFFF"/>
          <w:lang w:val="fr-FR"/>
        </w:rPr>
        <w:t xml:space="preserve"> (en les accusant alors d’islamophobie, de racisme d’état etc.)</w:t>
      </w:r>
      <w:r w:rsidR="00723000" w:rsidRPr="00986717">
        <w:rPr>
          <w:rFonts w:cstheme="minorHAnsi"/>
          <w:shd w:val="clear" w:color="auto" w:fill="FFFFFF"/>
          <w:lang w:val="fr-FR"/>
        </w:rPr>
        <w:t>. Ce n’est pas une attitude saine</w:t>
      </w:r>
      <w:r w:rsidR="00350E53">
        <w:rPr>
          <w:rFonts w:cstheme="minorHAnsi"/>
          <w:shd w:val="clear" w:color="auto" w:fill="FFFFFF"/>
          <w:lang w:val="fr-FR"/>
        </w:rPr>
        <w:t xml:space="preserve"> et honnête</w:t>
      </w:r>
      <w:r w:rsidR="00723000" w:rsidRPr="00986717">
        <w:rPr>
          <w:rFonts w:cstheme="minorHAnsi"/>
          <w:shd w:val="clear" w:color="auto" w:fill="FFFFFF"/>
          <w:lang w:val="fr-FR"/>
        </w:rPr>
        <w:t xml:space="preserve">. </w:t>
      </w:r>
    </w:p>
    <w:p w:rsidR="00350E53" w:rsidRDefault="00350E53" w:rsidP="0096096D">
      <w:pPr>
        <w:spacing w:after="0"/>
        <w:jc w:val="both"/>
        <w:rPr>
          <w:rFonts w:cstheme="minorHAnsi"/>
          <w:shd w:val="clear" w:color="auto" w:fill="FFFFFF"/>
          <w:lang w:val="fr-FR"/>
        </w:rPr>
      </w:pPr>
    </w:p>
    <w:p w:rsidR="00350E53" w:rsidRDefault="00350E53" w:rsidP="0096096D">
      <w:pPr>
        <w:spacing w:after="0"/>
        <w:jc w:val="both"/>
        <w:rPr>
          <w:rFonts w:cstheme="minorHAnsi"/>
          <w:shd w:val="clear" w:color="auto" w:fill="FFFFFF"/>
          <w:lang w:val="fr-FR"/>
        </w:rPr>
      </w:pPr>
      <w:r>
        <w:rPr>
          <w:rFonts w:cstheme="minorHAnsi"/>
          <w:shd w:val="clear" w:color="auto" w:fill="FFFFFF"/>
          <w:lang w:val="fr-FR"/>
        </w:rPr>
        <w:t>Plutôt que passer leur temps dans les prières (5 à 17 fois par jours)</w:t>
      </w:r>
      <w:r w:rsidR="00F91145">
        <w:rPr>
          <w:rFonts w:cstheme="minorHAnsi"/>
          <w:shd w:val="clear" w:color="auto" w:fill="FFFFFF"/>
          <w:lang w:val="fr-FR"/>
        </w:rPr>
        <w:t xml:space="preserve"> et</w:t>
      </w:r>
      <w:r>
        <w:rPr>
          <w:rFonts w:cstheme="minorHAnsi"/>
          <w:shd w:val="clear" w:color="auto" w:fill="FFFFFF"/>
          <w:lang w:val="fr-FR"/>
        </w:rPr>
        <w:t xml:space="preserve"> les rituels, j’incite les musulmans à beaucoup lire</w:t>
      </w:r>
      <w:r w:rsidR="00F91145">
        <w:rPr>
          <w:rFonts w:cstheme="minorHAnsi"/>
          <w:shd w:val="clear" w:color="auto" w:fill="FFFFFF"/>
          <w:lang w:val="fr-FR"/>
        </w:rPr>
        <w:t>, à se cultiver sans cesse, et sans a priori</w:t>
      </w:r>
      <w:r>
        <w:rPr>
          <w:rFonts w:cstheme="minorHAnsi"/>
          <w:shd w:val="clear" w:color="auto" w:fill="FFFFFF"/>
          <w:lang w:val="fr-FR"/>
        </w:rPr>
        <w:t>, à être curieux de tout</w:t>
      </w:r>
      <w:r w:rsidR="00F91145">
        <w:rPr>
          <w:rFonts w:cstheme="minorHAnsi"/>
          <w:shd w:val="clear" w:color="auto" w:fill="FFFFFF"/>
          <w:lang w:val="fr-FR"/>
        </w:rPr>
        <w:t>, en particulier</w:t>
      </w:r>
      <w:r>
        <w:rPr>
          <w:rFonts w:cstheme="minorHAnsi"/>
          <w:shd w:val="clear" w:color="auto" w:fill="FFFFFF"/>
          <w:lang w:val="fr-FR"/>
        </w:rPr>
        <w:t xml:space="preserve"> des sciences, et éventuellement </w:t>
      </w:r>
      <w:r w:rsidR="00F91145">
        <w:rPr>
          <w:rFonts w:cstheme="minorHAnsi"/>
          <w:shd w:val="clear" w:color="auto" w:fill="FFFFFF"/>
          <w:lang w:val="fr-FR"/>
        </w:rPr>
        <w:t>à s’intéresser à</w:t>
      </w:r>
      <w:r>
        <w:rPr>
          <w:rFonts w:cstheme="minorHAnsi"/>
          <w:shd w:val="clear" w:color="auto" w:fill="FFFFFF"/>
          <w:lang w:val="fr-FR"/>
        </w:rPr>
        <w:t xml:space="preserve"> la méthode scientifique</w:t>
      </w:r>
      <w:r w:rsidR="00F91145">
        <w:rPr>
          <w:rFonts w:cstheme="minorHAnsi"/>
          <w:shd w:val="clear" w:color="auto" w:fill="FFFFFF"/>
          <w:lang w:val="fr-FR"/>
        </w:rPr>
        <w:t>. En effet,</w:t>
      </w:r>
      <w:r>
        <w:rPr>
          <w:rFonts w:cstheme="minorHAnsi"/>
          <w:shd w:val="clear" w:color="auto" w:fill="FFFFFF"/>
          <w:lang w:val="fr-FR"/>
        </w:rPr>
        <w:t xml:space="preserve"> cette dernière est athée dans sa démarche. Elle n’a pas besoin de faire appel à Dieu pour réussir et être performante. Au contraire, si dans un article scientifique, vous faites intervenir l’hypothèse d’un miracle divin, alors vous serez discrédité par vos pairs et le comité de lecture de la revue scientifique. Si vous voulez subordonner la science à la religion, alors vous n’avez rien compris à la démarche scientifique ou bien votre esprit est inaccessible à celle-ci. </w:t>
      </w:r>
      <w:r w:rsidR="00F91145">
        <w:rPr>
          <w:rFonts w:cstheme="minorHAnsi"/>
          <w:shd w:val="clear" w:color="auto" w:fill="FFFFFF"/>
          <w:lang w:val="fr-FR"/>
        </w:rPr>
        <w:t>Car l</w:t>
      </w:r>
      <w:r>
        <w:rPr>
          <w:rFonts w:cstheme="minorHAnsi"/>
          <w:shd w:val="clear" w:color="auto" w:fill="FFFFFF"/>
          <w:lang w:val="fr-FR"/>
        </w:rPr>
        <w:t xml:space="preserve">es deux démarches, la démarche religieuse (non critique) et la démarche scientifique (critique) sont strictement incompatibles. </w:t>
      </w:r>
    </w:p>
    <w:p w:rsidR="00846767" w:rsidRDefault="00846767" w:rsidP="0096096D">
      <w:pPr>
        <w:spacing w:after="0"/>
        <w:jc w:val="both"/>
        <w:rPr>
          <w:rFonts w:cstheme="minorHAnsi"/>
          <w:shd w:val="clear" w:color="auto" w:fill="FFFFFF"/>
          <w:lang w:val="fr-FR"/>
        </w:rPr>
      </w:pPr>
      <w:r>
        <w:rPr>
          <w:rFonts w:cstheme="minorHAnsi"/>
          <w:shd w:val="clear" w:color="auto" w:fill="FFFFFF"/>
          <w:lang w:val="fr-FR"/>
        </w:rPr>
        <w:t>J’ai constaté que certains musulmans sont inaccessibles à démarche scientifique. Donc, au moins, qu’ils mettent l’Amour au centre la doctrine islamique, cela sera déjà un progrès. Car si tout le monde plaçait prioritairement l’amour dans leur quête philosophique et éthique, alors bien des guerres et des malheurs seraient évités sur terre.</w:t>
      </w:r>
    </w:p>
    <w:p w:rsidR="00536195" w:rsidRDefault="00536195" w:rsidP="0096096D">
      <w:pPr>
        <w:spacing w:after="0"/>
        <w:jc w:val="both"/>
        <w:rPr>
          <w:rFonts w:cstheme="minorHAnsi"/>
          <w:shd w:val="clear" w:color="auto" w:fill="FFFFFF"/>
          <w:lang w:val="fr-FR"/>
        </w:rPr>
      </w:pPr>
    </w:p>
    <w:p w:rsidR="00536195" w:rsidRDefault="006B42DC" w:rsidP="0096096D">
      <w:pPr>
        <w:spacing w:after="0"/>
        <w:jc w:val="both"/>
        <w:rPr>
          <w:rFonts w:cstheme="minorHAnsi"/>
          <w:shd w:val="clear" w:color="auto" w:fill="FFFFFF"/>
          <w:lang w:val="fr-FR"/>
        </w:rPr>
      </w:pPr>
      <w:r>
        <w:rPr>
          <w:rFonts w:cstheme="minorHAnsi"/>
          <w:shd w:val="clear" w:color="auto" w:fill="FFFFFF"/>
          <w:lang w:val="fr-FR"/>
        </w:rPr>
        <w:t>J</w:t>
      </w:r>
      <w:r w:rsidR="00536195" w:rsidRPr="00536195">
        <w:rPr>
          <w:rFonts w:cstheme="minorHAnsi"/>
          <w:shd w:val="clear" w:color="auto" w:fill="FFFFFF"/>
          <w:lang w:val="fr-FR"/>
        </w:rPr>
        <w:t>e suis prêt à discuter avec tous les musulmans sur tout ce que je viens d'écrire</w:t>
      </w:r>
      <w:r>
        <w:rPr>
          <w:rFonts w:cstheme="minorHAnsi"/>
          <w:shd w:val="clear" w:color="auto" w:fill="FFFFFF"/>
          <w:lang w:val="fr-FR"/>
        </w:rPr>
        <w:t>, si nécessaire</w:t>
      </w:r>
      <w:r w:rsidR="00870ED5">
        <w:rPr>
          <w:rFonts w:cstheme="minorHAnsi"/>
          <w:shd w:val="clear" w:color="auto" w:fill="FFFFFF"/>
          <w:lang w:val="fr-FR"/>
        </w:rPr>
        <w:t>, et cet ouvrage</w:t>
      </w:r>
      <w:r w:rsidR="00536195" w:rsidRPr="00536195">
        <w:rPr>
          <w:rFonts w:cstheme="minorHAnsi"/>
          <w:shd w:val="clear" w:color="auto" w:fill="FFFFFF"/>
          <w:lang w:val="fr-FR"/>
        </w:rPr>
        <w:t>.</w:t>
      </w:r>
    </w:p>
    <w:p w:rsidR="00986717" w:rsidRDefault="00986717" w:rsidP="0096096D">
      <w:pPr>
        <w:spacing w:after="0"/>
        <w:jc w:val="both"/>
        <w:rPr>
          <w:rFonts w:cstheme="minorHAnsi"/>
          <w:shd w:val="clear" w:color="auto" w:fill="FFFFFF"/>
          <w:lang w:val="fr-FR"/>
        </w:rPr>
      </w:pPr>
    </w:p>
    <w:p w:rsidR="00986717" w:rsidRPr="00986717" w:rsidRDefault="00986717" w:rsidP="0096096D">
      <w:pPr>
        <w:spacing w:after="0"/>
        <w:jc w:val="both"/>
        <w:rPr>
          <w:rFonts w:cstheme="minorHAnsi"/>
          <w:shd w:val="clear" w:color="auto" w:fill="FFFFFF"/>
          <w:lang w:val="fr-FR"/>
        </w:rPr>
      </w:pPr>
    </w:p>
    <w:p w:rsidR="00395B83" w:rsidRDefault="0092500D" w:rsidP="00723000">
      <w:pPr>
        <w:pStyle w:val="Titre1"/>
      </w:pPr>
      <w:r>
        <w:rPr>
          <w:rFonts w:cstheme="minorHAnsi"/>
          <w:color w:val="1D2129"/>
        </w:rPr>
        <w:br w:type="page"/>
      </w:r>
      <w:bookmarkStart w:id="1" w:name="_Toc510966404"/>
      <w:r w:rsidR="00395B83">
        <w:lastRenderedPageBreak/>
        <w:t>Introduction</w:t>
      </w:r>
      <w:bookmarkEnd w:id="1"/>
    </w:p>
    <w:p w:rsidR="00395B83" w:rsidRDefault="00395B83" w:rsidP="00006B68">
      <w:pPr>
        <w:spacing w:after="0"/>
        <w:jc w:val="both"/>
        <w:rPr>
          <w:rFonts w:cstheme="minorHAnsi"/>
          <w:color w:val="1D2129"/>
          <w:shd w:val="clear" w:color="auto" w:fill="FFFFFF"/>
          <w:lang w:val="fr-FR"/>
        </w:rPr>
      </w:pPr>
    </w:p>
    <w:p w:rsidR="00FB57A8" w:rsidRDefault="00FB57A8" w:rsidP="00006B68">
      <w:pPr>
        <w:spacing w:after="0"/>
        <w:jc w:val="both"/>
        <w:rPr>
          <w:rFonts w:cstheme="minorHAnsi"/>
          <w:color w:val="1D2129"/>
          <w:shd w:val="clear" w:color="auto" w:fill="FFFFFF"/>
          <w:lang w:val="fr-FR"/>
        </w:rPr>
      </w:pPr>
      <w:r>
        <w:rPr>
          <w:rFonts w:cstheme="minorHAnsi"/>
          <w:color w:val="1D2129"/>
          <w:shd w:val="clear" w:color="auto" w:fill="FFFFFF"/>
          <w:lang w:val="fr-FR"/>
        </w:rPr>
        <w:t xml:space="preserve">Le Coran est rempli de versets qui semblent être incohérents ou se contredire. Mais ces incohérences ne sont qu’apparentes. Elles correspondent à la coexistence d’anciens versets caduques, abrogés (mais toujours présents dans le Coran) et de nouveaux versets (ceux abrogeants) qui ont abrogés les précédents. </w:t>
      </w:r>
    </w:p>
    <w:p w:rsidR="00006B68" w:rsidRDefault="00006B68" w:rsidP="00006B68">
      <w:pPr>
        <w:spacing w:after="0"/>
        <w:jc w:val="both"/>
        <w:rPr>
          <w:rFonts w:cstheme="minorHAnsi"/>
          <w:color w:val="1D2129"/>
          <w:shd w:val="clear" w:color="auto" w:fill="FFFFFF"/>
          <w:lang w:val="fr-FR"/>
        </w:rPr>
      </w:pPr>
    </w:p>
    <w:p w:rsidR="00B21E1E" w:rsidRDefault="00FB57A8" w:rsidP="00006B68">
      <w:pPr>
        <w:spacing w:after="0"/>
        <w:jc w:val="both"/>
        <w:rPr>
          <w:rFonts w:cstheme="minorHAnsi"/>
          <w:color w:val="1D2129"/>
          <w:shd w:val="clear" w:color="auto" w:fill="FFFFFF"/>
          <w:lang w:val="fr-FR"/>
        </w:rPr>
      </w:pPr>
      <w:r>
        <w:rPr>
          <w:rFonts w:cstheme="minorHAnsi"/>
          <w:color w:val="1D2129"/>
          <w:shd w:val="clear" w:color="auto" w:fill="FFFFFF"/>
          <w:lang w:val="fr-FR"/>
        </w:rPr>
        <w:t>Certains versets, bien qu’ils soient considérés comme divins, sont considérés avoir été valables dans certaines circonstances (politiques …), qui ont disparues ensuite.  Mais ces changements peuvent correspondre à des stratégies et adaptations politiques, en fonction des rapports de force du moment (rappelons que Mahomet étant un prophète guerrier et conquérant).  Ces variations peuvent aussi correspondre à des stratégies de manipulation, de tromperie, le but étant de gagner, la fin pouvant alors justifiant les moyens (le but final restant la réussite de l’islam</w:t>
      </w:r>
      <w:r w:rsidR="00F7320F">
        <w:rPr>
          <w:rFonts w:cstheme="minorHAnsi"/>
          <w:color w:val="1D2129"/>
          <w:shd w:val="clear" w:color="auto" w:fill="FFFFFF"/>
          <w:lang w:val="fr-FR"/>
        </w:rPr>
        <w:t>, y compris par la guerre, pour faciliter la prédication</w:t>
      </w:r>
      <w:r>
        <w:rPr>
          <w:rFonts w:cstheme="minorHAnsi"/>
          <w:color w:val="1D2129"/>
          <w:shd w:val="clear" w:color="auto" w:fill="FFFFFF"/>
          <w:lang w:val="fr-FR"/>
        </w:rPr>
        <w:t xml:space="preserve">). </w:t>
      </w:r>
    </w:p>
    <w:p w:rsidR="00FB57A8" w:rsidRDefault="00FB57A8" w:rsidP="00006B68">
      <w:pPr>
        <w:spacing w:after="0"/>
        <w:jc w:val="both"/>
        <w:rPr>
          <w:rFonts w:cstheme="minorHAnsi"/>
          <w:color w:val="1D2129"/>
          <w:shd w:val="clear" w:color="auto" w:fill="FFFFFF"/>
          <w:lang w:val="fr-FR"/>
        </w:rPr>
      </w:pPr>
      <w:r>
        <w:rPr>
          <w:rFonts w:cstheme="minorHAnsi"/>
          <w:color w:val="1D2129"/>
          <w:shd w:val="clear" w:color="auto" w:fill="FFFFFF"/>
          <w:lang w:val="fr-FR"/>
        </w:rPr>
        <w:t>Mahomet a, d’ailleurs, souvent recouru à la guerre, aux expéditions militaires, aux razzias, où souvent</w:t>
      </w:r>
      <w:r w:rsidR="00F7320F">
        <w:rPr>
          <w:rFonts w:cstheme="minorHAnsi"/>
          <w:color w:val="1D2129"/>
          <w:shd w:val="clear" w:color="auto" w:fill="FFFFFF"/>
          <w:lang w:val="fr-FR"/>
        </w:rPr>
        <w:t xml:space="preserve"> la ruse, le mensonge sont utilisés</w:t>
      </w:r>
      <w:r>
        <w:rPr>
          <w:rFonts w:cstheme="minorHAnsi"/>
          <w:color w:val="1D2129"/>
          <w:shd w:val="clear" w:color="auto" w:fill="FFFFFF"/>
          <w:lang w:val="fr-FR"/>
        </w:rPr>
        <w:t>.</w:t>
      </w:r>
      <w:r w:rsidR="00B21E1E">
        <w:rPr>
          <w:rFonts w:cstheme="minorHAnsi"/>
          <w:color w:val="1D2129"/>
          <w:shd w:val="clear" w:color="auto" w:fill="FFFFFF"/>
          <w:lang w:val="fr-FR"/>
        </w:rPr>
        <w:t xml:space="preserve"> </w:t>
      </w:r>
      <w:r>
        <w:rPr>
          <w:rFonts w:cstheme="minorHAnsi"/>
          <w:color w:val="1D2129"/>
          <w:shd w:val="clear" w:color="auto" w:fill="FFFFFF"/>
          <w:lang w:val="fr-FR"/>
        </w:rPr>
        <w:t>Et donc, pour gagner, en particulier les guerres, faire gagner le djihad, toutes une stratégie de tromperie (</w:t>
      </w:r>
      <w:r w:rsidRPr="003D3B92">
        <w:rPr>
          <w:lang w:val="fr-FR"/>
        </w:rPr>
        <w:t>taqiya</w:t>
      </w:r>
      <w:r w:rsidR="00F7320F">
        <w:rPr>
          <w:lang w:val="fr-FR"/>
        </w:rPr>
        <w:t>, tawriya, kitman</w:t>
      </w:r>
      <w:r w:rsidR="00B21E1E">
        <w:rPr>
          <w:lang w:val="fr-FR"/>
        </w:rPr>
        <w:t xml:space="preserve"> </w:t>
      </w:r>
      <w:r>
        <w:rPr>
          <w:rFonts w:cstheme="minorHAnsi"/>
          <w:color w:val="1D2129"/>
          <w:shd w:val="clear" w:color="auto" w:fill="FFFFFF"/>
          <w:lang w:val="fr-FR"/>
        </w:rPr>
        <w:t xml:space="preserve">…) a été mise en place, </w:t>
      </w:r>
      <w:r w:rsidR="00F7320F">
        <w:rPr>
          <w:rFonts w:cstheme="minorHAnsi"/>
          <w:color w:val="1D2129"/>
          <w:shd w:val="clear" w:color="auto" w:fill="FFFFFF"/>
          <w:lang w:val="fr-FR"/>
        </w:rPr>
        <w:t xml:space="preserve">que nous allons décrire dans la suite </w:t>
      </w:r>
      <w:r>
        <w:rPr>
          <w:rFonts w:cstheme="minorHAnsi"/>
          <w:color w:val="1D2129"/>
          <w:shd w:val="clear" w:color="auto" w:fill="FFFFFF"/>
          <w:lang w:val="fr-FR"/>
        </w:rPr>
        <w:t xml:space="preserve">ci-après. </w:t>
      </w:r>
    </w:p>
    <w:p w:rsidR="00FB57A8" w:rsidRDefault="00FB57A8" w:rsidP="00006B68">
      <w:pPr>
        <w:spacing w:after="0"/>
        <w:jc w:val="both"/>
        <w:rPr>
          <w:rFonts w:cstheme="minorHAnsi"/>
          <w:color w:val="1D2129"/>
          <w:shd w:val="clear" w:color="auto" w:fill="FFFFFF"/>
          <w:lang w:val="fr-FR"/>
        </w:rPr>
      </w:pPr>
    </w:p>
    <w:p w:rsidR="00FB57A8" w:rsidRDefault="00F7320F" w:rsidP="00006B68">
      <w:pPr>
        <w:spacing w:after="0"/>
        <w:jc w:val="both"/>
        <w:rPr>
          <w:rFonts w:cstheme="minorHAnsi"/>
          <w:color w:val="1D2129"/>
          <w:shd w:val="clear" w:color="auto" w:fill="FFFFFF"/>
          <w:lang w:val="fr-FR"/>
        </w:rPr>
      </w:pPr>
      <w:r>
        <w:rPr>
          <w:rFonts w:cstheme="minorHAnsi"/>
          <w:color w:val="1D2129"/>
          <w:shd w:val="clear" w:color="auto" w:fill="FFFFFF"/>
          <w:lang w:val="fr-FR"/>
        </w:rPr>
        <w:t>Pour résumer, m</w:t>
      </w:r>
      <w:r w:rsidR="00FB57A8" w:rsidRPr="00190C84">
        <w:rPr>
          <w:rFonts w:cstheme="minorHAnsi"/>
          <w:color w:val="1D2129"/>
          <w:shd w:val="clear" w:color="auto" w:fill="FFFFFF"/>
          <w:lang w:val="fr-FR"/>
        </w:rPr>
        <w:t>entir, dans l'Islam, est permis dans certaines circonstances</w:t>
      </w:r>
      <w:r w:rsidR="00FB57A8">
        <w:rPr>
          <w:rFonts w:cstheme="minorHAnsi"/>
          <w:color w:val="1D2129"/>
          <w:shd w:val="clear" w:color="auto" w:fill="FFFFFF"/>
          <w:lang w:val="fr-FR"/>
        </w:rPr>
        <w:t>, si cela peut aider au succès de la religion islamique</w:t>
      </w:r>
      <w:r w:rsidR="00FB57A8" w:rsidRPr="00190C84">
        <w:rPr>
          <w:rFonts w:cstheme="minorHAnsi"/>
          <w:color w:val="1D2129"/>
          <w:shd w:val="clear" w:color="auto" w:fill="FFFFFF"/>
          <w:lang w:val="fr-FR"/>
        </w:rPr>
        <w:t xml:space="preserve">. </w:t>
      </w:r>
      <w:r w:rsidR="00BF5EA8">
        <w:rPr>
          <w:rFonts w:cstheme="minorHAnsi"/>
          <w:color w:val="1D2129"/>
          <w:shd w:val="clear" w:color="auto" w:fill="FFFFFF"/>
          <w:lang w:val="fr-FR"/>
        </w:rPr>
        <w:t xml:space="preserve"> Le recours à la dissimilation et à la tromperie</w:t>
      </w:r>
      <w:r>
        <w:rPr>
          <w:rFonts w:cstheme="minorHAnsi"/>
          <w:color w:val="1D2129"/>
          <w:shd w:val="clear" w:color="auto" w:fill="FFFFFF"/>
          <w:lang w:val="fr-FR"/>
        </w:rPr>
        <w:t xml:space="preserve"> est surtout utilisé par les islamistes.</w:t>
      </w:r>
    </w:p>
    <w:p w:rsidR="004D364C" w:rsidRDefault="004D364C" w:rsidP="00006B68">
      <w:pPr>
        <w:spacing w:after="0"/>
        <w:jc w:val="both"/>
        <w:rPr>
          <w:rFonts w:cstheme="minorHAnsi"/>
          <w:color w:val="1D2129"/>
          <w:shd w:val="clear" w:color="auto" w:fill="FFFFFF"/>
          <w:lang w:val="fr-FR"/>
        </w:rPr>
      </w:pPr>
    </w:p>
    <w:p w:rsidR="004D364C" w:rsidRDefault="004D364C" w:rsidP="00006B68">
      <w:pPr>
        <w:spacing w:after="0"/>
        <w:jc w:val="both"/>
        <w:rPr>
          <w:rFonts w:cstheme="minorHAnsi"/>
          <w:color w:val="1D2129"/>
          <w:shd w:val="clear" w:color="auto" w:fill="FFFFFF"/>
          <w:lang w:val="fr-FR"/>
        </w:rPr>
      </w:pPr>
      <w:r>
        <w:rPr>
          <w:rFonts w:cstheme="minorHAnsi"/>
          <w:color w:val="1D2129"/>
          <w:shd w:val="clear" w:color="auto" w:fill="FFFFFF"/>
          <w:lang w:val="fr-FR"/>
        </w:rPr>
        <w:t>Mais il existe aussi des théories du complot sur la taqiya, diffusée en général par l’extrême-droite. Et nous devons alors faire preuve de discernement pour distinguer ce qui relève</w:t>
      </w:r>
      <w:r w:rsidR="00BF5EA8">
        <w:rPr>
          <w:rFonts w:cstheme="minorHAnsi"/>
          <w:color w:val="1D2129"/>
          <w:shd w:val="clear" w:color="auto" w:fill="FFFFFF"/>
          <w:lang w:val="fr-FR"/>
        </w:rPr>
        <w:t xml:space="preserve"> seulement</w:t>
      </w:r>
      <w:r>
        <w:rPr>
          <w:rFonts w:cstheme="minorHAnsi"/>
          <w:color w:val="1D2129"/>
          <w:shd w:val="clear" w:color="auto" w:fill="FFFFFF"/>
          <w:lang w:val="fr-FR"/>
        </w:rPr>
        <w:t xml:space="preserve"> de la théorie du complot (sur les menaces islamiste</w:t>
      </w:r>
      <w:r w:rsidR="00BF5EA8">
        <w:rPr>
          <w:rFonts w:cstheme="minorHAnsi"/>
          <w:color w:val="1D2129"/>
          <w:shd w:val="clear" w:color="auto" w:fill="FFFFFF"/>
          <w:lang w:val="fr-FR"/>
        </w:rPr>
        <w:t>s réelle</w:t>
      </w:r>
      <w:r>
        <w:rPr>
          <w:rFonts w:cstheme="minorHAnsi"/>
          <w:color w:val="1D2129"/>
          <w:shd w:val="clear" w:color="auto" w:fill="FFFFFF"/>
          <w:lang w:val="fr-FR"/>
        </w:rPr>
        <w:t>s</w:t>
      </w:r>
      <w:r w:rsidR="00BF5EA8">
        <w:rPr>
          <w:rFonts w:cstheme="minorHAnsi"/>
          <w:color w:val="1D2129"/>
          <w:shd w:val="clear" w:color="auto" w:fill="FFFFFF"/>
          <w:lang w:val="fr-FR"/>
        </w:rPr>
        <w:t xml:space="preserve"> ou supposées</w:t>
      </w:r>
      <w:r>
        <w:rPr>
          <w:rFonts w:cstheme="minorHAnsi"/>
          <w:color w:val="1D2129"/>
          <w:shd w:val="clear" w:color="auto" w:fill="FFFFFF"/>
          <w:lang w:val="fr-FR"/>
        </w:rPr>
        <w:t>), de ce qui relève d’une réelle stratégie de taqiya</w:t>
      </w:r>
      <w:r w:rsidR="00BF5EA8">
        <w:rPr>
          <w:rFonts w:cstheme="minorHAnsi"/>
          <w:color w:val="1D2129"/>
          <w:shd w:val="clear" w:color="auto" w:fill="FFFFFF"/>
          <w:lang w:val="fr-FR"/>
        </w:rPr>
        <w:t xml:space="preserve"> </w:t>
      </w:r>
      <w:r>
        <w:rPr>
          <w:rFonts w:cstheme="minorHAnsi"/>
          <w:color w:val="1D2129"/>
          <w:shd w:val="clear" w:color="auto" w:fill="FFFFFF"/>
          <w:lang w:val="fr-FR"/>
        </w:rPr>
        <w:t>(d’une réelle volonté de tromper les non-musulmans, alors considérés comme ennemis de l’islam</w:t>
      </w:r>
      <w:r w:rsidR="00BF5EA8">
        <w:rPr>
          <w:rFonts w:cstheme="minorHAnsi"/>
          <w:color w:val="1D2129"/>
          <w:shd w:val="clear" w:color="auto" w:fill="FFFFFF"/>
          <w:lang w:val="fr-FR"/>
        </w:rPr>
        <w:t xml:space="preserve"> ou des personnes dans l’erreur</w:t>
      </w:r>
      <w:r>
        <w:rPr>
          <w:rFonts w:cstheme="minorHAnsi"/>
          <w:color w:val="1D2129"/>
          <w:shd w:val="clear" w:color="auto" w:fill="FFFFFF"/>
          <w:lang w:val="fr-FR"/>
        </w:rPr>
        <w:t>).</w:t>
      </w:r>
    </w:p>
    <w:p w:rsidR="00FB57A8" w:rsidRDefault="00FB57A8" w:rsidP="00FB57A8">
      <w:pPr>
        <w:spacing w:after="0"/>
        <w:rPr>
          <w:rFonts w:cstheme="minorHAnsi"/>
          <w:color w:val="1D2129"/>
          <w:shd w:val="clear" w:color="auto" w:fill="FFFFFF"/>
          <w:lang w:val="fr-FR"/>
        </w:rPr>
      </w:pPr>
    </w:p>
    <w:p w:rsidR="00FB57A8" w:rsidRDefault="00FB57A8" w:rsidP="00FB57A8">
      <w:pPr>
        <w:pStyle w:val="Titre2"/>
        <w:numPr>
          <w:ilvl w:val="1"/>
          <w:numId w:val="2"/>
        </w:numPr>
        <w:rPr>
          <w:shd w:val="clear" w:color="auto" w:fill="FFFFFF"/>
          <w:lang w:val="fr-FR"/>
        </w:rPr>
      </w:pPr>
      <w:bookmarkStart w:id="2" w:name="_Toc510022560"/>
      <w:bookmarkStart w:id="3" w:name="_Toc510966405"/>
      <w:r w:rsidRPr="00236684">
        <w:rPr>
          <w:shd w:val="clear" w:color="auto" w:fill="FFFFFF"/>
          <w:lang w:val="fr-FR"/>
        </w:rPr>
        <w:t>Taqiya</w:t>
      </w:r>
      <w:r>
        <w:rPr>
          <w:shd w:val="clear" w:color="auto" w:fill="FFFFFF"/>
          <w:lang w:val="fr-FR"/>
        </w:rPr>
        <w:t xml:space="preserve"> / taqiyya</w:t>
      </w:r>
      <w:r w:rsidRPr="00236684">
        <w:rPr>
          <w:shd w:val="clear" w:color="auto" w:fill="FFFFFF"/>
          <w:lang w:val="fr-FR"/>
        </w:rPr>
        <w:t xml:space="preserve"> (chiite) ou muda'rat (sunnite)</w:t>
      </w:r>
      <w:bookmarkEnd w:id="2"/>
      <w:bookmarkEnd w:id="3"/>
    </w:p>
    <w:p w:rsidR="00FB57A8" w:rsidRDefault="00FB57A8" w:rsidP="00FB57A8">
      <w:pPr>
        <w:spacing w:after="0"/>
        <w:rPr>
          <w:rFonts w:cstheme="minorHAnsi"/>
          <w:color w:val="1D2129"/>
          <w:shd w:val="clear" w:color="auto" w:fill="FFFFFF"/>
          <w:lang w:val="fr-FR"/>
        </w:rPr>
      </w:pPr>
    </w:p>
    <w:p w:rsidR="00006B68" w:rsidRPr="00006B68" w:rsidRDefault="00006B68" w:rsidP="00B21E1E">
      <w:pPr>
        <w:spacing w:after="0"/>
        <w:jc w:val="both"/>
        <w:rPr>
          <w:rFonts w:cstheme="minorHAnsi"/>
          <w:i/>
          <w:color w:val="1D2129"/>
          <w:shd w:val="clear" w:color="auto" w:fill="FFFFFF"/>
          <w:lang w:val="fr-FR"/>
        </w:rPr>
      </w:pPr>
      <w:r>
        <w:rPr>
          <w:rFonts w:cstheme="minorHAnsi"/>
          <w:color w:val="1D2129"/>
          <w:shd w:val="clear" w:color="auto" w:fill="FFFFFF"/>
          <w:lang w:val="fr-FR"/>
        </w:rPr>
        <w:t>« </w:t>
      </w:r>
      <w:r w:rsidRPr="00006B68">
        <w:rPr>
          <w:rFonts w:cstheme="minorHAnsi"/>
          <w:i/>
          <w:color w:val="1D2129"/>
          <w:shd w:val="clear" w:color="auto" w:fill="FFFFFF"/>
          <w:lang w:val="fr-FR"/>
        </w:rPr>
        <w:t>L’islam interdit formellement aux musulmans de renoncer à leur religion, sous peine de châtiments divins et de malédictions éternelles (cf. Coran 2, 217 ; 3, 87 ; 4, 115 et 16, 106). Les musulmans ne peuvent donc en principe dissimuler leur identité religieuse et travestir leurs croyances. Cependant, le Coran et la Tradition prophétique (Sunna) ouvrent la voie à des dérogations quant au caractère absolu de la croyance dans le Dieu de l’islam et surtout quant à l’obligation de son attestation publique, ainsi qu’à l’observance du culte ou de la loi islamique (charia). […].</w:t>
      </w:r>
    </w:p>
    <w:p w:rsidR="00006B68" w:rsidRDefault="00006B68" w:rsidP="00B21E1E">
      <w:pPr>
        <w:spacing w:after="0"/>
        <w:jc w:val="both"/>
        <w:rPr>
          <w:rFonts w:cstheme="minorHAnsi"/>
          <w:color w:val="1D2129"/>
          <w:shd w:val="clear" w:color="auto" w:fill="FFFFFF"/>
          <w:lang w:val="fr-FR"/>
        </w:rPr>
      </w:pPr>
      <w:r w:rsidRPr="00006B68">
        <w:rPr>
          <w:rFonts w:cstheme="minorHAnsi"/>
          <w:i/>
          <w:color w:val="1D2129"/>
          <w:shd w:val="clear" w:color="auto" w:fill="FFFFFF"/>
          <w:lang w:val="fr-FR"/>
        </w:rPr>
        <w:t>Dans le Coran, Dieu recommande ici aux musulmans (eux seuls sont qualifiés de "croyants") de ne pas entretenir de</w:t>
      </w:r>
      <w:r w:rsidR="00F7320F">
        <w:rPr>
          <w:rFonts w:cstheme="minorHAnsi"/>
          <w:i/>
          <w:color w:val="1D2129"/>
          <w:shd w:val="clear" w:color="auto" w:fill="FFFFFF"/>
          <w:lang w:val="fr-FR"/>
        </w:rPr>
        <w:t xml:space="preserve"> </w:t>
      </w:r>
      <w:r w:rsidRPr="00006B68">
        <w:rPr>
          <w:rFonts w:cstheme="minorHAnsi"/>
          <w:i/>
          <w:color w:val="1D2129"/>
          <w:shd w:val="clear" w:color="auto" w:fill="FFFFFF"/>
          <w:lang w:val="fr-FR"/>
        </w:rPr>
        <w:t>relations d’amitié ou de sujétion avec les non-musulmans (cf. 3, 118 ; 5, 51 ; 9, 23 ; 60, 13), mais il autorise des dérogations au principe lorsque le fait de s’opposer à ces derniers les met en danger. La sécurité ou le besoin de se faire accepter priment alors sur l’affirmation de la religion</w:t>
      </w:r>
      <w:r>
        <w:rPr>
          <w:rFonts w:cstheme="minorHAnsi"/>
          <w:color w:val="1D2129"/>
          <w:shd w:val="clear" w:color="auto" w:fill="FFFFFF"/>
          <w:lang w:val="fr-FR"/>
        </w:rPr>
        <w:t> »</w:t>
      </w:r>
      <w:r>
        <w:rPr>
          <w:rStyle w:val="Appelnotedebasdep"/>
          <w:rFonts w:cstheme="minorHAnsi"/>
          <w:color w:val="1D2129"/>
          <w:shd w:val="clear" w:color="auto" w:fill="FFFFFF"/>
          <w:lang w:val="fr-FR"/>
        </w:rPr>
        <w:footnoteReference w:id="7"/>
      </w:r>
      <w:r w:rsidRPr="00006B68">
        <w:rPr>
          <w:rFonts w:cstheme="minorHAnsi"/>
          <w:color w:val="1D2129"/>
          <w:shd w:val="clear" w:color="auto" w:fill="FFFFFF"/>
          <w:lang w:val="fr-FR"/>
        </w:rPr>
        <w:t>.</w:t>
      </w:r>
    </w:p>
    <w:p w:rsidR="00006B68" w:rsidRDefault="00006B68" w:rsidP="00B21E1E">
      <w:pPr>
        <w:spacing w:after="0"/>
        <w:jc w:val="both"/>
        <w:rPr>
          <w:rFonts w:cstheme="minorHAnsi"/>
          <w:color w:val="1D2129"/>
          <w:shd w:val="clear" w:color="auto" w:fill="FFFFFF"/>
          <w:lang w:val="fr-FR"/>
        </w:rPr>
      </w:pPr>
    </w:p>
    <w:p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La taqiya</w:t>
      </w:r>
      <w:r w:rsidR="00976D52">
        <w:rPr>
          <w:rFonts w:cstheme="minorHAnsi"/>
          <w:color w:val="1D2129"/>
          <w:shd w:val="clear" w:color="auto" w:fill="FFFFFF"/>
          <w:lang w:val="fr-FR"/>
        </w:rPr>
        <w:t xml:space="preserve"> (</w:t>
      </w:r>
      <w:r w:rsidR="00976D52">
        <w:rPr>
          <w:rFonts w:ascii="Arial" w:hAnsi="Arial" w:cs="Arial"/>
          <w:color w:val="222222"/>
          <w:sz w:val="21"/>
          <w:szCs w:val="21"/>
          <w:shd w:val="clear" w:color="auto" w:fill="FFFFFF"/>
        </w:rPr>
        <w:t>تقيّة</w:t>
      </w:r>
      <w:r w:rsidR="00976D52">
        <w:rPr>
          <w:rFonts w:cstheme="minorHAnsi"/>
          <w:color w:val="1D2129"/>
          <w:shd w:val="clear" w:color="auto" w:fill="FFFFFF"/>
          <w:lang w:val="fr-FR"/>
        </w:rPr>
        <w:t>)</w:t>
      </w:r>
      <w:r>
        <w:rPr>
          <w:rFonts w:cstheme="minorHAnsi"/>
          <w:color w:val="1D2129"/>
          <w:shd w:val="clear" w:color="auto" w:fill="FFFFFF"/>
          <w:lang w:val="fr-FR"/>
        </w:rPr>
        <w:t xml:space="preserve"> est la t</w:t>
      </w:r>
      <w:r w:rsidRPr="00236684">
        <w:rPr>
          <w:rFonts w:cstheme="minorHAnsi"/>
          <w:color w:val="1D2129"/>
          <w:shd w:val="clear" w:color="auto" w:fill="FFFFFF"/>
          <w:lang w:val="fr-FR"/>
        </w:rPr>
        <w:t xml:space="preserve">romperie </w:t>
      </w:r>
      <w:r>
        <w:rPr>
          <w:rFonts w:cstheme="minorHAnsi"/>
          <w:color w:val="1D2129"/>
          <w:shd w:val="clear" w:color="auto" w:fill="FFFFFF"/>
          <w:lang w:val="fr-FR"/>
        </w:rPr>
        <w:t>(</w:t>
      </w:r>
      <w:r w:rsidRPr="00236684">
        <w:rPr>
          <w:rFonts w:cstheme="minorHAnsi"/>
          <w:color w:val="1D2129"/>
          <w:shd w:val="clear" w:color="auto" w:fill="FFFFFF"/>
          <w:lang w:val="fr-FR"/>
        </w:rPr>
        <w:t>tactique</w:t>
      </w:r>
      <w:r>
        <w:rPr>
          <w:rFonts w:cstheme="minorHAnsi"/>
          <w:color w:val="1D2129"/>
          <w:shd w:val="clear" w:color="auto" w:fill="FFFFFF"/>
          <w:lang w:val="fr-FR"/>
        </w:rPr>
        <w:t xml:space="preserve">) ou </w:t>
      </w:r>
      <w:r w:rsidRPr="00190C84">
        <w:rPr>
          <w:rFonts w:cstheme="minorHAnsi"/>
          <w:color w:val="1D2129"/>
          <w:shd w:val="clear" w:color="auto" w:fill="FFFFFF"/>
          <w:lang w:val="fr-FR"/>
        </w:rPr>
        <w:t>doctrine islamique de la tromperie</w:t>
      </w:r>
      <w:r>
        <w:rPr>
          <w:rFonts w:cstheme="minorHAnsi"/>
          <w:color w:val="1D2129"/>
          <w:shd w:val="clear" w:color="auto" w:fill="FFFFFF"/>
          <w:lang w:val="fr-FR"/>
        </w:rPr>
        <w:t>,</w:t>
      </w:r>
      <w:r w:rsidRPr="00236684">
        <w:rPr>
          <w:rFonts w:cstheme="minorHAnsi"/>
          <w:color w:val="1D2129"/>
          <w:shd w:val="clear" w:color="auto" w:fill="FFFFFF"/>
          <w:lang w:val="fr-FR"/>
        </w:rPr>
        <w:t xml:space="preserve"> dans le but</w:t>
      </w:r>
      <w:r>
        <w:rPr>
          <w:rFonts w:cstheme="minorHAnsi"/>
          <w:color w:val="1D2129"/>
          <w:shd w:val="clear" w:color="auto" w:fill="FFFFFF"/>
          <w:lang w:val="fr-FR"/>
        </w:rPr>
        <w:t xml:space="preserve"> </w:t>
      </w:r>
      <w:r w:rsidRPr="00236684">
        <w:rPr>
          <w:rFonts w:cstheme="minorHAnsi"/>
          <w:color w:val="1D2129"/>
          <w:shd w:val="clear" w:color="auto" w:fill="FFFFFF"/>
          <w:lang w:val="fr-FR"/>
        </w:rPr>
        <w:t>protéger l'islam ou le musulman</w:t>
      </w:r>
      <w:r>
        <w:rPr>
          <w:rFonts w:cstheme="minorHAnsi"/>
          <w:color w:val="1D2129"/>
          <w:shd w:val="clear" w:color="auto" w:fill="FFFFFF"/>
          <w:lang w:val="fr-FR"/>
        </w:rPr>
        <w:t xml:space="preserve"> et</w:t>
      </w:r>
      <w:r w:rsidRPr="00236684">
        <w:rPr>
          <w:rFonts w:cstheme="minorHAnsi"/>
          <w:color w:val="1D2129"/>
          <w:shd w:val="clear" w:color="auto" w:fill="FFFFFF"/>
          <w:lang w:val="fr-FR"/>
        </w:rPr>
        <w:t xml:space="preserve"> de répandre l'islam.</w:t>
      </w:r>
      <w:r>
        <w:rPr>
          <w:rFonts w:cstheme="minorHAnsi"/>
          <w:color w:val="1D2129"/>
          <w:shd w:val="clear" w:color="auto" w:fill="FFFFFF"/>
          <w:lang w:val="fr-FR"/>
        </w:rPr>
        <w:t xml:space="preserve"> Son but</w:t>
      </w:r>
      <w:r w:rsidR="00DE453A">
        <w:rPr>
          <w:rFonts w:cstheme="minorHAnsi"/>
          <w:color w:val="1D2129"/>
          <w:shd w:val="clear" w:color="auto" w:fill="FFFFFF"/>
          <w:lang w:val="fr-FR"/>
        </w:rPr>
        <w:t>, pour un musulman,</w:t>
      </w:r>
      <w:r>
        <w:rPr>
          <w:rFonts w:cstheme="minorHAnsi"/>
          <w:color w:val="1D2129"/>
          <w:shd w:val="clear" w:color="auto" w:fill="FFFFFF"/>
          <w:lang w:val="fr-FR"/>
        </w:rPr>
        <w:t xml:space="preserve"> est de d</w:t>
      </w:r>
      <w:r w:rsidRPr="009523AD">
        <w:rPr>
          <w:rFonts w:cstheme="minorHAnsi"/>
          <w:color w:val="1D2129"/>
          <w:shd w:val="clear" w:color="auto" w:fill="FFFFFF"/>
          <w:lang w:val="fr-FR"/>
        </w:rPr>
        <w:t>issimul</w:t>
      </w:r>
      <w:r>
        <w:rPr>
          <w:rFonts w:cstheme="minorHAnsi"/>
          <w:color w:val="1D2129"/>
          <w:shd w:val="clear" w:color="auto" w:fill="FFFFFF"/>
          <w:lang w:val="fr-FR"/>
        </w:rPr>
        <w:t>er</w:t>
      </w:r>
      <w:r w:rsidRPr="009523AD">
        <w:rPr>
          <w:rFonts w:cstheme="minorHAnsi"/>
          <w:color w:val="1D2129"/>
          <w:shd w:val="clear" w:color="auto" w:fill="FFFFFF"/>
          <w:lang w:val="fr-FR"/>
        </w:rPr>
        <w:t xml:space="preserve"> l'identité musulmane</w:t>
      </w:r>
      <w:r>
        <w:rPr>
          <w:rFonts w:cstheme="minorHAnsi"/>
          <w:color w:val="1D2129"/>
          <w:shd w:val="clear" w:color="auto" w:fill="FFFFFF"/>
          <w:lang w:val="fr-FR"/>
        </w:rPr>
        <w:t xml:space="preserve"> du musulman ou de mentir sur elle, s’il se sent en danger. </w:t>
      </w:r>
    </w:p>
    <w:p w:rsidR="00B21E1E" w:rsidRPr="00B21E1E" w:rsidRDefault="00B21E1E" w:rsidP="00FB57A8">
      <w:pPr>
        <w:spacing w:after="0"/>
        <w:jc w:val="both"/>
        <w:rPr>
          <w:rFonts w:cstheme="minorHAnsi"/>
          <w:color w:val="1D2129"/>
          <w:shd w:val="clear" w:color="auto" w:fill="FFFFFF"/>
          <w:lang w:val="fr-FR"/>
        </w:rPr>
      </w:pPr>
    </w:p>
    <w:p w:rsidR="00DE453A" w:rsidRPr="00F949F3" w:rsidRDefault="00DE453A" w:rsidP="00DE453A">
      <w:pPr>
        <w:spacing w:after="0"/>
        <w:jc w:val="both"/>
        <w:rPr>
          <w:rFonts w:cstheme="minorHAnsi"/>
          <w:color w:val="1D2129"/>
          <w:shd w:val="clear" w:color="auto" w:fill="FFFFFF"/>
          <w:lang w:val="fr-FR"/>
        </w:rPr>
      </w:pPr>
      <w:r w:rsidRPr="009D544B">
        <w:rPr>
          <w:rFonts w:cstheme="minorHAnsi"/>
          <w:color w:val="1D2129"/>
          <w:shd w:val="clear" w:color="auto" w:fill="FFFFFF"/>
          <w:lang w:val="fr-FR"/>
        </w:rPr>
        <w:t xml:space="preserve">« </w:t>
      </w:r>
      <w:r>
        <w:rPr>
          <w:rFonts w:cstheme="minorHAnsi"/>
          <w:i/>
          <w:color w:val="1D2129"/>
          <w:shd w:val="clear" w:color="auto" w:fill="FFFFFF"/>
          <w:lang w:val="fr-FR"/>
        </w:rPr>
        <w:t>L</w:t>
      </w:r>
      <w:r w:rsidRPr="009D544B">
        <w:rPr>
          <w:rFonts w:cstheme="minorHAnsi"/>
          <w:i/>
          <w:color w:val="1D2129"/>
          <w:shd w:val="clear" w:color="auto" w:fill="FFFFFF"/>
          <w:lang w:val="fr-FR"/>
        </w:rPr>
        <w:t>a Taqiya, au sens strict, est une forme de dissimulation de l’identité du musulman</w:t>
      </w:r>
      <w:r w:rsidR="00B21E1E">
        <w:rPr>
          <w:rFonts w:cstheme="minorHAnsi"/>
          <w:i/>
          <w:color w:val="1D2129"/>
          <w:shd w:val="clear" w:color="auto" w:fill="FFFFFF"/>
          <w:lang w:val="fr-FR"/>
        </w:rPr>
        <w:t xml:space="preserve"> </w:t>
      </w:r>
      <w:r w:rsidRPr="009D544B">
        <w:rPr>
          <w:rFonts w:cstheme="minorHAnsi"/>
          <w:i/>
          <w:color w:val="1D2129"/>
          <w:shd w:val="clear" w:color="auto" w:fill="FFFFFF"/>
          <w:lang w:val="fr-FR"/>
        </w:rPr>
        <w:t xml:space="preserve">; une dissimilation au service d’une « autodéfense </w:t>
      </w:r>
      <w:proofErr w:type="gramStart"/>
      <w:r w:rsidRPr="009D544B">
        <w:rPr>
          <w:rFonts w:cstheme="minorHAnsi"/>
          <w:i/>
          <w:color w:val="1D2129"/>
          <w:shd w:val="clear" w:color="auto" w:fill="FFFFFF"/>
          <w:lang w:val="fr-FR"/>
        </w:rPr>
        <w:t>»;</w:t>
      </w:r>
      <w:proofErr w:type="gramEnd"/>
      <w:r w:rsidRPr="009D544B">
        <w:rPr>
          <w:rFonts w:cstheme="minorHAnsi"/>
          <w:i/>
          <w:color w:val="1D2129"/>
          <w:shd w:val="clear" w:color="auto" w:fill="FFFFFF"/>
          <w:lang w:val="fr-FR"/>
        </w:rPr>
        <w:t xml:space="preserve"> une forme de mensonge afin de protéger soit l’islam, soit le musulman</w:t>
      </w:r>
      <w:r>
        <w:rPr>
          <w:rFonts w:cstheme="minorHAnsi"/>
          <w:color w:val="1D2129"/>
          <w:shd w:val="clear" w:color="auto" w:fill="FFFFFF"/>
          <w:lang w:val="fr-FR"/>
        </w:rPr>
        <w:t> »</w:t>
      </w:r>
      <w:r w:rsidRPr="009D544B">
        <w:rPr>
          <w:rFonts w:cstheme="minorHAnsi"/>
          <w:color w:val="1D2129"/>
          <w:shd w:val="clear" w:color="auto" w:fill="FFFFFF"/>
          <w:lang w:val="fr-FR"/>
        </w:rPr>
        <w:t>.</w:t>
      </w:r>
    </w:p>
    <w:p w:rsidR="00DE453A" w:rsidRDefault="00DE453A" w:rsidP="00FB57A8">
      <w:pPr>
        <w:spacing w:after="0"/>
        <w:jc w:val="both"/>
        <w:rPr>
          <w:rFonts w:cstheme="minorHAnsi"/>
          <w:color w:val="1D2129"/>
          <w:shd w:val="clear" w:color="auto" w:fill="FFFFFF"/>
          <w:lang w:val="fr-FR"/>
        </w:rPr>
      </w:pPr>
    </w:p>
    <w:p w:rsidR="00DE453A" w:rsidRDefault="00DE453A" w:rsidP="00DE453A">
      <w:pPr>
        <w:spacing w:after="0"/>
        <w:jc w:val="both"/>
        <w:rPr>
          <w:rFonts w:cstheme="minorHAnsi"/>
          <w:color w:val="1D2129"/>
          <w:shd w:val="clear" w:color="auto" w:fill="FFFFFF"/>
          <w:lang w:val="fr-FR"/>
        </w:rPr>
      </w:pPr>
      <w:r w:rsidRPr="00F949F3">
        <w:rPr>
          <w:rFonts w:cstheme="minorHAnsi"/>
          <w:color w:val="1D2129"/>
          <w:shd w:val="clear" w:color="auto" w:fill="FFFFFF"/>
          <w:lang w:val="fr-FR"/>
        </w:rPr>
        <w:lastRenderedPageBreak/>
        <w:t>Dans certaines branches de l'Islam</w:t>
      </w:r>
      <w:r>
        <w:rPr>
          <w:rFonts w:cstheme="minorHAnsi"/>
          <w:color w:val="1D2129"/>
          <w:shd w:val="clear" w:color="auto" w:fill="FFFFFF"/>
          <w:lang w:val="fr-FR"/>
        </w:rPr>
        <w:t xml:space="preserve"> (chiites …)</w:t>
      </w:r>
      <w:r w:rsidRPr="00F949F3">
        <w:rPr>
          <w:rFonts w:cstheme="minorHAnsi"/>
          <w:color w:val="1D2129"/>
          <w:shd w:val="clear" w:color="auto" w:fill="FFFFFF"/>
          <w:lang w:val="fr-FR"/>
        </w:rPr>
        <w:t>, la taqiyya est une forme de dissimulation de</w:t>
      </w:r>
      <w:r>
        <w:rPr>
          <w:rFonts w:cstheme="minorHAnsi"/>
          <w:color w:val="1D2129"/>
          <w:shd w:val="clear" w:color="auto" w:fill="FFFFFF"/>
          <w:lang w:val="fr-FR"/>
        </w:rPr>
        <w:t xml:space="preserve"> la</w:t>
      </w:r>
      <w:r w:rsidRPr="00F949F3">
        <w:rPr>
          <w:rFonts w:cstheme="minorHAnsi"/>
          <w:color w:val="1D2129"/>
          <w:shd w:val="clear" w:color="auto" w:fill="FFFFFF"/>
          <w:lang w:val="fr-FR"/>
        </w:rPr>
        <w:t xml:space="preserve"> religion ou une dispense légale par laquelle un croyant peut nier sa foi ou commettre des actes illicites ou blasphématoires</w:t>
      </w:r>
      <w:r>
        <w:rPr>
          <w:rFonts w:cstheme="minorHAnsi"/>
          <w:color w:val="1D2129"/>
          <w:shd w:val="clear" w:color="auto" w:fill="FFFFFF"/>
          <w:lang w:val="fr-FR"/>
        </w:rPr>
        <w:t>,</w:t>
      </w:r>
      <w:r w:rsidRPr="00F949F3">
        <w:rPr>
          <w:rFonts w:cstheme="minorHAnsi"/>
          <w:color w:val="1D2129"/>
          <w:shd w:val="clear" w:color="auto" w:fill="FFFFFF"/>
          <w:lang w:val="fr-FR"/>
        </w:rPr>
        <w:t xml:space="preserve"> par ailleurs</w:t>
      </w:r>
      <w:r>
        <w:rPr>
          <w:rFonts w:cstheme="minorHAnsi"/>
          <w:color w:val="1D2129"/>
          <w:shd w:val="clear" w:color="auto" w:fill="FFFFFF"/>
          <w:lang w:val="fr-FR"/>
        </w:rPr>
        <w:t>,</w:t>
      </w:r>
      <w:r w:rsidRPr="00F949F3">
        <w:rPr>
          <w:rFonts w:cstheme="minorHAnsi"/>
          <w:color w:val="1D2129"/>
          <w:shd w:val="clear" w:color="auto" w:fill="FFFFFF"/>
          <w:lang w:val="fr-FR"/>
        </w:rPr>
        <w:t xml:space="preserve"> alors qu'il risque de subir une persécution importante</w:t>
      </w:r>
      <w:r>
        <w:rPr>
          <w:rFonts w:cstheme="minorHAnsi"/>
          <w:color w:val="1D2129"/>
          <w:shd w:val="clear" w:color="auto" w:fill="FFFFFF"/>
          <w:lang w:val="fr-FR"/>
        </w:rPr>
        <w:t>. V</w:t>
      </w:r>
      <w:r w:rsidRPr="00F949F3">
        <w:rPr>
          <w:rFonts w:cstheme="minorHAnsi"/>
          <w:color w:val="1D2129"/>
          <w:shd w:val="clear" w:color="auto" w:fill="FFFFFF"/>
          <w:lang w:val="fr-FR"/>
        </w:rPr>
        <w:t>ous pouvez mentir pour protéger et promouvoir l'islam ...</w:t>
      </w:r>
    </w:p>
    <w:p w:rsidR="00DE453A" w:rsidRDefault="00DE453A" w:rsidP="00FB57A8">
      <w:pPr>
        <w:spacing w:after="0"/>
        <w:jc w:val="both"/>
        <w:rPr>
          <w:rFonts w:cstheme="minorHAnsi"/>
          <w:color w:val="1D2129"/>
          <w:shd w:val="clear" w:color="auto" w:fill="FFFFFF"/>
          <w:lang w:val="fr-FR"/>
        </w:rPr>
      </w:pPr>
    </w:p>
    <w:p w:rsidR="00DE453A" w:rsidRDefault="00DE453A" w:rsidP="00DE453A">
      <w:pPr>
        <w:spacing w:after="0"/>
        <w:jc w:val="both"/>
        <w:rPr>
          <w:rFonts w:cstheme="minorHAnsi"/>
          <w:color w:val="1D2129"/>
          <w:shd w:val="clear" w:color="auto" w:fill="FFFFFF"/>
          <w:lang w:val="fr-FR"/>
        </w:rPr>
      </w:pPr>
      <w:r>
        <w:rPr>
          <w:rFonts w:cstheme="minorHAnsi"/>
          <w:color w:val="1D2129"/>
          <w:shd w:val="clear" w:color="auto" w:fill="FFFFFF"/>
          <w:lang w:val="fr-FR"/>
        </w:rPr>
        <w:t>On peut mentir pour g</w:t>
      </w:r>
      <w:r w:rsidRPr="00190C84">
        <w:rPr>
          <w:rFonts w:cstheme="minorHAnsi"/>
          <w:color w:val="1D2129"/>
          <w:shd w:val="clear" w:color="auto" w:fill="FFFFFF"/>
          <w:lang w:val="fr-FR"/>
        </w:rPr>
        <w:t>agner la confiance des non-croyants afin de tirer parti de leur vulnérabilité et</w:t>
      </w:r>
      <w:r>
        <w:rPr>
          <w:rFonts w:cstheme="minorHAnsi"/>
          <w:color w:val="1D2129"/>
          <w:shd w:val="clear" w:color="auto" w:fill="FFFFFF"/>
          <w:lang w:val="fr-FR"/>
        </w:rPr>
        <w:t xml:space="preserve"> pour</w:t>
      </w:r>
      <w:r w:rsidRPr="00190C84">
        <w:rPr>
          <w:rFonts w:cstheme="minorHAnsi"/>
          <w:color w:val="1D2129"/>
          <w:shd w:val="clear" w:color="auto" w:fill="FFFFFF"/>
          <w:lang w:val="fr-FR"/>
        </w:rPr>
        <w:t xml:space="preserve"> les vaincre.</w:t>
      </w:r>
    </w:p>
    <w:p w:rsidR="00FB57A8" w:rsidRDefault="00FB57A8" w:rsidP="00FB57A8">
      <w:pPr>
        <w:spacing w:after="0"/>
        <w:jc w:val="both"/>
        <w:rPr>
          <w:rFonts w:cstheme="minorHAnsi"/>
          <w:color w:val="1D2129"/>
          <w:shd w:val="clear" w:color="auto" w:fill="FFFFFF"/>
          <w:lang w:val="fr-FR"/>
        </w:rPr>
      </w:pPr>
    </w:p>
    <w:p w:rsidR="00DE453A" w:rsidRDefault="00DE453A" w:rsidP="00DE453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Cette stratégie s’appuie même sur deux versets du Coran (16-106 et 3-28), selon lesquels Dieu permet aux croyants de faire semblant de "</w:t>
      </w:r>
      <w:r w:rsidRPr="00DE453A">
        <w:rPr>
          <w:rFonts w:cstheme="minorHAnsi"/>
          <w:i/>
          <w:color w:val="1D2129"/>
          <w:shd w:val="clear" w:color="auto" w:fill="FFFFFF"/>
          <w:lang w:val="fr-FR"/>
        </w:rPr>
        <w:t>renier sa Foi</w:t>
      </w:r>
      <w:r w:rsidRPr="00DE453A">
        <w:rPr>
          <w:rFonts w:cstheme="minorHAnsi"/>
          <w:color w:val="1D2129"/>
          <w:shd w:val="clear" w:color="auto" w:fill="FFFFFF"/>
          <w:lang w:val="fr-FR"/>
        </w:rPr>
        <w:t>" ou de "</w:t>
      </w:r>
      <w:r w:rsidRPr="00DE453A">
        <w:rPr>
          <w:rFonts w:cstheme="minorHAnsi"/>
          <w:i/>
          <w:color w:val="1D2129"/>
          <w:shd w:val="clear" w:color="auto" w:fill="FFFFFF"/>
          <w:lang w:val="fr-FR"/>
        </w:rPr>
        <w:t>s’allier à des infidèles</w:t>
      </w:r>
      <w:r w:rsidRPr="00DE453A">
        <w:rPr>
          <w:rFonts w:cstheme="minorHAnsi"/>
          <w:color w:val="1D2129"/>
          <w:shd w:val="clear" w:color="auto" w:fill="FFFFFF"/>
          <w:lang w:val="fr-FR"/>
        </w:rPr>
        <w:t xml:space="preserve">" pour mieux se protéger. </w:t>
      </w:r>
    </w:p>
    <w:p w:rsidR="00DE453A" w:rsidRDefault="00DE453A" w:rsidP="00DE453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 xml:space="preserve">Une autre version, théorisée au XIe siècle par Ibn Hazm, présente la 'Taqiya' comme un moyen de se battre contre un pouvoir politique oppressant. </w:t>
      </w:r>
    </w:p>
    <w:p w:rsidR="00DE453A" w:rsidRDefault="00DE453A" w:rsidP="00DE453A">
      <w:pPr>
        <w:spacing w:after="0"/>
        <w:jc w:val="both"/>
        <w:rPr>
          <w:rFonts w:cstheme="minorHAnsi"/>
          <w:color w:val="1D2129"/>
          <w:shd w:val="clear" w:color="auto" w:fill="FFFFFF"/>
          <w:lang w:val="fr-FR"/>
        </w:rPr>
      </w:pPr>
    </w:p>
    <w:p w:rsidR="00DE453A" w:rsidRDefault="00C83022" w:rsidP="00DE453A">
      <w:pPr>
        <w:spacing w:after="0"/>
        <w:jc w:val="both"/>
        <w:rPr>
          <w:rFonts w:cstheme="minorHAnsi"/>
          <w:color w:val="1D2129"/>
          <w:shd w:val="clear" w:color="auto" w:fill="FFFFFF"/>
          <w:lang w:val="fr-FR"/>
        </w:rPr>
      </w:pPr>
      <w:r w:rsidRPr="00C83022">
        <w:rPr>
          <w:rFonts w:cstheme="minorHAnsi"/>
          <w:color w:val="1D2129"/>
          <w:shd w:val="clear" w:color="auto" w:fill="FFFFFF"/>
          <w:lang w:val="fr-FR"/>
        </w:rPr>
        <w:t>La tromperie musulmane peut être considérée comme un moyen, qui manque, certes, de noblesse, au service de la fin glorieuse</w:t>
      </w:r>
      <w:r>
        <w:rPr>
          <w:rFonts w:cstheme="minorHAnsi"/>
          <w:color w:val="1D2129"/>
          <w:shd w:val="clear" w:color="auto" w:fill="FFFFFF"/>
          <w:lang w:val="fr-FR"/>
        </w:rPr>
        <w:t xml:space="preserve"> [du </w:t>
      </w:r>
      <w:r w:rsidRPr="005A2BCD">
        <w:rPr>
          <w:rFonts w:cstheme="minorHAnsi"/>
          <w:color w:val="1D2129"/>
          <w:shd w:val="clear" w:color="auto" w:fill="FFFFFF"/>
          <w:lang w:val="fr-FR"/>
        </w:rPr>
        <w:t>glorieux objectif</w:t>
      </w:r>
      <w:r>
        <w:rPr>
          <w:rFonts w:cstheme="minorHAnsi"/>
          <w:color w:val="1D2129"/>
          <w:shd w:val="clear" w:color="auto" w:fill="FFFFFF"/>
          <w:lang w:val="fr-FR"/>
        </w:rPr>
        <w:t>]</w:t>
      </w:r>
      <w:r w:rsidRPr="00C83022">
        <w:rPr>
          <w:rFonts w:cstheme="minorHAnsi"/>
          <w:color w:val="1D2129"/>
          <w:shd w:val="clear" w:color="auto" w:fill="FFFFFF"/>
          <w:lang w:val="fr-FR"/>
        </w:rPr>
        <w:t xml:space="preserve"> que constitue l'hégémonie islamique de la chariah, considérée comme favorable</w:t>
      </w:r>
      <w:r>
        <w:rPr>
          <w:rFonts w:cstheme="minorHAnsi"/>
          <w:color w:val="1D2129"/>
          <w:shd w:val="clear" w:color="auto" w:fill="FFFFFF"/>
          <w:lang w:val="fr-FR"/>
        </w:rPr>
        <w:t xml:space="preserve"> [</w:t>
      </w:r>
      <w:r w:rsidRPr="00DE453A">
        <w:rPr>
          <w:rFonts w:cstheme="minorHAnsi"/>
          <w:i/>
          <w:color w:val="1D2129"/>
          <w:shd w:val="clear" w:color="auto" w:fill="FFFFFF"/>
          <w:lang w:val="fr-FR"/>
        </w:rPr>
        <w:t>bonne aussi bien pour les</w:t>
      </w:r>
      <w:r>
        <w:rPr>
          <w:rFonts w:cstheme="minorHAnsi"/>
          <w:color w:val="1D2129"/>
          <w:shd w:val="clear" w:color="auto" w:fill="FFFFFF"/>
          <w:lang w:val="fr-FR"/>
        </w:rPr>
        <w:t>]</w:t>
      </w:r>
      <w:r w:rsidRPr="00C83022">
        <w:rPr>
          <w:rFonts w:cstheme="minorHAnsi"/>
          <w:color w:val="1D2129"/>
          <w:shd w:val="clear" w:color="auto" w:fill="FFFFFF"/>
          <w:lang w:val="fr-FR"/>
        </w:rPr>
        <w:t xml:space="preserve"> aux musulmans et aux non-musulmans.</w:t>
      </w:r>
      <w:r>
        <w:rPr>
          <w:rFonts w:cstheme="minorHAnsi"/>
          <w:color w:val="1D2129"/>
          <w:shd w:val="clear" w:color="auto" w:fill="FFFFFF"/>
          <w:lang w:val="fr-FR"/>
        </w:rPr>
        <w:t xml:space="preserve"> </w:t>
      </w:r>
      <w:r w:rsidR="00DE453A" w:rsidRPr="005A2BCD">
        <w:rPr>
          <w:rFonts w:cstheme="minorHAnsi"/>
          <w:color w:val="1D2129"/>
          <w:shd w:val="clear" w:color="auto" w:fill="FFFFFF"/>
          <w:lang w:val="fr-FR"/>
        </w:rPr>
        <w:t xml:space="preserve">En ce sens, mentir au service de </w:t>
      </w:r>
      <w:r>
        <w:rPr>
          <w:rFonts w:cstheme="minorHAnsi"/>
          <w:color w:val="1D2129"/>
          <w:shd w:val="clear" w:color="auto" w:fill="FFFFFF"/>
          <w:lang w:val="fr-FR"/>
        </w:rPr>
        <w:t>« </w:t>
      </w:r>
      <w:r w:rsidR="00DE453A" w:rsidRPr="005A2BCD">
        <w:rPr>
          <w:rFonts w:cstheme="minorHAnsi"/>
          <w:color w:val="1D2129"/>
          <w:shd w:val="clear" w:color="auto" w:fill="FFFFFF"/>
          <w:lang w:val="fr-FR"/>
        </w:rPr>
        <w:t>l'altruisme</w:t>
      </w:r>
      <w:r>
        <w:rPr>
          <w:rFonts w:cstheme="minorHAnsi"/>
          <w:color w:val="1D2129"/>
          <w:shd w:val="clear" w:color="auto" w:fill="FFFFFF"/>
          <w:lang w:val="fr-FR"/>
        </w:rPr>
        <w:t> »</w:t>
      </w:r>
      <w:r w:rsidR="00DE453A" w:rsidRPr="005A2BCD">
        <w:rPr>
          <w:rFonts w:cstheme="minorHAnsi"/>
          <w:color w:val="1D2129"/>
          <w:shd w:val="clear" w:color="auto" w:fill="FFFFFF"/>
          <w:lang w:val="fr-FR"/>
        </w:rPr>
        <w:t xml:space="preserve"> est autorisé. </w:t>
      </w:r>
    </w:p>
    <w:p w:rsidR="00DE453A" w:rsidRPr="00DE453A" w:rsidRDefault="00DE453A" w:rsidP="00DE453A">
      <w:pPr>
        <w:spacing w:after="0"/>
        <w:jc w:val="both"/>
        <w:rPr>
          <w:rFonts w:cstheme="minorHAnsi"/>
          <w:color w:val="1D2129"/>
          <w:shd w:val="clear" w:color="auto" w:fill="FFFFFF"/>
          <w:lang w:val="fr-FR"/>
        </w:rPr>
      </w:pPr>
    </w:p>
    <w:p w:rsidR="00DE453A" w:rsidRDefault="00DE453A" w:rsidP="00DE453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 xml:space="preserve">Qualifié de "double discours" par un critique et loué par les érudits chiites comme "le </w:t>
      </w:r>
      <w:r w:rsidRPr="00DE453A">
        <w:rPr>
          <w:rFonts w:cstheme="minorHAnsi"/>
          <w:i/>
          <w:color w:val="1D2129"/>
          <w:shd w:val="clear" w:color="auto" w:fill="FFFFFF"/>
          <w:lang w:val="fr-FR"/>
        </w:rPr>
        <w:t>paradis des croyants</w:t>
      </w:r>
      <w:r w:rsidRPr="00DE453A">
        <w:rPr>
          <w:rFonts w:cstheme="minorHAnsi"/>
          <w:color w:val="1D2129"/>
          <w:shd w:val="clear" w:color="auto" w:fill="FFFFFF"/>
          <w:lang w:val="fr-FR"/>
        </w:rPr>
        <w:t>", la pratique de taqīya depuis l'époque de Mahomet a profondément marqué la politique, la culture et la société islamiques.</w:t>
      </w:r>
    </w:p>
    <w:p w:rsidR="00DE453A" w:rsidRPr="00DE453A" w:rsidRDefault="00DE453A" w:rsidP="00DE453A">
      <w:pPr>
        <w:spacing w:after="0"/>
        <w:jc w:val="both"/>
        <w:rPr>
          <w:rFonts w:cstheme="minorHAnsi"/>
          <w:color w:val="1D2129"/>
          <w:shd w:val="clear" w:color="auto" w:fill="FFFFFF"/>
          <w:lang w:val="fr-FR"/>
        </w:rPr>
      </w:pPr>
    </w:p>
    <w:p w:rsidR="00DE453A" w:rsidRPr="00DE453A" w:rsidRDefault="00DE453A" w:rsidP="00DE453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 xml:space="preserve">Historiquement, les premiers musulmans pratiquaient taqīya pour protéger leur nombre et leurs intérêts, comme </w:t>
      </w:r>
      <w:r w:rsidRPr="00DE453A">
        <w:rPr>
          <w:rFonts w:cstheme="minorHAnsi"/>
          <w:i/>
          <w:color w:val="1D2129"/>
          <w:shd w:val="clear" w:color="auto" w:fill="FFFFFF"/>
          <w:lang w:val="fr-FR"/>
        </w:rPr>
        <w:t>prétendre renoncer à leur foi ou conclure rapidement des traités de paix avec leurs ennemis, jusqu'à ce qu'ils aient assez de pouvoir pour les surmonter et recourir à leurs vraies croyances et intentions</w:t>
      </w:r>
      <w:r w:rsidRPr="00DE453A">
        <w:rPr>
          <w:rFonts w:cstheme="minorHAnsi"/>
          <w:color w:val="1D2129"/>
          <w:shd w:val="clear" w:color="auto" w:fill="FFFFFF"/>
          <w:lang w:val="fr-FR"/>
        </w:rPr>
        <w:t>.</w:t>
      </w:r>
    </w:p>
    <w:p w:rsidR="00FB57A8" w:rsidRDefault="00FB57A8" w:rsidP="00FB57A8">
      <w:pPr>
        <w:spacing w:after="0"/>
        <w:jc w:val="both"/>
        <w:rPr>
          <w:rFonts w:cstheme="minorHAnsi"/>
          <w:color w:val="1D2129"/>
          <w:shd w:val="clear" w:color="auto" w:fill="FFFFFF"/>
          <w:lang w:val="fr-FR"/>
        </w:rPr>
      </w:pPr>
    </w:p>
    <w:p w:rsidR="00FB57A8" w:rsidRDefault="00FB57A8" w:rsidP="00FB57A8">
      <w:pPr>
        <w:spacing w:after="0"/>
        <w:jc w:val="both"/>
        <w:rPr>
          <w:rFonts w:cstheme="minorHAnsi"/>
          <w:color w:val="1D2129"/>
          <w:shd w:val="clear" w:color="auto" w:fill="FFFFFF"/>
          <w:lang w:val="fr-FR"/>
        </w:rPr>
      </w:pPr>
      <w:r w:rsidRPr="00762DCF">
        <w:rPr>
          <w:rFonts w:cstheme="minorHAnsi"/>
          <w:color w:val="1D2129"/>
          <w:shd w:val="clear" w:color="auto" w:fill="FFFFFF"/>
          <w:lang w:val="fr-FR"/>
        </w:rPr>
        <w:t>C'est ce que vous voyez les musulmans faire lors des conférences de presse, lors d'attaques terroristes, quand ils prétendent dénoncer les assassins</w:t>
      </w:r>
      <w:r w:rsidR="00C83022">
        <w:rPr>
          <w:rFonts w:cstheme="minorHAnsi"/>
          <w:color w:val="1D2129"/>
          <w:shd w:val="clear" w:color="auto" w:fill="FFFFFF"/>
          <w:lang w:val="fr-FR"/>
        </w:rPr>
        <w:t xml:space="preserve"> ou quand ils font </w:t>
      </w:r>
      <w:r>
        <w:rPr>
          <w:rFonts w:cstheme="minorHAnsi"/>
          <w:color w:val="1D2129"/>
          <w:shd w:val="clear" w:color="auto" w:fill="FFFFFF"/>
          <w:lang w:val="fr-FR"/>
        </w:rPr>
        <w:t>ce genre de déclaration</w:t>
      </w:r>
      <w:r w:rsidR="00C83022">
        <w:rPr>
          <w:rFonts w:cstheme="minorHAnsi"/>
          <w:color w:val="1D2129"/>
          <w:shd w:val="clear" w:color="auto" w:fill="FFFFFF"/>
          <w:lang w:val="fr-FR"/>
        </w:rPr>
        <w:t>,</w:t>
      </w:r>
      <w:r>
        <w:rPr>
          <w:rFonts w:cstheme="minorHAnsi"/>
          <w:color w:val="1D2129"/>
          <w:shd w:val="clear" w:color="auto" w:fill="FFFFFF"/>
          <w:lang w:val="fr-FR"/>
        </w:rPr>
        <w:t xml:space="preserve"> dans le but de tromper les mécréants :</w:t>
      </w:r>
    </w:p>
    <w:p w:rsidR="00DE453A" w:rsidRDefault="00DE453A" w:rsidP="00FB57A8">
      <w:pPr>
        <w:spacing w:after="0"/>
        <w:jc w:val="both"/>
        <w:rPr>
          <w:rFonts w:cstheme="minorHAnsi"/>
          <w:color w:val="1D2129"/>
          <w:shd w:val="clear" w:color="auto" w:fill="FFFFFF"/>
          <w:lang w:val="fr-FR"/>
        </w:rPr>
      </w:pPr>
    </w:p>
    <w:p w:rsidR="00FB57A8" w:rsidRPr="00F949F3" w:rsidRDefault="00FB57A8" w:rsidP="00FB57A8">
      <w:pPr>
        <w:spacing w:after="0"/>
        <w:jc w:val="both"/>
        <w:rPr>
          <w:rFonts w:cstheme="minorHAnsi"/>
          <w:i/>
          <w:color w:val="1D2129"/>
          <w:shd w:val="clear" w:color="auto" w:fill="FFFFFF"/>
          <w:lang w:val="fr-FR"/>
        </w:rPr>
      </w:pPr>
      <w:r w:rsidRPr="00F949F3">
        <w:rPr>
          <w:rFonts w:cstheme="minorHAnsi"/>
          <w:i/>
          <w:color w:val="1D2129"/>
          <w:shd w:val="clear" w:color="auto" w:fill="FFFFFF"/>
          <w:lang w:val="fr-FR"/>
        </w:rPr>
        <w:t>"L'Islam signifie la paix !"</w:t>
      </w:r>
    </w:p>
    <w:p w:rsidR="00FB57A8" w:rsidRPr="00F949F3" w:rsidRDefault="00FB57A8" w:rsidP="00FB57A8">
      <w:pPr>
        <w:spacing w:after="0"/>
        <w:jc w:val="both"/>
        <w:rPr>
          <w:rFonts w:cstheme="minorHAnsi"/>
          <w:i/>
          <w:color w:val="1D2129"/>
          <w:shd w:val="clear" w:color="auto" w:fill="FFFFFF"/>
          <w:lang w:val="fr-FR"/>
        </w:rPr>
      </w:pPr>
      <w:r w:rsidRPr="00F949F3">
        <w:rPr>
          <w:rFonts w:cstheme="minorHAnsi"/>
          <w:i/>
          <w:color w:val="1D2129"/>
          <w:shd w:val="clear" w:color="auto" w:fill="FFFFFF"/>
          <w:lang w:val="fr-FR"/>
        </w:rPr>
        <w:t>"Nous respectons les femmes."</w:t>
      </w:r>
    </w:p>
    <w:p w:rsidR="00FB57A8" w:rsidRPr="00F949F3" w:rsidRDefault="00FB57A8" w:rsidP="00FB57A8">
      <w:pPr>
        <w:spacing w:after="0"/>
        <w:jc w:val="both"/>
        <w:rPr>
          <w:rFonts w:cstheme="minorHAnsi"/>
          <w:i/>
          <w:color w:val="1D2129"/>
          <w:shd w:val="clear" w:color="auto" w:fill="FFFFFF"/>
          <w:lang w:val="fr-FR"/>
        </w:rPr>
      </w:pPr>
      <w:r w:rsidRPr="00F949F3">
        <w:rPr>
          <w:rFonts w:cstheme="minorHAnsi"/>
          <w:i/>
          <w:color w:val="1D2129"/>
          <w:shd w:val="clear" w:color="auto" w:fill="FFFFFF"/>
          <w:lang w:val="fr-FR"/>
        </w:rPr>
        <w:t>"Le véritable Islam est tolérant."</w:t>
      </w:r>
    </w:p>
    <w:p w:rsidR="00FB57A8" w:rsidRDefault="00FB57A8" w:rsidP="00FB57A8">
      <w:pPr>
        <w:spacing w:after="0"/>
        <w:jc w:val="both"/>
        <w:rPr>
          <w:rFonts w:cstheme="minorHAnsi"/>
          <w:i/>
          <w:color w:val="1D2129"/>
          <w:shd w:val="clear" w:color="auto" w:fill="FFFFFF"/>
          <w:lang w:val="fr-FR"/>
        </w:rPr>
      </w:pPr>
      <w:r w:rsidRPr="00F949F3">
        <w:rPr>
          <w:rFonts w:cstheme="minorHAnsi"/>
          <w:i/>
          <w:color w:val="1D2129"/>
          <w:shd w:val="clear" w:color="auto" w:fill="FFFFFF"/>
          <w:lang w:val="fr-FR"/>
        </w:rPr>
        <w:t>"Nous sommes fiers d'être britanniques ... américains ... australiens ...".</w:t>
      </w:r>
    </w:p>
    <w:p w:rsidR="00FB57A8" w:rsidRDefault="00FB57A8" w:rsidP="00FB57A8">
      <w:pPr>
        <w:spacing w:after="0"/>
        <w:jc w:val="both"/>
        <w:rPr>
          <w:rFonts w:cstheme="minorHAnsi"/>
          <w:color w:val="1D2129"/>
          <w:shd w:val="clear" w:color="auto" w:fill="FFFFFF"/>
          <w:lang w:val="fr-FR"/>
        </w:rPr>
      </w:pPr>
    </w:p>
    <w:p w:rsidR="00FB57A8" w:rsidRDefault="00FB57A8" w:rsidP="00FB57A8">
      <w:pPr>
        <w:spacing w:after="0"/>
        <w:jc w:val="both"/>
        <w:rPr>
          <w:rFonts w:cstheme="minorHAnsi"/>
          <w:color w:val="1D2129"/>
          <w:shd w:val="clear" w:color="auto" w:fill="FFFFFF"/>
          <w:lang w:val="fr-FR"/>
        </w:rPr>
      </w:pPr>
      <w:r w:rsidRPr="00F949F3">
        <w:rPr>
          <w:rFonts w:cstheme="minorHAnsi"/>
          <w:color w:val="1D2129"/>
          <w:shd w:val="clear" w:color="auto" w:fill="FFFFFF"/>
          <w:lang w:val="fr-FR"/>
        </w:rPr>
        <w:t>Les musulmans tenteront de dissocier l'islam des actes terroristes afin de gagner la sympathie et l'opinion publique</w:t>
      </w:r>
      <w:r>
        <w:rPr>
          <w:rFonts w:cstheme="minorHAnsi"/>
          <w:color w:val="1D2129"/>
          <w:shd w:val="clear" w:color="auto" w:fill="FFFFFF"/>
          <w:lang w:val="fr-FR"/>
        </w:rPr>
        <w:t xml:space="preserve">, </w:t>
      </w:r>
      <w:r w:rsidRPr="00F949F3">
        <w:rPr>
          <w:rFonts w:cstheme="minorHAnsi"/>
          <w:color w:val="1D2129"/>
          <w:shd w:val="clear" w:color="auto" w:fill="FFFFFF"/>
          <w:lang w:val="fr-FR"/>
        </w:rPr>
        <w:t>surtout dans les contrées où ils sont en infériorité numérique par rapport aux non-musulmans. Ils disent qu'un tel acte ne représente pas le «</w:t>
      </w:r>
      <w:r>
        <w:rPr>
          <w:rFonts w:cstheme="minorHAnsi"/>
          <w:color w:val="1D2129"/>
          <w:shd w:val="clear" w:color="auto" w:fill="FFFFFF"/>
          <w:lang w:val="fr-FR"/>
        </w:rPr>
        <w:t xml:space="preserve"> </w:t>
      </w:r>
      <w:r w:rsidRPr="00F949F3">
        <w:rPr>
          <w:rFonts w:cstheme="minorHAnsi"/>
          <w:color w:val="1D2129"/>
          <w:shd w:val="clear" w:color="auto" w:fill="FFFFFF"/>
          <w:lang w:val="fr-FR"/>
        </w:rPr>
        <w:t>vrai Islam</w:t>
      </w:r>
      <w:r>
        <w:rPr>
          <w:rFonts w:cstheme="minorHAnsi"/>
          <w:color w:val="1D2129"/>
          <w:shd w:val="clear" w:color="auto" w:fill="FFFFFF"/>
          <w:lang w:val="fr-FR"/>
        </w:rPr>
        <w:t xml:space="preserve"> </w:t>
      </w:r>
      <w:r w:rsidRPr="00F949F3">
        <w:rPr>
          <w:rFonts w:cstheme="minorHAnsi"/>
          <w:color w:val="1D2129"/>
          <w:shd w:val="clear" w:color="auto" w:fill="FFFFFF"/>
          <w:lang w:val="fr-FR"/>
        </w:rPr>
        <w:t>»</w:t>
      </w:r>
      <w:r>
        <w:rPr>
          <w:rFonts w:cstheme="minorHAnsi"/>
          <w:color w:val="1D2129"/>
          <w:shd w:val="clear" w:color="auto" w:fill="FFFFFF"/>
          <w:lang w:val="fr-FR"/>
        </w:rPr>
        <w:t>,</w:t>
      </w:r>
      <w:r w:rsidRPr="00F949F3">
        <w:rPr>
          <w:rFonts w:cstheme="minorHAnsi"/>
          <w:color w:val="1D2129"/>
          <w:shd w:val="clear" w:color="auto" w:fill="FFFFFF"/>
          <w:lang w:val="fr-FR"/>
        </w:rPr>
        <w:t xml:space="preserve"> alors qu'en réalité c'est le cas.</w:t>
      </w:r>
    </w:p>
    <w:p w:rsidR="008C2D5F" w:rsidRDefault="008C2D5F" w:rsidP="00DE453A">
      <w:pPr>
        <w:spacing w:after="0"/>
        <w:jc w:val="both"/>
        <w:rPr>
          <w:rFonts w:cstheme="minorHAnsi"/>
          <w:color w:val="1D2129"/>
          <w:shd w:val="clear" w:color="auto" w:fill="FFFFFF"/>
          <w:lang w:val="fr-FR"/>
        </w:rPr>
      </w:pPr>
    </w:p>
    <w:p w:rsidR="00DE453A" w:rsidRDefault="00DE453A" w:rsidP="00DE453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Les musulmans d'aujourd'hui pourraient appliquer taqīya en se mariant un non-musulman occidental juste pour acquérir la citoyenneté dans un pays occidental, afin ensuite d'exploiter ses services et ses institutions.</w:t>
      </w:r>
    </w:p>
    <w:p w:rsidR="00DE453A" w:rsidRDefault="00DE453A" w:rsidP="00FB57A8">
      <w:pPr>
        <w:spacing w:after="0"/>
        <w:jc w:val="both"/>
        <w:rPr>
          <w:rFonts w:cstheme="minorHAnsi"/>
          <w:color w:val="1D2129"/>
          <w:shd w:val="clear" w:color="auto" w:fill="FFFFFF"/>
          <w:lang w:val="fr-FR"/>
        </w:rPr>
      </w:pPr>
    </w:p>
    <w:p w:rsidR="0095342D" w:rsidRDefault="0095342D" w:rsidP="0095342D">
      <w:pPr>
        <w:pStyle w:val="Titre1"/>
      </w:pPr>
      <w:bookmarkStart w:id="4" w:name="_Toc510966406"/>
      <w:r>
        <w:t>Différents avis</w:t>
      </w:r>
      <w:r w:rsidR="001B1570">
        <w:t xml:space="preserve"> instantanés</w:t>
      </w:r>
      <w:r>
        <w:t xml:space="preserve"> sur la taqiya</w:t>
      </w:r>
      <w:bookmarkEnd w:id="4"/>
    </w:p>
    <w:p w:rsidR="004D364C" w:rsidRDefault="004D364C" w:rsidP="0075282B">
      <w:pPr>
        <w:spacing w:after="0" w:line="240" w:lineRule="auto"/>
        <w:jc w:val="both"/>
        <w:rPr>
          <w:rFonts w:cstheme="minorHAnsi"/>
          <w:color w:val="1D2129"/>
          <w:shd w:val="clear" w:color="auto" w:fill="FFFFFF"/>
          <w:lang w:val="fr-FR"/>
        </w:rPr>
      </w:pPr>
    </w:p>
    <w:p w:rsidR="00D95CCE" w:rsidRPr="00D95CCE" w:rsidRDefault="00D95CCE" w:rsidP="0075282B">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sidRPr="00D95CCE">
        <w:rPr>
          <w:rFonts w:cstheme="minorHAnsi"/>
          <w:i/>
          <w:color w:val="1D2129"/>
          <w:shd w:val="clear" w:color="auto" w:fill="FFFFFF"/>
          <w:lang w:val="fr-FR"/>
        </w:rPr>
        <w:t xml:space="preserve">Chez les Chiites : </w:t>
      </w:r>
    </w:p>
    <w:p w:rsidR="00D95CCE" w:rsidRPr="00D95CCE" w:rsidRDefault="00D95CCE" w:rsidP="0075282B">
      <w:pPr>
        <w:spacing w:after="0" w:line="240" w:lineRule="auto"/>
        <w:jc w:val="both"/>
        <w:rPr>
          <w:rFonts w:cstheme="minorHAnsi"/>
          <w:i/>
          <w:color w:val="1D2129"/>
          <w:shd w:val="clear" w:color="auto" w:fill="FFFFFF"/>
          <w:lang w:val="fr-FR"/>
        </w:rPr>
      </w:pPr>
    </w:p>
    <w:p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 xml:space="preserve">La taqiya a toujours existé dans l’Oumma (la Communauté des musulmans), mais elle s’est d’abord surtout développée en milieu chiite, ceci pour des raisons de nécessité, </w:t>
      </w:r>
      <w:proofErr w:type="gramStart"/>
      <w:r w:rsidRPr="00D95CCE">
        <w:rPr>
          <w:rFonts w:cstheme="minorHAnsi"/>
          <w:i/>
          <w:color w:val="1D2129"/>
          <w:shd w:val="clear" w:color="auto" w:fill="FFFFFF"/>
          <w:lang w:val="fr-FR"/>
        </w:rPr>
        <w:t>suite à</w:t>
      </w:r>
      <w:proofErr w:type="gramEnd"/>
      <w:r w:rsidRPr="00D95CCE">
        <w:rPr>
          <w:rFonts w:cstheme="minorHAnsi"/>
          <w:i/>
          <w:color w:val="1D2129"/>
          <w:shd w:val="clear" w:color="auto" w:fill="FFFFFF"/>
          <w:lang w:val="fr-FR"/>
        </w:rPr>
        <w:t xml:space="preserve"> la "Grande discorde" (Fitna)</w:t>
      </w:r>
      <w:r>
        <w:rPr>
          <w:rFonts w:cstheme="minorHAnsi"/>
          <w:i/>
          <w:color w:val="1D2129"/>
          <w:shd w:val="clear" w:color="auto" w:fill="FFFFFF"/>
          <w:lang w:val="fr-FR"/>
        </w:rPr>
        <w:t>,</w:t>
      </w:r>
      <w:r w:rsidRPr="00D95CCE">
        <w:rPr>
          <w:rFonts w:cstheme="minorHAnsi"/>
          <w:i/>
          <w:color w:val="1D2129"/>
          <w:shd w:val="clear" w:color="auto" w:fill="FFFFFF"/>
          <w:lang w:val="fr-FR"/>
        </w:rPr>
        <w:t xml:space="preserve"> qui a engendré au VIIè siècle le clivage avec l’islam sunnite.</w:t>
      </w:r>
    </w:p>
    <w:p w:rsidR="00D95CCE" w:rsidRPr="00D95CCE" w:rsidRDefault="00D95CCE" w:rsidP="0075282B">
      <w:pPr>
        <w:spacing w:after="0" w:line="240" w:lineRule="auto"/>
        <w:jc w:val="both"/>
        <w:rPr>
          <w:rFonts w:cstheme="minorHAnsi"/>
          <w:i/>
          <w:color w:val="1D2129"/>
          <w:shd w:val="clear" w:color="auto" w:fill="FFFFFF"/>
          <w:lang w:val="fr-FR"/>
        </w:rPr>
      </w:pPr>
    </w:p>
    <w:p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lastRenderedPageBreak/>
        <w:t xml:space="preserve">Depuis cette rupture, les sunnites ont le plus souvent gouverné l’Oumma. Dans ces périodes, </w:t>
      </w:r>
      <w:r w:rsidRPr="00D95CCE">
        <w:rPr>
          <w:rFonts w:cstheme="minorHAnsi"/>
          <w:b/>
          <w:i/>
          <w:color w:val="1D2129"/>
          <w:shd w:val="clear" w:color="auto" w:fill="FFFFFF"/>
          <w:lang w:val="fr-FR"/>
        </w:rPr>
        <w:t>les chiites, minoritaires, ont recouru à la taqiya pour défendre leur identité, souvent niée par l’autorité qui les assimilait au sunnisme, ou pour échapper aux persécutions</w:t>
      </w:r>
      <w:r w:rsidRPr="00D95CCE">
        <w:rPr>
          <w:rFonts w:cstheme="minorHAnsi"/>
          <w:i/>
          <w:color w:val="1D2129"/>
          <w:shd w:val="clear" w:color="auto" w:fill="FFFFFF"/>
          <w:lang w:val="fr-FR"/>
        </w:rPr>
        <w:t>.</w:t>
      </w:r>
    </w:p>
    <w:p w:rsidR="00D95CCE" w:rsidRPr="00D95CCE" w:rsidRDefault="00D95CCE" w:rsidP="0075282B">
      <w:pPr>
        <w:spacing w:after="0" w:line="240" w:lineRule="auto"/>
        <w:jc w:val="both"/>
        <w:rPr>
          <w:rFonts w:cstheme="minorHAnsi"/>
          <w:i/>
          <w:color w:val="1D2129"/>
          <w:shd w:val="clear" w:color="auto" w:fill="FFFFFF"/>
          <w:lang w:val="fr-FR"/>
        </w:rPr>
      </w:pPr>
    </w:p>
    <w:p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Les imams chiites ont justifié, et même conceptualisé, cette pratique, qui a dès lors été comprise comme une obligation de conscience, donc comme faisant partie de la religion. Tous les traités chiites contiennent un chapitre spécial, intitulé "Livre de la taqiya"</w:t>
      </w:r>
      <w:r w:rsidR="008E1C93">
        <w:rPr>
          <w:rStyle w:val="Appelnotedebasdep"/>
          <w:rFonts w:cstheme="minorHAnsi"/>
          <w:i/>
          <w:color w:val="1D2129"/>
          <w:shd w:val="clear" w:color="auto" w:fill="FFFFFF"/>
          <w:lang w:val="fr-FR"/>
        </w:rPr>
        <w:footnoteReference w:id="8"/>
      </w:r>
      <w:r w:rsidRPr="00D95CCE">
        <w:rPr>
          <w:rFonts w:cstheme="minorHAnsi"/>
          <w:i/>
          <w:color w:val="1D2129"/>
          <w:shd w:val="clear" w:color="auto" w:fill="FFFFFF"/>
          <w:lang w:val="fr-FR"/>
        </w:rPr>
        <w:t>.</w:t>
      </w:r>
    </w:p>
    <w:p w:rsidR="00D95CCE" w:rsidRPr="00D95CCE" w:rsidRDefault="00D95CCE" w:rsidP="0075282B">
      <w:pPr>
        <w:spacing w:after="0" w:line="240" w:lineRule="auto"/>
        <w:jc w:val="both"/>
        <w:rPr>
          <w:rFonts w:cstheme="minorHAnsi"/>
          <w:i/>
          <w:color w:val="1D2129"/>
          <w:shd w:val="clear" w:color="auto" w:fill="FFFFFF"/>
          <w:lang w:val="fr-FR"/>
        </w:rPr>
      </w:pPr>
    </w:p>
    <w:p w:rsidR="008E1C93"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Selon Sami Aldeeb Abou-Sahlieh, professeur de droit islamique à l’Université de Lausanne, la tradition chiite rapporte trois cents récits dans ce sens. En voici un aperçu</w:t>
      </w:r>
      <w:r w:rsidR="008E1C93">
        <w:rPr>
          <w:rFonts w:cstheme="minorHAnsi"/>
          <w:i/>
          <w:color w:val="1D2129"/>
          <w:shd w:val="clear" w:color="auto" w:fill="FFFFFF"/>
          <w:lang w:val="fr-FR"/>
        </w:rPr>
        <w:t> :</w:t>
      </w:r>
    </w:p>
    <w:p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 xml:space="preserve"> "La dissimulation fait partie de ma religion et de la religion de mes ancêtres" ;</w:t>
      </w:r>
    </w:p>
    <w:p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w:t>
      </w:r>
      <w:r w:rsidRPr="008E1C93">
        <w:rPr>
          <w:rFonts w:cstheme="minorHAnsi"/>
          <w:b/>
          <w:i/>
          <w:color w:val="1D2129"/>
          <w:shd w:val="clear" w:color="auto" w:fill="FFFFFF"/>
          <w:lang w:val="fr-FR"/>
        </w:rPr>
        <w:t>Si tu agis par dissimulation, ils ne pourront rien contre toi. La dissimulation sera une forteresse pour toi et servira de digue entre toi et les ennemis de Dieu qu’ils ne pourront jamais perce</w:t>
      </w:r>
      <w:r w:rsidRPr="00D95CCE">
        <w:rPr>
          <w:rFonts w:cstheme="minorHAnsi"/>
          <w:i/>
          <w:color w:val="1D2129"/>
          <w:shd w:val="clear" w:color="auto" w:fill="FFFFFF"/>
          <w:lang w:val="fr-FR"/>
        </w:rPr>
        <w:t>r. Si tu dis que celui qui abandonne la dissimulation est comme celui qui abandonne la prière, alors tu dis la vérité" ;"</w:t>
      </w:r>
      <w:r w:rsidRPr="008E1C93">
        <w:rPr>
          <w:rFonts w:cstheme="minorHAnsi"/>
          <w:b/>
          <w:i/>
          <w:color w:val="1D2129"/>
          <w:shd w:val="clear" w:color="auto" w:fill="FFFFFF"/>
          <w:lang w:val="fr-FR"/>
        </w:rPr>
        <w:t>La dissimulation est le meilleur des actes du croyant parce qu’elle sert à le sauvegarder et à sauvegarder ses frères des impies</w:t>
      </w:r>
      <w:r w:rsidRPr="00D95CCE">
        <w:rPr>
          <w:rFonts w:cstheme="minorHAnsi"/>
          <w:i/>
          <w:color w:val="1D2129"/>
          <w:shd w:val="clear" w:color="auto" w:fill="FFFFFF"/>
          <w:lang w:val="fr-FR"/>
        </w:rPr>
        <w:t>" (Cf. Le secret entre droit et religion, 2004, diffusion Internet</w:t>
      </w:r>
      <w:r w:rsidR="008E1C93">
        <w:rPr>
          <w:rStyle w:val="Appelnotedebasdep"/>
          <w:rFonts w:cstheme="minorHAnsi"/>
          <w:i/>
          <w:color w:val="1D2129"/>
          <w:shd w:val="clear" w:color="auto" w:fill="FFFFFF"/>
          <w:lang w:val="fr-FR"/>
        </w:rPr>
        <w:footnoteReference w:id="9"/>
      </w:r>
      <w:r w:rsidRPr="00D95CCE">
        <w:rPr>
          <w:rFonts w:cstheme="minorHAnsi"/>
          <w:i/>
          <w:color w:val="1D2129"/>
          <w:shd w:val="clear" w:color="auto" w:fill="FFFFFF"/>
          <w:lang w:val="fr-FR"/>
        </w:rPr>
        <w:t>).</w:t>
      </w:r>
    </w:p>
    <w:p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 xml:space="preserve"> </w:t>
      </w:r>
    </w:p>
    <w:p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Henri Lammens (1862-1937), jésuite belge, orientaliste arabisant de renom établi au Liban, a écrit à ce sujet :</w:t>
      </w:r>
    </w:p>
    <w:p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"Parmi les adversaires de ses croyances, il [le chiite] peut parler et se conduire comme s’il était un des leurs. En agissant de la sorte, en prêtant, s’il le faut, des faux témoignages et des faux serments, quand l’intérêt de la communauté l’exige, ou simplement un avantage personnel, il croit obéir à l’ordre de l’imam suprême.</w:t>
      </w:r>
    </w:p>
    <w:p w:rsidR="00D95CCE" w:rsidRPr="00D95CCE" w:rsidRDefault="00D95CCE" w:rsidP="0075282B">
      <w:pPr>
        <w:spacing w:after="0" w:line="240" w:lineRule="auto"/>
        <w:jc w:val="both"/>
        <w:rPr>
          <w:rFonts w:cstheme="minorHAnsi"/>
          <w:i/>
          <w:color w:val="1D2129"/>
          <w:shd w:val="clear" w:color="auto" w:fill="FFFFFF"/>
          <w:lang w:val="fr-FR"/>
        </w:rPr>
      </w:pPr>
    </w:p>
    <w:p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Et de commenter :"Inutile de relever les conséquences morales de cette théorie, de cette loi du secret, laquelle entretient et légitime une perpétuelle équivoque et rend les chiites impénétrables" (L’Islam, croyances et institutions, Imprimerie catholique, Beyrouth, 1943, p. 190-191 ; livre réédité en France aux éditions du Trident).</w:t>
      </w:r>
    </w:p>
    <w:p w:rsidR="00D95CCE" w:rsidRPr="00D95CCE" w:rsidRDefault="00D95CCE" w:rsidP="0075282B">
      <w:pPr>
        <w:spacing w:after="0" w:line="240" w:lineRule="auto"/>
        <w:jc w:val="both"/>
        <w:rPr>
          <w:rFonts w:cstheme="minorHAnsi"/>
          <w:i/>
          <w:color w:val="1D2129"/>
          <w:shd w:val="clear" w:color="auto" w:fill="FFFFFF"/>
          <w:lang w:val="fr-FR"/>
        </w:rPr>
      </w:pPr>
    </w:p>
    <w:p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Chez les Sunnites :</w:t>
      </w:r>
    </w:p>
    <w:p w:rsidR="00D95CCE" w:rsidRPr="00D95CCE" w:rsidRDefault="00D95CCE" w:rsidP="0075282B">
      <w:pPr>
        <w:spacing w:after="0" w:line="240" w:lineRule="auto"/>
        <w:jc w:val="both"/>
        <w:rPr>
          <w:rFonts w:cstheme="minorHAnsi"/>
          <w:i/>
          <w:color w:val="1D2129"/>
          <w:shd w:val="clear" w:color="auto" w:fill="FFFFFF"/>
          <w:lang w:val="fr-FR"/>
        </w:rPr>
      </w:pPr>
    </w:p>
    <w:p w:rsidR="00D95CCE" w:rsidRPr="00D95CCE" w:rsidRDefault="00D95CCE" w:rsidP="0075282B">
      <w:pPr>
        <w:spacing w:after="0" w:line="240" w:lineRule="auto"/>
        <w:jc w:val="both"/>
        <w:rPr>
          <w:rFonts w:cstheme="minorHAnsi"/>
          <w:i/>
          <w:color w:val="1D2129"/>
          <w:shd w:val="clear" w:color="auto" w:fill="FFFFFF"/>
          <w:lang w:val="fr-FR"/>
        </w:rPr>
      </w:pPr>
      <w:r w:rsidRPr="00D95CCE">
        <w:rPr>
          <w:rFonts w:cstheme="minorHAnsi"/>
          <w:i/>
          <w:color w:val="1D2129"/>
          <w:shd w:val="clear" w:color="auto" w:fill="FFFFFF"/>
          <w:lang w:val="fr-FR"/>
        </w:rPr>
        <w:t xml:space="preserve">:"El-Chawkani dit que celui qui devient mécréant sous la menace de mort ne commet point de péché si son cœur est tranquille dans la foi" (S.-A. Abou-Sahlieh, op. </w:t>
      </w:r>
      <w:proofErr w:type="gramStart"/>
      <w:r w:rsidRPr="00D95CCE">
        <w:rPr>
          <w:rFonts w:cstheme="minorHAnsi"/>
          <w:i/>
          <w:color w:val="1D2129"/>
          <w:shd w:val="clear" w:color="auto" w:fill="FFFFFF"/>
          <w:lang w:val="fr-FR"/>
        </w:rPr>
        <w:t>cit</w:t>
      </w:r>
      <w:proofErr w:type="gramEnd"/>
      <w:r w:rsidRPr="00D95CCE">
        <w:rPr>
          <w:rFonts w:cstheme="minorHAnsi"/>
          <w:i/>
          <w:color w:val="1D2129"/>
          <w:shd w:val="clear" w:color="auto" w:fill="FFFFFF"/>
          <w:lang w:val="fr-FR"/>
        </w:rPr>
        <w:t>.).</w:t>
      </w:r>
    </w:p>
    <w:p w:rsidR="00D95CCE" w:rsidRPr="00D95CCE" w:rsidRDefault="00D95CCE" w:rsidP="0075282B">
      <w:pPr>
        <w:spacing w:after="0" w:line="240" w:lineRule="auto"/>
        <w:jc w:val="both"/>
        <w:rPr>
          <w:rFonts w:cstheme="minorHAnsi"/>
          <w:color w:val="1D2129"/>
          <w:shd w:val="clear" w:color="auto" w:fill="FFFFFF"/>
          <w:lang w:val="fr-FR"/>
        </w:rPr>
      </w:pPr>
      <w:r w:rsidRPr="00D95CCE">
        <w:rPr>
          <w:rFonts w:cstheme="minorHAnsi"/>
          <w:i/>
          <w:color w:val="1D2129"/>
          <w:shd w:val="clear" w:color="auto" w:fill="FFFFFF"/>
          <w:lang w:val="fr-FR"/>
        </w:rPr>
        <w:t>La taqiya a été observée légitimement par les Morisques vivant sous un pouvoir chrétien en Andalousie. Ainsi, en 1504, le mufti Ahmed Ibn Jumaïra publia une fatoua (avis juridique) donnant des consignes précises à ce sujet. Si les chrétiens obligeaient les musulmans à injurier Mahomet, ils devaient le faire en pensant que cette parole était prononcée par Satan. S’ils étaient obligés de boire du vin ou de manger du porc, ils pouvaient le faire mais en sachant que c’était un acte impur et à condition de le condamner mentalement</w:t>
      </w:r>
      <w:r>
        <w:rPr>
          <w:rFonts w:cstheme="minorHAnsi"/>
          <w:color w:val="1D2129"/>
          <w:shd w:val="clear" w:color="auto" w:fill="FFFFFF"/>
          <w:lang w:val="fr-FR"/>
        </w:rPr>
        <w:t> »</w:t>
      </w:r>
      <w:r w:rsidRPr="00D95CCE">
        <w:rPr>
          <w:rFonts w:cstheme="minorHAnsi"/>
          <w:color w:val="1D2129"/>
          <w:shd w:val="clear" w:color="auto" w:fill="FFFFFF"/>
          <w:lang w:val="fr-FR"/>
        </w:rPr>
        <w:t>.</w:t>
      </w:r>
    </w:p>
    <w:p w:rsidR="00D95CCE" w:rsidRPr="00D95CCE" w:rsidRDefault="00D95CCE" w:rsidP="0075282B">
      <w:pPr>
        <w:spacing w:after="0" w:line="240" w:lineRule="auto"/>
        <w:jc w:val="both"/>
        <w:rPr>
          <w:rFonts w:cstheme="minorHAnsi"/>
          <w:color w:val="1D2129"/>
          <w:shd w:val="clear" w:color="auto" w:fill="FFFFFF"/>
          <w:lang w:val="fr-FR"/>
        </w:rPr>
      </w:pPr>
    </w:p>
    <w:p w:rsidR="00D95CCE" w:rsidRDefault="00D95CCE" w:rsidP="0075282B">
      <w:pPr>
        <w:spacing w:after="0" w:line="240" w:lineRule="auto"/>
        <w:jc w:val="both"/>
        <w:rPr>
          <w:rFonts w:cstheme="minorHAnsi"/>
          <w:color w:val="1D2129"/>
          <w:shd w:val="clear" w:color="auto" w:fill="FFFFFF"/>
          <w:lang w:val="fr-FR"/>
        </w:rPr>
      </w:pPr>
      <w:r w:rsidRPr="00D95CCE">
        <w:rPr>
          <w:rFonts w:cstheme="minorHAnsi"/>
          <w:color w:val="1D2129"/>
          <w:shd w:val="clear" w:color="auto" w:fill="FFFFFF"/>
          <w:lang w:val="fr-FR"/>
        </w:rPr>
        <w:t>Source :</w:t>
      </w:r>
      <w:r w:rsidR="0075282B">
        <w:rPr>
          <w:rFonts w:cstheme="minorHAnsi"/>
          <w:color w:val="1D2129"/>
          <w:shd w:val="clear" w:color="auto" w:fill="FFFFFF"/>
          <w:lang w:val="fr-FR"/>
        </w:rPr>
        <w:t xml:space="preserve"> </w:t>
      </w:r>
      <w:r w:rsidR="0075282B" w:rsidRPr="0075282B">
        <w:rPr>
          <w:rFonts w:cstheme="minorHAnsi"/>
          <w:color w:val="1D2129"/>
          <w:shd w:val="clear" w:color="auto" w:fill="FFFFFF"/>
          <w:lang w:val="fr-FR"/>
        </w:rPr>
        <w:t xml:space="preserve">La Taqiya ou le concept coranique qui permet aux musulmans radicaux de dissimuler leurs véritables croyances, </w:t>
      </w:r>
      <w:r w:rsidR="0075282B">
        <w:rPr>
          <w:rFonts w:cstheme="minorHAnsi"/>
          <w:color w:val="1D2129"/>
          <w:shd w:val="clear" w:color="auto" w:fill="FFFFFF"/>
          <w:lang w:val="fr-FR"/>
        </w:rPr>
        <w:t>Annie Laurent,</w:t>
      </w:r>
      <w:r w:rsidRPr="00D95CCE">
        <w:rPr>
          <w:rFonts w:cstheme="minorHAnsi"/>
          <w:color w:val="1D2129"/>
          <w:shd w:val="clear" w:color="auto" w:fill="FFFFFF"/>
          <w:lang w:val="fr-FR"/>
        </w:rPr>
        <w:t xml:space="preserve"> </w:t>
      </w:r>
      <w:r w:rsidR="0075282B" w:rsidRPr="0075282B">
        <w:rPr>
          <w:rFonts w:cstheme="minorHAnsi"/>
          <w:color w:val="1D2129"/>
          <w:shd w:val="clear" w:color="auto" w:fill="FFFFFF"/>
          <w:lang w:val="fr-FR"/>
        </w:rPr>
        <w:t>19 Novembre 2015,</w:t>
      </w:r>
      <w:r w:rsidR="0075282B">
        <w:rPr>
          <w:rFonts w:cstheme="minorHAnsi"/>
          <w:color w:val="1D2129"/>
          <w:shd w:val="clear" w:color="auto" w:fill="FFFFFF"/>
          <w:lang w:val="fr-FR"/>
        </w:rPr>
        <w:t xml:space="preserve"> </w:t>
      </w:r>
      <w:hyperlink r:id="rId10" w:history="1">
        <w:r w:rsidRPr="00FD0B52">
          <w:rPr>
            <w:rStyle w:val="Lienhypertexte"/>
            <w:rFonts w:cstheme="minorHAnsi"/>
            <w:shd w:val="clear" w:color="auto" w:fill="FFFFFF"/>
            <w:lang w:val="fr-FR"/>
          </w:rPr>
          <w:t>http://www.atlantico.fr/decryptage/taqiya-ou-concept-coranique-qui-permet-aux-musulmans-radicaux-dissimuler-veritables-croyances-annie-laurent-2445946.html</w:t>
        </w:r>
      </w:hyperlink>
      <w:r>
        <w:rPr>
          <w:rFonts w:cstheme="minorHAnsi"/>
          <w:color w:val="1D2129"/>
          <w:shd w:val="clear" w:color="auto" w:fill="FFFFFF"/>
          <w:lang w:val="fr-FR"/>
        </w:rPr>
        <w:t xml:space="preserve"> </w:t>
      </w:r>
    </w:p>
    <w:p w:rsidR="00D95CCE" w:rsidRDefault="00D95CCE" w:rsidP="0075282B">
      <w:pPr>
        <w:spacing w:after="0" w:line="240" w:lineRule="auto"/>
        <w:jc w:val="both"/>
        <w:rPr>
          <w:rFonts w:cstheme="minorHAnsi"/>
          <w:color w:val="1D2129"/>
          <w:shd w:val="clear" w:color="auto" w:fill="FFFFFF"/>
          <w:lang w:val="fr-FR"/>
        </w:rPr>
      </w:pPr>
    </w:p>
    <w:p w:rsidR="001B1570" w:rsidRDefault="001B1570" w:rsidP="0075282B">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J’ai interrogé différentes personnes, « amis » sur Facebook, concernant leur avis sur la taqiya :</w:t>
      </w:r>
    </w:p>
    <w:p w:rsidR="001B1570" w:rsidRDefault="001B1570" w:rsidP="0075282B">
      <w:pPr>
        <w:spacing w:after="0" w:line="240" w:lineRule="auto"/>
        <w:jc w:val="both"/>
        <w:rPr>
          <w:rFonts w:cstheme="minorHAnsi"/>
          <w:color w:val="1D2129"/>
          <w:shd w:val="clear" w:color="auto" w:fill="FFFFFF"/>
          <w:lang w:val="fr-FR"/>
        </w:rPr>
      </w:pPr>
    </w:p>
    <w:p w:rsidR="0095342D" w:rsidRDefault="0095342D" w:rsidP="0075282B">
      <w:pPr>
        <w:spacing w:after="0" w:line="240" w:lineRule="auto"/>
        <w:jc w:val="both"/>
        <w:rPr>
          <w:lang w:val="fr-FR"/>
        </w:rPr>
      </w:pPr>
      <w:r>
        <w:rPr>
          <w:rFonts w:cstheme="minorHAnsi"/>
          <w:color w:val="1D2129"/>
          <w:shd w:val="clear" w:color="auto" w:fill="FFFFFF"/>
          <w:lang w:val="fr-FR"/>
        </w:rPr>
        <w:t>Sur le verset 3 :38, dont nous reparlerons plus loin,</w:t>
      </w:r>
      <w:r w:rsidR="001B1570">
        <w:rPr>
          <w:lang w:val="fr-FR"/>
        </w:rPr>
        <w:t xml:space="preserve"> « </w:t>
      </w:r>
      <w:r w:rsidRPr="001B1570">
        <w:rPr>
          <w:i/>
          <w:lang w:val="fr-FR"/>
        </w:rPr>
        <w:t xml:space="preserve">Benjamin Lisan tout d'abord le mot </w:t>
      </w:r>
      <w:r w:rsidR="001B1570" w:rsidRPr="001B1570">
        <w:rPr>
          <w:i/>
          <w:lang w:val="fr-FR"/>
        </w:rPr>
        <w:t>« </w:t>
      </w:r>
      <w:r w:rsidRPr="001B1570">
        <w:rPr>
          <w:i/>
          <w:lang w:val="fr-FR"/>
        </w:rPr>
        <w:t>alliés</w:t>
      </w:r>
      <w:r w:rsidR="001B1570" w:rsidRPr="001B1570">
        <w:rPr>
          <w:i/>
          <w:lang w:val="fr-FR"/>
        </w:rPr>
        <w:t> »</w:t>
      </w:r>
      <w:r w:rsidRPr="001B1570">
        <w:rPr>
          <w:i/>
          <w:lang w:val="fr-FR"/>
        </w:rPr>
        <w:t xml:space="preserve"> est une mauvaise traduction il s'agit plutôt de tuteurs. Le verset incite à ne pas abdiquer sa volonté. Pour répondre à ta question la réponse n'est pas évidente. Faut-il jouer les héros et mourir en martyr de sa foi ou </w:t>
      </w:r>
      <w:r w:rsidRPr="001B1570">
        <w:rPr>
          <w:b/>
          <w:i/>
          <w:lang w:val="fr-FR"/>
        </w:rPr>
        <w:t xml:space="preserve">mentir non pas de bon </w:t>
      </w:r>
      <w:r w:rsidR="001B1570" w:rsidRPr="001B1570">
        <w:rPr>
          <w:b/>
          <w:i/>
          <w:lang w:val="fr-FR"/>
        </w:rPr>
        <w:t xml:space="preserve">cœur </w:t>
      </w:r>
      <w:r w:rsidRPr="001B1570">
        <w:rPr>
          <w:b/>
          <w:i/>
          <w:lang w:val="fr-FR"/>
        </w:rPr>
        <w:t>mais pour sauver une vie la sienne et probablement celle d'autres personnes</w:t>
      </w:r>
      <w:r w:rsidR="001B1570" w:rsidRPr="001B1570">
        <w:rPr>
          <w:i/>
          <w:lang w:val="fr-FR"/>
        </w:rPr>
        <w:t xml:space="preserve"> </w:t>
      </w:r>
      <w:r w:rsidRPr="001B1570">
        <w:rPr>
          <w:i/>
          <w:lang w:val="fr-FR"/>
        </w:rPr>
        <w:t xml:space="preserve">? Je dirais qu'à chacun d'évaluer ce challenge suivant les </w:t>
      </w:r>
      <w:r w:rsidRPr="001B1570">
        <w:rPr>
          <w:i/>
          <w:lang w:val="fr-FR"/>
        </w:rPr>
        <w:lastRenderedPageBreak/>
        <w:t>circonstances exceptionnelles auxquelles il ferait face et comme le dit le verset Dieu vous met en garde envers Lui-même</w:t>
      </w:r>
      <w:r w:rsidR="001B1570">
        <w:rPr>
          <w:lang w:val="fr-FR"/>
        </w:rPr>
        <w:t xml:space="preserve"> », selon </w:t>
      </w:r>
      <w:r w:rsidR="001B1570" w:rsidRPr="001B1570">
        <w:rPr>
          <w:lang w:val="fr-FR"/>
        </w:rPr>
        <w:t>Afif D</w:t>
      </w:r>
      <w:r w:rsidRPr="001B1570">
        <w:rPr>
          <w:lang w:val="fr-FR"/>
        </w:rPr>
        <w:t>.</w:t>
      </w:r>
    </w:p>
    <w:p w:rsidR="001B1570" w:rsidRDefault="001B1570" w:rsidP="0075282B">
      <w:pPr>
        <w:spacing w:after="0" w:line="240" w:lineRule="auto"/>
        <w:jc w:val="both"/>
        <w:rPr>
          <w:lang w:val="fr-FR"/>
        </w:rPr>
      </w:pPr>
    </w:p>
    <w:p w:rsidR="001B1570" w:rsidRPr="001B1570" w:rsidRDefault="001B1570" w:rsidP="0075282B">
      <w:pPr>
        <w:spacing w:after="0" w:line="240" w:lineRule="auto"/>
        <w:jc w:val="both"/>
        <w:rPr>
          <w:lang w:val="fr-FR"/>
        </w:rPr>
      </w:pPr>
      <w:r>
        <w:rPr>
          <w:lang w:val="fr-FR"/>
        </w:rPr>
        <w:t>« </w:t>
      </w:r>
      <w:r w:rsidRPr="001B1570">
        <w:rPr>
          <w:i/>
          <w:lang w:val="fr-FR"/>
        </w:rPr>
        <w:t xml:space="preserve">J'ai demandé une Sourate ou un Verset qui dit de mentir pour sauver sa foi. […] </w:t>
      </w:r>
      <w:r w:rsidRPr="001B1570">
        <w:rPr>
          <w:b/>
          <w:i/>
          <w:lang w:val="fr-FR"/>
        </w:rPr>
        <w:t>Ceci est la méthode des occidents pour créer des conflits un peu partout.</w:t>
      </w:r>
      <w:r w:rsidRPr="001B1570">
        <w:rPr>
          <w:i/>
          <w:lang w:val="fr-FR"/>
        </w:rPr>
        <w:t xml:space="preserve"> Que DIEU nous en préserve</w:t>
      </w:r>
      <w:r>
        <w:rPr>
          <w:lang w:val="fr-FR"/>
        </w:rPr>
        <w:t xml:space="preserve"> », </w:t>
      </w:r>
      <w:r w:rsidRPr="001B1570">
        <w:rPr>
          <w:lang w:val="fr-FR"/>
        </w:rPr>
        <w:t>Abdoul Karim</w:t>
      </w:r>
      <w:r>
        <w:rPr>
          <w:lang w:val="fr-FR"/>
        </w:rPr>
        <w:t>.</w:t>
      </w:r>
    </w:p>
    <w:p w:rsidR="0095342D" w:rsidRDefault="0095342D" w:rsidP="0095342D">
      <w:pPr>
        <w:spacing w:after="0"/>
        <w:jc w:val="both"/>
        <w:rPr>
          <w:rFonts w:cstheme="minorHAnsi"/>
          <w:color w:val="1D2129"/>
          <w:shd w:val="clear" w:color="auto" w:fill="FFFFFF"/>
          <w:lang w:val="fr-FR"/>
        </w:rPr>
      </w:pPr>
    </w:p>
    <w:p w:rsidR="0095342D" w:rsidRPr="001B1570" w:rsidRDefault="0095342D" w:rsidP="0095342D">
      <w:pPr>
        <w:spacing w:after="0"/>
        <w:jc w:val="both"/>
        <w:rPr>
          <w:rFonts w:cstheme="minorHAnsi"/>
          <w:i/>
          <w:shd w:val="clear" w:color="auto" w:fill="FFFFFF"/>
          <w:lang w:val="fr-FR"/>
        </w:rPr>
      </w:pPr>
      <w:r w:rsidRPr="001B1570">
        <w:rPr>
          <w:rFonts w:cstheme="minorHAnsi"/>
          <w:shd w:val="clear" w:color="auto" w:fill="FFFFFF"/>
          <w:lang w:val="fr-FR"/>
        </w:rPr>
        <w:t>« </w:t>
      </w:r>
      <w:r w:rsidRPr="001B1570">
        <w:rPr>
          <w:rFonts w:cstheme="minorHAnsi"/>
          <w:i/>
          <w:shd w:val="clear" w:color="auto" w:fill="FFFFFF"/>
          <w:lang w:val="fr-FR"/>
        </w:rPr>
        <w:t>Ils</w:t>
      </w:r>
      <w:r w:rsidR="001B1570">
        <w:rPr>
          <w:rFonts w:cstheme="minorHAnsi"/>
          <w:i/>
          <w:shd w:val="clear" w:color="auto" w:fill="FFFFFF"/>
          <w:lang w:val="fr-FR"/>
        </w:rPr>
        <w:t xml:space="preserve"> [les musulmans]</w:t>
      </w:r>
      <w:r w:rsidRPr="001B1570">
        <w:rPr>
          <w:rFonts w:cstheme="minorHAnsi"/>
          <w:i/>
          <w:shd w:val="clear" w:color="auto" w:fill="FFFFFF"/>
          <w:lang w:val="fr-FR"/>
        </w:rPr>
        <w:t xml:space="preserve"> ont le </w:t>
      </w:r>
      <w:r w:rsidRPr="001B1570">
        <w:rPr>
          <w:rFonts w:cstheme="minorHAnsi"/>
          <w:b/>
          <w:i/>
          <w:shd w:val="clear" w:color="auto" w:fill="FFFFFF"/>
          <w:lang w:val="fr-FR"/>
        </w:rPr>
        <w:t>droit (et le devoir) de mentir sur beaucoup de choses, sur l'adultère, sur la haine d'autrui</w:t>
      </w:r>
      <w:r w:rsidR="001B1570">
        <w:rPr>
          <w:rFonts w:cstheme="minorHAnsi"/>
          <w:i/>
          <w:shd w:val="clear" w:color="auto" w:fill="FFFFFF"/>
          <w:lang w:val="fr-FR"/>
        </w:rPr>
        <w:t xml:space="preserve"> </w:t>
      </w:r>
      <w:r w:rsidRPr="001B1570">
        <w:rPr>
          <w:rFonts w:cstheme="minorHAnsi"/>
          <w:i/>
          <w:shd w:val="clear" w:color="auto" w:fill="FFFFFF"/>
          <w:lang w:val="fr-FR"/>
        </w:rPr>
        <w:t>...</w:t>
      </w:r>
    </w:p>
    <w:p w:rsidR="0095342D" w:rsidRDefault="0095342D" w:rsidP="0095342D">
      <w:pPr>
        <w:spacing w:after="0"/>
        <w:jc w:val="both"/>
        <w:rPr>
          <w:rFonts w:cstheme="minorHAnsi"/>
          <w:shd w:val="clear" w:color="auto" w:fill="FFFFFF"/>
          <w:lang w:val="fr-FR"/>
        </w:rPr>
      </w:pPr>
      <w:r w:rsidRPr="001B1570">
        <w:rPr>
          <w:rFonts w:cstheme="minorHAnsi"/>
          <w:i/>
          <w:shd w:val="clear" w:color="auto" w:fill="FFFFFF"/>
          <w:lang w:val="fr-FR"/>
        </w:rPr>
        <w:t>Ils ont le droit de refuser de discuter avec toi</w:t>
      </w:r>
      <w:r w:rsidRPr="001B1570">
        <w:rPr>
          <w:rFonts w:cstheme="minorHAnsi"/>
          <w:shd w:val="clear" w:color="auto" w:fill="FFFFFF"/>
          <w:lang w:val="fr-FR"/>
        </w:rPr>
        <w:t> », Guy B., juif tunisien (parlant des musulmans).</w:t>
      </w:r>
    </w:p>
    <w:p w:rsidR="001B1570" w:rsidRDefault="001B1570" w:rsidP="0095342D">
      <w:pPr>
        <w:spacing w:after="0"/>
        <w:jc w:val="both"/>
        <w:rPr>
          <w:rFonts w:cstheme="minorHAnsi"/>
          <w:shd w:val="clear" w:color="auto" w:fill="FFFFFF"/>
          <w:lang w:val="fr-FR"/>
        </w:rPr>
      </w:pPr>
    </w:p>
    <w:p w:rsidR="001B1570" w:rsidRPr="001B1570" w:rsidRDefault="001B1570" w:rsidP="0095342D">
      <w:pPr>
        <w:spacing w:after="0"/>
        <w:jc w:val="both"/>
        <w:rPr>
          <w:rFonts w:cstheme="minorHAnsi"/>
          <w:shd w:val="clear" w:color="auto" w:fill="FFFFFF"/>
          <w:lang w:val="fr-FR"/>
        </w:rPr>
      </w:pPr>
      <w:r>
        <w:rPr>
          <w:rFonts w:cstheme="minorHAnsi"/>
          <w:shd w:val="clear" w:color="auto" w:fill="FFFFFF"/>
          <w:lang w:val="fr-FR"/>
        </w:rPr>
        <w:t>« </w:t>
      </w:r>
      <w:r w:rsidRPr="001B1570">
        <w:rPr>
          <w:rFonts w:cstheme="minorHAnsi"/>
          <w:i/>
          <w:shd w:val="clear" w:color="auto" w:fill="FFFFFF"/>
          <w:lang w:val="fr-FR"/>
        </w:rPr>
        <w:t>Même si l'islam est la meilleure religion</w:t>
      </w:r>
      <w:r>
        <w:rPr>
          <w:rFonts w:cstheme="minorHAnsi"/>
          <w:i/>
          <w:shd w:val="clear" w:color="auto" w:fill="FFFFFF"/>
          <w:lang w:val="fr-FR"/>
        </w:rPr>
        <w:t xml:space="preserve"> [au monde</w:t>
      </w:r>
      <w:r w:rsidRPr="001B1570">
        <w:rPr>
          <w:rFonts w:cstheme="minorHAnsi"/>
          <w:b/>
          <w:i/>
          <w:shd w:val="clear" w:color="auto" w:fill="FFFFFF"/>
          <w:lang w:val="fr-FR"/>
        </w:rPr>
        <w:t>], à partir de moment que les musulmans l'imposent par la force, c'est absurde de parler la religion de la paix</w:t>
      </w:r>
      <w:r>
        <w:rPr>
          <w:rFonts w:cstheme="minorHAnsi"/>
          <w:i/>
          <w:shd w:val="clear" w:color="auto" w:fill="FFFFFF"/>
          <w:lang w:val="fr-FR"/>
        </w:rPr>
        <w:t xml:space="preserve"> </w:t>
      </w:r>
      <w:r w:rsidRPr="001B1570">
        <w:rPr>
          <w:rFonts w:cstheme="minorHAnsi"/>
          <w:i/>
          <w:shd w:val="clear" w:color="auto" w:fill="FFFFFF"/>
          <w:lang w:val="fr-FR"/>
        </w:rPr>
        <w:t>...</w:t>
      </w:r>
      <w:r>
        <w:rPr>
          <w:rFonts w:cstheme="minorHAnsi"/>
          <w:shd w:val="clear" w:color="auto" w:fill="FFFFFF"/>
          <w:lang w:val="fr-FR"/>
        </w:rPr>
        <w:t> », selon</w:t>
      </w:r>
      <w:r w:rsidRPr="001B1570">
        <w:rPr>
          <w:rFonts w:cstheme="minorHAnsi"/>
          <w:shd w:val="clear" w:color="auto" w:fill="FFFFFF"/>
          <w:lang w:val="fr-FR"/>
        </w:rPr>
        <w:t xml:space="preserve"> Baki</w:t>
      </w:r>
      <w:r>
        <w:rPr>
          <w:rFonts w:cstheme="minorHAnsi"/>
          <w:shd w:val="clear" w:color="auto" w:fill="FFFFFF"/>
          <w:lang w:val="fr-FR"/>
        </w:rPr>
        <w:t>, répondant à ceux qui affirment que l’islam est une religion de paix.</w:t>
      </w:r>
    </w:p>
    <w:p w:rsidR="0095342D" w:rsidRPr="00A91538" w:rsidRDefault="0095342D" w:rsidP="0095342D">
      <w:pPr>
        <w:spacing w:after="0"/>
        <w:jc w:val="both"/>
        <w:rPr>
          <w:rFonts w:cstheme="minorHAnsi"/>
          <w:shd w:val="clear" w:color="auto" w:fill="FFFFFF"/>
          <w:lang w:val="fr-FR"/>
        </w:rPr>
      </w:pPr>
    </w:p>
    <w:p w:rsidR="001B1570" w:rsidRDefault="001B1570" w:rsidP="0095342D">
      <w:pPr>
        <w:spacing w:after="0"/>
        <w:jc w:val="both"/>
        <w:rPr>
          <w:rFonts w:cstheme="minorHAnsi"/>
          <w:shd w:val="clear" w:color="auto" w:fill="FFFFFF"/>
          <w:lang w:val="fr-FR"/>
        </w:rPr>
      </w:pPr>
      <w:r w:rsidRPr="00A91538">
        <w:rPr>
          <w:rFonts w:cstheme="minorHAnsi"/>
          <w:shd w:val="clear" w:color="auto" w:fill="FFFFFF"/>
          <w:lang w:val="fr-FR"/>
        </w:rPr>
        <w:t>« </w:t>
      </w:r>
      <w:r w:rsidRPr="00A91538">
        <w:rPr>
          <w:rFonts w:cstheme="minorHAnsi"/>
          <w:i/>
          <w:shd w:val="clear" w:color="auto" w:fill="FFFFFF"/>
          <w:lang w:val="fr-FR"/>
        </w:rPr>
        <w:t xml:space="preserve">Très bien, mais </w:t>
      </w:r>
      <w:r w:rsidRPr="00A91538">
        <w:rPr>
          <w:rFonts w:cstheme="minorHAnsi"/>
          <w:b/>
          <w:i/>
          <w:shd w:val="clear" w:color="auto" w:fill="FFFFFF"/>
          <w:lang w:val="fr-FR"/>
        </w:rPr>
        <w:t>les Frères Musulmans vous diront qu'ils ne sont pas salafistes</w:t>
      </w:r>
      <w:r w:rsidRPr="00A91538">
        <w:rPr>
          <w:rFonts w:cstheme="minorHAnsi"/>
          <w:i/>
          <w:shd w:val="clear" w:color="auto" w:fill="FFFFFF"/>
          <w:lang w:val="fr-FR"/>
        </w:rPr>
        <w:t>, alors qu'ils sont le cheval de Troie déjà établi dans la sphère politique</w:t>
      </w:r>
      <w:r w:rsidRPr="00A91538">
        <w:rPr>
          <w:rFonts w:cstheme="minorHAnsi"/>
          <w:shd w:val="clear" w:color="auto" w:fill="FFFFFF"/>
          <w:lang w:val="fr-FR"/>
        </w:rPr>
        <w:t> »</w:t>
      </w:r>
      <w:r w:rsidR="00A91538">
        <w:rPr>
          <w:rFonts w:cstheme="minorHAnsi"/>
          <w:shd w:val="clear" w:color="auto" w:fill="FFFFFF"/>
          <w:lang w:val="fr-FR"/>
        </w:rPr>
        <w:t>, de Noam M.</w:t>
      </w:r>
    </w:p>
    <w:p w:rsidR="00A91538" w:rsidRDefault="00A91538" w:rsidP="0095342D">
      <w:pPr>
        <w:spacing w:after="0"/>
        <w:jc w:val="both"/>
        <w:rPr>
          <w:rFonts w:cstheme="minorHAnsi"/>
          <w:shd w:val="clear" w:color="auto" w:fill="FFFFFF"/>
          <w:lang w:val="fr-FR"/>
        </w:rPr>
      </w:pPr>
    </w:p>
    <w:p w:rsidR="00A91538" w:rsidRDefault="00A91538" w:rsidP="0095342D">
      <w:pPr>
        <w:spacing w:after="0"/>
        <w:jc w:val="both"/>
        <w:rPr>
          <w:rFonts w:cstheme="minorHAnsi"/>
          <w:shd w:val="clear" w:color="auto" w:fill="FFFFFF"/>
          <w:lang w:val="fr-FR"/>
        </w:rPr>
      </w:pPr>
      <w:r>
        <w:rPr>
          <w:rFonts w:cstheme="minorHAnsi"/>
          <w:shd w:val="clear" w:color="auto" w:fill="FFFFFF"/>
          <w:lang w:val="fr-FR"/>
        </w:rPr>
        <w:t>« </w:t>
      </w:r>
      <w:r w:rsidRPr="00A91538">
        <w:rPr>
          <w:rFonts w:cstheme="minorHAnsi"/>
          <w:i/>
          <w:shd w:val="clear" w:color="auto" w:fill="FFFFFF"/>
          <w:lang w:val="fr-FR"/>
        </w:rPr>
        <w:t xml:space="preserve">Bonjour Benjamin, </w:t>
      </w:r>
      <w:r w:rsidRPr="00A91538">
        <w:rPr>
          <w:rFonts w:cstheme="minorHAnsi"/>
          <w:b/>
          <w:i/>
          <w:shd w:val="clear" w:color="auto" w:fill="FFFFFF"/>
          <w:lang w:val="fr-FR"/>
        </w:rPr>
        <w:t>tous les "non musulmans", ceux qui ne validaient pas notre doctrine étaient des cibles "recevables".</w:t>
      </w:r>
      <w:r w:rsidRPr="00A91538">
        <w:rPr>
          <w:rFonts w:cstheme="minorHAnsi"/>
          <w:i/>
          <w:shd w:val="clear" w:color="auto" w:fill="FFFFFF"/>
          <w:lang w:val="fr-FR"/>
        </w:rPr>
        <w:t xml:space="preserve"> Quant à la taqiya, elle est une nouveauté depuis les années 70 chez les sunnites. Et aucune école, des 4 écoles du sunnisme ne la valide. </w:t>
      </w:r>
      <w:r w:rsidRPr="00A91538">
        <w:rPr>
          <w:rFonts w:cstheme="minorHAnsi"/>
          <w:b/>
          <w:i/>
          <w:shd w:val="clear" w:color="auto" w:fill="FFFFFF"/>
          <w:lang w:val="fr-FR"/>
        </w:rPr>
        <w:t>Seuls les chiites ont le droit "religieusement", dans leur dogme, de la pratiquer, car elle leurs permettait d’échapper aux persécutions de sunnites à leur encontre</w:t>
      </w:r>
      <w:r>
        <w:rPr>
          <w:rFonts w:cstheme="minorHAnsi"/>
          <w:shd w:val="clear" w:color="auto" w:fill="FFFFFF"/>
          <w:lang w:val="fr-FR"/>
        </w:rPr>
        <w:t> », de David V., ancien djihadiste</w:t>
      </w:r>
      <w:r w:rsidRPr="00A91538">
        <w:rPr>
          <w:rFonts w:cstheme="minorHAnsi"/>
          <w:shd w:val="clear" w:color="auto" w:fill="FFFFFF"/>
          <w:lang w:val="fr-FR"/>
        </w:rPr>
        <w:t>.</w:t>
      </w:r>
    </w:p>
    <w:p w:rsidR="002D7F7E" w:rsidRDefault="002D7F7E" w:rsidP="0095342D">
      <w:pPr>
        <w:spacing w:after="0"/>
        <w:jc w:val="both"/>
        <w:rPr>
          <w:rFonts w:cstheme="minorHAnsi"/>
          <w:shd w:val="clear" w:color="auto" w:fill="FFFFFF"/>
          <w:lang w:val="fr-FR"/>
        </w:rPr>
      </w:pPr>
    </w:p>
    <w:p w:rsidR="002D7F7E" w:rsidRDefault="002D7F7E" w:rsidP="0095342D">
      <w:pPr>
        <w:spacing w:after="0"/>
        <w:jc w:val="both"/>
        <w:rPr>
          <w:rFonts w:cstheme="minorHAnsi"/>
          <w:shd w:val="clear" w:color="auto" w:fill="FFFFFF"/>
          <w:lang w:val="fr-FR"/>
        </w:rPr>
      </w:pPr>
      <w:r>
        <w:rPr>
          <w:rFonts w:cstheme="minorHAnsi"/>
          <w:shd w:val="clear" w:color="auto" w:fill="FFFFFF"/>
          <w:lang w:val="fr-FR"/>
        </w:rPr>
        <w:t>« </w:t>
      </w:r>
      <w:r w:rsidRPr="002D7F7E">
        <w:rPr>
          <w:rFonts w:cstheme="minorHAnsi"/>
          <w:i/>
          <w:shd w:val="clear" w:color="auto" w:fill="FFFFFF"/>
          <w:lang w:val="fr-FR"/>
        </w:rPr>
        <w:t xml:space="preserve">Dans le Coran, on trouve tout et son contraire, </w:t>
      </w:r>
      <w:r>
        <w:rPr>
          <w:rFonts w:cstheme="minorHAnsi"/>
          <w:i/>
          <w:shd w:val="clear" w:color="auto" w:fill="FFFFFF"/>
          <w:lang w:val="fr-FR"/>
        </w:rPr>
        <w:t>quand il traite de</w:t>
      </w:r>
      <w:r w:rsidRPr="002D7F7E">
        <w:rPr>
          <w:rFonts w:cstheme="minorHAnsi"/>
          <w:i/>
          <w:shd w:val="clear" w:color="auto" w:fill="FFFFFF"/>
          <w:lang w:val="fr-FR"/>
        </w:rPr>
        <w:t xml:space="preserve"> la paix, </w:t>
      </w:r>
      <w:r>
        <w:rPr>
          <w:rFonts w:cstheme="minorHAnsi"/>
          <w:i/>
          <w:shd w:val="clear" w:color="auto" w:fill="FFFFFF"/>
          <w:lang w:val="fr-FR"/>
        </w:rPr>
        <w:t xml:space="preserve">de </w:t>
      </w:r>
      <w:r w:rsidRPr="002D7F7E">
        <w:rPr>
          <w:rFonts w:cstheme="minorHAnsi"/>
          <w:i/>
          <w:shd w:val="clear" w:color="auto" w:fill="FFFFFF"/>
          <w:lang w:val="fr-FR"/>
        </w:rPr>
        <w:t>la vérité</w:t>
      </w:r>
      <w:r>
        <w:rPr>
          <w:rFonts w:cstheme="minorHAnsi"/>
          <w:shd w:val="clear" w:color="auto" w:fill="FFFFFF"/>
          <w:lang w:val="fr-FR"/>
        </w:rPr>
        <w:t xml:space="preserve"> … », Hervé B.</w:t>
      </w:r>
      <w:r w:rsidR="00FE1C55">
        <w:rPr>
          <w:rFonts w:cstheme="minorHAnsi"/>
          <w:shd w:val="clear" w:color="auto" w:fill="FFFFFF"/>
          <w:lang w:val="fr-FR"/>
        </w:rPr>
        <w:t xml:space="preserve"> </w:t>
      </w:r>
      <w:r w:rsidR="00845173">
        <w:rPr>
          <w:rFonts w:cstheme="minorHAnsi"/>
          <w:shd w:val="clear" w:color="auto" w:fill="FFFFFF"/>
          <w:lang w:val="fr-FR"/>
        </w:rPr>
        <w:t>Par e</w:t>
      </w:r>
      <w:r w:rsidR="00FE1C55">
        <w:rPr>
          <w:rFonts w:cstheme="minorHAnsi"/>
          <w:shd w:val="clear" w:color="auto" w:fill="FFFFFF"/>
          <w:lang w:val="fr-FR"/>
        </w:rPr>
        <w:t>xemple :</w:t>
      </w:r>
    </w:p>
    <w:p w:rsidR="00FE1C55" w:rsidRDefault="00FE1C55" w:rsidP="0095342D">
      <w:pPr>
        <w:spacing w:after="0"/>
        <w:jc w:val="both"/>
        <w:rPr>
          <w:rFonts w:cstheme="minorHAnsi"/>
          <w:shd w:val="clear" w:color="auto" w:fill="FFFFFF"/>
          <w:lang w:val="fr-FR"/>
        </w:rPr>
      </w:pPr>
    </w:p>
    <w:p w:rsidR="00FE1C55" w:rsidRDefault="00FE1C55" w:rsidP="0095342D">
      <w:pPr>
        <w:spacing w:after="0"/>
        <w:jc w:val="both"/>
        <w:rPr>
          <w:rFonts w:cstheme="minorHAnsi"/>
          <w:shd w:val="clear" w:color="auto" w:fill="FFFFFF"/>
          <w:lang w:val="fr-FR"/>
        </w:rPr>
      </w:pPr>
      <w:r>
        <w:rPr>
          <w:rFonts w:cstheme="minorHAnsi"/>
          <w:shd w:val="clear" w:color="auto" w:fill="FFFFFF"/>
          <w:lang w:val="fr-FR"/>
        </w:rPr>
        <w:t>« </w:t>
      </w:r>
      <w:r w:rsidR="00845173" w:rsidRPr="00845173">
        <w:rPr>
          <w:rFonts w:cstheme="minorHAnsi"/>
          <w:b/>
          <w:i/>
          <w:shd w:val="clear" w:color="auto" w:fill="FFFFFF"/>
          <w:lang w:val="fr-FR"/>
        </w:rPr>
        <w:t>L</w:t>
      </w:r>
      <w:r w:rsidRPr="00845173">
        <w:rPr>
          <w:rFonts w:cstheme="minorHAnsi"/>
          <w:b/>
          <w:i/>
          <w:shd w:val="clear" w:color="auto" w:fill="FFFFFF"/>
          <w:lang w:val="fr-FR"/>
        </w:rPr>
        <w:t xml:space="preserve">es arabes sont les plus endurcis des mécréants et dans leur hypocrisie, et les plus enclins à ne pas savoir les préceptes qu’a fait descendre </w:t>
      </w:r>
      <w:r w:rsidR="00845173" w:rsidRPr="00845173">
        <w:rPr>
          <w:rFonts w:cstheme="minorHAnsi"/>
          <w:b/>
          <w:i/>
          <w:shd w:val="clear" w:color="auto" w:fill="FFFFFF"/>
          <w:lang w:val="fr-FR"/>
        </w:rPr>
        <w:t>A</w:t>
      </w:r>
      <w:r w:rsidRPr="00845173">
        <w:rPr>
          <w:rFonts w:cstheme="minorHAnsi"/>
          <w:b/>
          <w:i/>
          <w:shd w:val="clear" w:color="auto" w:fill="FFFFFF"/>
          <w:lang w:val="fr-FR"/>
        </w:rPr>
        <w:t>llah sur son envoyé</w:t>
      </w:r>
      <w:r w:rsidRPr="00845173">
        <w:rPr>
          <w:rFonts w:cstheme="minorHAnsi"/>
          <w:i/>
          <w:shd w:val="clear" w:color="auto" w:fill="FFFFFF"/>
          <w:lang w:val="fr-FR"/>
        </w:rPr>
        <w:t xml:space="preserve"> et </w:t>
      </w:r>
      <w:r w:rsidR="00845173" w:rsidRPr="00845173">
        <w:rPr>
          <w:rFonts w:cstheme="minorHAnsi"/>
          <w:i/>
          <w:shd w:val="clear" w:color="auto" w:fill="FFFFFF"/>
          <w:lang w:val="fr-FR"/>
        </w:rPr>
        <w:t>A</w:t>
      </w:r>
      <w:r w:rsidRPr="00845173">
        <w:rPr>
          <w:rFonts w:cstheme="minorHAnsi"/>
          <w:i/>
          <w:shd w:val="clear" w:color="auto" w:fill="FFFFFF"/>
          <w:lang w:val="fr-FR"/>
        </w:rPr>
        <w:t>llah est savant sage</w:t>
      </w:r>
      <w:r>
        <w:rPr>
          <w:rFonts w:cstheme="minorHAnsi"/>
          <w:shd w:val="clear" w:color="auto" w:fill="FFFFFF"/>
          <w:lang w:val="fr-FR"/>
        </w:rPr>
        <w:t> »</w:t>
      </w:r>
      <w:r w:rsidRPr="00FE1C55">
        <w:rPr>
          <w:rFonts w:cstheme="minorHAnsi"/>
          <w:shd w:val="clear" w:color="auto" w:fill="FFFFFF"/>
          <w:lang w:val="fr-FR"/>
        </w:rPr>
        <w:t xml:space="preserve"> (Coran S</w:t>
      </w:r>
      <w:proofErr w:type="gramStart"/>
      <w:r w:rsidRPr="00FE1C55">
        <w:rPr>
          <w:rFonts w:cstheme="minorHAnsi"/>
          <w:shd w:val="clear" w:color="auto" w:fill="FFFFFF"/>
          <w:lang w:val="fr-FR"/>
        </w:rPr>
        <w:t>9.V</w:t>
      </w:r>
      <w:proofErr w:type="gramEnd"/>
      <w:r w:rsidRPr="00FE1C55">
        <w:rPr>
          <w:rFonts w:cstheme="minorHAnsi"/>
          <w:shd w:val="clear" w:color="auto" w:fill="FFFFFF"/>
          <w:lang w:val="fr-FR"/>
        </w:rPr>
        <w:t xml:space="preserve">97).  </w:t>
      </w:r>
    </w:p>
    <w:p w:rsidR="00845173" w:rsidRDefault="00845173" w:rsidP="0095342D">
      <w:pPr>
        <w:spacing w:after="0"/>
        <w:jc w:val="both"/>
        <w:rPr>
          <w:rFonts w:cstheme="minorHAnsi"/>
          <w:shd w:val="clear" w:color="auto" w:fill="FFFFFF"/>
          <w:lang w:val="fr-FR"/>
        </w:rPr>
      </w:pPr>
      <w:r>
        <w:rPr>
          <w:rFonts w:cstheme="minorHAnsi"/>
          <w:shd w:val="clear" w:color="auto" w:fill="FFFFFF"/>
          <w:lang w:val="fr-FR"/>
        </w:rPr>
        <w:t>Autre traduction : « </w:t>
      </w:r>
      <w:r w:rsidRPr="00845173">
        <w:rPr>
          <w:rFonts w:cstheme="minorHAnsi"/>
          <w:b/>
          <w:i/>
          <w:shd w:val="clear" w:color="auto" w:fill="FFFFFF"/>
          <w:lang w:val="fr-FR"/>
        </w:rPr>
        <w:t>Les Bédouins sont plus endurcis dans leur impiété et dans leur hypocrisie, et les plus enclins à méconnaître les préceptes qu’Allah a révélés à Son messager</w:t>
      </w:r>
      <w:r w:rsidRPr="00845173">
        <w:rPr>
          <w:rFonts w:cstheme="minorHAnsi"/>
          <w:i/>
          <w:shd w:val="clear" w:color="auto" w:fill="FFFFFF"/>
          <w:lang w:val="fr-FR"/>
        </w:rPr>
        <w:t>. Et Allah est Omniscient et Sage</w:t>
      </w:r>
      <w:r>
        <w:rPr>
          <w:rFonts w:cstheme="minorHAnsi"/>
          <w:shd w:val="clear" w:color="auto" w:fill="FFFFFF"/>
          <w:lang w:val="fr-FR"/>
        </w:rPr>
        <w:t xml:space="preserve"> » </w:t>
      </w:r>
      <w:r w:rsidRPr="00FE1C55">
        <w:rPr>
          <w:rFonts w:cstheme="minorHAnsi"/>
          <w:shd w:val="clear" w:color="auto" w:fill="FFFFFF"/>
          <w:lang w:val="fr-FR"/>
        </w:rPr>
        <w:t>(Coran S</w:t>
      </w:r>
      <w:proofErr w:type="gramStart"/>
      <w:r w:rsidRPr="00FE1C55">
        <w:rPr>
          <w:rFonts w:cstheme="minorHAnsi"/>
          <w:shd w:val="clear" w:color="auto" w:fill="FFFFFF"/>
          <w:lang w:val="fr-FR"/>
        </w:rPr>
        <w:t>9.V</w:t>
      </w:r>
      <w:proofErr w:type="gramEnd"/>
      <w:r w:rsidRPr="00FE1C55">
        <w:rPr>
          <w:rFonts w:cstheme="minorHAnsi"/>
          <w:shd w:val="clear" w:color="auto" w:fill="FFFFFF"/>
          <w:lang w:val="fr-FR"/>
        </w:rPr>
        <w:t xml:space="preserve">97).  </w:t>
      </w:r>
    </w:p>
    <w:p w:rsidR="00845173" w:rsidRDefault="00845173" w:rsidP="0095342D">
      <w:pPr>
        <w:spacing w:after="0"/>
        <w:jc w:val="both"/>
        <w:rPr>
          <w:rFonts w:cstheme="minorHAnsi"/>
          <w:shd w:val="clear" w:color="auto" w:fill="FFFFFF"/>
          <w:lang w:val="fr-FR"/>
        </w:rPr>
      </w:pPr>
    </w:p>
    <w:p w:rsidR="00A91538" w:rsidRDefault="00A91538" w:rsidP="0095342D">
      <w:pPr>
        <w:spacing w:after="0"/>
        <w:jc w:val="both"/>
        <w:rPr>
          <w:rFonts w:cstheme="minorHAnsi"/>
          <w:shd w:val="clear" w:color="auto" w:fill="FFFFFF"/>
          <w:lang w:val="fr-FR"/>
        </w:rPr>
      </w:pPr>
    </w:p>
    <w:p w:rsidR="002D7F7E" w:rsidRDefault="002D7F7E" w:rsidP="002D7F7E">
      <w:pPr>
        <w:pStyle w:val="Titre2"/>
        <w:rPr>
          <w:shd w:val="clear" w:color="auto" w:fill="FFFFFF"/>
          <w:lang w:val="fr-FR"/>
        </w:rPr>
      </w:pPr>
      <w:bookmarkStart w:id="5" w:name="_Toc510966407"/>
      <w:r>
        <w:rPr>
          <w:shd w:val="clear" w:color="auto" w:fill="FFFFFF"/>
          <w:lang w:val="fr-FR"/>
        </w:rPr>
        <w:t>En islam, il faut dire la vérité</w:t>
      </w:r>
      <w:bookmarkEnd w:id="5"/>
    </w:p>
    <w:p w:rsidR="002D7F7E" w:rsidRDefault="002D7F7E" w:rsidP="0095342D">
      <w:pPr>
        <w:spacing w:after="0"/>
        <w:jc w:val="both"/>
        <w:rPr>
          <w:rFonts w:cstheme="minorHAnsi"/>
          <w:shd w:val="clear" w:color="auto" w:fill="FFFFFF"/>
          <w:lang w:val="fr-FR"/>
        </w:rPr>
      </w:pPr>
    </w:p>
    <w:p w:rsidR="00F72F73" w:rsidRPr="00F72F73" w:rsidRDefault="002D7F7E" w:rsidP="00F72F73">
      <w:pPr>
        <w:spacing w:after="0"/>
        <w:jc w:val="both"/>
        <w:rPr>
          <w:rFonts w:cstheme="minorHAnsi"/>
          <w:i/>
          <w:shd w:val="clear" w:color="auto" w:fill="FFFFFF"/>
          <w:lang w:val="fr-FR"/>
        </w:rPr>
      </w:pPr>
      <w:r>
        <w:rPr>
          <w:rFonts w:cstheme="minorHAnsi"/>
          <w:shd w:val="clear" w:color="auto" w:fill="FFFFFF"/>
          <w:lang w:val="fr-FR"/>
        </w:rPr>
        <w:t xml:space="preserve">Selon Afif D., </w:t>
      </w:r>
      <w:r w:rsidR="00F72F73">
        <w:rPr>
          <w:rFonts w:cstheme="minorHAnsi"/>
          <w:shd w:val="clear" w:color="auto" w:fill="FFFFFF"/>
          <w:lang w:val="fr-FR"/>
        </w:rPr>
        <w:t>« </w:t>
      </w:r>
      <w:r w:rsidR="00F72F73" w:rsidRPr="00F72F73">
        <w:rPr>
          <w:rFonts w:cstheme="minorHAnsi"/>
          <w:i/>
          <w:shd w:val="clear" w:color="auto" w:fill="FFFFFF"/>
          <w:lang w:val="fr-FR"/>
        </w:rPr>
        <w:t>Il faut dire la vérité et ne pas la cacher. Avec le verset, ci-après, il ne faut dire que la vérité :</w:t>
      </w:r>
    </w:p>
    <w:p w:rsidR="00F72F73" w:rsidRPr="00F72F73" w:rsidRDefault="00F72F73" w:rsidP="00F72F73">
      <w:pPr>
        <w:spacing w:after="0"/>
        <w:jc w:val="both"/>
        <w:rPr>
          <w:rFonts w:cstheme="minorHAnsi"/>
          <w:i/>
          <w:shd w:val="clear" w:color="auto" w:fill="FFFFFF"/>
          <w:lang w:val="fr-FR"/>
        </w:rPr>
      </w:pPr>
    </w:p>
    <w:p w:rsidR="00F72F73" w:rsidRPr="00F72F73" w:rsidRDefault="00F72F73" w:rsidP="00F72F73">
      <w:pPr>
        <w:spacing w:after="0"/>
        <w:jc w:val="both"/>
        <w:rPr>
          <w:rFonts w:cstheme="minorHAnsi"/>
          <w:i/>
          <w:shd w:val="clear" w:color="auto" w:fill="FFFFFF"/>
          <w:lang w:val="fr-FR"/>
        </w:rPr>
      </w:pPr>
      <w:r w:rsidRPr="00F72F73">
        <w:rPr>
          <w:rFonts w:cstheme="minorHAnsi"/>
          <w:i/>
          <w:shd w:val="clear" w:color="auto" w:fill="FFFFFF"/>
          <w:lang w:val="fr-FR"/>
        </w:rPr>
        <w:t xml:space="preserve">« N'habillez pas la vérité avec de l'erreur. Ne cachez pas la vérité, alors que vous savez » (Coran </w:t>
      </w:r>
      <w:proofErr w:type="gramStart"/>
      <w:r w:rsidRPr="00F72F73">
        <w:rPr>
          <w:rFonts w:cstheme="minorHAnsi"/>
          <w:i/>
          <w:shd w:val="clear" w:color="auto" w:fill="FFFFFF"/>
          <w:lang w:val="fr-FR"/>
        </w:rPr>
        <w:t>2:</w:t>
      </w:r>
      <w:proofErr w:type="gramEnd"/>
      <w:r w:rsidRPr="00F72F73">
        <w:rPr>
          <w:rFonts w:cstheme="minorHAnsi"/>
          <w:i/>
          <w:shd w:val="clear" w:color="auto" w:fill="FFFFFF"/>
          <w:lang w:val="fr-FR"/>
        </w:rPr>
        <w:t>42).</w:t>
      </w:r>
    </w:p>
    <w:p w:rsidR="00F72F73" w:rsidRPr="00F72F73" w:rsidRDefault="00F72F73" w:rsidP="00F72F73">
      <w:pPr>
        <w:spacing w:after="0"/>
        <w:jc w:val="both"/>
        <w:rPr>
          <w:rFonts w:cstheme="minorHAnsi"/>
          <w:i/>
          <w:shd w:val="clear" w:color="auto" w:fill="FFFFFF"/>
          <w:lang w:val="fr-FR"/>
        </w:rPr>
      </w:pPr>
    </w:p>
    <w:p w:rsidR="00F72F73" w:rsidRPr="00F72F73" w:rsidRDefault="00F72F73" w:rsidP="00F72F73">
      <w:pPr>
        <w:spacing w:after="0"/>
        <w:jc w:val="both"/>
        <w:rPr>
          <w:rFonts w:cstheme="minorHAnsi"/>
          <w:i/>
          <w:shd w:val="clear" w:color="auto" w:fill="FFFFFF"/>
          <w:lang w:val="fr-FR"/>
        </w:rPr>
      </w:pPr>
      <w:r w:rsidRPr="00F72F73">
        <w:rPr>
          <w:rFonts w:cstheme="minorHAnsi"/>
          <w:i/>
          <w:shd w:val="clear" w:color="auto" w:fill="FFFFFF"/>
          <w:lang w:val="fr-FR"/>
        </w:rPr>
        <w:t xml:space="preserve"> « O vous qui croyez ! </w:t>
      </w:r>
      <w:r w:rsidRPr="00F72F73">
        <w:rPr>
          <w:rFonts w:cstheme="minorHAnsi"/>
          <w:b/>
          <w:i/>
          <w:shd w:val="clear" w:color="auto" w:fill="FFFFFF"/>
          <w:lang w:val="fr-FR"/>
        </w:rPr>
        <w:t>Quand vous témoignez devant Dieu, tenez-vous-en fermement à l'équité, même si le témoignage risque de se retourner contre vous, ou contre vos pères et mères et contre vos proches</w:t>
      </w:r>
      <w:r w:rsidRPr="00F72F73">
        <w:rPr>
          <w:rFonts w:cstheme="minorHAnsi"/>
          <w:i/>
          <w:shd w:val="clear" w:color="auto" w:fill="FFFFFF"/>
          <w:lang w:val="fr-FR"/>
        </w:rPr>
        <w:t xml:space="preserve"> ; et peu importe que l'affaire concerne un riche ou un pauvre, car Dieu sera pour l'un comme pour l'autre un meilleur protecteur. </w:t>
      </w:r>
      <w:r w:rsidRPr="00F72F73">
        <w:rPr>
          <w:rFonts w:cstheme="minorHAnsi"/>
          <w:b/>
          <w:i/>
          <w:shd w:val="clear" w:color="auto" w:fill="FFFFFF"/>
          <w:lang w:val="fr-FR"/>
        </w:rPr>
        <w:t>Ne vous laissez pas entraîner par la passion</w:t>
      </w:r>
      <w:r w:rsidRPr="00F72F73">
        <w:rPr>
          <w:rFonts w:cstheme="minorHAnsi"/>
          <w:i/>
          <w:shd w:val="clear" w:color="auto" w:fill="FFFFFF"/>
          <w:lang w:val="fr-FR"/>
        </w:rPr>
        <w:t xml:space="preserve">, au risque d'être injustes ; mais si vous atermoyez, ou si vous vous abstenez de témoigner, sachez que Dieu est bien informé de ce que vous faites » (Coran </w:t>
      </w:r>
      <w:proofErr w:type="gramStart"/>
      <w:r w:rsidRPr="00F72F73">
        <w:rPr>
          <w:rFonts w:cstheme="minorHAnsi"/>
          <w:i/>
          <w:shd w:val="clear" w:color="auto" w:fill="FFFFFF"/>
          <w:lang w:val="fr-FR"/>
        </w:rPr>
        <w:t>4:</w:t>
      </w:r>
      <w:proofErr w:type="gramEnd"/>
      <w:r w:rsidRPr="00F72F73">
        <w:rPr>
          <w:rFonts w:cstheme="minorHAnsi"/>
          <w:i/>
          <w:shd w:val="clear" w:color="auto" w:fill="FFFFFF"/>
          <w:lang w:val="fr-FR"/>
        </w:rPr>
        <w:t>135).</w:t>
      </w:r>
    </w:p>
    <w:p w:rsidR="00F72F73" w:rsidRPr="00F72F73" w:rsidRDefault="00F72F73" w:rsidP="00F72F73">
      <w:pPr>
        <w:spacing w:after="0"/>
        <w:jc w:val="both"/>
        <w:rPr>
          <w:rFonts w:cstheme="minorHAnsi"/>
          <w:i/>
          <w:shd w:val="clear" w:color="auto" w:fill="FFFFFF"/>
          <w:lang w:val="fr-FR"/>
        </w:rPr>
      </w:pPr>
    </w:p>
    <w:p w:rsidR="00F72F73" w:rsidRPr="00F72F73" w:rsidRDefault="00F72F73" w:rsidP="00F72F73">
      <w:pPr>
        <w:spacing w:after="0"/>
        <w:jc w:val="both"/>
        <w:rPr>
          <w:rFonts w:cstheme="minorHAnsi"/>
          <w:shd w:val="clear" w:color="auto" w:fill="FFFFFF"/>
          <w:lang w:val="fr-FR"/>
        </w:rPr>
      </w:pPr>
      <w:r w:rsidRPr="00F72F73">
        <w:rPr>
          <w:rFonts w:cstheme="minorHAnsi"/>
          <w:i/>
          <w:shd w:val="clear" w:color="auto" w:fill="FFFFFF"/>
          <w:lang w:val="fr-FR"/>
        </w:rPr>
        <w:t>Ce verset vous oblige même à témoigner contre vous-mêmes, ce que le 5</w:t>
      </w:r>
      <w:r w:rsidRPr="00F72F73">
        <w:rPr>
          <w:rFonts w:cstheme="minorHAnsi"/>
          <w:i/>
          <w:shd w:val="clear" w:color="auto" w:fill="FFFFFF"/>
          <w:vertAlign w:val="superscript"/>
          <w:lang w:val="fr-FR"/>
        </w:rPr>
        <w:t>ème</w:t>
      </w:r>
      <w:r w:rsidRPr="00F72F73">
        <w:rPr>
          <w:rFonts w:cstheme="minorHAnsi"/>
          <w:i/>
          <w:shd w:val="clear" w:color="auto" w:fill="FFFFFF"/>
          <w:lang w:val="fr-FR"/>
        </w:rPr>
        <w:t xml:space="preserve"> amendement épargne aux américains !</w:t>
      </w:r>
      <w:r>
        <w:rPr>
          <w:rFonts w:cstheme="minorHAnsi"/>
          <w:shd w:val="clear" w:color="auto" w:fill="FFFFFF"/>
          <w:lang w:val="fr-FR"/>
        </w:rPr>
        <w:t> »</w:t>
      </w:r>
      <w:r w:rsidR="002D7F7E">
        <w:rPr>
          <w:rFonts w:cstheme="minorHAnsi"/>
          <w:shd w:val="clear" w:color="auto" w:fill="FFFFFF"/>
          <w:lang w:val="fr-FR"/>
        </w:rPr>
        <w:t>.</w:t>
      </w:r>
    </w:p>
    <w:p w:rsidR="00F72F73" w:rsidRDefault="00F72F73" w:rsidP="00F72F73">
      <w:pPr>
        <w:spacing w:after="0"/>
        <w:jc w:val="both"/>
        <w:rPr>
          <w:rFonts w:cstheme="minorHAnsi"/>
          <w:shd w:val="clear" w:color="auto" w:fill="FFFFFF"/>
          <w:lang w:val="fr-FR"/>
        </w:rPr>
      </w:pPr>
    </w:p>
    <w:p w:rsidR="00F72F73" w:rsidRDefault="00F72F73" w:rsidP="00F72F73">
      <w:pPr>
        <w:spacing w:after="0"/>
        <w:jc w:val="both"/>
        <w:rPr>
          <w:rFonts w:cstheme="minorHAnsi"/>
          <w:shd w:val="clear" w:color="auto" w:fill="FFFFFF"/>
          <w:lang w:val="fr-FR"/>
        </w:rPr>
      </w:pPr>
      <w:r>
        <w:rPr>
          <w:rFonts w:cstheme="minorHAnsi"/>
          <w:shd w:val="clear" w:color="auto" w:fill="FFFFFF"/>
          <w:lang w:val="fr-FR"/>
        </w:rPr>
        <w:t>Note : dans cette phrase « </w:t>
      </w:r>
      <w:r w:rsidRPr="00F72F73">
        <w:rPr>
          <w:rFonts w:cstheme="minorHAnsi"/>
          <w:i/>
          <w:shd w:val="clear" w:color="auto" w:fill="FFFFFF"/>
          <w:lang w:val="fr-FR"/>
        </w:rPr>
        <w:t>Ne cachez pas la vérit</w:t>
      </w:r>
      <w:r>
        <w:rPr>
          <w:rFonts w:cstheme="minorHAnsi"/>
          <w:i/>
          <w:shd w:val="clear" w:color="auto" w:fill="FFFFFF"/>
          <w:lang w:val="fr-FR"/>
        </w:rPr>
        <w:t xml:space="preserve">é », </w:t>
      </w:r>
      <w:r>
        <w:rPr>
          <w:rFonts w:cstheme="minorHAnsi"/>
          <w:shd w:val="clear" w:color="auto" w:fill="FFFFFF"/>
          <w:lang w:val="fr-FR"/>
        </w:rPr>
        <w:t xml:space="preserve">du verset 2 :42, il faut encore savoir ce que l’on entend par </w:t>
      </w:r>
      <w:r w:rsidRPr="002D7F7E">
        <w:rPr>
          <w:rFonts w:cstheme="minorHAnsi"/>
          <w:i/>
          <w:shd w:val="clear" w:color="auto" w:fill="FFFFFF"/>
          <w:lang w:val="fr-FR"/>
        </w:rPr>
        <w:t>Vérité</w:t>
      </w:r>
      <w:r>
        <w:rPr>
          <w:rFonts w:cstheme="minorHAnsi"/>
          <w:shd w:val="clear" w:color="auto" w:fill="FFFFFF"/>
          <w:lang w:val="fr-FR"/>
        </w:rPr>
        <w:t>.</w:t>
      </w:r>
    </w:p>
    <w:p w:rsidR="002D7F7E" w:rsidRDefault="002D7F7E" w:rsidP="00F72F73">
      <w:pPr>
        <w:spacing w:after="0"/>
        <w:jc w:val="both"/>
        <w:rPr>
          <w:rFonts w:cstheme="minorHAnsi"/>
          <w:shd w:val="clear" w:color="auto" w:fill="FFFFFF"/>
          <w:lang w:val="fr-FR"/>
        </w:rPr>
      </w:pPr>
    </w:p>
    <w:p w:rsidR="002D7F7E" w:rsidRDefault="002D7F7E" w:rsidP="002D7F7E">
      <w:pPr>
        <w:spacing w:after="0" w:line="240" w:lineRule="auto"/>
        <w:jc w:val="both"/>
        <w:rPr>
          <w:rFonts w:cstheme="minorHAnsi"/>
          <w:shd w:val="clear" w:color="auto" w:fill="FFFFFF"/>
          <w:lang w:val="fr-FR"/>
        </w:rPr>
      </w:pPr>
      <w:r>
        <w:rPr>
          <w:rFonts w:cstheme="minorHAnsi"/>
          <w:shd w:val="clear" w:color="auto" w:fill="FFFFFF"/>
          <w:lang w:val="fr-FR"/>
        </w:rPr>
        <w:t>« </w:t>
      </w:r>
      <w:r w:rsidRPr="00E0678E">
        <w:rPr>
          <w:rFonts w:cstheme="minorHAnsi"/>
          <w:i/>
          <w:shd w:val="clear" w:color="auto" w:fill="FFFFFF"/>
          <w:lang w:val="fr-FR"/>
        </w:rPr>
        <w:t xml:space="preserve">Pour avoir vécu en milieu de tradition catholique et aussi en milieu familial musulman, je trouve abusif d'établir un parallèle entre catholicisme contemporain et islam contemporain. Le premier est une religion qui certes s'empresserait de gagner en pouvoir si la Laïcité venait à baisser la garde, le second </w:t>
      </w:r>
      <w:r w:rsidRPr="00E0678E">
        <w:rPr>
          <w:rFonts w:cstheme="minorHAnsi"/>
          <w:b/>
          <w:i/>
          <w:shd w:val="clear" w:color="auto" w:fill="FFFFFF"/>
          <w:lang w:val="fr-FR"/>
        </w:rPr>
        <w:t xml:space="preserve">est une idéologie totalitaire qui apprend même à ses </w:t>
      </w:r>
      <w:r w:rsidRPr="00E0678E">
        <w:rPr>
          <w:rFonts w:cstheme="minorHAnsi"/>
          <w:b/>
          <w:i/>
          <w:shd w:val="clear" w:color="auto" w:fill="FFFFFF"/>
          <w:lang w:val="fr-FR"/>
        </w:rPr>
        <w:lastRenderedPageBreak/>
        <w:t>adeptes à faire croire aux ennemis qu'ils sont leurs semblables</w:t>
      </w:r>
      <w:r w:rsidRPr="00E0678E">
        <w:rPr>
          <w:rFonts w:cstheme="minorHAnsi"/>
          <w:i/>
          <w:shd w:val="clear" w:color="auto" w:fill="FFFFFF"/>
          <w:lang w:val="fr-FR"/>
        </w:rPr>
        <w:t xml:space="preserve"> ...Autant de signes de perversité indiscernables pour l'observateur extérieur. </w:t>
      </w:r>
      <w:r w:rsidRPr="00E0678E">
        <w:rPr>
          <w:rFonts w:cstheme="minorHAnsi"/>
          <w:b/>
          <w:i/>
          <w:shd w:val="clear" w:color="auto" w:fill="FFFFFF"/>
          <w:lang w:val="fr-FR"/>
        </w:rPr>
        <w:t>Sachons que la ruse par phagocytage est une vertu dans ce programme-là. Ce ne sont pas ses qualités spirituelles ou philosophiques qui confèrent à cette religion une force quelconque, c'est sa capacité à tromper et à se travestir comme un caméléon</w:t>
      </w:r>
      <w:r>
        <w:rPr>
          <w:rFonts w:cstheme="minorHAnsi"/>
          <w:shd w:val="clear" w:color="auto" w:fill="FFFFFF"/>
          <w:lang w:val="fr-FR"/>
        </w:rPr>
        <w:t> »</w:t>
      </w:r>
      <w:r w:rsidRPr="00E0678E">
        <w:rPr>
          <w:rFonts w:cstheme="minorHAnsi"/>
          <w:shd w:val="clear" w:color="auto" w:fill="FFFFFF"/>
          <w:lang w:val="fr-FR"/>
        </w:rPr>
        <w:t xml:space="preserve">, Eve </w:t>
      </w:r>
      <w:r>
        <w:rPr>
          <w:rFonts w:cstheme="minorHAnsi"/>
          <w:shd w:val="clear" w:color="auto" w:fill="FFFFFF"/>
          <w:lang w:val="fr-FR"/>
        </w:rPr>
        <w:t>L</w:t>
      </w:r>
      <w:r w:rsidRPr="00E0678E">
        <w:rPr>
          <w:rFonts w:cstheme="minorHAnsi"/>
          <w:shd w:val="clear" w:color="auto" w:fill="FFFFFF"/>
          <w:lang w:val="fr-FR"/>
        </w:rPr>
        <w:t>.</w:t>
      </w:r>
    </w:p>
    <w:p w:rsidR="002D7F7E" w:rsidRPr="001C64AE" w:rsidRDefault="002D7F7E" w:rsidP="002D7F7E">
      <w:pPr>
        <w:spacing w:after="0" w:line="240" w:lineRule="auto"/>
        <w:jc w:val="both"/>
        <w:rPr>
          <w:rFonts w:cstheme="minorHAnsi"/>
          <w:shd w:val="clear" w:color="auto" w:fill="FFFFFF"/>
          <w:lang w:val="fr-FR"/>
        </w:rPr>
      </w:pPr>
    </w:p>
    <w:p w:rsidR="002D7F7E" w:rsidRDefault="002D7F7E" w:rsidP="002D7F7E">
      <w:pPr>
        <w:spacing w:after="0" w:line="240" w:lineRule="auto"/>
        <w:jc w:val="both"/>
        <w:rPr>
          <w:rFonts w:cstheme="minorHAnsi"/>
          <w:shd w:val="clear" w:color="auto" w:fill="FFFFFF"/>
          <w:lang w:val="fr-FR"/>
        </w:rPr>
      </w:pPr>
      <w:r>
        <w:rPr>
          <w:rFonts w:cstheme="minorHAnsi"/>
          <w:shd w:val="clear" w:color="auto" w:fill="FFFFFF"/>
          <w:lang w:val="fr-FR"/>
        </w:rPr>
        <w:t>« </w:t>
      </w:r>
      <w:r w:rsidRPr="001C64AE">
        <w:rPr>
          <w:rFonts w:cstheme="minorHAnsi"/>
          <w:i/>
          <w:shd w:val="clear" w:color="auto" w:fill="FFFFFF"/>
          <w:lang w:val="fr-FR"/>
        </w:rPr>
        <w:t>Quand tu interroges un musulman sur ce qu'il pense de la taqya, le plus souvent</w:t>
      </w:r>
      <w:r>
        <w:rPr>
          <w:rFonts w:cstheme="minorHAnsi"/>
          <w:i/>
          <w:shd w:val="clear" w:color="auto" w:fill="FFFFFF"/>
          <w:lang w:val="fr-FR"/>
        </w:rPr>
        <w:t>,</w:t>
      </w:r>
      <w:r w:rsidRPr="001C64AE">
        <w:rPr>
          <w:rFonts w:cstheme="minorHAnsi"/>
          <w:i/>
          <w:shd w:val="clear" w:color="auto" w:fill="FFFFFF"/>
          <w:lang w:val="fr-FR"/>
        </w:rPr>
        <w:t xml:space="preserve"> il élude</w:t>
      </w:r>
      <w:r>
        <w:rPr>
          <w:rFonts w:cstheme="minorHAnsi"/>
          <w:i/>
          <w:shd w:val="clear" w:color="auto" w:fill="FFFFFF"/>
          <w:lang w:val="fr-FR"/>
        </w:rPr>
        <w:t>,</w:t>
      </w:r>
      <w:r w:rsidRPr="001C64AE">
        <w:rPr>
          <w:rFonts w:cstheme="minorHAnsi"/>
          <w:i/>
          <w:shd w:val="clear" w:color="auto" w:fill="FFFFFF"/>
          <w:lang w:val="fr-FR"/>
        </w:rPr>
        <w:t xml:space="preserve"> sans jamais vraiment te répondre. Néanmoins il faut rester vigilant</w:t>
      </w:r>
      <w:r>
        <w:rPr>
          <w:rFonts w:cstheme="minorHAnsi"/>
          <w:i/>
          <w:shd w:val="clear" w:color="auto" w:fill="FFFFFF"/>
          <w:lang w:val="fr-FR"/>
        </w:rPr>
        <w:t>,</w:t>
      </w:r>
      <w:r w:rsidRPr="001C64AE">
        <w:rPr>
          <w:rFonts w:cstheme="minorHAnsi"/>
          <w:i/>
          <w:shd w:val="clear" w:color="auto" w:fill="FFFFFF"/>
          <w:lang w:val="fr-FR"/>
        </w:rPr>
        <w:t xml:space="preserve"> </w:t>
      </w:r>
      <w:r w:rsidRPr="001C64AE">
        <w:rPr>
          <w:rFonts w:cstheme="minorHAnsi"/>
          <w:b/>
          <w:i/>
          <w:shd w:val="clear" w:color="auto" w:fill="FFFFFF"/>
          <w:lang w:val="fr-FR"/>
        </w:rPr>
        <w:t>afin d'éviter de mettre</w:t>
      </w:r>
      <w:r>
        <w:rPr>
          <w:rFonts w:cstheme="minorHAnsi"/>
          <w:b/>
          <w:i/>
          <w:shd w:val="clear" w:color="auto" w:fill="FFFFFF"/>
          <w:lang w:val="fr-FR"/>
        </w:rPr>
        <w:t>,</w:t>
      </w:r>
      <w:r w:rsidRPr="001C64AE">
        <w:rPr>
          <w:rFonts w:cstheme="minorHAnsi"/>
          <w:b/>
          <w:i/>
          <w:shd w:val="clear" w:color="auto" w:fill="FFFFFF"/>
          <w:lang w:val="fr-FR"/>
        </w:rPr>
        <w:t xml:space="preserve"> sur la taqya</w:t>
      </w:r>
      <w:r>
        <w:rPr>
          <w:rFonts w:cstheme="minorHAnsi"/>
          <w:b/>
          <w:i/>
          <w:shd w:val="clear" w:color="auto" w:fill="FFFFFF"/>
          <w:lang w:val="fr-FR"/>
        </w:rPr>
        <w:t>,</w:t>
      </w:r>
      <w:r w:rsidRPr="001C64AE">
        <w:rPr>
          <w:rFonts w:cstheme="minorHAnsi"/>
          <w:b/>
          <w:i/>
          <w:shd w:val="clear" w:color="auto" w:fill="FFFFFF"/>
          <w:lang w:val="fr-FR"/>
        </w:rPr>
        <w:t xml:space="preserve"> des comportements pathologiques ou simplement crapuleux</w:t>
      </w:r>
      <w:r>
        <w:rPr>
          <w:rFonts w:cstheme="minorHAnsi"/>
          <w:shd w:val="clear" w:color="auto" w:fill="FFFFFF"/>
          <w:lang w:val="fr-FR"/>
        </w:rPr>
        <w:t> », Patrick F.</w:t>
      </w:r>
    </w:p>
    <w:p w:rsidR="002D7F7E" w:rsidRDefault="002D7F7E" w:rsidP="002D7F7E">
      <w:pPr>
        <w:spacing w:after="0" w:line="240" w:lineRule="auto"/>
        <w:jc w:val="both"/>
        <w:rPr>
          <w:rFonts w:cstheme="minorHAnsi"/>
          <w:shd w:val="clear" w:color="auto" w:fill="FFFFFF"/>
          <w:lang w:val="fr-FR"/>
        </w:rPr>
      </w:pPr>
    </w:p>
    <w:p w:rsidR="002D7F7E" w:rsidRDefault="002D7F7E" w:rsidP="002D7F7E">
      <w:pPr>
        <w:spacing w:after="0" w:line="240" w:lineRule="auto"/>
        <w:jc w:val="both"/>
        <w:rPr>
          <w:rFonts w:cstheme="minorHAnsi"/>
          <w:shd w:val="clear" w:color="auto" w:fill="FFFFFF"/>
          <w:lang w:val="fr-FR"/>
        </w:rPr>
      </w:pPr>
      <w:r w:rsidRPr="00AA4A50">
        <w:rPr>
          <w:rFonts w:cstheme="minorHAnsi"/>
          <w:shd w:val="clear" w:color="auto" w:fill="FFFFFF"/>
          <w:lang w:val="fr-FR"/>
        </w:rPr>
        <w:t xml:space="preserve"> </w:t>
      </w:r>
      <w:r>
        <w:rPr>
          <w:rFonts w:cstheme="minorHAnsi"/>
          <w:shd w:val="clear" w:color="auto" w:fill="FFFFFF"/>
          <w:lang w:val="fr-FR"/>
        </w:rPr>
        <w:t>« </w:t>
      </w:r>
      <w:r w:rsidRPr="00AA4A50">
        <w:rPr>
          <w:rFonts w:cstheme="minorHAnsi"/>
          <w:i/>
          <w:shd w:val="clear" w:color="auto" w:fill="FFFFFF"/>
          <w:lang w:val="fr-FR"/>
        </w:rPr>
        <w:t>[avec]</w:t>
      </w:r>
      <w:r w:rsidRPr="00AA4A50">
        <w:rPr>
          <w:rFonts w:cstheme="minorHAnsi"/>
          <w:shd w:val="clear" w:color="auto" w:fill="FFFFFF"/>
          <w:lang w:val="fr-FR"/>
        </w:rPr>
        <w:t xml:space="preserve"> </w:t>
      </w:r>
      <w:r w:rsidRPr="00AA4A50">
        <w:rPr>
          <w:rFonts w:cstheme="minorHAnsi"/>
          <w:i/>
          <w:shd w:val="clear" w:color="auto" w:fill="FFFFFF"/>
          <w:lang w:val="fr-FR"/>
        </w:rPr>
        <w:t xml:space="preserve">La taqiya, est-ce qu’on </w:t>
      </w:r>
      <w:r>
        <w:rPr>
          <w:rFonts w:cstheme="minorHAnsi"/>
          <w:i/>
          <w:shd w:val="clear" w:color="auto" w:fill="FFFFFF"/>
          <w:lang w:val="fr-FR"/>
        </w:rPr>
        <w:t>n’</w:t>
      </w:r>
      <w:r w:rsidRPr="00AA4A50">
        <w:rPr>
          <w:rFonts w:cstheme="minorHAnsi"/>
          <w:i/>
          <w:shd w:val="clear" w:color="auto" w:fill="FFFFFF"/>
          <w:lang w:val="fr-FR"/>
        </w:rPr>
        <w:t>est pas en train de glisser sur un terrain o</w:t>
      </w:r>
      <w:r>
        <w:rPr>
          <w:rFonts w:cstheme="minorHAnsi"/>
          <w:i/>
          <w:shd w:val="clear" w:color="auto" w:fill="FFFFFF"/>
          <w:lang w:val="fr-FR"/>
        </w:rPr>
        <w:t>ù</w:t>
      </w:r>
      <w:r w:rsidRPr="00AA4A50">
        <w:rPr>
          <w:rFonts w:cstheme="minorHAnsi"/>
          <w:i/>
          <w:shd w:val="clear" w:color="auto" w:fill="FFFFFF"/>
          <w:lang w:val="fr-FR"/>
        </w:rPr>
        <w:t xml:space="preserve"> </w:t>
      </w:r>
      <w:r w:rsidRPr="002D7F7E">
        <w:rPr>
          <w:rFonts w:cstheme="minorHAnsi"/>
          <w:b/>
          <w:i/>
          <w:shd w:val="clear" w:color="auto" w:fill="FFFFFF"/>
          <w:lang w:val="fr-FR"/>
        </w:rPr>
        <w:t>la méfiance est de mise face à tout musulman et peu importe qu’il soit pratiquant, athée, agnostique ou autre.</w:t>
      </w:r>
      <w:r w:rsidRPr="00AA4A50">
        <w:rPr>
          <w:rFonts w:cstheme="minorHAnsi"/>
          <w:i/>
          <w:shd w:val="clear" w:color="auto" w:fill="FFFFFF"/>
          <w:lang w:val="fr-FR"/>
        </w:rPr>
        <w:t xml:space="preserve"> J’ai peur</w:t>
      </w:r>
      <w:r w:rsidRPr="00AA4A50">
        <w:rPr>
          <w:rFonts w:cstheme="minorHAnsi"/>
          <w:shd w:val="clear" w:color="auto" w:fill="FFFFFF"/>
          <w:lang w:val="fr-FR"/>
        </w:rPr>
        <w:t xml:space="preserve"> </w:t>
      </w:r>
      <w:r w:rsidRPr="00AA4A50">
        <w:rPr>
          <w:rFonts w:cstheme="minorHAnsi"/>
          <w:i/>
          <w:shd w:val="clear" w:color="auto" w:fill="FFFFFF"/>
          <w:lang w:val="fr-FR"/>
        </w:rPr>
        <w:t>!</w:t>
      </w:r>
      <w:r>
        <w:rPr>
          <w:rFonts w:cstheme="minorHAnsi"/>
          <w:shd w:val="clear" w:color="auto" w:fill="FFFFFF"/>
          <w:lang w:val="fr-FR"/>
        </w:rPr>
        <w:t xml:space="preserve"> », </w:t>
      </w:r>
      <w:r w:rsidRPr="00AA4A50">
        <w:rPr>
          <w:rFonts w:cstheme="minorHAnsi"/>
          <w:shd w:val="clear" w:color="auto" w:fill="FFFFFF"/>
          <w:lang w:val="fr-FR"/>
        </w:rPr>
        <w:t>Abderrahim</w:t>
      </w:r>
      <w:r>
        <w:rPr>
          <w:rFonts w:cstheme="minorHAnsi"/>
          <w:shd w:val="clear" w:color="auto" w:fill="FFFFFF"/>
          <w:lang w:val="fr-FR"/>
        </w:rPr>
        <w:t xml:space="preserve"> B</w:t>
      </w:r>
      <w:r w:rsidRPr="00AA4A50">
        <w:rPr>
          <w:rFonts w:cstheme="minorHAnsi"/>
          <w:shd w:val="clear" w:color="auto" w:fill="FFFFFF"/>
          <w:lang w:val="fr-FR"/>
        </w:rPr>
        <w:t>.</w:t>
      </w:r>
    </w:p>
    <w:p w:rsidR="002D7F7E" w:rsidRDefault="002D7F7E" w:rsidP="002D7F7E">
      <w:pPr>
        <w:spacing w:after="0"/>
        <w:rPr>
          <w:rFonts w:cstheme="minorHAnsi"/>
          <w:color w:val="1D2129"/>
          <w:shd w:val="clear" w:color="auto" w:fill="FFFFFF"/>
          <w:lang w:val="fr-FR"/>
        </w:rPr>
      </w:pPr>
    </w:p>
    <w:p w:rsidR="002D7F7E" w:rsidRDefault="002D7F7E" w:rsidP="002D7F7E">
      <w:pPr>
        <w:spacing w:after="0"/>
        <w:rPr>
          <w:rFonts w:cstheme="minorHAnsi"/>
          <w:color w:val="1D2129"/>
          <w:shd w:val="clear" w:color="auto" w:fill="FFFFFF"/>
          <w:lang w:val="fr-FR"/>
        </w:rPr>
      </w:pPr>
      <w:r>
        <w:rPr>
          <w:rFonts w:cstheme="minorHAnsi"/>
          <w:color w:val="1D2129"/>
          <w:shd w:val="clear" w:color="auto" w:fill="FFFFFF"/>
          <w:lang w:val="fr-FR"/>
        </w:rPr>
        <w:t>« </w:t>
      </w:r>
      <w:r w:rsidRPr="00B2525E">
        <w:rPr>
          <w:rFonts w:cstheme="minorHAnsi"/>
          <w:i/>
          <w:color w:val="1D2129"/>
          <w:shd w:val="clear" w:color="auto" w:fill="FFFFFF"/>
          <w:lang w:val="fr-FR"/>
        </w:rPr>
        <w:t>Il ne faut pas attendre de la loyauté et du respect de la parole donnée de la part des islamistes</w:t>
      </w:r>
      <w:r>
        <w:rPr>
          <w:rFonts w:cstheme="minorHAnsi"/>
          <w:color w:val="1D2129"/>
          <w:shd w:val="clear" w:color="auto" w:fill="FFFFFF"/>
          <w:lang w:val="fr-FR"/>
        </w:rPr>
        <w:t> », Bernard (un ami).</w:t>
      </w:r>
    </w:p>
    <w:p w:rsidR="002D7F7E" w:rsidRDefault="002D7F7E" w:rsidP="002D7F7E">
      <w:pPr>
        <w:spacing w:after="0"/>
        <w:rPr>
          <w:rFonts w:cstheme="minorHAnsi"/>
          <w:color w:val="1D2129"/>
          <w:shd w:val="clear" w:color="auto" w:fill="FFFFFF"/>
          <w:lang w:val="fr-FR"/>
        </w:rPr>
      </w:pPr>
    </w:p>
    <w:p w:rsidR="002D7F7E" w:rsidRPr="0028152C" w:rsidRDefault="002D7F7E" w:rsidP="002D7F7E">
      <w:pPr>
        <w:spacing w:after="0" w:line="240" w:lineRule="auto"/>
        <w:jc w:val="both"/>
        <w:rPr>
          <w:rFonts w:cstheme="minorHAnsi"/>
          <w:lang w:val="fr-FR"/>
        </w:rPr>
      </w:pPr>
      <w:r w:rsidRPr="0028152C">
        <w:rPr>
          <w:rFonts w:cstheme="minorHAnsi"/>
          <w:color w:val="1D2129"/>
          <w:shd w:val="clear" w:color="auto" w:fill="FFFFFF"/>
          <w:lang w:val="fr-FR"/>
        </w:rPr>
        <w:t>Selon un ami libertaire Jean-Jacques</w:t>
      </w:r>
      <w:r>
        <w:rPr>
          <w:rFonts w:cstheme="minorHAnsi"/>
          <w:color w:val="1D2129"/>
          <w:shd w:val="clear" w:color="auto" w:fill="FFFFFF"/>
          <w:lang w:val="fr-FR"/>
        </w:rPr>
        <w:t>, qui gère un groupe libertaire anarchiste</w:t>
      </w:r>
      <w:r w:rsidRPr="0028152C">
        <w:rPr>
          <w:rFonts w:cstheme="minorHAnsi"/>
          <w:color w:val="1D2129"/>
          <w:shd w:val="clear" w:color="auto" w:fill="FFFFFF"/>
          <w:lang w:val="fr-FR"/>
        </w:rPr>
        <w:t> : « </w:t>
      </w:r>
      <w:r w:rsidRPr="0028152C">
        <w:rPr>
          <w:rFonts w:cstheme="minorHAnsi"/>
          <w:i/>
          <w:lang w:val="fr-FR"/>
        </w:rPr>
        <w:t>certains ont pu découvrir l'existence d'une page/groupe intitulée "</w:t>
      </w:r>
      <w:r w:rsidRPr="0028152C">
        <w:rPr>
          <w:rFonts w:cstheme="minorHAnsi"/>
          <w:b/>
          <w:i/>
          <w:lang w:val="fr-FR"/>
        </w:rPr>
        <w:t>libertaires contre l'islamophobie</w:t>
      </w:r>
      <w:r w:rsidRPr="0028152C">
        <w:rPr>
          <w:rFonts w:cstheme="minorHAnsi"/>
          <w:i/>
          <w:lang w:val="fr-FR"/>
        </w:rPr>
        <w:t>"</w:t>
      </w:r>
      <w:r>
        <w:rPr>
          <w:rStyle w:val="Appelnotedebasdep"/>
          <w:rFonts w:cstheme="minorHAnsi"/>
          <w:i/>
          <w:lang w:val="fr-FR"/>
        </w:rPr>
        <w:footnoteReference w:id="10"/>
      </w:r>
      <w:r w:rsidRPr="0028152C">
        <w:rPr>
          <w:rFonts w:cstheme="minorHAnsi"/>
          <w:i/>
          <w:lang w:val="fr-FR"/>
        </w:rPr>
        <w:t>. Ce groupe n'a évidemment rien de libertaire, se faisant le relais de la propagande turque, soutenant la revendication du voile islamique et, désormais, soutenant des réunions publiques ou interviennent des négationnistes du génocide arménien. [Certains] avancent souvent masquées, quitte à reprendre nos sigles ou dénominations</w:t>
      </w:r>
      <w:r w:rsidRPr="0028152C">
        <w:rPr>
          <w:rFonts w:cstheme="minorHAnsi"/>
          <w:lang w:val="fr-FR"/>
        </w:rPr>
        <w:t> ».</w:t>
      </w:r>
      <w:r w:rsidR="00D95CCE">
        <w:rPr>
          <w:rFonts w:cstheme="minorHAnsi"/>
          <w:lang w:val="fr-FR"/>
        </w:rPr>
        <w:t xml:space="preserve"> Mais la présentation mensongère de ce groupe peut-il être mis sur le compte de la Taqiya ?</w:t>
      </w:r>
    </w:p>
    <w:p w:rsidR="002D7F7E" w:rsidRDefault="002D7F7E" w:rsidP="00F72F73">
      <w:pPr>
        <w:spacing w:after="0"/>
        <w:jc w:val="both"/>
        <w:rPr>
          <w:rFonts w:cstheme="minorHAnsi"/>
          <w:shd w:val="clear" w:color="auto" w:fill="FFFFFF"/>
          <w:lang w:val="fr-FR"/>
        </w:rPr>
      </w:pPr>
    </w:p>
    <w:p w:rsidR="00D95CCE" w:rsidRPr="00D95CCE" w:rsidRDefault="00D95CCE" w:rsidP="00D95CCE">
      <w:pPr>
        <w:spacing w:after="0"/>
        <w:rPr>
          <w:rFonts w:cstheme="minorHAnsi"/>
          <w:shd w:val="clear" w:color="auto" w:fill="FFFFFF"/>
          <w:lang w:val="fr-FR"/>
        </w:rPr>
      </w:pPr>
      <w:r w:rsidRPr="00D95CCE">
        <w:rPr>
          <w:rFonts w:cstheme="minorHAnsi"/>
          <w:shd w:val="clear" w:color="auto" w:fill="FFFFFF"/>
          <w:lang w:val="fr-FR"/>
        </w:rPr>
        <w:t>Un ami pro-israélien, Vincent, prétend que le Hamas est coutumier de la tromperie. Pour lui quand « </w:t>
      </w:r>
      <w:r w:rsidRPr="00D95CCE">
        <w:rPr>
          <w:rFonts w:cstheme="minorHAnsi"/>
          <w:i/>
          <w:shd w:val="clear" w:color="auto" w:fill="FFFFFF"/>
          <w:lang w:val="fr-FR"/>
        </w:rPr>
        <w:t>les militants du Hamas affirment avoir organisé une « Marche du Retour » pacifique, ils mentent, car ils ont aussi manifesté près de la barrière de séparation Gaza-Israël, lancé des pierres et des bombes incendiaires, brûlé des pneus et tenté de s'infiltrer en Israël afin d'assassiner des Juifs, en criant "Tuez les juifs", "Assassinez les juifs", "égorgez-les" et "Takbir"</w:t>
      </w:r>
      <w:r w:rsidRPr="00D95CCE">
        <w:rPr>
          <w:rFonts w:cstheme="minorHAnsi"/>
          <w:shd w:val="clear" w:color="auto" w:fill="FFFFFF"/>
          <w:lang w:val="fr-FR"/>
        </w:rPr>
        <w:t> »</w:t>
      </w:r>
      <w:r w:rsidRPr="00D95CCE">
        <w:rPr>
          <w:rStyle w:val="Appelnotedebasdep"/>
          <w:rFonts w:cstheme="minorHAnsi"/>
          <w:shd w:val="clear" w:color="auto" w:fill="FFFFFF"/>
          <w:lang w:val="fr-FR"/>
        </w:rPr>
        <w:footnoteReference w:id="11"/>
      </w:r>
      <w:r w:rsidRPr="00D95CCE">
        <w:rPr>
          <w:rFonts w:cstheme="minorHAnsi"/>
          <w:shd w:val="clear" w:color="auto" w:fill="FFFFFF"/>
          <w:lang w:val="fr-FR"/>
        </w:rPr>
        <w:t>.</w:t>
      </w:r>
    </w:p>
    <w:p w:rsidR="00D95CCE" w:rsidRPr="00D95CCE" w:rsidRDefault="00D95CCE" w:rsidP="00D95CCE">
      <w:pPr>
        <w:spacing w:after="0"/>
        <w:rPr>
          <w:rFonts w:cstheme="minorHAnsi"/>
          <w:shd w:val="clear" w:color="auto" w:fill="FFFFFF"/>
          <w:lang w:val="fr-FR"/>
        </w:rPr>
      </w:pPr>
      <w:r w:rsidRPr="00D95CCE">
        <w:rPr>
          <w:rFonts w:cstheme="minorHAnsi"/>
          <w:shd w:val="clear" w:color="auto" w:fill="FFFFFF"/>
          <w:lang w:val="fr-FR"/>
        </w:rPr>
        <w:t>Je lui laisse l’entière responsabilité de ses propos.</w:t>
      </w:r>
      <w:r>
        <w:rPr>
          <w:rFonts w:cstheme="minorHAnsi"/>
          <w:shd w:val="clear" w:color="auto" w:fill="FFFFFF"/>
          <w:lang w:val="fr-FR"/>
        </w:rPr>
        <w:t xml:space="preserve"> Nous avons peut-être affaire à des ruses de guerre.</w:t>
      </w:r>
    </w:p>
    <w:p w:rsidR="00F72F73" w:rsidRDefault="00F72F73" w:rsidP="00F72F73">
      <w:pPr>
        <w:spacing w:after="0"/>
        <w:jc w:val="both"/>
        <w:rPr>
          <w:rFonts w:cstheme="minorHAnsi"/>
          <w:shd w:val="clear" w:color="auto" w:fill="FFFFFF"/>
          <w:lang w:val="fr-FR"/>
        </w:rPr>
      </w:pPr>
    </w:p>
    <w:p w:rsidR="008E1C93" w:rsidRDefault="008E1C93" w:rsidP="008E1C93">
      <w:pPr>
        <w:pStyle w:val="Titre2"/>
        <w:rPr>
          <w:shd w:val="clear" w:color="auto" w:fill="FFFFFF"/>
          <w:lang w:val="fr-FR"/>
        </w:rPr>
      </w:pPr>
      <w:bookmarkStart w:id="6" w:name="_Toc510966408"/>
      <w:r>
        <w:rPr>
          <w:shd w:val="clear" w:color="auto" w:fill="FFFFFF"/>
          <w:lang w:val="fr-FR"/>
        </w:rPr>
        <w:t>En conclusion partielle</w:t>
      </w:r>
      <w:bookmarkEnd w:id="6"/>
    </w:p>
    <w:p w:rsidR="008E1C93" w:rsidRDefault="008E1C93" w:rsidP="00F72F73">
      <w:pPr>
        <w:spacing w:after="0"/>
        <w:jc w:val="both"/>
        <w:rPr>
          <w:rFonts w:cstheme="minorHAnsi"/>
          <w:shd w:val="clear" w:color="auto" w:fill="FFFFFF"/>
          <w:lang w:val="fr-FR"/>
        </w:rPr>
      </w:pPr>
    </w:p>
    <w:p w:rsidR="008E1C93" w:rsidRDefault="008E1C93" w:rsidP="00F72F73">
      <w:pPr>
        <w:spacing w:after="0"/>
        <w:jc w:val="both"/>
        <w:rPr>
          <w:rFonts w:cstheme="minorHAnsi"/>
          <w:shd w:val="clear" w:color="auto" w:fill="FFFFFF"/>
          <w:lang w:val="fr-FR"/>
        </w:rPr>
      </w:pPr>
      <w:r>
        <w:rPr>
          <w:rFonts w:cstheme="minorHAnsi"/>
          <w:shd w:val="clear" w:color="auto" w:fill="FFFFFF"/>
          <w:lang w:val="fr-FR"/>
        </w:rPr>
        <w:t>On constate que sur la question de la taqiya, l’on trouve énormément d’avis souvent contradictoires.</w:t>
      </w:r>
    </w:p>
    <w:p w:rsidR="008E1C93" w:rsidRDefault="008E1C93" w:rsidP="00F72F73">
      <w:pPr>
        <w:spacing w:after="0"/>
        <w:jc w:val="both"/>
        <w:rPr>
          <w:rFonts w:cstheme="minorHAnsi"/>
          <w:shd w:val="clear" w:color="auto" w:fill="FFFFFF"/>
          <w:lang w:val="fr-FR"/>
        </w:rPr>
      </w:pPr>
      <w:r>
        <w:rPr>
          <w:rFonts w:cstheme="minorHAnsi"/>
          <w:shd w:val="clear" w:color="auto" w:fill="FFFFFF"/>
          <w:lang w:val="fr-FR"/>
        </w:rPr>
        <w:t>Pour les uns, en Islam, il faut toujours dire, la vérité. Pour d’autre, la dissimulation et la tromperie sont autorisés a) pour sauver sa vie, b) comme ruse de guerre, dans l’accomplissement du djihad.</w:t>
      </w:r>
    </w:p>
    <w:p w:rsidR="008E1C93" w:rsidRDefault="008E1C93" w:rsidP="00F72F73">
      <w:pPr>
        <w:spacing w:after="0"/>
        <w:jc w:val="both"/>
        <w:rPr>
          <w:rFonts w:cstheme="minorHAnsi"/>
          <w:shd w:val="clear" w:color="auto" w:fill="FFFFFF"/>
          <w:lang w:val="fr-FR"/>
        </w:rPr>
      </w:pPr>
    </w:p>
    <w:p w:rsidR="009E14CF" w:rsidRDefault="009E14CF" w:rsidP="009E14CF">
      <w:pPr>
        <w:pStyle w:val="Titre1"/>
      </w:pPr>
      <w:bookmarkStart w:id="7" w:name="_Toc510966409"/>
      <w:r>
        <w:t>Rhétorique propagandiste</w:t>
      </w:r>
      <w:bookmarkEnd w:id="7"/>
    </w:p>
    <w:p w:rsidR="009E14CF" w:rsidRPr="009E14CF" w:rsidRDefault="009E14CF" w:rsidP="009E14CF">
      <w:pPr>
        <w:rPr>
          <w:lang w:val="fr-FR"/>
        </w:rPr>
      </w:pPr>
    </w:p>
    <w:p w:rsidR="00E001C5" w:rsidRPr="00726601" w:rsidRDefault="00E001C5" w:rsidP="009E14CF">
      <w:pPr>
        <w:pStyle w:val="Titre2"/>
        <w:rPr>
          <w:lang w:val="fr-FR"/>
        </w:rPr>
      </w:pPr>
      <w:bookmarkStart w:id="8" w:name="_Toc510966410"/>
      <w:r w:rsidRPr="00726601">
        <w:rPr>
          <w:lang w:val="fr-FR"/>
        </w:rPr>
        <w:t xml:space="preserve">La tactique de détournement </w:t>
      </w:r>
      <w:r w:rsidR="00D30363" w:rsidRPr="00726601">
        <w:rPr>
          <w:lang w:val="fr-FR"/>
        </w:rPr>
        <w:t>du sujet pour éviter du discuter sur un sujet critique</w:t>
      </w:r>
      <w:bookmarkEnd w:id="8"/>
    </w:p>
    <w:p w:rsidR="00E001C5" w:rsidRDefault="00E001C5" w:rsidP="00F72F73">
      <w:pPr>
        <w:spacing w:after="0"/>
        <w:jc w:val="both"/>
        <w:rPr>
          <w:rFonts w:cstheme="minorHAnsi"/>
          <w:shd w:val="clear" w:color="auto" w:fill="FFFFFF"/>
          <w:lang w:val="fr-FR"/>
        </w:rPr>
      </w:pPr>
    </w:p>
    <w:p w:rsidR="002C2394" w:rsidRDefault="002C2394" w:rsidP="00F72F73">
      <w:pPr>
        <w:spacing w:after="0"/>
        <w:jc w:val="both"/>
        <w:rPr>
          <w:rFonts w:cstheme="minorHAnsi"/>
          <w:shd w:val="clear" w:color="auto" w:fill="FFFFFF"/>
          <w:lang w:val="fr-FR"/>
        </w:rPr>
      </w:pPr>
      <w:r>
        <w:rPr>
          <w:rFonts w:cstheme="minorHAnsi"/>
          <w:shd w:val="clear" w:color="auto" w:fill="FFFFFF"/>
          <w:lang w:val="fr-FR"/>
        </w:rPr>
        <w:t>Certains Musulmans</w:t>
      </w:r>
      <w:r w:rsidR="00D30363">
        <w:rPr>
          <w:rFonts w:cstheme="minorHAnsi"/>
          <w:shd w:val="clear" w:color="auto" w:fill="FFFFFF"/>
          <w:lang w:val="fr-FR"/>
        </w:rPr>
        <w:t>,</w:t>
      </w:r>
      <w:r>
        <w:rPr>
          <w:rFonts w:cstheme="minorHAnsi"/>
          <w:shd w:val="clear" w:color="auto" w:fill="FFFFFF"/>
          <w:lang w:val="fr-FR"/>
        </w:rPr>
        <w:t xml:space="preserve"> au lieu de répondre objectivement aux critiques que vous portez contre leur religion ou sur l’attitude de certains musulmans, cherchent</w:t>
      </w:r>
      <w:r w:rsidR="00D30363">
        <w:rPr>
          <w:rFonts w:cstheme="minorHAnsi"/>
          <w:shd w:val="clear" w:color="auto" w:fill="FFFFFF"/>
          <w:lang w:val="fr-FR"/>
        </w:rPr>
        <w:t xml:space="preserve"> alors</w:t>
      </w:r>
      <w:r>
        <w:rPr>
          <w:rFonts w:cstheme="minorHAnsi"/>
          <w:shd w:val="clear" w:color="auto" w:fill="FFFFFF"/>
          <w:lang w:val="fr-FR"/>
        </w:rPr>
        <w:t>, en retour à vos critiques,</w:t>
      </w:r>
      <w:r w:rsidR="00D30363">
        <w:rPr>
          <w:rFonts w:cstheme="minorHAnsi"/>
          <w:shd w:val="clear" w:color="auto" w:fill="FFFFFF"/>
          <w:lang w:val="fr-FR"/>
        </w:rPr>
        <w:t xml:space="preserve"> à vous aiguillez sur un autre sujet sensible, et à</w:t>
      </w:r>
      <w:r>
        <w:rPr>
          <w:rFonts w:cstheme="minorHAnsi"/>
          <w:shd w:val="clear" w:color="auto" w:fill="FFFFFF"/>
          <w:lang w:val="fr-FR"/>
        </w:rPr>
        <w:t xml:space="preserve"> vous attaquer</w:t>
      </w:r>
      <w:r w:rsidR="00D30363">
        <w:rPr>
          <w:rFonts w:cstheme="minorHAnsi"/>
          <w:shd w:val="clear" w:color="auto" w:fill="FFFFFF"/>
          <w:lang w:val="fr-FR"/>
        </w:rPr>
        <w:t xml:space="preserve">, le plus souvent agressivement, sur ce nouveau sujet, qu’il alimentera </w:t>
      </w:r>
      <w:r w:rsidR="00F45B9D">
        <w:rPr>
          <w:rFonts w:cstheme="minorHAnsi"/>
          <w:shd w:val="clear" w:color="auto" w:fill="FFFFFF"/>
          <w:lang w:val="fr-FR"/>
        </w:rPr>
        <w:t>par</w:t>
      </w:r>
      <w:r w:rsidR="00D30363">
        <w:rPr>
          <w:rFonts w:cstheme="minorHAnsi"/>
          <w:shd w:val="clear" w:color="auto" w:fill="FFFFFF"/>
          <w:lang w:val="fr-FR"/>
        </w:rPr>
        <w:t xml:space="preserve"> beaucoup d’allégations difficiles à prouver, sujet qu’il suppose sensible pour vous, et qui pourra vous mettre en difficulté </w:t>
      </w:r>
      <w:r>
        <w:rPr>
          <w:rFonts w:cstheme="minorHAnsi"/>
          <w:shd w:val="clear" w:color="auto" w:fill="FFFFFF"/>
          <w:lang w:val="fr-FR"/>
        </w:rPr>
        <w:t>(je dirais même que c’est assez fréquent)</w:t>
      </w:r>
      <w:r w:rsidR="00F45B9D">
        <w:rPr>
          <w:rFonts w:cstheme="minorHAnsi"/>
          <w:shd w:val="clear" w:color="auto" w:fill="FFFFFF"/>
          <w:lang w:val="fr-FR"/>
        </w:rPr>
        <w:t>. Une façon d’éviter d’être lui-même en difficulté</w:t>
      </w:r>
      <w:r w:rsidR="00C1325C">
        <w:rPr>
          <w:rFonts w:cstheme="minorHAnsi"/>
          <w:shd w:val="clear" w:color="auto" w:fill="FFFFFF"/>
          <w:lang w:val="fr-FR"/>
        </w:rPr>
        <w:t xml:space="preserve"> et de détourner notre attention d’un sujet qui le fâche</w:t>
      </w:r>
      <w:r w:rsidR="00F45B9D">
        <w:rPr>
          <w:rFonts w:cstheme="minorHAnsi"/>
          <w:shd w:val="clear" w:color="auto" w:fill="FFFFFF"/>
          <w:lang w:val="fr-FR"/>
        </w:rPr>
        <w:t>.</w:t>
      </w:r>
    </w:p>
    <w:p w:rsidR="00F45B9D" w:rsidRDefault="00F45B9D" w:rsidP="00F45B9D">
      <w:pPr>
        <w:spacing w:after="0"/>
        <w:jc w:val="both"/>
        <w:rPr>
          <w:rFonts w:cstheme="minorHAnsi"/>
          <w:shd w:val="clear" w:color="auto" w:fill="FFFFFF"/>
          <w:lang w:val="fr-FR"/>
        </w:rPr>
      </w:pPr>
    </w:p>
    <w:p w:rsidR="00F45B9D" w:rsidRDefault="00F45B9D" w:rsidP="00F45B9D">
      <w:pPr>
        <w:spacing w:after="0"/>
        <w:jc w:val="both"/>
        <w:rPr>
          <w:rFonts w:cstheme="minorHAnsi"/>
          <w:shd w:val="clear" w:color="auto" w:fill="FFFFFF"/>
          <w:lang w:val="fr-FR"/>
        </w:rPr>
      </w:pPr>
      <w:r>
        <w:rPr>
          <w:rFonts w:cstheme="minorHAnsi"/>
          <w:shd w:val="clear" w:color="auto" w:fill="FFFFFF"/>
          <w:lang w:val="fr-FR"/>
        </w:rPr>
        <w:lastRenderedPageBreak/>
        <w:t>Cette technique est très efficace et « piégeante », car elle vous conduit à discuter sur un sujet nouveau, que votre contradicteur lui connaît bien, via une rhétorique bien rôdée, surtout elle vous fait abandonner le sujet sensible de départ, sur lequel votre contradicteur ne voulait pas discuter (car sentant qu’il n’aurait pas le dessus).</w:t>
      </w:r>
    </w:p>
    <w:p w:rsidR="00F45B9D" w:rsidRDefault="00F45B9D" w:rsidP="00F45B9D">
      <w:pPr>
        <w:spacing w:after="0"/>
        <w:jc w:val="both"/>
        <w:rPr>
          <w:rFonts w:cstheme="minorHAnsi"/>
          <w:shd w:val="clear" w:color="auto" w:fill="FFFFFF"/>
          <w:lang w:val="fr-FR"/>
        </w:rPr>
      </w:pPr>
      <w:r>
        <w:rPr>
          <w:rFonts w:cstheme="minorHAnsi"/>
          <w:shd w:val="clear" w:color="auto" w:fill="FFFFFF"/>
          <w:lang w:val="fr-FR"/>
        </w:rPr>
        <w:t>Le but</w:t>
      </w:r>
      <w:r w:rsidR="00B90774">
        <w:rPr>
          <w:rFonts w:cstheme="minorHAnsi"/>
          <w:shd w:val="clear" w:color="auto" w:fill="FFFFFF"/>
          <w:lang w:val="fr-FR"/>
        </w:rPr>
        <w:t xml:space="preserve"> de cette tactique</w:t>
      </w:r>
      <w:r>
        <w:rPr>
          <w:rFonts w:cstheme="minorHAnsi"/>
          <w:shd w:val="clear" w:color="auto" w:fill="FFFFFF"/>
          <w:lang w:val="fr-FR"/>
        </w:rPr>
        <w:t xml:space="preserve"> n’est pas d’être</w:t>
      </w:r>
      <w:r w:rsidR="00B90774">
        <w:rPr>
          <w:rFonts w:cstheme="minorHAnsi"/>
          <w:shd w:val="clear" w:color="auto" w:fill="FFFFFF"/>
          <w:lang w:val="fr-FR"/>
        </w:rPr>
        <w:t xml:space="preserve"> nécessairement</w:t>
      </w:r>
      <w:r>
        <w:rPr>
          <w:rFonts w:cstheme="minorHAnsi"/>
          <w:shd w:val="clear" w:color="auto" w:fill="FFFFFF"/>
          <w:lang w:val="fr-FR"/>
        </w:rPr>
        <w:t xml:space="preserve"> honnête</w:t>
      </w:r>
      <w:r w:rsidR="00B90774">
        <w:rPr>
          <w:rFonts w:cstheme="minorHAnsi"/>
          <w:shd w:val="clear" w:color="auto" w:fill="FFFFFF"/>
          <w:lang w:val="fr-FR"/>
        </w:rPr>
        <w:t xml:space="preserve"> …</w:t>
      </w:r>
      <w:r>
        <w:rPr>
          <w:rFonts w:cstheme="minorHAnsi"/>
          <w:shd w:val="clear" w:color="auto" w:fill="FFFFFF"/>
          <w:lang w:val="fr-FR"/>
        </w:rPr>
        <w:t xml:space="preserve"> mais</w:t>
      </w:r>
      <w:r w:rsidR="00B90774">
        <w:rPr>
          <w:rFonts w:cstheme="minorHAnsi"/>
          <w:shd w:val="clear" w:color="auto" w:fill="FFFFFF"/>
          <w:lang w:val="fr-FR"/>
        </w:rPr>
        <w:t xml:space="preserve"> surtout</w:t>
      </w:r>
      <w:r>
        <w:rPr>
          <w:rFonts w:cstheme="minorHAnsi"/>
          <w:shd w:val="clear" w:color="auto" w:fill="FFFFFF"/>
          <w:lang w:val="fr-FR"/>
        </w:rPr>
        <w:t xml:space="preserve"> d’avoir le dessus</w:t>
      </w:r>
      <w:r w:rsidR="00B90774">
        <w:rPr>
          <w:rFonts w:cstheme="minorHAnsi"/>
          <w:shd w:val="clear" w:color="auto" w:fill="FFFFFF"/>
          <w:lang w:val="fr-FR"/>
        </w:rPr>
        <w:t xml:space="preserve"> face à son adversaire</w:t>
      </w:r>
      <w:r>
        <w:rPr>
          <w:rFonts w:cstheme="minorHAnsi"/>
          <w:shd w:val="clear" w:color="auto" w:fill="FFFFFF"/>
          <w:lang w:val="fr-FR"/>
        </w:rPr>
        <w:t>.</w:t>
      </w:r>
    </w:p>
    <w:p w:rsidR="00D30363" w:rsidRDefault="00D30363" w:rsidP="00F72F73">
      <w:pPr>
        <w:spacing w:after="0"/>
        <w:jc w:val="both"/>
        <w:rPr>
          <w:rFonts w:cstheme="minorHAnsi"/>
          <w:shd w:val="clear" w:color="auto" w:fill="FFFFFF"/>
          <w:lang w:val="fr-FR"/>
        </w:rPr>
      </w:pPr>
    </w:p>
    <w:p w:rsidR="00427BFD" w:rsidRDefault="00427BFD" w:rsidP="00F72F73">
      <w:pPr>
        <w:spacing w:after="0"/>
        <w:jc w:val="both"/>
        <w:rPr>
          <w:rFonts w:cstheme="minorHAnsi"/>
          <w:shd w:val="clear" w:color="auto" w:fill="FFFFFF"/>
          <w:lang w:val="fr-FR"/>
        </w:rPr>
      </w:pPr>
      <w:r>
        <w:rPr>
          <w:rFonts w:cstheme="minorHAnsi"/>
          <w:shd w:val="clear" w:color="auto" w:fill="FFFFFF"/>
          <w:lang w:val="fr-FR"/>
        </w:rPr>
        <w:t>En voici quelques exemples :</w:t>
      </w:r>
    </w:p>
    <w:p w:rsidR="00427BFD" w:rsidRDefault="00427BFD" w:rsidP="00F72F73">
      <w:pPr>
        <w:spacing w:after="0"/>
        <w:jc w:val="both"/>
        <w:rPr>
          <w:rFonts w:cstheme="minorHAnsi"/>
          <w:shd w:val="clear" w:color="auto" w:fill="FFFFFF"/>
          <w:lang w:val="fr-FR"/>
        </w:rPr>
      </w:pPr>
    </w:p>
    <w:p w:rsidR="001A70E9" w:rsidRDefault="00427BFD" w:rsidP="00F72F73">
      <w:pPr>
        <w:spacing w:after="0"/>
        <w:jc w:val="both"/>
        <w:rPr>
          <w:rFonts w:cstheme="minorHAnsi"/>
          <w:shd w:val="clear" w:color="auto" w:fill="FFFFFF"/>
          <w:lang w:val="fr-FR"/>
        </w:rPr>
      </w:pPr>
      <w:r>
        <w:rPr>
          <w:rFonts w:cstheme="minorHAnsi"/>
          <w:shd w:val="clear" w:color="auto" w:fill="FFFFFF"/>
          <w:lang w:val="fr-FR"/>
        </w:rPr>
        <w:t>Voici u</w:t>
      </w:r>
      <w:r w:rsidR="001A70E9">
        <w:rPr>
          <w:rFonts w:cstheme="minorHAnsi"/>
          <w:shd w:val="clear" w:color="auto" w:fill="FFFFFF"/>
          <w:lang w:val="fr-FR"/>
        </w:rPr>
        <w:t>n</w:t>
      </w:r>
      <w:r>
        <w:rPr>
          <w:rFonts w:cstheme="minorHAnsi"/>
          <w:shd w:val="clear" w:color="auto" w:fill="FFFFFF"/>
          <w:lang w:val="fr-FR"/>
        </w:rPr>
        <w:t>e</w:t>
      </w:r>
      <w:r w:rsidR="001A70E9">
        <w:rPr>
          <w:rFonts w:cstheme="minorHAnsi"/>
          <w:shd w:val="clear" w:color="auto" w:fill="FFFFFF"/>
          <w:lang w:val="fr-FR"/>
        </w:rPr>
        <w:t xml:space="preserve"> réponse type</w:t>
      </w:r>
      <w:r>
        <w:rPr>
          <w:rFonts w:cstheme="minorHAnsi"/>
          <w:shd w:val="clear" w:color="auto" w:fill="FFFFFF"/>
          <w:lang w:val="fr-FR"/>
        </w:rPr>
        <w:t>,</w:t>
      </w:r>
      <w:r w:rsidR="001A70E9">
        <w:rPr>
          <w:rFonts w:cstheme="minorHAnsi"/>
          <w:shd w:val="clear" w:color="auto" w:fill="FFFFFF"/>
          <w:lang w:val="fr-FR"/>
        </w:rPr>
        <w:t xml:space="preserve"> quand j</w:t>
      </w:r>
      <w:r w:rsidR="00F45B9D">
        <w:rPr>
          <w:rFonts w:cstheme="minorHAnsi"/>
          <w:shd w:val="clear" w:color="auto" w:fill="FFFFFF"/>
          <w:lang w:val="fr-FR"/>
        </w:rPr>
        <w:t>’aborde</w:t>
      </w:r>
      <w:r w:rsidR="001A70E9">
        <w:rPr>
          <w:rFonts w:cstheme="minorHAnsi"/>
          <w:shd w:val="clear" w:color="auto" w:fill="FFFFFF"/>
          <w:lang w:val="fr-FR"/>
        </w:rPr>
        <w:t xml:space="preserve"> certains massacres liés à l’islam ou les peines de morts contre les athées et apostats :</w:t>
      </w:r>
    </w:p>
    <w:p w:rsidR="001A70E9" w:rsidRDefault="001A70E9" w:rsidP="00F72F73">
      <w:pPr>
        <w:spacing w:after="0"/>
        <w:jc w:val="both"/>
        <w:rPr>
          <w:rFonts w:cstheme="minorHAnsi"/>
          <w:shd w:val="clear" w:color="auto" w:fill="FFFFFF"/>
          <w:lang w:val="fr-FR"/>
        </w:rPr>
      </w:pPr>
    </w:p>
    <w:p w:rsidR="00810DE8" w:rsidRPr="00810DE8" w:rsidRDefault="00810DE8" w:rsidP="00810DE8">
      <w:pPr>
        <w:spacing w:after="0"/>
        <w:jc w:val="both"/>
        <w:rPr>
          <w:rFonts w:cstheme="minorHAnsi"/>
          <w:i/>
          <w:shd w:val="clear" w:color="auto" w:fill="FFFFFF"/>
          <w:lang w:val="fr-FR"/>
        </w:rPr>
      </w:pPr>
      <w:r>
        <w:rPr>
          <w:rFonts w:cstheme="minorHAnsi"/>
          <w:shd w:val="clear" w:color="auto" w:fill="FFFFFF"/>
          <w:lang w:val="fr-FR"/>
        </w:rPr>
        <w:t>« </w:t>
      </w:r>
      <w:r w:rsidRPr="00810DE8">
        <w:rPr>
          <w:rFonts w:cstheme="minorHAnsi"/>
          <w:i/>
          <w:shd w:val="clear" w:color="auto" w:fill="FFFFFF"/>
          <w:lang w:val="fr-FR"/>
        </w:rPr>
        <w:t>On sait très bien que c'est à cause de L'islam que les civilisations amérindienne</w:t>
      </w:r>
      <w:r w:rsidR="0003212A">
        <w:rPr>
          <w:rFonts w:cstheme="minorHAnsi"/>
          <w:i/>
          <w:shd w:val="clear" w:color="auto" w:fill="FFFFFF"/>
          <w:lang w:val="fr-FR"/>
        </w:rPr>
        <w:t>s</w:t>
      </w:r>
      <w:r w:rsidRPr="00810DE8">
        <w:rPr>
          <w:rFonts w:cstheme="minorHAnsi"/>
          <w:i/>
          <w:shd w:val="clear" w:color="auto" w:fill="FFFFFF"/>
          <w:lang w:val="fr-FR"/>
        </w:rPr>
        <w:t xml:space="preserve"> ont disparu</w:t>
      </w:r>
      <w:r>
        <w:rPr>
          <w:rFonts w:cstheme="minorHAnsi"/>
          <w:i/>
          <w:shd w:val="clear" w:color="auto" w:fill="FFFFFF"/>
          <w:lang w:val="fr-FR"/>
        </w:rPr>
        <w:t xml:space="preserve"> .</w:t>
      </w:r>
      <w:r w:rsidRPr="00810DE8">
        <w:rPr>
          <w:rFonts w:cstheme="minorHAnsi"/>
          <w:i/>
          <w:shd w:val="clear" w:color="auto" w:fill="FFFFFF"/>
          <w:lang w:val="fr-FR"/>
        </w:rPr>
        <w:t>.. que des millions d'indiens d'Amérique ont été extermin</w:t>
      </w:r>
      <w:r>
        <w:rPr>
          <w:rFonts w:cstheme="minorHAnsi"/>
          <w:i/>
          <w:shd w:val="clear" w:color="auto" w:fill="FFFFFF"/>
          <w:lang w:val="fr-FR"/>
        </w:rPr>
        <w:t xml:space="preserve">és … </w:t>
      </w:r>
      <w:r w:rsidRPr="00810DE8">
        <w:rPr>
          <w:rFonts w:cstheme="minorHAnsi"/>
          <w:i/>
          <w:shd w:val="clear" w:color="auto" w:fill="FFFFFF"/>
          <w:lang w:val="fr-FR"/>
        </w:rPr>
        <w:t xml:space="preserve">que des millions d'africains ont été esclavagisé </w:t>
      </w:r>
      <w:r>
        <w:rPr>
          <w:rFonts w:cstheme="minorHAnsi"/>
          <w:i/>
          <w:shd w:val="clear" w:color="auto" w:fill="FFFFFF"/>
          <w:lang w:val="fr-FR"/>
        </w:rPr>
        <w:t>…</w:t>
      </w:r>
      <w:r w:rsidRPr="00810DE8">
        <w:rPr>
          <w:rFonts w:cstheme="minorHAnsi"/>
          <w:i/>
          <w:shd w:val="clear" w:color="auto" w:fill="FFFFFF"/>
          <w:lang w:val="fr-FR"/>
        </w:rPr>
        <w:t xml:space="preserve"> que </w:t>
      </w:r>
      <w:r w:rsidRPr="00810DE8">
        <w:rPr>
          <w:rFonts w:cstheme="minorHAnsi"/>
          <w:b/>
          <w:i/>
          <w:shd w:val="clear" w:color="auto" w:fill="FFFFFF"/>
          <w:lang w:val="fr-FR"/>
        </w:rPr>
        <w:t>90% du monde fut colonisé à l'aube du 20e siècle</w:t>
      </w:r>
      <w:r>
        <w:rPr>
          <w:rFonts w:cstheme="minorHAnsi"/>
          <w:i/>
          <w:shd w:val="clear" w:color="auto" w:fill="FFFFFF"/>
          <w:lang w:val="fr-FR"/>
        </w:rPr>
        <w:t xml:space="preserve"> </w:t>
      </w:r>
      <w:r w:rsidRPr="00810DE8">
        <w:rPr>
          <w:rFonts w:cstheme="minorHAnsi"/>
          <w:i/>
          <w:shd w:val="clear" w:color="auto" w:fill="FFFFFF"/>
          <w:lang w:val="fr-FR"/>
        </w:rPr>
        <w:t>... qu'il ait eu 2 guerres mondiale</w:t>
      </w:r>
      <w:r>
        <w:rPr>
          <w:rFonts w:cstheme="minorHAnsi"/>
          <w:i/>
          <w:shd w:val="clear" w:color="auto" w:fill="FFFFFF"/>
          <w:lang w:val="fr-FR"/>
        </w:rPr>
        <w:t>s</w:t>
      </w:r>
      <w:r w:rsidRPr="00810DE8">
        <w:rPr>
          <w:rFonts w:cstheme="minorHAnsi"/>
          <w:i/>
          <w:shd w:val="clear" w:color="auto" w:fill="FFFFFF"/>
          <w:lang w:val="fr-FR"/>
        </w:rPr>
        <w:t xml:space="preserve"> </w:t>
      </w:r>
      <w:r>
        <w:rPr>
          <w:rFonts w:cstheme="minorHAnsi"/>
          <w:i/>
          <w:shd w:val="clear" w:color="auto" w:fill="FFFFFF"/>
          <w:lang w:val="fr-FR"/>
        </w:rPr>
        <w:t>…</w:t>
      </w:r>
      <w:r w:rsidRPr="00810DE8">
        <w:rPr>
          <w:rFonts w:cstheme="minorHAnsi"/>
          <w:i/>
          <w:shd w:val="clear" w:color="auto" w:fill="FFFFFF"/>
          <w:lang w:val="fr-FR"/>
        </w:rPr>
        <w:t xml:space="preserve"> la guerre froide </w:t>
      </w:r>
      <w:r>
        <w:rPr>
          <w:rFonts w:cstheme="minorHAnsi"/>
          <w:i/>
          <w:shd w:val="clear" w:color="auto" w:fill="FFFFFF"/>
          <w:lang w:val="fr-FR"/>
        </w:rPr>
        <w:t xml:space="preserve">… </w:t>
      </w:r>
      <w:r w:rsidRPr="00810DE8">
        <w:rPr>
          <w:rFonts w:cstheme="minorHAnsi"/>
          <w:i/>
          <w:shd w:val="clear" w:color="auto" w:fill="FFFFFF"/>
          <w:lang w:val="fr-FR"/>
        </w:rPr>
        <w:t xml:space="preserve">la guerre du </w:t>
      </w:r>
      <w:r>
        <w:rPr>
          <w:rFonts w:cstheme="minorHAnsi"/>
          <w:i/>
          <w:shd w:val="clear" w:color="auto" w:fill="FFFFFF"/>
          <w:lang w:val="fr-FR"/>
        </w:rPr>
        <w:t>V</w:t>
      </w:r>
      <w:r w:rsidRPr="00810DE8">
        <w:rPr>
          <w:rFonts w:cstheme="minorHAnsi"/>
          <w:i/>
          <w:shd w:val="clear" w:color="auto" w:fill="FFFFFF"/>
          <w:lang w:val="fr-FR"/>
        </w:rPr>
        <w:t>iet Nam</w:t>
      </w:r>
      <w:r>
        <w:rPr>
          <w:rFonts w:cstheme="minorHAnsi"/>
          <w:i/>
          <w:shd w:val="clear" w:color="auto" w:fill="FFFFFF"/>
          <w:lang w:val="fr-FR"/>
        </w:rPr>
        <w:t xml:space="preserve"> .</w:t>
      </w:r>
      <w:r w:rsidRPr="00810DE8">
        <w:rPr>
          <w:rFonts w:cstheme="minorHAnsi"/>
          <w:i/>
          <w:shd w:val="clear" w:color="auto" w:fill="FFFFFF"/>
          <w:lang w:val="fr-FR"/>
        </w:rPr>
        <w:t>.. l'invasion de l'Irak et sa destruction</w:t>
      </w:r>
      <w:r>
        <w:rPr>
          <w:rFonts w:cstheme="minorHAnsi"/>
          <w:i/>
          <w:shd w:val="clear" w:color="auto" w:fill="FFFFFF"/>
          <w:lang w:val="fr-FR"/>
        </w:rPr>
        <w:t xml:space="preserve"> .</w:t>
      </w:r>
      <w:r w:rsidRPr="00810DE8">
        <w:rPr>
          <w:rFonts w:cstheme="minorHAnsi"/>
          <w:i/>
          <w:shd w:val="clear" w:color="auto" w:fill="FFFFFF"/>
          <w:lang w:val="fr-FR"/>
        </w:rPr>
        <w:t>..</w:t>
      </w:r>
      <w:r>
        <w:rPr>
          <w:rFonts w:cstheme="minorHAnsi"/>
          <w:i/>
          <w:shd w:val="clear" w:color="auto" w:fill="FFFFFF"/>
          <w:lang w:val="fr-FR"/>
        </w:rPr>
        <w:t xml:space="preserve"> </w:t>
      </w:r>
      <w:r w:rsidRPr="00810DE8">
        <w:rPr>
          <w:rFonts w:cstheme="minorHAnsi"/>
          <w:i/>
          <w:shd w:val="clear" w:color="auto" w:fill="FFFFFF"/>
          <w:lang w:val="fr-FR"/>
        </w:rPr>
        <w:t>etc</w:t>
      </w:r>
      <w:r>
        <w:rPr>
          <w:rFonts w:cstheme="minorHAnsi"/>
          <w:i/>
          <w:shd w:val="clear" w:color="auto" w:fill="FFFFFF"/>
          <w:lang w:val="fr-FR"/>
        </w:rPr>
        <w:t>.</w:t>
      </w:r>
      <w:r w:rsidRPr="00810DE8">
        <w:rPr>
          <w:rFonts w:cstheme="minorHAnsi"/>
          <w:i/>
          <w:shd w:val="clear" w:color="auto" w:fill="FFFFFF"/>
          <w:lang w:val="fr-FR"/>
        </w:rPr>
        <w:t xml:space="preserve"> etc</w:t>
      </w:r>
      <w:r>
        <w:rPr>
          <w:rFonts w:cstheme="minorHAnsi"/>
          <w:i/>
          <w:shd w:val="clear" w:color="auto" w:fill="FFFFFF"/>
          <w:lang w:val="fr-FR"/>
        </w:rPr>
        <w:t>.</w:t>
      </w:r>
      <w:r w:rsidRPr="00810DE8">
        <w:rPr>
          <w:rFonts w:cstheme="minorHAnsi"/>
          <w:i/>
          <w:shd w:val="clear" w:color="auto" w:fill="FFFFFF"/>
          <w:lang w:val="fr-FR"/>
        </w:rPr>
        <w:t xml:space="preserve"> </w:t>
      </w:r>
      <w:r>
        <w:rPr>
          <w:rFonts w:cstheme="minorHAnsi"/>
          <w:i/>
          <w:shd w:val="clear" w:color="auto" w:fill="FFFFFF"/>
          <w:lang w:val="fr-FR"/>
        </w:rPr>
        <w:t>.</w:t>
      </w:r>
      <w:r w:rsidRPr="00810DE8">
        <w:rPr>
          <w:rFonts w:cstheme="minorHAnsi"/>
          <w:i/>
          <w:shd w:val="clear" w:color="auto" w:fill="FFFFFF"/>
          <w:lang w:val="fr-FR"/>
        </w:rPr>
        <w:t xml:space="preserve">.. oui oui </w:t>
      </w:r>
      <w:r w:rsidRPr="00810DE8">
        <w:rPr>
          <w:rFonts w:cstheme="minorHAnsi"/>
          <w:b/>
          <w:i/>
          <w:shd w:val="clear" w:color="auto" w:fill="FFFFFF"/>
          <w:lang w:val="fr-FR"/>
        </w:rPr>
        <w:t>l'islam a bon dos</w:t>
      </w:r>
      <w:r>
        <w:rPr>
          <w:rFonts w:cstheme="minorHAnsi"/>
          <w:i/>
          <w:shd w:val="clear" w:color="auto" w:fill="FFFFFF"/>
          <w:lang w:val="fr-FR"/>
        </w:rPr>
        <w:t xml:space="preserve"> .</w:t>
      </w:r>
      <w:r w:rsidRPr="00810DE8">
        <w:rPr>
          <w:rFonts w:cstheme="minorHAnsi"/>
          <w:i/>
          <w:shd w:val="clear" w:color="auto" w:fill="FFFFFF"/>
          <w:lang w:val="fr-FR"/>
        </w:rPr>
        <w:t xml:space="preserve">.. </w:t>
      </w:r>
    </w:p>
    <w:p w:rsidR="003B345E" w:rsidRDefault="00810DE8" w:rsidP="00810DE8">
      <w:pPr>
        <w:spacing w:after="0"/>
        <w:jc w:val="both"/>
        <w:rPr>
          <w:rFonts w:cstheme="minorHAnsi"/>
          <w:shd w:val="clear" w:color="auto" w:fill="FFFFFF"/>
          <w:lang w:val="fr-FR"/>
        </w:rPr>
      </w:pPr>
      <w:r w:rsidRPr="00810DE8">
        <w:rPr>
          <w:rFonts w:cstheme="minorHAnsi"/>
          <w:b/>
          <w:i/>
          <w:shd w:val="clear" w:color="auto" w:fill="FFFFFF"/>
          <w:lang w:val="fr-FR"/>
        </w:rPr>
        <w:t>Vous et vos semblables vous êtes un cancer pour l'humanit</w:t>
      </w:r>
      <w:r w:rsidRPr="00810DE8">
        <w:rPr>
          <w:rFonts w:cstheme="minorHAnsi"/>
          <w:i/>
          <w:shd w:val="clear" w:color="auto" w:fill="FFFFFF"/>
          <w:lang w:val="fr-FR"/>
        </w:rPr>
        <w:t>é</w:t>
      </w:r>
      <w:r w:rsidR="00BE7D7A">
        <w:rPr>
          <w:rStyle w:val="Appelnotedebasdep"/>
          <w:rFonts w:cstheme="minorHAnsi"/>
          <w:i/>
          <w:shd w:val="clear" w:color="auto" w:fill="FFFFFF"/>
          <w:lang w:val="fr-FR"/>
        </w:rPr>
        <w:footnoteReference w:id="12"/>
      </w:r>
      <w:r>
        <w:rPr>
          <w:rFonts w:cstheme="minorHAnsi"/>
          <w:shd w:val="clear" w:color="auto" w:fill="FFFFFF"/>
          <w:lang w:val="fr-FR"/>
        </w:rPr>
        <w:t> ».</w:t>
      </w:r>
    </w:p>
    <w:p w:rsidR="001A70E9" w:rsidRDefault="001A70E9" w:rsidP="00810DE8">
      <w:pPr>
        <w:spacing w:after="0"/>
        <w:jc w:val="both"/>
        <w:rPr>
          <w:rFonts w:cstheme="minorHAnsi"/>
          <w:shd w:val="clear" w:color="auto" w:fill="FFFFFF"/>
          <w:lang w:val="fr-FR"/>
        </w:rPr>
      </w:pPr>
    </w:p>
    <w:p w:rsidR="00BE7D7A" w:rsidRDefault="00BE7D7A" w:rsidP="00810DE8">
      <w:pPr>
        <w:spacing w:after="0"/>
        <w:jc w:val="both"/>
        <w:rPr>
          <w:rFonts w:cstheme="minorHAnsi"/>
          <w:shd w:val="clear" w:color="auto" w:fill="FFFFFF"/>
          <w:lang w:val="fr-FR"/>
        </w:rPr>
      </w:pPr>
      <w:r>
        <w:rPr>
          <w:rFonts w:cstheme="minorHAnsi"/>
          <w:shd w:val="clear" w:color="auto" w:fill="FFFFFF"/>
          <w:lang w:val="fr-FR"/>
        </w:rPr>
        <w:t>Quand je parle de l’exode obligé des Juifs, des pays musulmans, après 1948, et du droit à l’existence de l’état d’Israël, voici le genre de réponse que j’obtiens (ils sont alors persuadé</w:t>
      </w:r>
      <w:r w:rsidR="00F45B9D">
        <w:rPr>
          <w:rFonts w:cstheme="minorHAnsi"/>
          <w:shd w:val="clear" w:color="auto" w:fill="FFFFFF"/>
          <w:lang w:val="fr-FR"/>
        </w:rPr>
        <w:t>s</w:t>
      </w:r>
      <w:r>
        <w:rPr>
          <w:rFonts w:cstheme="minorHAnsi"/>
          <w:shd w:val="clear" w:color="auto" w:fill="FFFFFF"/>
          <w:lang w:val="fr-FR"/>
        </w:rPr>
        <w:t xml:space="preserve"> que je suis juif puisque je défends le droit à l’existence du pays haï par eux) :</w:t>
      </w:r>
    </w:p>
    <w:p w:rsidR="00BE7D7A" w:rsidRDefault="00BE7D7A" w:rsidP="00810DE8">
      <w:pPr>
        <w:spacing w:after="0"/>
        <w:jc w:val="both"/>
        <w:rPr>
          <w:rFonts w:cstheme="minorHAnsi"/>
          <w:shd w:val="clear" w:color="auto" w:fill="FFFFFF"/>
          <w:lang w:val="fr-FR"/>
        </w:rPr>
      </w:pPr>
    </w:p>
    <w:p w:rsidR="00BE7D7A" w:rsidRPr="00BE7D7A" w:rsidRDefault="00BE7D7A" w:rsidP="00BE7D7A">
      <w:pPr>
        <w:spacing w:after="0"/>
        <w:jc w:val="both"/>
        <w:rPr>
          <w:rFonts w:cstheme="minorHAnsi"/>
          <w:shd w:val="clear" w:color="auto" w:fill="FFFFFF"/>
          <w:lang w:val="fr-FR"/>
        </w:rPr>
      </w:pPr>
      <w:r w:rsidRPr="00BE7D7A">
        <w:rPr>
          <w:rFonts w:cstheme="minorHAnsi"/>
          <w:shd w:val="clear" w:color="auto" w:fill="FFFFFF"/>
          <w:lang w:val="fr-FR"/>
        </w:rPr>
        <w:t xml:space="preserve">Amide : </w:t>
      </w:r>
      <w:r w:rsidRPr="00BE7D7A">
        <w:rPr>
          <w:rFonts w:cstheme="minorHAnsi"/>
          <w:i/>
          <w:shd w:val="clear" w:color="auto" w:fill="FFFFFF"/>
          <w:lang w:val="fr-FR"/>
        </w:rPr>
        <w:t xml:space="preserve">« Personne ne t'avait "chassé" de ton chez toi, ni entré en guerre contre toi, sinon comment expliques-tu que </w:t>
      </w:r>
      <w:r w:rsidRPr="00BE7D7A">
        <w:rPr>
          <w:rFonts w:cstheme="minorHAnsi"/>
          <w:b/>
          <w:i/>
          <w:shd w:val="clear" w:color="auto" w:fill="FFFFFF"/>
          <w:lang w:val="fr-FR"/>
        </w:rPr>
        <w:t xml:space="preserve">des juifs algériens sont restés en Algérie et d'autres vont et viennent, libres et s'enorgueillissent même d'être Algérien quand d'autres de préfèrent afficher leur arrogance sioniste, pour mieux séparer les frères algériens que sont les juifs et les musulmans ! </w:t>
      </w:r>
      <w:r w:rsidRPr="00BE7D7A">
        <w:rPr>
          <w:rFonts w:cstheme="minorHAnsi"/>
          <w:i/>
          <w:shd w:val="clear" w:color="auto" w:fill="FFFFFF"/>
          <w:lang w:val="fr-FR"/>
        </w:rPr>
        <w:t xml:space="preserve"> Ceux et celles qui avaient fuient l'Algérie de deux choses l'une : ou bien </w:t>
      </w:r>
      <w:r w:rsidRPr="00BE7D7A">
        <w:rPr>
          <w:rFonts w:cstheme="minorHAnsi"/>
          <w:b/>
          <w:i/>
          <w:shd w:val="clear" w:color="auto" w:fill="FFFFFF"/>
          <w:lang w:val="fr-FR"/>
        </w:rPr>
        <w:t>c'étaient des agents sionistes qui ont participé au génocide algérien</w:t>
      </w:r>
      <w:r w:rsidRPr="00BE7D7A">
        <w:rPr>
          <w:rFonts w:cstheme="minorHAnsi"/>
          <w:i/>
          <w:shd w:val="clear" w:color="auto" w:fill="FFFFFF"/>
          <w:lang w:val="fr-FR"/>
        </w:rPr>
        <w:t xml:space="preserve">, aux côtés de l'armée française, ou bien leurs amis (suivez mon regard) les avaient convaincus et obligé de quitter l'Algérie de </w:t>
      </w:r>
      <w:r w:rsidRPr="00BE7D7A">
        <w:rPr>
          <w:rFonts w:cstheme="minorHAnsi"/>
          <w:b/>
          <w:i/>
          <w:shd w:val="clear" w:color="auto" w:fill="FFFFFF"/>
          <w:lang w:val="fr-FR"/>
        </w:rPr>
        <w:t>peur d'un "massacre" supposé</w:t>
      </w:r>
      <w:r w:rsidRPr="00BE7D7A">
        <w:rPr>
          <w:rFonts w:cstheme="minorHAnsi"/>
          <w:i/>
          <w:shd w:val="clear" w:color="auto" w:fill="FFFFFF"/>
          <w:lang w:val="fr-FR"/>
        </w:rPr>
        <w:t xml:space="preserve"> ! Erreur fatale : </w:t>
      </w:r>
      <w:r w:rsidRPr="00BE7D7A">
        <w:rPr>
          <w:rFonts w:cstheme="minorHAnsi"/>
          <w:b/>
          <w:i/>
          <w:shd w:val="clear" w:color="auto" w:fill="FFFFFF"/>
          <w:lang w:val="fr-FR"/>
        </w:rPr>
        <w:t>on attend voir toujours ce "massacre" comme une comédie</w:t>
      </w:r>
      <w:r w:rsidRPr="00BE7D7A">
        <w:rPr>
          <w:rFonts w:cstheme="minorHAnsi"/>
          <w:i/>
          <w:shd w:val="clear" w:color="auto" w:fill="FFFFFF"/>
          <w:lang w:val="fr-FR"/>
        </w:rPr>
        <w:t xml:space="preserve"> !</w:t>
      </w:r>
      <w:r>
        <w:rPr>
          <w:rFonts w:cstheme="minorHAnsi"/>
          <w:shd w:val="clear" w:color="auto" w:fill="FFFFFF"/>
          <w:lang w:val="fr-FR"/>
        </w:rPr>
        <w:t> ».</w:t>
      </w:r>
    </w:p>
    <w:p w:rsidR="00103DD1" w:rsidRDefault="00103DD1" w:rsidP="00BE7D7A">
      <w:pPr>
        <w:spacing w:after="0"/>
        <w:jc w:val="both"/>
        <w:rPr>
          <w:rFonts w:cstheme="minorHAnsi"/>
          <w:shd w:val="clear" w:color="auto" w:fill="FFFFFF"/>
          <w:lang w:val="fr-FR"/>
        </w:rPr>
      </w:pPr>
    </w:p>
    <w:p w:rsidR="00BE7D7A" w:rsidRPr="00BE7D7A" w:rsidRDefault="00BE7D7A" w:rsidP="00BE7D7A">
      <w:pPr>
        <w:spacing w:after="0"/>
        <w:jc w:val="both"/>
        <w:rPr>
          <w:rFonts w:cstheme="minorHAnsi"/>
          <w:shd w:val="clear" w:color="auto" w:fill="FFFFFF"/>
          <w:lang w:val="fr-FR"/>
        </w:rPr>
      </w:pPr>
      <w:r w:rsidRPr="00BE7D7A">
        <w:rPr>
          <w:rFonts w:cstheme="minorHAnsi"/>
          <w:shd w:val="clear" w:color="auto" w:fill="FFFFFF"/>
          <w:lang w:val="fr-FR"/>
        </w:rPr>
        <w:t xml:space="preserve">Mahi : </w:t>
      </w:r>
      <w:r w:rsidR="00103DD1">
        <w:rPr>
          <w:rFonts w:cstheme="minorHAnsi"/>
          <w:shd w:val="clear" w:color="auto" w:fill="FFFFFF"/>
          <w:lang w:val="fr-FR"/>
        </w:rPr>
        <w:t>« </w:t>
      </w:r>
      <w:r w:rsidRPr="00103DD1">
        <w:rPr>
          <w:rFonts w:cstheme="minorHAnsi"/>
          <w:i/>
          <w:shd w:val="clear" w:color="auto" w:fill="FFFFFF"/>
          <w:lang w:val="fr-FR"/>
        </w:rPr>
        <w:t>Je crois que vous oubliez ce que vous voulez oublier.</w:t>
      </w:r>
      <w:r w:rsidR="00103DD1" w:rsidRPr="00103DD1">
        <w:rPr>
          <w:rFonts w:cstheme="minorHAnsi"/>
          <w:i/>
          <w:shd w:val="clear" w:color="auto" w:fill="FFFFFF"/>
          <w:lang w:val="fr-FR"/>
        </w:rPr>
        <w:t xml:space="preserve"> </w:t>
      </w:r>
      <w:r w:rsidRPr="00103DD1">
        <w:rPr>
          <w:rFonts w:cstheme="minorHAnsi"/>
          <w:i/>
          <w:shd w:val="clear" w:color="auto" w:fill="FFFFFF"/>
          <w:lang w:val="fr-FR"/>
        </w:rPr>
        <w:t>En dépit des dispositions du décret Cr</w:t>
      </w:r>
      <w:r w:rsidR="00103DD1" w:rsidRPr="00103DD1">
        <w:rPr>
          <w:rFonts w:cstheme="minorHAnsi"/>
          <w:i/>
          <w:shd w:val="clear" w:color="auto" w:fill="FFFFFF"/>
          <w:lang w:val="fr-FR"/>
        </w:rPr>
        <w:t>é</w:t>
      </w:r>
      <w:r w:rsidRPr="00103DD1">
        <w:rPr>
          <w:rFonts w:cstheme="minorHAnsi"/>
          <w:i/>
          <w:shd w:val="clear" w:color="auto" w:fill="FFFFFF"/>
          <w:lang w:val="fr-FR"/>
        </w:rPr>
        <w:t xml:space="preserve">mieux, </w:t>
      </w:r>
      <w:r w:rsidRPr="00103DD1">
        <w:rPr>
          <w:rFonts w:cstheme="minorHAnsi"/>
          <w:b/>
          <w:i/>
          <w:shd w:val="clear" w:color="auto" w:fill="FFFFFF"/>
          <w:lang w:val="fr-FR"/>
        </w:rPr>
        <w:t>les juifs d'Alg</w:t>
      </w:r>
      <w:r w:rsidR="00103DD1" w:rsidRPr="00103DD1">
        <w:rPr>
          <w:rFonts w:cstheme="minorHAnsi"/>
          <w:b/>
          <w:i/>
          <w:shd w:val="clear" w:color="auto" w:fill="FFFFFF"/>
          <w:lang w:val="fr-FR"/>
        </w:rPr>
        <w:t>é</w:t>
      </w:r>
      <w:r w:rsidRPr="00103DD1">
        <w:rPr>
          <w:rFonts w:cstheme="minorHAnsi"/>
          <w:b/>
          <w:i/>
          <w:shd w:val="clear" w:color="auto" w:fill="FFFFFF"/>
          <w:lang w:val="fr-FR"/>
        </w:rPr>
        <w:t>rie ont été</w:t>
      </w:r>
      <w:r w:rsidR="00103DD1">
        <w:rPr>
          <w:rFonts w:cstheme="minorHAnsi"/>
          <w:b/>
          <w:i/>
          <w:shd w:val="clear" w:color="auto" w:fill="FFFFFF"/>
          <w:lang w:val="fr-FR"/>
        </w:rPr>
        <w:t>,</w:t>
      </w:r>
      <w:r w:rsidRPr="00103DD1">
        <w:rPr>
          <w:rFonts w:cstheme="minorHAnsi"/>
          <w:b/>
          <w:i/>
          <w:shd w:val="clear" w:color="auto" w:fill="FFFFFF"/>
          <w:lang w:val="fr-FR"/>
        </w:rPr>
        <w:t xml:space="preserve"> pendant la deuxième guerre mondiale</w:t>
      </w:r>
      <w:r w:rsidR="00103DD1">
        <w:rPr>
          <w:rFonts w:cstheme="minorHAnsi"/>
          <w:b/>
          <w:i/>
          <w:shd w:val="clear" w:color="auto" w:fill="FFFFFF"/>
          <w:lang w:val="fr-FR"/>
        </w:rPr>
        <w:t>,</w:t>
      </w:r>
      <w:r w:rsidRPr="00103DD1">
        <w:rPr>
          <w:rFonts w:cstheme="minorHAnsi"/>
          <w:b/>
          <w:i/>
          <w:shd w:val="clear" w:color="auto" w:fill="FFFFFF"/>
          <w:lang w:val="fr-FR"/>
        </w:rPr>
        <w:t xml:space="preserve"> persécutés par les français d'Alg</w:t>
      </w:r>
      <w:r w:rsidR="00103DD1" w:rsidRPr="00103DD1">
        <w:rPr>
          <w:rFonts w:cstheme="minorHAnsi"/>
          <w:b/>
          <w:i/>
          <w:shd w:val="clear" w:color="auto" w:fill="FFFFFF"/>
          <w:lang w:val="fr-FR"/>
        </w:rPr>
        <w:t>é</w:t>
      </w:r>
      <w:r w:rsidRPr="00103DD1">
        <w:rPr>
          <w:rFonts w:cstheme="minorHAnsi"/>
          <w:b/>
          <w:i/>
          <w:shd w:val="clear" w:color="auto" w:fill="FFFFFF"/>
          <w:lang w:val="fr-FR"/>
        </w:rPr>
        <w:t>rie qui étaient en grande majorité p</w:t>
      </w:r>
      <w:r w:rsidR="00103DD1" w:rsidRPr="00103DD1">
        <w:rPr>
          <w:rFonts w:cstheme="minorHAnsi"/>
          <w:b/>
          <w:i/>
          <w:shd w:val="clear" w:color="auto" w:fill="FFFFFF"/>
          <w:lang w:val="fr-FR"/>
        </w:rPr>
        <w:t>é</w:t>
      </w:r>
      <w:r w:rsidRPr="00103DD1">
        <w:rPr>
          <w:rFonts w:cstheme="minorHAnsi"/>
          <w:b/>
          <w:i/>
          <w:shd w:val="clear" w:color="auto" w:fill="FFFFFF"/>
          <w:lang w:val="fr-FR"/>
        </w:rPr>
        <w:t>tainistes</w:t>
      </w:r>
      <w:r w:rsidRPr="00103DD1">
        <w:rPr>
          <w:rFonts w:cstheme="minorHAnsi"/>
          <w:i/>
          <w:shd w:val="clear" w:color="auto" w:fill="FFFFFF"/>
          <w:lang w:val="fr-FR"/>
        </w:rPr>
        <w:t>. Et qui a protégé les juifs algériens ? Albert Afflelou le boulanger de Mascara, aurait pu avec beaucoup d'autres répondre à votre question. A cette époque le statut réserve aux juifs était pire que celui réservé aux musulmans ... C'est dire !</w:t>
      </w:r>
      <w:r w:rsidR="00103DD1" w:rsidRPr="00103DD1">
        <w:rPr>
          <w:rFonts w:cstheme="minorHAnsi"/>
          <w:i/>
          <w:shd w:val="clear" w:color="auto" w:fill="FFFFFF"/>
          <w:lang w:val="fr-FR"/>
        </w:rPr>
        <w:t xml:space="preserve"> </w:t>
      </w:r>
      <w:r w:rsidRPr="00103DD1">
        <w:rPr>
          <w:rFonts w:cstheme="minorHAnsi"/>
          <w:i/>
          <w:shd w:val="clear" w:color="auto" w:fill="FFFFFF"/>
          <w:lang w:val="fr-FR"/>
        </w:rPr>
        <w:t xml:space="preserve">Pour ce qui est de </w:t>
      </w:r>
      <w:r w:rsidRPr="00103DD1">
        <w:rPr>
          <w:rFonts w:cstheme="minorHAnsi"/>
          <w:b/>
          <w:i/>
          <w:shd w:val="clear" w:color="auto" w:fill="FFFFFF"/>
          <w:lang w:val="fr-FR"/>
        </w:rPr>
        <w:t>l'exode des algériens de confession juive</w:t>
      </w:r>
      <w:r w:rsidR="00103DD1" w:rsidRPr="00103DD1">
        <w:rPr>
          <w:rFonts w:cstheme="minorHAnsi"/>
          <w:b/>
          <w:i/>
          <w:shd w:val="clear" w:color="auto" w:fill="FFFFFF"/>
          <w:lang w:val="fr-FR"/>
        </w:rPr>
        <w:t>,</w:t>
      </w:r>
      <w:r w:rsidRPr="00103DD1">
        <w:rPr>
          <w:rFonts w:cstheme="minorHAnsi"/>
          <w:b/>
          <w:i/>
          <w:shd w:val="clear" w:color="auto" w:fill="FFFFFF"/>
          <w:lang w:val="fr-FR"/>
        </w:rPr>
        <w:t xml:space="preserve"> il a été la conséquence de la peur qui a été engendrée par l'assassinat</w:t>
      </w:r>
      <w:r w:rsidR="00103DD1">
        <w:rPr>
          <w:rFonts w:cstheme="minorHAnsi"/>
          <w:b/>
          <w:i/>
          <w:shd w:val="clear" w:color="auto" w:fill="FFFFFF"/>
          <w:lang w:val="fr-FR"/>
        </w:rPr>
        <w:t>,</w:t>
      </w:r>
      <w:r w:rsidRPr="00103DD1">
        <w:rPr>
          <w:rFonts w:cstheme="minorHAnsi"/>
          <w:b/>
          <w:i/>
          <w:shd w:val="clear" w:color="auto" w:fill="FFFFFF"/>
          <w:lang w:val="fr-FR"/>
        </w:rPr>
        <w:t xml:space="preserve"> dans des conditions atroces</w:t>
      </w:r>
      <w:r w:rsidR="00103DD1">
        <w:rPr>
          <w:rFonts w:cstheme="minorHAnsi"/>
          <w:b/>
          <w:i/>
          <w:shd w:val="clear" w:color="auto" w:fill="FFFFFF"/>
          <w:lang w:val="fr-FR"/>
        </w:rPr>
        <w:t>,</w:t>
      </w:r>
      <w:r w:rsidRPr="00103DD1">
        <w:rPr>
          <w:rFonts w:cstheme="minorHAnsi"/>
          <w:b/>
          <w:i/>
          <w:shd w:val="clear" w:color="auto" w:fill="FFFFFF"/>
          <w:lang w:val="fr-FR"/>
        </w:rPr>
        <w:t xml:space="preserve"> sur la place d'armes</w:t>
      </w:r>
      <w:r w:rsidR="00103DD1">
        <w:rPr>
          <w:rFonts w:cstheme="minorHAnsi"/>
          <w:b/>
          <w:i/>
          <w:shd w:val="clear" w:color="auto" w:fill="FFFFFF"/>
          <w:lang w:val="fr-FR"/>
        </w:rPr>
        <w:t>,</w:t>
      </w:r>
      <w:r w:rsidRPr="00103DD1">
        <w:rPr>
          <w:rFonts w:cstheme="minorHAnsi"/>
          <w:b/>
          <w:i/>
          <w:shd w:val="clear" w:color="auto" w:fill="FFFFFF"/>
          <w:lang w:val="fr-FR"/>
        </w:rPr>
        <w:t xml:space="preserve"> à Oran de petits cireurs de chaussures</w:t>
      </w:r>
      <w:r w:rsidR="00103DD1">
        <w:rPr>
          <w:rFonts w:cstheme="minorHAnsi"/>
          <w:b/>
          <w:i/>
          <w:shd w:val="clear" w:color="auto" w:fill="FFFFFF"/>
          <w:lang w:val="fr-FR"/>
        </w:rPr>
        <w:t>,</w:t>
      </w:r>
      <w:r w:rsidRPr="00103DD1">
        <w:rPr>
          <w:rFonts w:cstheme="minorHAnsi"/>
          <w:b/>
          <w:i/>
          <w:shd w:val="clear" w:color="auto" w:fill="FFFFFF"/>
          <w:lang w:val="fr-FR"/>
        </w:rPr>
        <w:t xml:space="preserve"> égorgés par des gens</w:t>
      </w:r>
      <w:r w:rsidR="00103DD1">
        <w:rPr>
          <w:rFonts w:cstheme="minorHAnsi"/>
          <w:b/>
          <w:i/>
          <w:shd w:val="clear" w:color="auto" w:fill="FFFFFF"/>
          <w:lang w:val="fr-FR"/>
        </w:rPr>
        <w:t>,</w:t>
      </w:r>
      <w:r w:rsidRPr="00103DD1">
        <w:rPr>
          <w:rFonts w:cstheme="minorHAnsi"/>
          <w:b/>
          <w:i/>
          <w:shd w:val="clear" w:color="auto" w:fill="FFFFFF"/>
          <w:lang w:val="fr-FR"/>
        </w:rPr>
        <w:t xml:space="preserve"> qui allaient</w:t>
      </w:r>
      <w:r w:rsidR="00103DD1">
        <w:rPr>
          <w:rFonts w:cstheme="minorHAnsi"/>
          <w:b/>
          <w:i/>
          <w:shd w:val="clear" w:color="auto" w:fill="FFFFFF"/>
          <w:lang w:val="fr-FR"/>
        </w:rPr>
        <w:t>,</w:t>
      </w:r>
      <w:r w:rsidRPr="00103DD1">
        <w:rPr>
          <w:rFonts w:cstheme="minorHAnsi"/>
          <w:b/>
          <w:i/>
          <w:shd w:val="clear" w:color="auto" w:fill="FFFFFF"/>
          <w:lang w:val="fr-FR"/>
        </w:rPr>
        <w:t xml:space="preserve"> après leur forfait</w:t>
      </w:r>
      <w:r w:rsidR="00103DD1">
        <w:rPr>
          <w:rFonts w:cstheme="minorHAnsi"/>
          <w:b/>
          <w:i/>
          <w:shd w:val="clear" w:color="auto" w:fill="FFFFFF"/>
          <w:lang w:val="fr-FR"/>
        </w:rPr>
        <w:t>,</w:t>
      </w:r>
      <w:r w:rsidRPr="00103DD1">
        <w:rPr>
          <w:rFonts w:cstheme="minorHAnsi"/>
          <w:b/>
          <w:i/>
          <w:shd w:val="clear" w:color="auto" w:fill="FFFFFF"/>
          <w:lang w:val="fr-FR"/>
        </w:rPr>
        <w:t xml:space="preserve"> se réfugier dans le marché des juifs tout proche</w:t>
      </w:r>
      <w:r w:rsidRPr="00103DD1">
        <w:rPr>
          <w:rFonts w:cstheme="minorHAnsi"/>
          <w:i/>
          <w:shd w:val="clear" w:color="auto" w:fill="FFFFFF"/>
          <w:lang w:val="fr-FR"/>
        </w:rPr>
        <w:t>.</w:t>
      </w:r>
      <w:r w:rsidR="00103DD1" w:rsidRPr="00103DD1">
        <w:rPr>
          <w:rFonts w:cstheme="minorHAnsi"/>
          <w:i/>
          <w:shd w:val="clear" w:color="auto" w:fill="FFFFFF"/>
          <w:lang w:val="fr-FR"/>
        </w:rPr>
        <w:t xml:space="preserve"> C</w:t>
      </w:r>
      <w:r w:rsidRPr="00103DD1">
        <w:rPr>
          <w:rFonts w:cstheme="minorHAnsi"/>
          <w:i/>
          <w:shd w:val="clear" w:color="auto" w:fill="FFFFFF"/>
          <w:lang w:val="fr-FR"/>
        </w:rPr>
        <w:t>ela s'est passé immédiatement après la signature des accords d'Evian et jusqu'à fin juin</w:t>
      </w:r>
      <w:r w:rsidR="00103DD1">
        <w:rPr>
          <w:rFonts w:cstheme="minorHAnsi"/>
          <w:i/>
          <w:shd w:val="clear" w:color="auto" w:fill="FFFFFF"/>
          <w:lang w:val="fr-FR"/>
        </w:rPr>
        <w:t>,</w:t>
      </w:r>
      <w:r w:rsidRPr="00103DD1">
        <w:rPr>
          <w:rFonts w:cstheme="minorHAnsi"/>
          <w:i/>
          <w:shd w:val="clear" w:color="auto" w:fill="FFFFFF"/>
          <w:lang w:val="fr-FR"/>
        </w:rPr>
        <w:t xml:space="preserve"> </w:t>
      </w:r>
      <w:r w:rsidRPr="00103DD1">
        <w:rPr>
          <w:rFonts w:cstheme="minorHAnsi"/>
          <w:b/>
          <w:i/>
          <w:shd w:val="clear" w:color="auto" w:fill="FFFFFF"/>
          <w:lang w:val="fr-FR"/>
        </w:rPr>
        <w:t>la politique de la terre brûlée vous en avez entendu parler non</w:t>
      </w:r>
      <w:r w:rsidRPr="00103DD1">
        <w:rPr>
          <w:rFonts w:cstheme="minorHAnsi"/>
          <w:i/>
          <w:shd w:val="clear" w:color="auto" w:fill="FFFFFF"/>
          <w:lang w:val="fr-FR"/>
        </w:rPr>
        <w:t xml:space="preserve"> ? </w:t>
      </w:r>
      <w:r w:rsidRPr="00103DD1">
        <w:rPr>
          <w:rFonts w:cstheme="minorHAnsi"/>
          <w:b/>
          <w:i/>
          <w:shd w:val="clear" w:color="auto" w:fill="FFFFFF"/>
          <w:lang w:val="fr-FR"/>
        </w:rPr>
        <w:t>La collusion entre ces assassins sionistes et l'OAS a depuis été prouvée</w:t>
      </w:r>
      <w:r w:rsidR="00103DD1">
        <w:rPr>
          <w:rFonts w:cstheme="minorHAnsi"/>
          <w:shd w:val="clear" w:color="auto" w:fill="FFFFFF"/>
          <w:lang w:val="fr-FR"/>
        </w:rPr>
        <w:t> »</w:t>
      </w:r>
      <w:r w:rsidRPr="00BE7D7A">
        <w:rPr>
          <w:rFonts w:cstheme="minorHAnsi"/>
          <w:shd w:val="clear" w:color="auto" w:fill="FFFFFF"/>
          <w:lang w:val="fr-FR"/>
        </w:rPr>
        <w:t>.</w:t>
      </w:r>
    </w:p>
    <w:p w:rsidR="00BE7D7A" w:rsidRDefault="00BE7D7A" w:rsidP="00BE7D7A">
      <w:pPr>
        <w:spacing w:after="0"/>
        <w:jc w:val="both"/>
        <w:rPr>
          <w:rFonts w:cstheme="minorHAnsi"/>
          <w:shd w:val="clear" w:color="auto" w:fill="FFFFFF"/>
          <w:lang w:val="fr-FR"/>
        </w:rPr>
      </w:pPr>
    </w:p>
    <w:p w:rsidR="00103DD1" w:rsidRDefault="00103DD1" w:rsidP="00103DD1">
      <w:pPr>
        <w:spacing w:after="0"/>
        <w:jc w:val="both"/>
        <w:rPr>
          <w:rFonts w:cstheme="minorHAnsi"/>
          <w:shd w:val="clear" w:color="auto" w:fill="FFFFFF"/>
          <w:lang w:val="fr-FR"/>
        </w:rPr>
      </w:pPr>
      <w:r>
        <w:rPr>
          <w:rFonts w:cstheme="minorHAnsi"/>
          <w:shd w:val="clear" w:color="auto" w:fill="FFFFFF"/>
          <w:lang w:val="fr-FR"/>
        </w:rPr>
        <w:t xml:space="preserve">Réponse d’un Algérien (qui me croit juif) face à l’accusation que j’ai portée sur les liens entre islam et terroristes islamistes : </w:t>
      </w:r>
    </w:p>
    <w:p w:rsidR="00103DD1" w:rsidRPr="00BE7D7A" w:rsidRDefault="00103DD1" w:rsidP="00BE7D7A">
      <w:pPr>
        <w:spacing w:after="0"/>
        <w:jc w:val="both"/>
        <w:rPr>
          <w:rFonts w:cstheme="minorHAnsi"/>
          <w:shd w:val="clear" w:color="auto" w:fill="FFFFFF"/>
          <w:lang w:val="fr-FR"/>
        </w:rPr>
      </w:pPr>
    </w:p>
    <w:p w:rsidR="00103DD1" w:rsidRDefault="00BE7D7A" w:rsidP="00BE7D7A">
      <w:pPr>
        <w:spacing w:after="0"/>
        <w:jc w:val="both"/>
        <w:rPr>
          <w:rFonts w:cstheme="minorHAnsi"/>
          <w:shd w:val="clear" w:color="auto" w:fill="FFFFFF"/>
          <w:lang w:val="fr-FR"/>
        </w:rPr>
      </w:pPr>
      <w:r w:rsidRPr="00BE7D7A">
        <w:rPr>
          <w:rFonts w:cstheme="minorHAnsi"/>
          <w:shd w:val="clear" w:color="auto" w:fill="FFFFFF"/>
          <w:lang w:val="fr-FR"/>
        </w:rPr>
        <w:t xml:space="preserve">Nadir : </w:t>
      </w:r>
      <w:r w:rsidR="00103DD1">
        <w:rPr>
          <w:rFonts w:cstheme="minorHAnsi"/>
          <w:shd w:val="clear" w:color="auto" w:fill="FFFFFF"/>
          <w:lang w:val="fr-FR"/>
        </w:rPr>
        <w:t>« </w:t>
      </w:r>
      <w:r w:rsidRPr="00103DD1">
        <w:rPr>
          <w:rFonts w:cstheme="minorHAnsi"/>
          <w:i/>
          <w:shd w:val="clear" w:color="auto" w:fill="FFFFFF"/>
          <w:lang w:val="fr-FR"/>
        </w:rPr>
        <w:t>Benjamin Lisan vous devriez vous renseignez sur la montée de l</w:t>
      </w:r>
      <w:r w:rsidR="00103DD1" w:rsidRPr="00103DD1">
        <w:rPr>
          <w:rFonts w:cstheme="minorHAnsi"/>
          <w:i/>
          <w:shd w:val="clear" w:color="auto" w:fill="FFFFFF"/>
          <w:lang w:val="fr-FR"/>
        </w:rPr>
        <w:t>’</w:t>
      </w:r>
      <w:r w:rsidRPr="00103DD1">
        <w:rPr>
          <w:rFonts w:cstheme="minorHAnsi"/>
          <w:i/>
          <w:shd w:val="clear" w:color="auto" w:fill="FFFFFF"/>
          <w:lang w:val="fr-FR"/>
        </w:rPr>
        <w:t>antisémitisme dans les pays arabes et le rôle qu</w:t>
      </w:r>
      <w:r w:rsidR="00103DD1" w:rsidRPr="00103DD1">
        <w:rPr>
          <w:rFonts w:cstheme="minorHAnsi"/>
          <w:i/>
          <w:shd w:val="clear" w:color="auto" w:fill="FFFFFF"/>
          <w:lang w:val="fr-FR"/>
        </w:rPr>
        <w:t>’a</w:t>
      </w:r>
      <w:r w:rsidRPr="00103DD1">
        <w:rPr>
          <w:rFonts w:cstheme="minorHAnsi"/>
          <w:i/>
          <w:shd w:val="clear" w:color="auto" w:fill="FFFFFF"/>
          <w:lang w:val="fr-FR"/>
        </w:rPr>
        <w:t xml:space="preserve"> jou</w:t>
      </w:r>
      <w:r w:rsidR="00103DD1" w:rsidRPr="00103DD1">
        <w:rPr>
          <w:rFonts w:cstheme="minorHAnsi"/>
          <w:i/>
          <w:shd w:val="clear" w:color="auto" w:fill="FFFFFF"/>
          <w:lang w:val="fr-FR"/>
        </w:rPr>
        <w:t>é</w:t>
      </w:r>
      <w:r w:rsidRPr="00103DD1">
        <w:rPr>
          <w:rFonts w:cstheme="minorHAnsi"/>
          <w:i/>
          <w:shd w:val="clear" w:color="auto" w:fill="FFFFFF"/>
          <w:lang w:val="fr-FR"/>
        </w:rPr>
        <w:t xml:space="preserve"> Israël</w:t>
      </w:r>
      <w:r w:rsidR="00103DD1" w:rsidRPr="00103DD1">
        <w:rPr>
          <w:rFonts w:cstheme="minorHAnsi"/>
          <w:i/>
          <w:shd w:val="clear" w:color="auto" w:fill="FFFFFF"/>
          <w:lang w:val="fr-FR"/>
        </w:rPr>
        <w:t>,</w:t>
      </w:r>
      <w:r w:rsidRPr="00103DD1">
        <w:rPr>
          <w:rFonts w:cstheme="minorHAnsi"/>
          <w:i/>
          <w:shd w:val="clear" w:color="auto" w:fill="FFFFFF"/>
          <w:lang w:val="fr-FR"/>
        </w:rPr>
        <w:t xml:space="preserve"> pour que les juifs</w:t>
      </w:r>
      <w:r w:rsidR="00103DD1" w:rsidRPr="00103DD1">
        <w:rPr>
          <w:rFonts w:cstheme="minorHAnsi"/>
          <w:i/>
          <w:shd w:val="clear" w:color="auto" w:fill="FFFFFF"/>
          <w:lang w:val="fr-FR"/>
        </w:rPr>
        <w:t>,</w:t>
      </w:r>
      <w:r w:rsidRPr="00103DD1">
        <w:rPr>
          <w:rFonts w:cstheme="minorHAnsi"/>
          <w:i/>
          <w:shd w:val="clear" w:color="auto" w:fill="FFFFFF"/>
          <w:lang w:val="fr-FR"/>
        </w:rPr>
        <w:t xml:space="preserve"> des pays musulmans</w:t>
      </w:r>
      <w:r w:rsidR="00103DD1" w:rsidRPr="00103DD1">
        <w:rPr>
          <w:rFonts w:cstheme="minorHAnsi"/>
          <w:i/>
          <w:shd w:val="clear" w:color="auto" w:fill="FFFFFF"/>
          <w:lang w:val="fr-FR"/>
        </w:rPr>
        <w:t>,</w:t>
      </w:r>
      <w:r w:rsidRPr="00103DD1">
        <w:rPr>
          <w:rFonts w:cstheme="minorHAnsi"/>
          <w:i/>
          <w:shd w:val="clear" w:color="auto" w:fill="FFFFFF"/>
          <w:lang w:val="fr-FR"/>
        </w:rPr>
        <w:t xml:space="preserve"> viennent coloniser la Palestine</w:t>
      </w:r>
      <w:r w:rsidR="00103DD1" w:rsidRPr="00103DD1">
        <w:rPr>
          <w:rFonts w:cstheme="minorHAnsi"/>
          <w:i/>
          <w:shd w:val="clear" w:color="auto" w:fill="FFFFFF"/>
          <w:lang w:val="fr-FR"/>
        </w:rPr>
        <w:t>,</w:t>
      </w:r>
      <w:r w:rsidRPr="00103DD1">
        <w:rPr>
          <w:rFonts w:cstheme="minorHAnsi"/>
          <w:i/>
          <w:shd w:val="clear" w:color="auto" w:fill="FFFFFF"/>
          <w:lang w:val="fr-FR"/>
        </w:rPr>
        <w:t xml:space="preserve"> car sans colons pas d</w:t>
      </w:r>
      <w:r w:rsidR="00103DD1" w:rsidRPr="00103DD1">
        <w:rPr>
          <w:rFonts w:cstheme="minorHAnsi"/>
          <w:i/>
          <w:shd w:val="clear" w:color="auto" w:fill="FFFFFF"/>
          <w:lang w:val="fr-FR"/>
        </w:rPr>
        <w:t>’</w:t>
      </w:r>
      <w:r w:rsidRPr="00103DD1">
        <w:rPr>
          <w:rFonts w:cstheme="minorHAnsi"/>
          <w:i/>
          <w:shd w:val="clear" w:color="auto" w:fill="FFFFFF"/>
          <w:lang w:val="fr-FR"/>
        </w:rPr>
        <w:t>Israël.</w:t>
      </w:r>
      <w:r w:rsidR="00103DD1" w:rsidRPr="00103DD1">
        <w:rPr>
          <w:rFonts w:cstheme="minorHAnsi"/>
          <w:i/>
          <w:shd w:val="clear" w:color="auto" w:fill="FFFFFF"/>
          <w:lang w:val="fr-FR"/>
        </w:rPr>
        <w:t xml:space="preserve"> </w:t>
      </w:r>
      <w:r w:rsidRPr="00103DD1">
        <w:rPr>
          <w:rFonts w:cstheme="minorHAnsi"/>
          <w:i/>
          <w:shd w:val="clear" w:color="auto" w:fill="FFFFFF"/>
          <w:lang w:val="fr-FR"/>
        </w:rPr>
        <w:t xml:space="preserve">Par exemple </w:t>
      </w:r>
      <w:r w:rsidRPr="00103DD1">
        <w:rPr>
          <w:rFonts w:cstheme="minorHAnsi"/>
          <w:i/>
          <w:shd w:val="clear" w:color="auto" w:fill="FFFFFF"/>
          <w:lang w:val="fr-FR"/>
        </w:rPr>
        <w:lastRenderedPageBreak/>
        <w:t>pour l</w:t>
      </w:r>
      <w:r w:rsidR="00103DD1" w:rsidRPr="00103DD1">
        <w:rPr>
          <w:rFonts w:cstheme="minorHAnsi"/>
          <w:i/>
          <w:shd w:val="clear" w:color="auto" w:fill="FFFFFF"/>
          <w:lang w:val="fr-FR"/>
        </w:rPr>
        <w:t>’</w:t>
      </w:r>
      <w:r w:rsidRPr="00103DD1">
        <w:rPr>
          <w:rFonts w:cstheme="minorHAnsi"/>
          <w:i/>
          <w:shd w:val="clear" w:color="auto" w:fill="FFFFFF"/>
          <w:lang w:val="fr-FR"/>
        </w:rPr>
        <w:t>Algérie de nombreux juifs étaient pour l</w:t>
      </w:r>
      <w:r w:rsidR="00103DD1" w:rsidRPr="00103DD1">
        <w:rPr>
          <w:rFonts w:cstheme="minorHAnsi"/>
          <w:i/>
          <w:shd w:val="clear" w:color="auto" w:fill="FFFFFF"/>
          <w:lang w:val="fr-FR"/>
        </w:rPr>
        <w:t>’</w:t>
      </w:r>
      <w:r w:rsidRPr="00103DD1">
        <w:rPr>
          <w:rFonts w:cstheme="minorHAnsi"/>
          <w:i/>
          <w:shd w:val="clear" w:color="auto" w:fill="FFFFFF"/>
          <w:lang w:val="fr-FR"/>
        </w:rPr>
        <w:t>Algérie françaises et n</w:t>
      </w:r>
      <w:r w:rsidR="00103DD1" w:rsidRPr="00103DD1">
        <w:rPr>
          <w:rFonts w:cstheme="minorHAnsi"/>
          <w:i/>
          <w:shd w:val="clear" w:color="auto" w:fill="FFFFFF"/>
          <w:lang w:val="fr-FR"/>
        </w:rPr>
        <w:t>’</w:t>
      </w:r>
      <w:r w:rsidRPr="00103DD1">
        <w:rPr>
          <w:rFonts w:cstheme="minorHAnsi"/>
          <w:i/>
          <w:shd w:val="clear" w:color="auto" w:fill="FFFFFF"/>
          <w:lang w:val="fr-FR"/>
        </w:rPr>
        <w:t>appréciaient pas les désirs d</w:t>
      </w:r>
      <w:r w:rsidR="00103DD1" w:rsidRPr="00103DD1">
        <w:rPr>
          <w:rFonts w:cstheme="minorHAnsi"/>
          <w:i/>
          <w:shd w:val="clear" w:color="auto" w:fill="FFFFFF"/>
          <w:lang w:val="fr-FR"/>
        </w:rPr>
        <w:t>’</w:t>
      </w:r>
      <w:r w:rsidRPr="00103DD1">
        <w:rPr>
          <w:rFonts w:cstheme="minorHAnsi"/>
          <w:i/>
          <w:shd w:val="clear" w:color="auto" w:fill="FFFFFF"/>
          <w:lang w:val="fr-FR"/>
        </w:rPr>
        <w:t>indépendance de l</w:t>
      </w:r>
      <w:r w:rsidR="00103DD1" w:rsidRPr="00103DD1">
        <w:rPr>
          <w:rFonts w:cstheme="minorHAnsi"/>
          <w:i/>
          <w:shd w:val="clear" w:color="auto" w:fill="FFFFFF"/>
          <w:lang w:val="fr-FR"/>
        </w:rPr>
        <w:t>’</w:t>
      </w:r>
      <w:r w:rsidRPr="00103DD1">
        <w:rPr>
          <w:rFonts w:cstheme="minorHAnsi"/>
          <w:i/>
          <w:shd w:val="clear" w:color="auto" w:fill="FFFFFF"/>
          <w:lang w:val="fr-FR"/>
        </w:rPr>
        <w:t>Algérie</w:t>
      </w:r>
      <w:r w:rsidR="00103DD1" w:rsidRPr="00103DD1">
        <w:rPr>
          <w:rFonts w:cstheme="minorHAnsi"/>
          <w:i/>
          <w:shd w:val="clear" w:color="auto" w:fill="FFFFFF"/>
          <w:lang w:val="fr-FR"/>
        </w:rPr>
        <w:t>.</w:t>
      </w:r>
      <w:r w:rsidRPr="00103DD1">
        <w:rPr>
          <w:rFonts w:cstheme="minorHAnsi"/>
          <w:i/>
          <w:shd w:val="clear" w:color="auto" w:fill="FFFFFF"/>
          <w:lang w:val="fr-FR"/>
        </w:rPr>
        <w:t xml:space="preserve"> Israël </w:t>
      </w:r>
      <w:r w:rsidR="00103DD1" w:rsidRPr="00103DD1">
        <w:rPr>
          <w:rFonts w:cstheme="minorHAnsi"/>
          <w:i/>
          <w:shd w:val="clear" w:color="auto" w:fill="FFFFFF"/>
          <w:lang w:val="fr-FR"/>
        </w:rPr>
        <w:t>a</w:t>
      </w:r>
      <w:r w:rsidRPr="00103DD1">
        <w:rPr>
          <w:rFonts w:cstheme="minorHAnsi"/>
          <w:i/>
          <w:shd w:val="clear" w:color="auto" w:fill="FFFFFF"/>
          <w:lang w:val="fr-FR"/>
        </w:rPr>
        <w:t xml:space="preserve"> favorisé cette séparation entre juif et musulmans dans les pays musulmans vous devriez le savoir</w:t>
      </w:r>
      <w:r w:rsidR="00103DD1" w:rsidRPr="00103DD1">
        <w:rPr>
          <w:rFonts w:cstheme="minorHAnsi"/>
          <w:i/>
          <w:shd w:val="clear" w:color="auto" w:fill="FFFFFF"/>
          <w:lang w:val="fr-FR"/>
        </w:rPr>
        <w:t>.</w:t>
      </w:r>
      <w:r w:rsidRPr="00103DD1">
        <w:rPr>
          <w:rFonts w:cstheme="minorHAnsi"/>
          <w:i/>
          <w:shd w:val="clear" w:color="auto" w:fill="FFFFFF"/>
          <w:lang w:val="fr-FR"/>
        </w:rPr>
        <w:t xml:space="preserve"> </w:t>
      </w:r>
      <w:r w:rsidR="00103DD1" w:rsidRPr="00103DD1">
        <w:rPr>
          <w:rFonts w:cstheme="minorHAnsi"/>
          <w:b/>
          <w:i/>
          <w:shd w:val="clear" w:color="auto" w:fill="FFFFFF"/>
          <w:lang w:val="fr-FR"/>
        </w:rPr>
        <w:t>N’</w:t>
      </w:r>
      <w:r w:rsidRPr="00103DD1">
        <w:rPr>
          <w:rFonts w:cstheme="minorHAnsi"/>
          <w:b/>
          <w:i/>
          <w:shd w:val="clear" w:color="auto" w:fill="FFFFFF"/>
          <w:lang w:val="fr-FR"/>
        </w:rPr>
        <w:t>oubliez pas que l</w:t>
      </w:r>
      <w:r w:rsidR="00103DD1" w:rsidRPr="00103DD1">
        <w:rPr>
          <w:rFonts w:cstheme="minorHAnsi"/>
          <w:b/>
          <w:i/>
          <w:shd w:val="clear" w:color="auto" w:fill="FFFFFF"/>
          <w:lang w:val="fr-FR"/>
        </w:rPr>
        <w:t>’</w:t>
      </w:r>
      <w:r w:rsidRPr="00103DD1">
        <w:rPr>
          <w:rFonts w:cstheme="minorHAnsi"/>
          <w:b/>
          <w:i/>
          <w:shd w:val="clear" w:color="auto" w:fill="FFFFFF"/>
          <w:lang w:val="fr-FR"/>
        </w:rPr>
        <w:t xml:space="preserve">Algérie </w:t>
      </w:r>
      <w:r w:rsidR="00103DD1" w:rsidRPr="00103DD1">
        <w:rPr>
          <w:rFonts w:cstheme="minorHAnsi"/>
          <w:b/>
          <w:i/>
          <w:shd w:val="clear" w:color="auto" w:fill="FFFFFF"/>
          <w:lang w:val="fr-FR"/>
        </w:rPr>
        <w:t>a</w:t>
      </w:r>
      <w:r w:rsidRPr="00103DD1">
        <w:rPr>
          <w:rFonts w:cstheme="minorHAnsi"/>
          <w:b/>
          <w:i/>
          <w:shd w:val="clear" w:color="auto" w:fill="FFFFFF"/>
          <w:lang w:val="fr-FR"/>
        </w:rPr>
        <w:t xml:space="preserve"> rendu un hommage national à Roger </w:t>
      </w:r>
      <w:r w:rsidR="00103DD1" w:rsidRPr="00103DD1">
        <w:rPr>
          <w:rFonts w:cstheme="minorHAnsi"/>
          <w:b/>
          <w:i/>
          <w:shd w:val="clear" w:color="auto" w:fill="FFFFFF"/>
          <w:lang w:val="fr-FR"/>
        </w:rPr>
        <w:t>H</w:t>
      </w:r>
      <w:r w:rsidRPr="00103DD1">
        <w:rPr>
          <w:rFonts w:cstheme="minorHAnsi"/>
          <w:b/>
          <w:i/>
          <w:shd w:val="clear" w:color="auto" w:fill="FFFFFF"/>
          <w:lang w:val="fr-FR"/>
        </w:rPr>
        <w:t>anin</w:t>
      </w:r>
      <w:r w:rsidR="00103DD1" w:rsidRPr="00103DD1">
        <w:rPr>
          <w:rFonts w:cstheme="minorHAnsi"/>
          <w:b/>
          <w:i/>
          <w:shd w:val="clear" w:color="auto" w:fill="FFFFFF"/>
          <w:lang w:val="fr-FR"/>
        </w:rPr>
        <w:t>,</w:t>
      </w:r>
      <w:r w:rsidRPr="00103DD1">
        <w:rPr>
          <w:rFonts w:cstheme="minorHAnsi"/>
          <w:b/>
          <w:i/>
          <w:shd w:val="clear" w:color="auto" w:fill="FFFFFF"/>
          <w:lang w:val="fr-FR"/>
        </w:rPr>
        <w:t xml:space="preserve"> un juif qui se sentait avant tout algérien</w:t>
      </w:r>
      <w:r w:rsidRPr="00103DD1">
        <w:rPr>
          <w:rFonts w:cstheme="minorHAnsi"/>
          <w:i/>
          <w:shd w:val="clear" w:color="auto" w:fill="FFFFFF"/>
          <w:lang w:val="fr-FR"/>
        </w:rPr>
        <w:t xml:space="preserve"> !!</w:t>
      </w:r>
      <w:r w:rsidRPr="00BE7D7A">
        <w:rPr>
          <w:rFonts w:cstheme="minorHAnsi"/>
          <w:shd w:val="clear" w:color="auto" w:fill="FFFFFF"/>
          <w:lang w:val="fr-FR"/>
        </w:rPr>
        <w:t xml:space="preserve"> </w:t>
      </w:r>
    </w:p>
    <w:p w:rsidR="00BE7D7A" w:rsidRPr="00BE7D7A" w:rsidRDefault="00103DD1" w:rsidP="00BE7D7A">
      <w:pPr>
        <w:spacing w:after="0"/>
        <w:jc w:val="both"/>
        <w:rPr>
          <w:rFonts w:cstheme="minorHAnsi"/>
          <w:shd w:val="clear" w:color="auto" w:fill="FFFFFF"/>
          <w:lang w:val="fr-FR"/>
        </w:rPr>
      </w:pPr>
      <w:r>
        <w:rPr>
          <w:rFonts w:cstheme="minorHAnsi"/>
          <w:shd w:val="clear" w:color="auto" w:fill="FFFFFF"/>
          <w:lang w:val="fr-FR"/>
        </w:rPr>
        <w:t xml:space="preserve"> </w:t>
      </w:r>
      <w:r w:rsidRPr="00E001C5">
        <w:rPr>
          <w:rFonts w:cstheme="minorHAnsi"/>
          <w:i/>
          <w:shd w:val="clear" w:color="auto" w:fill="FFFFFF"/>
          <w:lang w:val="fr-FR"/>
        </w:rPr>
        <w:t>Quant à vos allusions sur les massacres attentats ou détournements</w:t>
      </w:r>
      <w:r>
        <w:rPr>
          <w:rFonts w:cstheme="minorHAnsi"/>
          <w:i/>
          <w:shd w:val="clear" w:color="auto" w:fill="FFFFFF"/>
          <w:lang w:val="fr-FR"/>
        </w:rPr>
        <w:t>,</w:t>
      </w:r>
      <w:r w:rsidRPr="00E001C5">
        <w:rPr>
          <w:rFonts w:cstheme="minorHAnsi"/>
          <w:i/>
          <w:shd w:val="clear" w:color="auto" w:fill="FFFFFF"/>
          <w:lang w:val="fr-FR"/>
        </w:rPr>
        <w:t xml:space="preserve"> vous avez décidément la mémoire sélective, </w:t>
      </w:r>
      <w:r w:rsidRPr="00E001C5">
        <w:rPr>
          <w:rFonts w:cstheme="minorHAnsi"/>
          <w:b/>
          <w:i/>
          <w:shd w:val="clear" w:color="auto" w:fill="FFFFFF"/>
          <w:lang w:val="fr-FR"/>
        </w:rPr>
        <w:t>n'oubliez pas ce qu'ont fait les juifs pour s'accaparer la Palestine : de nombreux massacres, attentats meurtres, l'Irgoun, la Hagannah, le Mossad ont commis des massacres horribles sur les palestiniens, les libanais, les anglais etc.</w:t>
      </w:r>
      <w:r w:rsidRPr="00E001C5">
        <w:rPr>
          <w:rFonts w:cstheme="minorHAnsi"/>
          <w:i/>
          <w:shd w:val="clear" w:color="auto" w:fill="FFFFFF"/>
          <w:lang w:val="fr-FR"/>
        </w:rPr>
        <w:t xml:space="preserve"> ou donc votre propagande est vite démontable. </w:t>
      </w:r>
      <w:r w:rsidRPr="002C2394">
        <w:rPr>
          <w:rFonts w:cstheme="minorHAnsi"/>
          <w:b/>
          <w:i/>
          <w:shd w:val="clear" w:color="auto" w:fill="FFFFFF"/>
          <w:lang w:val="fr-FR"/>
        </w:rPr>
        <w:t>Ces massacres, la nakba,</w:t>
      </w:r>
      <w:r w:rsidRPr="00E001C5">
        <w:rPr>
          <w:rFonts w:cstheme="minorHAnsi"/>
          <w:i/>
          <w:shd w:val="clear" w:color="auto" w:fill="FFFFFF"/>
          <w:lang w:val="fr-FR"/>
        </w:rPr>
        <w:t xml:space="preserve"> les guerres contre Israël, ont favorisés cette séparation entre juif et musulman. C'est certes dommage</w:t>
      </w:r>
      <w:r>
        <w:rPr>
          <w:rFonts w:cstheme="minorHAnsi"/>
          <w:i/>
          <w:shd w:val="clear" w:color="auto" w:fill="FFFFFF"/>
          <w:lang w:val="fr-FR"/>
        </w:rPr>
        <w:t>,</w:t>
      </w:r>
      <w:r w:rsidRPr="00E001C5">
        <w:rPr>
          <w:rFonts w:cstheme="minorHAnsi"/>
          <w:i/>
          <w:shd w:val="clear" w:color="auto" w:fill="FFFFFF"/>
          <w:lang w:val="fr-FR"/>
        </w:rPr>
        <w:t xml:space="preserve"> mais comment voulez-vous être aimé</w:t>
      </w:r>
      <w:r>
        <w:rPr>
          <w:rFonts w:cstheme="minorHAnsi"/>
          <w:i/>
          <w:shd w:val="clear" w:color="auto" w:fill="FFFFFF"/>
          <w:lang w:val="fr-FR"/>
        </w:rPr>
        <w:t>,</w:t>
      </w:r>
      <w:r w:rsidRPr="00E001C5">
        <w:rPr>
          <w:rFonts w:cstheme="minorHAnsi"/>
          <w:i/>
          <w:shd w:val="clear" w:color="auto" w:fill="FFFFFF"/>
          <w:lang w:val="fr-FR"/>
        </w:rPr>
        <w:t xml:space="preserve"> après ce que vous avez fait et continuer à faire aux palestiniens ?</w:t>
      </w:r>
      <w:r>
        <w:rPr>
          <w:rFonts w:cstheme="minorHAnsi"/>
          <w:shd w:val="clear" w:color="auto" w:fill="FFFFFF"/>
          <w:lang w:val="fr-FR"/>
        </w:rPr>
        <w:t xml:space="preserve"> </w:t>
      </w:r>
      <w:r w:rsidRPr="00103DD1">
        <w:rPr>
          <w:rFonts w:cstheme="minorHAnsi"/>
          <w:i/>
          <w:shd w:val="clear" w:color="auto" w:fill="FFFFFF"/>
          <w:lang w:val="fr-FR"/>
        </w:rPr>
        <w:t>N’</w:t>
      </w:r>
      <w:r w:rsidR="00BE7D7A" w:rsidRPr="00103DD1">
        <w:rPr>
          <w:rFonts w:cstheme="minorHAnsi"/>
          <w:i/>
          <w:shd w:val="clear" w:color="auto" w:fill="FFFFFF"/>
          <w:lang w:val="fr-FR"/>
        </w:rPr>
        <w:t>oubliez pas que les juifs algériens tunisiens marocains iraniens turcs etc</w:t>
      </w:r>
      <w:r w:rsidRPr="00103DD1">
        <w:rPr>
          <w:rFonts w:cstheme="minorHAnsi"/>
          <w:i/>
          <w:shd w:val="clear" w:color="auto" w:fill="FFFFFF"/>
          <w:lang w:val="fr-FR"/>
        </w:rPr>
        <w:t>.</w:t>
      </w:r>
      <w:r w:rsidR="00BE7D7A" w:rsidRPr="00103DD1">
        <w:rPr>
          <w:rFonts w:cstheme="minorHAnsi"/>
          <w:i/>
          <w:shd w:val="clear" w:color="auto" w:fill="FFFFFF"/>
          <w:lang w:val="fr-FR"/>
        </w:rPr>
        <w:t xml:space="preserve"> qui se sentent avant tout </w:t>
      </w:r>
      <w:r w:rsidRPr="00103DD1">
        <w:rPr>
          <w:rFonts w:cstheme="minorHAnsi"/>
          <w:i/>
          <w:shd w:val="clear" w:color="auto" w:fill="FFFFFF"/>
          <w:lang w:val="fr-FR"/>
        </w:rPr>
        <w:t>A</w:t>
      </w:r>
      <w:r w:rsidR="00BE7D7A" w:rsidRPr="00103DD1">
        <w:rPr>
          <w:rFonts w:cstheme="minorHAnsi"/>
          <w:i/>
          <w:shd w:val="clear" w:color="auto" w:fill="FFFFFF"/>
          <w:lang w:val="fr-FR"/>
        </w:rPr>
        <w:t>lgérien</w:t>
      </w:r>
      <w:r w:rsidRPr="00103DD1">
        <w:rPr>
          <w:rFonts w:cstheme="minorHAnsi"/>
          <w:i/>
          <w:shd w:val="clear" w:color="auto" w:fill="FFFFFF"/>
          <w:lang w:val="fr-FR"/>
        </w:rPr>
        <w:t>s,</w:t>
      </w:r>
      <w:r w:rsidR="00BE7D7A" w:rsidRPr="00103DD1">
        <w:rPr>
          <w:rFonts w:cstheme="minorHAnsi"/>
          <w:i/>
          <w:shd w:val="clear" w:color="auto" w:fill="FFFFFF"/>
          <w:lang w:val="fr-FR"/>
        </w:rPr>
        <w:t xml:space="preserve"> </w:t>
      </w:r>
      <w:r w:rsidRPr="00103DD1">
        <w:rPr>
          <w:rFonts w:cstheme="minorHAnsi"/>
          <w:i/>
          <w:shd w:val="clear" w:color="auto" w:fill="FFFFFF"/>
          <w:lang w:val="fr-FR"/>
        </w:rPr>
        <w:t>T</w:t>
      </w:r>
      <w:r w:rsidR="00BE7D7A" w:rsidRPr="00103DD1">
        <w:rPr>
          <w:rFonts w:cstheme="minorHAnsi"/>
          <w:i/>
          <w:shd w:val="clear" w:color="auto" w:fill="FFFFFF"/>
          <w:lang w:val="fr-FR"/>
        </w:rPr>
        <w:t>unisiens</w:t>
      </w:r>
      <w:r w:rsidRPr="00103DD1">
        <w:rPr>
          <w:rFonts w:cstheme="minorHAnsi"/>
          <w:i/>
          <w:shd w:val="clear" w:color="auto" w:fill="FFFFFF"/>
          <w:lang w:val="fr-FR"/>
        </w:rPr>
        <w:t>,</w:t>
      </w:r>
      <w:r w:rsidR="00BE7D7A" w:rsidRPr="00103DD1">
        <w:rPr>
          <w:rFonts w:cstheme="minorHAnsi"/>
          <w:i/>
          <w:shd w:val="clear" w:color="auto" w:fill="FFFFFF"/>
          <w:lang w:val="fr-FR"/>
        </w:rPr>
        <w:t xml:space="preserve"> </w:t>
      </w:r>
      <w:r w:rsidRPr="00103DD1">
        <w:rPr>
          <w:rFonts w:cstheme="minorHAnsi"/>
          <w:i/>
          <w:shd w:val="clear" w:color="auto" w:fill="FFFFFF"/>
          <w:lang w:val="fr-FR"/>
        </w:rPr>
        <w:t>M</w:t>
      </w:r>
      <w:r w:rsidR="00BE7D7A" w:rsidRPr="00103DD1">
        <w:rPr>
          <w:rFonts w:cstheme="minorHAnsi"/>
          <w:i/>
          <w:shd w:val="clear" w:color="auto" w:fill="FFFFFF"/>
          <w:lang w:val="fr-FR"/>
        </w:rPr>
        <w:t>arocains etc</w:t>
      </w:r>
      <w:r w:rsidRPr="00103DD1">
        <w:rPr>
          <w:rFonts w:cstheme="minorHAnsi"/>
          <w:i/>
          <w:shd w:val="clear" w:color="auto" w:fill="FFFFFF"/>
          <w:lang w:val="fr-FR"/>
        </w:rPr>
        <w:t>.</w:t>
      </w:r>
      <w:r w:rsidR="00BE7D7A" w:rsidRPr="00103DD1">
        <w:rPr>
          <w:rFonts w:cstheme="minorHAnsi"/>
          <w:i/>
          <w:shd w:val="clear" w:color="auto" w:fill="FFFFFF"/>
          <w:lang w:val="fr-FR"/>
        </w:rPr>
        <w:t xml:space="preserve"> et qui ont combattu pour l</w:t>
      </w:r>
      <w:r w:rsidRPr="00103DD1">
        <w:rPr>
          <w:rFonts w:cstheme="minorHAnsi"/>
          <w:i/>
          <w:shd w:val="clear" w:color="auto" w:fill="FFFFFF"/>
          <w:lang w:val="fr-FR"/>
        </w:rPr>
        <w:t>’</w:t>
      </w:r>
      <w:r w:rsidR="00BE7D7A" w:rsidRPr="00103DD1">
        <w:rPr>
          <w:rFonts w:cstheme="minorHAnsi"/>
          <w:i/>
          <w:shd w:val="clear" w:color="auto" w:fill="FFFFFF"/>
          <w:lang w:val="fr-FR"/>
        </w:rPr>
        <w:t xml:space="preserve">indépendance de leur pays respectifs sont nos frères et sont considérés comme tels par la majorité des musulmans, </w:t>
      </w:r>
      <w:r w:rsidRPr="00103DD1">
        <w:rPr>
          <w:rFonts w:cstheme="minorHAnsi"/>
          <w:b/>
          <w:i/>
          <w:shd w:val="clear" w:color="auto" w:fill="FFFFFF"/>
          <w:lang w:val="fr-FR"/>
        </w:rPr>
        <w:t>V</w:t>
      </w:r>
      <w:r w:rsidR="00BE7D7A" w:rsidRPr="00103DD1">
        <w:rPr>
          <w:rFonts w:cstheme="minorHAnsi"/>
          <w:b/>
          <w:i/>
          <w:shd w:val="clear" w:color="auto" w:fill="FFFFFF"/>
          <w:lang w:val="fr-FR"/>
        </w:rPr>
        <w:t>ous avez peu</w:t>
      </w:r>
      <w:r w:rsidRPr="00103DD1">
        <w:rPr>
          <w:rFonts w:cstheme="minorHAnsi"/>
          <w:b/>
          <w:i/>
          <w:shd w:val="clear" w:color="auto" w:fill="FFFFFF"/>
          <w:lang w:val="fr-FR"/>
        </w:rPr>
        <w:t>t-</w:t>
      </w:r>
      <w:r w:rsidR="00BE7D7A" w:rsidRPr="00103DD1">
        <w:rPr>
          <w:rFonts w:cstheme="minorHAnsi"/>
          <w:b/>
          <w:i/>
          <w:shd w:val="clear" w:color="auto" w:fill="FFFFFF"/>
          <w:lang w:val="fr-FR"/>
        </w:rPr>
        <w:t>être fait du mal aux musulmans en Algérie</w:t>
      </w:r>
      <w:r w:rsidRPr="00103DD1">
        <w:rPr>
          <w:rFonts w:cstheme="minorHAnsi"/>
          <w:b/>
          <w:i/>
          <w:shd w:val="clear" w:color="auto" w:fill="FFFFFF"/>
          <w:lang w:val="fr-FR"/>
        </w:rPr>
        <w:t>,</w:t>
      </w:r>
      <w:r w:rsidR="00BE7D7A" w:rsidRPr="00103DD1">
        <w:rPr>
          <w:rFonts w:cstheme="minorHAnsi"/>
          <w:b/>
          <w:i/>
          <w:shd w:val="clear" w:color="auto" w:fill="FFFFFF"/>
          <w:lang w:val="fr-FR"/>
        </w:rPr>
        <w:t xml:space="preserve"> c</w:t>
      </w:r>
      <w:r w:rsidRPr="00103DD1">
        <w:rPr>
          <w:rFonts w:cstheme="minorHAnsi"/>
          <w:b/>
          <w:i/>
          <w:shd w:val="clear" w:color="auto" w:fill="FFFFFF"/>
          <w:lang w:val="fr-FR"/>
        </w:rPr>
        <w:t>’</w:t>
      </w:r>
      <w:r w:rsidR="00BE7D7A" w:rsidRPr="00103DD1">
        <w:rPr>
          <w:rFonts w:cstheme="minorHAnsi"/>
          <w:b/>
          <w:i/>
          <w:shd w:val="clear" w:color="auto" w:fill="FFFFFF"/>
          <w:lang w:val="fr-FR"/>
        </w:rPr>
        <w:t>est sûrement pour cela que vous avez d</w:t>
      </w:r>
      <w:r w:rsidRPr="00103DD1">
        <w:rPr>
          <w:rFonts w:cstheme="minorHAnsi"/>
          <w:b/>
          <w:i/>
          <w:shd w:val="clear" w:color="auto" w:fill="FFFFFF"/>
          <w:lang w:val="fr-FR"/>
        </w:rPr>
        <w:t>û</w:t>
      </w:r>
      <w:r w:rsidR="00BE7D7A" w:rsidRPr="00103DD1">
        <w:rPr>
          <w:rFonts w:cstheme="minorHAnsi"/>
          <w:b/>
          <w:i/>
          <w:shd w:val="clear" w:color="auto" w:fill="FFFFFF"/>
          <w:lang w:val="fr-FR"/>
        </w:rPr>
        <w:t xml:space="preserve"> fuir !!!!</w:t>
      </w:r>
      <w:r>
        <w:rPr>
          <w:rFonts w:cstheme="minorHAnsi"/>
          <w:shd w:val="clear" w:color="auto" w:fill="FFFFFF"/>
          <w:lang w:val="fr-FR"/>
        </w:rPr>
        <w:t> ».</w:t>
      </w:r>
    </w:p>
    <w:p w:rsidR="00103DD1" w:rsidRPr="00BE7D7A" w:rsidRDefault="00103DD1" w:rsidP="00BE7D7A">
      <w:pPr>
        <w:spacing w:after="0"/>
        <w:jc w:val="both"/>
        <w:rPr>
          <w:rFonts w:cstheme="minorHAnsi"/>
          <w:shd w:val="clear" w:color="auto" w:fill="FFFFFF"/>
          <w:lang w:val="fr-FR"/>
        </w:rPr>
      </w:pPr>
    </w:p>
    <w:p w:rsidR="00BE7D7A" w:rsidRPr="00BE7D7A" w:rsidRDefault="00BE7D7A" w:rsidP="00BE7D7A">
      <w:pPr>
        <w:spacing w:after="0"/>
        <w:jc w:val="both"/>
        <w:rPr>
          <w:rFonts w:cstheme="minorHAnsi"/>
          <w:shd w:val="clear" w:color="auto" w:fill="FFFFFF"/>
          <w:lang w:val="fr-FR"/>
        </w:rPr>
      </w:pPr>
      <w:r w:rsidRPr="00BE7D7A">
        <w:rPr>
          <w:rFonts w:cstheme="minorHAnsi"/>
          <w:shd w:val="clear" w:color="auto" w:fill="FFFFFF"/>
          <w:lang w:val="fr-FR"/>
        </w:rPr>
        <w:t xml:space="preserve">Nadir : </w:t>
      </w:r>
      <w:r w:rsidR="00103DD1">
        <w:rPr>
          <w:rFonts w:cstheme="minorHAnsi"/>
          <w:shd w:val="clear" w:color="auto" w:fill="FFFFFF"/>
          <w:lang w:val="fr-FR"/>
        </w:rPr>
        <w:t>« </w:t>
      </w:r>
      <w:r w:rsidRPr="00103DD1">
        <w:rPr>
          <w:rFonts w:cstheme="minorHAnsi"/>
          <w:i/>
          <w:shd w:val="clear" w:color="auto" w:fill="FFFFFF"/>
          <w:lang w:val="fr-FR"/>
        </w:rPr>
        <w:t>Et le rôle d</w:t>
      </w:r>
      <w:r w:rsidR="00103DD1" w:rsidRPr="00103DD1">
        <w:rPr>
          <w:rFonts w:cstheme="minorHAnsi"/>
          <w:i/>
          <w:shd w:val="clear" w:color="auto" w:fill="FFFFFF"/>
          <w:lang w:val="fr-FR"/>
        </w:rPr>
        <w:t>’</w:t>
      </w:r>
      <w:r w:rsidRPr="00103DD1">
        <w:rPr>
          <w:rFonts w:cstheme="minorHAnsi"/>
          <w:i/>
          <w:shd w:val="clear" w:color="auto" w:fill="FFFFFF"/>
          <w:lang w:val="fr-FR"/>
        </w:rPr>
        <w:t>Israël dans tout cela ? Il fallait favoriser l</w:t>
      </w:r>
      <w:r w:rsidR="00103DD1" w:rsidRPr="00103DD1">
        <w:rPr>
          <w:rFonts w:cstheme="minorHAnsi"/>
          <w:i/>
          <w:shd w:val="clear" w:color="auto" w:fill="FFFFFF"/>
          <w:lang w:val="fr-FR"/>
        </w:rPr>
        <w:t>’</w:t>
      </w:r>
      <w:r w:rsidRPr="00103DD1">
        <w:rPr>
          <w:rFonts w:cstheme="minorHAnsi"/>
          <w:i/>
          <w:shd w:val="clear" w:color="auto" w:fill="FFFFFF"/>
          <w:lang w:val="fr-FR"/>
        </w:rPr>
        <w:t>immigration des juifs vers la Palestine,</w:t>
      </w:r>
      <w:r w:rsidR="00103DD1" w:rsidRPr="00103DD1">
        <w:rPr>
          <w:rFonts w:cstheme="minorHAnsi"/>
          <w:i/>
          <w:shd w:val="clear" w:color="auto" w:fill="FFFFFF"/>
          <w:lang w:val="fr-FR"/>
        </w:rPr>
        <w:t xml:space="preserve"> </w:t>
      </w:r>
      <w:r w:rsidRPr="00103DD1">
        <w:rPr>
          <w:rFonts w:cstheme="minorHAnsi"/>
          <w:b/>
          <w:i/>
          <w:shd w:val="clear" w:color="auto" w:fill="FFFFFF"/>
          <w:lang w:val="fr-FR"/>
        </w:rPr>
        <w:t>l</w:t>
      </w:r>
      <w:r w:rsidR="00103DD1" w:rsidRPr="00103DD1">
        <w:rPr>
          <w:rFonts w:cstheme="minorHAnsi"/>
          <w:b/>
          <w:i/>
          <w:shd w:val="clear" w:color="auto" w:fill="FFFFFF"/>
          <w:lang w:val="fr-FR"/>
        </w:rPr>
        <w:t>’</w:t>
      </w:r>
      <w:r w:rsidRPr="00103DD1">
        <w:rPr>
          <w:rFonts w:cstheme="minorHAnsi"/>
          <w:b/>
          <w:i/>
          <w:shd w:val="clear" w:color="auto" w:fill="FFFFFF"/>
          <w:lang w:val="fr-FR"/>
        </w:rPr>
        <w:t>antisémitisme est un outil formidable pour cela !!! Renseignez</w:t>
      </w:r>
      <w:r w:rsidR="00103DD1" w:rsidRPr="00103DD1">
        <w:rPr>
          <w:rFonts w:cstheme="minorHAnsi"/>
          <w:b/>
          <w:i/>
          <w:shd w:val="clear" w:color="auto" w:fill="FFFFFF"/>
          <w:lang w:val="fr-FR"/>
        </w:rPr>
        <w:t>-</w:t>
      </w:r>
      <w:r w:rsidRPr="00103DD1">
        <w:rPr>
          <w:rFonts w:cstheme="minorHAnsi"/>
          <w:b/>
          <w:i/>
          <w:shd w:val="clear" w:color="auto" w:fill="FFFFFF"/>
          <w:lang w:val="fr-FR"/>
        </w:rPr>
        <w:t>vous donc sur les mauvaises intentions de votre pseudo état !!</w:t>
      </w:r>
      <w:r w:rsidR="00103DD1">
        <w:rPr>
          <w:rFonts w:cstheme="minorHAnsi"/>
          <w:shd w:val="clear" w:color="auto" w:fill="FFFFFF"/>
          <w:lang w:val="fr-FR"/>
        </w:rPr>
        <w:t> ».</w:t>
      </w:r>
    </w:p>
    <w:p w:rsidR="00BE7D7A" w:rsidRPr="00BE7D7A" w:rsidRDefault="00BE7D7A" w:rsidP="00BE7D7A">
      <w:pPr>
        <w:spacing w:after="0"/>
        <w:jc w:val="both"/>
        <w:rPr>
          <w:rFonts w:cstheme="minorHAnsi"/>
          <w:shd w:val="clear" w:color="auto" w:fill="FFFFFF"/>
          <w:lang w:val="fr-FR"/>
        </w:rPr>
      </w:pPr>
    </w:p>
    <w:p w:rsidR="00BE7D7A" w:rsidRPr="00BE7D7A" w:rsidRDefault="00BE7D7A" w:rsidP="00BE7D7A">
      <w:pPr>
        <w:spacing w:after="0"/>
        <w:jc w:val="both"/>
        <w:rPr>
          <w:rFonts w:cstheme="minorHAnsi"/>
          <w:shd w:val="clear" w:color="auto" w:fill="FFFFFF"/>
          <w:lang w:val="fr-FR"/>
        </w:rPr>
      </w:pPr>
      <w:r w:rsidRPr="00BE7D7A">
        <w:rPr>
          <w:rFonts w:cstheme="minorHAnsi"/>
          <w:shd w:val="clear" w:color="auto" w:fill="FFFFFF"/>
          <w:lang w:val="fr-FR"/>
        </w:rPr>
        <w:t xml:space="preserve">Assen : </w:t>
      </w:r>
      <w:r w:rsidR="00103DD1">
        <w:rPr>
          <w:rFonts w:cstheme="minorHAnsi"/>
          <w:shd w:val="clear" w:color="auto" w:fill="FFFFFF"/>
          <w:lang w:val="fr-FR"/>
        </w:rPr>
        <w:t>« </w:t>
      </w:r>
      <w:r w:rsidRPr="00432B41">
        <w:rPr>
          <w:rFonts w:cstheme="minorHAnsi"/>
          <w:i/>
          <w:shd w:val="clear" w:color="auto" w:fill="FFFFFF"/>
          <w:lang w:val="fr-FR"/>
        </w:rPr>
        <w:t>Dénoncer ceux qui on</w:t>
      </w:r>
      <w:r w:rsidR="00103DD1" w:rsidRPr="00432B41">
        <w:rPr>
          <w:rFonts w:cstheme="minorHAnsi"/>
          <w:i/>
          <w:shd w:val="clear" w:color="auto" w:fill="FFFFFF"/>
          <w:lang w:val="fr-FR"/>
        </w:rPr>
        <w:t>t</w:t>
      </w:r>
      <w:r w:rsidRPr="00432B41">
        <w:rPr>
          <w:rFonts w:cstheme="minorHAnsi"/>
          <w:i/>
          <w:shd w:val="clear" w:color="auto" w:fill="FFFFFF"/>
          <w:lang w:val="fr-FR"/>
        </w:rPr>
        <w:t xml:space="preserve"> le plus protégé les juifs</w:t>
      </w:r>
      <w:r w:rsidR="00432B41" w:rsidRPr="00432B41">
        <w:rPr>
          <w:rFonts w:cstheme="minorHAnsi"/>
          <w:i/>
          <w:shd w:val="clear" w:color="auto" w:fill="FFFFFF"/>
          <w:lang w:val="fr-FR"/>
        </w:rPr>
        <w:t>,</w:t>
      </w:r>
      <w:r w:rsidRPr="00432B41">
        <w:rPr>
          <w:rFonts w:cstheme="minorHAnsi"/>
          <w:i/>
          <w:shd w:val="clear" w:color="auto" w:fill="FFFFFF"/>
          <w:lang w:val="fr-FR"/>
        </w:rPr>
        <w:t xml:space="preserve"> au mieux</w:t>
      </w:r>
      <w:r w:rsidR="00432B41" w:rsidRPr="00432B41">
        <w:rPr>
          <w:rFonts w:cstheme="minorHAnsi"/>
          <w:i/>
          <w:shd w:val="clear" w:color="auto" w:fill="FFFFFF"/>
          <w:lang w:val="fr-FR"/>
        </w:rPr>
        <w:t>,</w:t>
      </w:r>
      <w:r w:rsidRPr="00432B41">
        <w:rPr>
          <w:rFonts w:cstheme="minorHAnsi"/>
          <w:i/>
          <w:shd w:val="clear" w:color="auto" w:fill="FFFFFF"/>
          <w:lang w:val="fr-FR"/>
        </w:rPr>
        <w:t xml:space="preserve"> c</w:t>
      </w:r>
      <w:r w:rsidR="00432B41" w:rsidRPr="00432B41">
        <w:rPr>
          <w:rFonts w:cstheme="minorHAnsi"/>
          <w:i/>
          <w:shd w:val="clear" w:color="auto" w:fill="FFFFFF"/>
          <w:lang w:val="fr-FR"/>
        </w:rPr>
        <w:t>’</w:t>
      </w:r>
      <w:r w:rsidRPr="00432B41">
        <w:rPr>
          <w:rFonts w:cstheme="minorHAnsi"/>
          <w:i/>
          <w:shd w:val="clear" w:color="auto" w:fill="FFFFFF"/>
          <w:lang w:val="fr-FR"/>
        </w:rPr>
        <w:t>est de l</w:t>
      </w:r>
      <w:r w:rsidR="00432B41" w:rsidRPr="00432B41">
        <w:rPr>
          <w:rFonts w:cstheme="minorHAnsi"/>
          <w:i/>
          <w:shd w:val="clear" w:color="auto" w:fill="FFFFFF"/>
          <w:lang w:val="fr-FR"/>
        </w:rPr>
        <w:t>’</w:t>
      </w:r>
      <w:r w:rsidRPr="00432B41">
        <w:rPr>
          <w:rFonts w:cstheme="minorHAnsi"/>
          <w:i/>
          <w:shd w:val="clear" w:color="auto" w:fill="FFFFFF"/>
          <w:lang w:val="fr-FR"/>
        </w:rPr>
        <w:t>amnésie et par conséquent ça se soigne</w:t>
      </w:r>
      <w:r w:rsidR="00432B41" w:rsidRPr="00432B41">
        <w:rPr>
          <w:rFonts w:cstheme="minorHAnsi"/>
          <w:i/>
          <w:shd w:val="clear" w:color="auto" w:fill="FFFFFF"/>
          <w:lang w:val="fr-FR"/>
        </w:rPr>
        <w:t>,</w:t>
      </w:r>
      <w:r w:rsidRPr="00432B41">
        <w:rPr>
          <w:rFonts w:cstheme="minorHAnsi"/>
          <w:i/>
          <w:shd w:val="clear" w:color="auto" w:fill="FFFFFF"/>
          <w:lang w:val="fr-FR"/>
        </w:rPr>
        <w:t xml:space="preserve"> au pire</w:t>
      </w:r>
      <w:r w:rsidR="00432B41" w:rsidRPr="00432B41">
        <w:rPr>
          <w:rFonts w:cstheme="minorHAnsi"/>
          <w:i/>
          <w:shd w:val="clear" w:color="auto" w:fill="FFFFFF"/>
          <w:lang w:val="fr-FR"/>
        </w:rPr>
        <w:t>,</w:t>
      </w:r>
      <w:r w:rsidRPr="00432B41">
        <w:rPr>
          <w:rFonts w:cstheme="minorHAnsi"/>
          <w:i/>
          <w:shd w:val="clear" w:color="auto" w:fill="FFFFFF"/>
          <w:lang w:val="fr-FR"/>
        </w:rPr>
        <w:t xml:space="preserve"> c</w:t>
      </w:r>
      <w:r w:rsidR="00432B41" w:rsidRPr="00432B41">
        <w:rPr>
          <w:rFonts w:cstheme="minorHAnsi"/>
          <w:i/>
          <w:shd w:val="clear" w:color="auto" w:fill="FFFFFF"/>
          <w:lang w:val="fr-FR"/>
        </w:rPr>
        <w:t>’</w:t>
      </w:r>
      <w:r w:rsidRPr="00432B41">
        <w:rPr>
          <w:rFonts w:cstheme="minorHAnsi"/>
          <w:i/>
          <w:shd w:val="clear" w:color="auto" w:fill="FFFFFF"/>
          <w:lang w:val="fr-FR"/>
        </w:rPr>
        <w:t>est de l</w:t>
      </w:r>
      <w:r w:rsidR="00432B41" w:rsidRPr="00432B41">
        <w:rPr>
          <w:rFonts w:cstheme="minorHAnsi"/>
          <w:i/>
          <w:shd w:val="clear" w:color="auto" w:fill="FFFFFF"/>
          <w:lang w:val="fr-FR"/>
        </w:rPr>
        <w:t>’</w:t>
      </w:r>
      <w:r w:rsidRPr="00432B41">
        <w:rPr>
          <w:rFonts w:cstheme="minorHAnsi"/>
          <w:i/>
          <w:shd w:val="clear" w:color="auto" w:fill="FFFFFF"/>
          <w:lang w:val="fr-FR"/>
        </w:rPr>
        <w:t>ingratitude</w:t>
      </w:r>
      <w:r w:rsidR="00432B41" w:rsidRPr="00432B41">
        <w:rPr>
          <w:rFonts w:cstheme="minorHAnsi"/>
          <w:i/>
          <w:shd w:val="clear" w:color="auto" w:fill="FFFFFF"/>
          <w:lang w:val="fr-FR"/>
        </w:rPr>
        <w:t>,</w:t>
      </w:r>
      <w:r w:rsidRPr="00432B41">
        <w:rPr>
          <w:rFonts w:cstheme="minorHAnsi"/>
          <w:i/>
          <w:shd w:val="clear" w:color="auto" w:fill="FFFFFF"/>
          <w:lang w:val="fr-FR"/>
        </w:rPr>
        <w:t xml:space="preserve"> ce qui signifie qu</w:t>
      </w:r>
      <w:r w:rsidR="00432B41" w:rsidRPr="00432B41">
        <w:rPr>
          <w:rFonts w:cstheme="minorHAnsi"/>
          <w:i/>
          <w:shd w:val="clear" w:color="auto" w:fill="FFFFFF"/>
          <w:lang w:val="fr-FR"/>
        </w:rPr>
        <w:t>’</w:t>
      </w:r>
      <w:r w:rsidRPr="00432B41">
        <w:rPr>
          <w:rFonts w:cstheme="minorHAnsi"/>
          <w:i/>
          <w:shd w:val="clear" w:color="auto" w:fill="FFFFFF"/>
          <w:lang w:val="fr-FR"/>
        </w:rPr>
        <w:t>il n</w:t>
      </w:r>
      <w:r w:rsidR="00432B41" w:rsidRPr="00432B41">
        <w:rPr>
          <w:rFonts w:cstheme="minorHAnsi"/>
          <w:i/>
          <w:shd w:val="clear" w:color="auto" w:fill="FFFFFF"/>
          <w:lang w:val="fr-FR"/>
        </w:rPr>
        <w:t>’</w:t>
      </w:r>
      <w:r w:rsidRPr="00432B41">
        <w:rPr>
          <w:rFonts w:cstheme="minorHAnsi"/>
          <w:i/>
          <w:shd w:val="clear" w:color="auto" w:fill="FFFFFF"/>
          <w:lang w:val="fr-FR"/>
        </w:rPr>
        <w:t>existe aucun remède au</w:t>
      </w:r>
      <w:r w:rsidR="00432B41" w:rsidRPr="00432B41">
        <w:rPr>
          <w:rFonts w:cstheme="minorHAnsi"/>
          <w:i/>
          <w:shd w:val="clear" w:color="auto" w:fill="FFFFFF"/>
          <w:lang w:val="fr-FR"/>
        </w:rPr>
        <w:t>x</w:t>
      </w:r>
      <w:r w:rsidRPr="00432B41">
        <w:rPr>
          <w:rFonts w:cstheme="minorHAnsi"/>
          <w:i/>
          <w:shd w:val="clear" w:color="auto" w:fill="FFFFFF"/>
          <w:lang w:val="fr-FR"/>
        </w:rPr>
        <w:t xml:space="preserve"> choses</w:t>
      </w:r>
      <w:r w:rsidR="00432B41" w:rsidRPr="00432B41">
        <w:rPr>
          <w:rFonts w:cstheme="minorHAnsi"/>
          <w:i/>
          <w:shd w:val="clear" w:color="auto" w:fill="FFFFFF"/>
          <w:lang w:val="fr-FR"/>
        </w:rPr>
        <w:t>.</w:t>
      </w:r>
      <w:r w:rsidRPr="00432B41">
        <w:rPr>
          <w:rFonts w:cstheme="minorHAnsi"/>
          <w:i/>
          <w:shd w:val="clear" w:color="auto" w:fill="FFFFFF"/>
          <w:lang w:val="fr-FR"/>
        </w:rPr>
        <w:t xml:space="preserve"> </w:t>
      </w:r>
      <w:r w:rsidR="00432B41" w:rsidRPr="00432B41">
        <w:rPr>
          <w:rFonts w:cstheme="minorHAnsi"/>
          <w:i/>
          <w:shd w:val="clear" w:color="auto" w:fill="FFFFFF"/>
          <w:lang w:val="fr-FR"/>
        </w:rPr>
        <w:t>R</w:t>
      </w:r>
      <w:r w:rsidRPr="00432B41">
        <w:rPr>
          <w:rFonts w:cstheme="minorHAnsi"/>
          <w:i/>
          <w:shd w:val="clear" w:color="auto" w:fill="FFFFFF"/>
          <w:lang w:val="fr-FR"/>
        </w:rPr>
        <w:t>éfléchis</w:t>
      </w:r>
      <w:r w:rsidR="00432B41" w:rsidRPr="00432B41">
        <w:rPr>
          <w:rFonts w:cstheme="minorHAnsi"/>
          <w:i/>
          <w:shd w:val="clear" w:color="auto" w:fill="FFFFFF"/>
          <w:lang w:val="fr-FR"/>
        </w:rPr>
        <w:t xml:space="preserve"> </w:t>
      </w:r>
      <w:r w:rsidRPr="00432B41">
        <w:rPr>
          <w:rFonts w:cstheme="minorHAnsi"/>
          <w:i/>
          <w:shd w:val="clear" w:color="auto" w:fill="FFFFFF"/>
          <w:lang w:val="fr-FR"/>
        </w:rPr>
        <w:t xml:space="preserve">....  </w:t>
      </w:r>
      <w:r w:rsidR="00432B41" w:rsidRPr="00432B41">
        <w:rPr>
          <w:rFonts w:cstheme="minorHAnsi"/>
          <w:i/>
          <w:shd w:val="clear" w:color="auto" w:fill="FFFFFF"/>
          <w:lang w:val="fr-FR"/>
        </w:rPr>
        <w:t>P</w:t>
      </w:r>
      <w:r w:rsidRPr="00432B41">
        <w:rPr>
          <w:rFonts w:cstheme="minorHAnsi"/>
          <w:i/>
          <w:shd w:val="clear" w:color="auto" w:fill="FFFFFF"/>
          <w:lang w:val="fr-FR"/>
        </w:rPr>
        <w:t>our l</w:t>
      </w:r>
      <w:r w:rsidR="00432B41" w:rsidRPr="00432B41">
        <w:rPr>
          <w:rFonts w:cstheme="minorHAnsi"/>
          <w:i/>
          <w:shd w:val="clear" w:color="auto" w:fill="FFFFFF"/>
          <w:lang w:val="fr-FR"/>
        </w:rPr>
        <w:t>’</w:t>
      </w:r>
      <w:r w:rsidRPr="00432B41">
        <w:rPr>
          <w:rFonts w:cstheme="minorHAnsi"/>
          <w:i/>
          <w:shd w:val="clear" w:color="auto" w:fill="FFFFFF"/>
          <w:lang w:val="fr-FR"/>
        </w:rPr>
        <w:t>Algérie</w:t>
      </w:r>
      <w:r w:rsidR="00432B41" w:rsidRPr="00432B41">
        <w:rPr>
          <w:rFonts w:cstheme="minorHAnsi"/>
          <w:i/>
          <w:shd w:val="clear" w:color="auto" w:fill="FFFFFF"/>
          <w:lang w:val="fr-FR"/>
        </w:rPr>
        <w:t xml:space="preserve">, </w:t>
      </w:r>
      <w:r w:rsidRPr="00432B41">
        <w:rPr>
          <w:rFonts w:cstheme="minorHAnsi"/>
          <w:i/>
          <w:shd w:val="clear" w:color="auto" w:fill="FFFFFF"/>
          <w:lang w:val="fr-FR"/>
        </w:rPr>
        <w:t xml:space="preserve">le décret </w:t>
      </w:r>
      <w:r w:rsidR="00432B41" w:rsidRPr="00432B41">
        <w:rPr>
          <w:rFonts w:cstheme="minorHAnsi"/>
          <w:i/>
          <w:shd w:val="clear" w:color="auto" w:fill="FFFFFF"/>
          <w:lang w:val="fr-FR"/>
        </w:rPr>
        <w:t>C</w:t>
      </w:r>
      <w:r w:rsidRPr="00432B41">
        <w:rPr>
          <w:rFonts w:cstheme="minorHAnsi"/>
          <w:i/>
          <w:shd w:val="clear" w:color="auto" w:fill="FFFFFF"/>
          <w:lang w:val="fr-FR"/>
        </w:rPr>
        <w:t>r</w:t>
      </w:r>
      <w:r w:rsidR="00432B41" w:rsidRPr="00432B41">
        <w:rPr>
          <w:rFonts w:cstheme="minorHAnsi"/>
          <w:i/>
          <w:shd w:val="clear" w:color="auto" w:fill="FFFFFF"/>
          <w:lang w:val="fr-FR"/>
        </w:rPr>
        <w:t>é</w:t>
      </w:r>
      <w:r w:rsidRPr="00432B41">
        <w:rPr>
          <w:rFonts w:cstheme="minorHAnsi"/>
          <w:i/>
          <w:shd w:val="clear" w:color="auto" w:fill="FFFFFF"/>
          <w:lang w:val="fr-FR"/>
        </w:rPr>
        <w:t xml:space="preserve">mieux vous </w:t>
      </w:r>
      <w:r w:rsidR="00432B41" w:rsidRPr="00432B41">
        <w:rPr>
          <w:rFonts w:cstheme="minorHAnsi"/>
          <w:i/>
          <w:shd w:val="clear" w:color="auto" w:fill="FFFFFF"/>
          <w:lang w:val="fr-FR"/>
        </w:rPr>
        <w:t>a</w:t>
      </w:r>
      <w:r w:rsidRPr="00432B41">
        <w:rPr>
          <w:rFonts w:cstheme="minorHAnsi"/>
          <w:i/>
          <w:shd w:val="clear" w:color="auto" w:fill="FFFFFF"/>
          <w:lang w:val="fr-FR"/>
        </w:rPr>
        <w:t xml:space="preserve"> donné le choix</w:t>
      </w:r>
      <w:r w:rsidR="00432B41" w:rsidRPr="00432B41">
        <w:rPr>
          <w:rFonts w:cstheme="minorHAnsi"/>
          <w:i/>
          <w:shd w:val="clear" w:color="auto" w:fill="FFFFFF"/>
          <w:lang w:val="fr-FR"/>
        </w:rPr>
        <w:t>,</w:t>
      </w:r>
      <w:r w:rsidRPr="00432B41">
        <w:rPr>
          <w:rFonts w:cstheme="minorHAnsi"/>
          <w:i/>
          <w:shd w:val="clear" w:color="auto" w:fill="FFFFFF"/>
          <w:lang w:val="fr-FR"/>
        </w:rPr>
        <w:t xml:space="preserve"> soit d</w:t>
      </w:r>
      <w:r w:rsidR="00432B41" w:rsidRPr="00432B41">
        <w:rPr>
          <w:rFonts w:cstheme="minorHAnsi"/>
          <w:i/>
          <w:shd w:val="clear" w:color="auto" w:fill="FFFFFF"/>
          <w:lang w:val="fr-FR"/>
        </w:rPr>
        <w:t>’</w:t>
      </w:r>
      <w:r w:rsidRPr="00432B41">
        <w:rPr>
          <w:rFonts w:cstheme="minorHAnsi"/>
          <w:i/>
          <w:shd w:val="clear" w:color="auto" w:fill="FFFFFF"/>
          <w:lang w:val="fr-FR"/>
        </w:rPr>
        <w:t>être algérien</w:t>
      </w:r>
      <w:r w:rsidR="00432B41" w:rsidRPr="00432B41">
        <w:rPr>
          <w:rFonts w:cstheme="minorHAnsi"/>
          <w:i/>
          <w:shd w:val="clear" w:color="auto" w:fill="FFFFFF"/>
          <w:lang w:val="fr-FR"/>
        </w:rPr>
        <w:t>,</w:t>
      </w:r>
      <w:r w:rsidRPr="00432B41">
        <w:rPr>
          <w:rFonts w:cstheme="minorHAnsi"/>
          <w:i/>
          <w:shd w:val="clear" w:color="auto" w:fill="FFFFFF"/>
          <w:lang w:val="fr-FR"/>
        </w:rPr>
        <w:t xml:space="preserve"> soit français</w:t>
      </w:r>
      <w:r w:rsidR="00432B41" w:rsidRPr="00432B41">
        <w:rPr>
          <w:rFonts w:cstheme="minorHAnsi"/>
          <w:i/>
          <w:shd w:val="clear" w:color="auto" w:fill="FFFFFF"/>
          <w:lang w:val="fr-FR"/>
        </w:rPr>
        <w:t>,</w:t>
      </w:r>
      <w:r w:rsidRPr="00432B41">
        <w:rPr>
          <w:rFonts w:cstheme="minorHAnsi"/>
          <w:i/>
          <w:shd w:val="clear" w:color="auto" w:fill="FFFFFF"/>
          <w:lang w:val="fr-FR"/>
        </w:rPr>
        <w:t xml:space="preserve"> vous avez choisi ... sachant que ces mêmes français vous on</w:t>
      </w:r>
      <w:r w:rsidR="00432B41" w:rsidRPr="00432B41">
        <w:rPr>
          <w:rFonts w:cstheme="minorHAnsi"/>
          <w:i/>
          <w:shd w:val="clear" w:color="auto" w:fill="FFFFFF"/>
          <w:lang w:val="fr-FR"/>
        </w:rPr>
        <w:t>t</w:t>
      </w:r>
      <w:r w:rsidRPr="00432B41">
        <w:rPr>
          <w:rFonts w:cstheme="minorHAnsi"/>
          <w:i/>
          <w:shd w:val="clear" w:color="auto" w:fill="FFFFFF"/>
          <w:lang w:val="fr-FR"/>
        </w:rPr>
        <w:t xml:space="preserve"> dénoncé</w:t>
      </w:r>
      <w:r w:rsidR="00432B41" w:rsidRPr="00432B41">
        <w:rPr>
          <w:rFonts w:cstheme="minorHAnsi"/>
          <w:i/>
          <w:shd w:val="clear" w:color="auto" w:fill="FFFFFF"/>
          <w:lang w:val="fr-FR"/>
        </w:rPr>
        <w:t>.</w:t>
      </w:r>
      <w:r w:rsidRPr="00432B41">
        <w:rPr>
          <w:rFonts w:cstheme="minorHAnsi"/>
          <w:i/>
          <w:shd w:val="clear" w:color="auto" w:fill="FFFFFF"/>
          <w:lang w:val="fr-FR"/>
        </w:rPr>
        <w:t xml:space="preserve"> </w:t>
      </w:r>
      <w:r w:rsidR="00432B41" w:rsidRPr="00432B41">
        <w:rPr>
          <w:rFonts w:cstheme="minorHAnsi"/>
          <w:b/>
          <w:i/>
          <w:shd w:val="clear" w:color="auto" w:fill="FFFFFF"/>
          <w:lang w:val="fr-FR"/>
        </w:rPr>
        <w:t>V</w:t>
      </w:r>
      <w:r w:rsidRPr="00432B41">
        <w:rPr>
          <w:rFonts w:cstheme="minorHAnsi"/>
          <w:b/>
          <w:i/>
          <w:shd w:val="clear" w:color="auto" w:fill="FFFFFF"/>
          <w:lang w:val="fr-FR"/>
        </w:rPr>
        <w:t>ous avez été spolié et massacré uniquement par des pays occidentaux</w:t>
      </w:r>
      <w:r w:rsidR="00432B41" w:rsidRPr="00432B41">
        <w:rPr>
          <w:rFonts w:cstheme="minorHAnsi"/>
          <w:b/>
          <w:i/>
          <w:shd w:val="clear" w:color="auto" w:fill="FFFFFF"/>
          <w:lang w:val="fr-FR"/>
        </w:rPr>
        <w:t>.</w:t>
      </w:r>
      <w:r w:rsidRPr="00432B41">
        <w:rPr>
          <w:rFonts w:cstheme="minorHAnsi"/>
          <w:b/>
          <w:i/>
          <w:shd w:val="clear" w:color="auto" w:fill="FFFFFF"/>
          <w:lang w:val="fr-FR"/>
        </w:rPr>
        <w:t xml:space="preserve"> </w:t>
      </w:r>
      <w:r w:rsidR="00432B41" w:rsidRPr="00432B41">
        <w:rPr>
          <w:rFonts w:cstheme="minorHAnsi"/>
          <w:b/>
          <w:i/>
          <w:shd w:val="clear" w:color="auto" w:fill="FFFFFF"/>
          <w:lang w:val="fr-FR"/>
        </w:rPr>
        <w:t>M</w:t>
      </w:r>
      <w:r w:rsidRPr="00432B41">
        <w:rPr>
          <w:rFonts w:cstheme="minorHAnsi"/>
          <w:b/>
          <w:i/>
          <w:shd w:val="clear" w:color="auto" w:fill="FFFFFF"/>
          <w:lang w:val="fr-FR"/>
        </w:rPr>
        <w:t>ais vous préférez attaquer les musulmans</w:t>
      </w:r>
      <w:r w:rsidR="00432B41" w:rsidRPr="00432B41">
        <w:rPr>
          <w:rFonts w:cstheme="minorHAnsi"/>
          <w:b/>
          <w:i/>
          <w:shd w:val="clear" w:color="auto" w:fill="FFFFFF"/>
          <w:lang w:val="fr-FR"/>
        </w:rPr>
        <w:t>,</w:t>
      </w:r>
      <w:r w:rsidRPr="00432B41">
        <w:rPr>
          <w:rFonts w:cstheme="minorHAnsi"/>
          <w:b/>
          <w:i/>
          <w:shd w:val="clear" w:color="auto" w:fill="FFFFFF"/>
          <w:lang w:val="fr-FR"/>
        </w:rPr>
        <w:t xml:space="preserve"> à défaut de vous en prendre aux véritables coupables </w:t>
      </w:r>
      <w:r w:rsidR="00432B41" w:rsidRPr="00432B41">
        <w:rPr>
          <w:rFonts w:cstheme="minorHAnsi"/>
          <w:b/>
          <w:i/>
          <w:shd w:val="clear" w:color="auto" w:fill="FFFFFF"/>
          <w:lang w:val="fr-FR"/>
        </w:rPr>
        <w:t>… C’</w:t>
      </w:r>
      <w:r w:rsidRPr="00432B41">
        <w:rPr>
          <w:rFonts w:cstheme="minorHAnsi"/>
          <w:b/>
          <w:i/>
          <w:shd w:val="clear" w:color="auto" w:fill="FFFFFF"/>
          <w:lang w:val="fr-FR"/>
        </w:rPr>
        <w:t>est le calcul qui vous guide</w:t>
      </w:r>
      <w:r w:rsidR="00432B41" w:rsidRPr="00432B41">
        <w:rPr>
          <w:rFonts w:cstheme="minorHAnsi"/>
          <w:i/>
          <w:shd w:val="clear" w:color="auto" w:fill="FFFFFF"/>
          <w:lang w:val="fr-FR"/>
        </w:rPr>
        <w:t>,</w:t>
      </w:r>
      <w:r w:rsidRPr="00432B41">
        <w:rPr>
          <w:rFonts w:cstheme="minorHAnsi"/>
          <w:i/>
          <w:shd w:val="clear" w:color="auto" w:fill="FFFFFF"/>
          <w:lang w:val="fr-FR"/>
        </w:rPr>
        <w:t xml:space="preserve"> mais certainement pas les malheureuses victimes jui</w:t>
      </w:r>
      <w:r w:rsidR="00432B41" w:rsidRPr="00432B41">
        <w:rPr>
          <w:rFonts w:cstheme="minorHAnsi"/>
          <w:i/>
          <w:shd w:val="clear" w:color="auto" w:fill="FFFFFF"/>
          <w:lang w:val="fr-FR"/>
        </w:rPr>
        <w:t xml:space="preserve">ves </w:t>
      </w:r>
      <w:r w:rsidRPr="00432B41">
        <w:rPr>
          <w:rFonts w:cstheme="minorHAnsi"/>
          <w:i/>
          <w:shd w:val="clear" w:color="auto" w:fill="FFFFFF"/>
          <w:lang w:val="fr-FR"/>
        </w:rPr>
        <w:t>...</w:t>
      </w:r>
      <w:r w:rsidR="00432B41">
        <w:rPr>
          <w:rFonts w:cstheme="minorHAnsi"/>
          <w:shd w:val="clear" w:color="auto" w:fill="FFFFFF"/>
          <w:lang w:val="fr-FR"/>
        </w:rPr>
        <w:t> ».</w:t>
      </w:r>
    </w:p>
    <w:p w:rsidR="00BE7D7A" w:rsidRDefault="00BE7D7A" w:rsidP="00BE7D7A">
      <w:pPr>
        <w:spacing w:after="0"/>
        <w:jc w:val="both"/>
        <w:rPr>
          <w:rFonts w:cstheme="minorHAnsi"/>
          <w:shd w:val="clear" w:color="auto" w:fill="FFFFFF"/>
          <w:lang w:val="fr-FR"/>
        </w:rPr>
      </w:pPr>
    </w:p>
    <w:p w:rsidR="00432B41" w:rsidRDefault="00432B41" w:rsidP="00BE7D7A">
      <w:pPr>
        <w:spacing w:after="0"/>
        <w:jc w:val="both"/>
        <w:rPr>
          <w:rFonts w:cstheme="minorHAnsi"/>
          <w:shd w:val="clear" w:color="auto" w:fill="FFFFFF"/>
          <w:lang w:val="fr-FR"/>
        </w:rPr>
      </w:pPr>
      <w:r>
        <w:rPr>
          <w:rFonts w:cstheme="minorHAnsi"/>
          <w:shd w:val="clear" w:color="auto" w:fill="FFFFFF"/>
          <w:lang w:val="fr-FR"/>
        </w:rPr>
        <w:t>Concernant l’exode obligatoire des juifs algérien, avec l’abandon de tous leurs biens :</w:t>
      </w:r>
    </w:p>
    <w:p w:rsidR="00432B41" w:rsidRPr="00BE7D7A" w:rsidRDefault="00432B41" w:rsidP="00BE7D7A">
      <w:pPr>
        <w:spacing w:after="0"/>
        <w:jc w:val="both"/>
        <w:rPr>
          <w:rFonts w:cstheme="minorHAnsi"/>
          <w:shd w:val="clear" w:color="auto" w:fill="FFFFFF"/>
          <w:lang w:val="fr-FR"/>
        </w:rPr>
      </w:pPr>
    </w:p>
    <w:p w:rsidR="00BE7D7A" w:rsidRDefault="00BE7D7A" w:rsidP="00BE7D7A">
      <w:pPr>
        <w:spacing w:after="0"/>
        <w:jc w:val="both"/>
        <w:rPr>
          <w:rFonts w:cstheme="minorHAnsi"/>
          <w:shd w:val="clear" w:color="auto" w:fill="FFFFFF"/>
          <w:lang w:val="fr-FR"/>
        </w:rPr>
      </w:pPr>
      <w:r w:rsidRPr="00BE7D7A">
        <w:rPr>
          <w:rFonts w:cstheme="minorHAnsi"/>
          <w:shd w:val="clear" w:color="auto" w:fill="FFFFFF"/>
          <w:lang w:val="fr-FR"/>
        </w:rPr>
        <w:t xml:space="preserve">Ouafia : </w:t>
      </w:r>
      <w:r w:rsidR="00432B41">
        <w:rPr>
          <w:rFonts w:cstheme="minorHAnsi"/>
          <w:shd w:val="clear" w:color="auto" w:fill="FFFFFF"/>
          <w:lang w:val="fr-FR"/>
        </w:rPr>
        <w:t>« </w:t>
      </w:r>
      <w:r w:rsidRPr="00432B41">
        <w:rPr>
          <w:rFonts w:cstheme="minorHAnsi"/>
          <w:i/>
          <w:shd w:val="clear" w:color="auto" w:fill="FFFFFF"/>
          <w:lang w:val="fr-FR"/>
        </w:rPr>
        <w:t>Benjamin Lisan</w:t>
      </w:r>
      <w:r w:rsidR="00432B41">
        <w:rPr>
          <w:rFonts w:cstheme="minorHAnsi"/>
          <w:i/>
          <w:shd w:val="clear" w:color="auto" w:fill="FFFFFF"/>
          <w:lang w:val="fr-FR"/>
        </w:rPr>
        <w:t>,</w:t>
      </w:r>
      <w:r w:rsidRPr="00432B41">
        <w:rPr>
          <w:rFonts w:cstheme="minorHAnsi"/>
          <w:i/>
          <w:shd w:val="clear" w:color="auto" w:fill="FFFFFF"/>
          <w:lang w:val="fr-FR"/>
        </w:rPr>
        <w:t xml:space="preserve"> les juifs n</w:t>
      </w:r>
      <w:r w:rsidR="00432B41" w:rsidRPr="00432B41">
        <w:rPr>
          <w:rFonts w:cstheme="minorHAnsi"/>
          <w:i/>
          <w:shd w:val="clear" w:color="auto" w:fill="FFFFFF"/>
          <w:lang w:val="fr-FR"/>
        </w:rPr>
        <w:t>’</w:t>
      </w:r>
      <w:r w:rsidRPr="00432B41">
        <w:rPr>
          <w:rFonts w:cstheme="minorHAnsi"/>
          <w:i/>
          <w:shd w:val="clear" w:color="auto" w:fill="FFFFFF"/>
          <w:lang w:val="fr-FR"/>
        </w:rPr>
        <w:t>ont été spolié de rien</w:t>
      </w:r>
      <w:r w:rsidR="00432B41" w:rsidRPr="00432B41">
        <w:rPr>
          <w:rFonts w:cstheme="minorHAnsi"/>
          <w:i/>
          <w:shd w:val="clear" w:color="auto" w:fill="FFFFFF"/>
          <w:lang w:val="fr-FR"/>
        </w:rPr>
        <w:t>,</w:t>
      </w:r>
      <w:r w:rsidRPr="00432B41">
        <w:rPr>
          <w:rFonts w:cstheme="minorHAnsi"/>
          <w:i/>
          <w:shd w:val="clear" w:color="auto" w:fill="FFFFFF"/>
          <w:lang w:val="fr-FR"/>
        </w:rPr>
        <w:t xml:space="preserve"> </w:t>
      </w:r>
      <w:r w:rsidRPr="00432B41">
        <w:rPr>
          <w:rFonts w:cstheme="minorHAnsi"/>
          <w:b/>
          <w:i/>
          <w:shd w:val="clear" w:color="auto" w:fill="FFFFFF"/>
          <w:lang w:val="fr-FR"/>
        </w:rPr>
        <w:t>puisqu</w:t>
      </w:r>
      <w:r w:rsidR="00432B41" w:rsidRPr="00432B41">
        <w:rPr>
          <w:rFonts w:cstheme="minorHAnsi"/>
          <w:b/>
          <w:i/>
          <w:shd w:val="clear" w:color="auto" w:fill="FFFFFF"/>
          <w:lang w:val="fr-FR"/>
        </w:rPr>
        <w:t>’</w:t>
      </w:r>
      <w:r w:rsidRPr="00432B41">
        <w:rPr>
          <w:rFonts w:cstheme="minorHAnsi"/>
          <w:b/>
          <w:i/>
          <w:shd w:val="clear" w:color="auto" w:fill="FFFFFF"/>
          <w:lang w:val="fr-FR"/>
        </w:rPr>
        <w:t>ils avaient spolié aux musulmans</w:t>
      </w:r>
      <w:r w:rsidR="00432B41" w:rsidRPr="00432B41">
        <w:rPr>
          <w:rFonts w:cstheme="minorHAnsi"/>
          <w:i/>
          <w:shd w:val="clear" w:color="auto" w:fill="FFFFFF"/>
          <w:lang w:val="fr-FR"/>
        </w:rPr>
        <w:t>,</w:t>
      </w:r>
      <w:r w:rsidRPr="00432B41">
        <w:rPr>
          <w:rFonts w:cstheme="minorHAnsi"/>
          <w:i/>
          <w:shd w:val="clear" w:color="auto" w:fill="FFFFFF"/>
          <w:lang w:val="fr-FR"/>
        </w:rPr>
        <w:t xml:space="preserve"> ce que les musulmans leur ont spoliés ensuite. </w:t>
      </w:r>
      <w:r w:rsidRPr="00432B41">
        <w:rPr>
          <w:rFonts w:cstheme="minorHAnsi"/>
          <w:b/>
          <w:i/>
          <w:shd w:val="clear" w:color="auto" w:fill="FFFFFF"/>
          <w:lang w:val="fr-FR"/>
        </w:rPr>
        <w:t>Ce n</w:t>
      </w:r>
      <w:r w:rsidR="00432B41" w:rsidRPr="00432B41">
        <w:rPr>
          <w:rFonts w:cstheme="minorHAnsi"/>
          <w:b/>
          <w:i/>
          <w:shd w:val="clear" w:color="auto" w:fill="FFFFFF"/>
          <w:lang w:val="fr-FR"/>
        </w:rPr>
        <w:t>’</w:t>
      </w:r>
      <w:r w:rsidRPr="00432B41">
        <w:rPr>
          <w:rFonts w:cstheme="minorHAnsi"/>
          <w:b/>
          <w:i/>
          <w:shd w:val="clear" w:color="auto" w:fill="FFFFFF"/>
          <w:lang w:val="fr-FR"/>
        </w:rPr>
        <w:t>est que justice rendu</w:t>
      </w:r>
      <w:r w:rsidRPr="00432B41">
        <w:rPr>
          <w:rFonts w:cstheme="minorHAnsi"/>
          <w:i/>
          <w:shd w:val="clear" w:color="auto" w:fill="FFFFFF"/>
          <w:lang w:val="fr-FR"/>
        </w:rPr>
        <w:t xml:space="preserve"> !!!</w:t>
      </w:r>
      <w:r w:rsidR="00432B41">
        <w:rPr>
          <w:rFonts w:cstheme="minorHAnsi"/>
          <w:shd w:val="clear" w:color="auto" w:fill="FFFFFF"/>
          <w:lang w:val="fr-FR"/>
        </w:rPr>
        <w:t> ».</w:t>
      </w:r>
    </w:p>
    <w:p w:rsidR="00BE7D7A" w:rsidRDefault="00BE7D7A" w:rsidP="00810DE8">
      <w:pPr>
        <w:spacing w:after="0"/>
        <w:jc w:val="both"/>
        <w:rPr>
          <w:rFonts w:cstheme="minorHAnsi"/>
          <w:shd w:val="clear" w:color="auto" w:fill="FFFFFF"/>
          <w:lang w:val="fr-FR"/>
        </w:rPr>
      </w:pPr>
    </w:p>
    <w:p w:rsidR="00BA614B" w:rsidRDefault="00BA614B" w:rsidP="00810DE8">
      <w:pPr>
        <w:spacing w:after="0"/>
        <w:jc w:val="both"/>
        <w:rPr>
          <w:rFonts w:cstheme="minorHAnsi"/>
          <w:shd w:val="clear" w:color="auto" w:fill="FFFFFF"/>
          <w:lang w:val="fr-FR"/>
        </w:rPr>
      </w:pPr>
      <w:r>
        <w:rPr>
          <w:rFonts w:cstheme="minorHAnsi"/>
          <w:shd w:val="clear" w:color="auto" w:fill="FFFFFF"/>
          <w:lang w:val="fr-FR"/>
        </w:rPr>
        <w:t>Sans cesse</w:t>
      </w:r>
      <w:r w:rsidR="00BE7D7A">
        <w:rPr>
          <w:rFonts w:cstheme="minorHAnsi"/>
          <w:shd w:val="clear" w:color="auto" w:fill="FFFFFF"/>
          <w:lang w:val="fr-FR"/>
        </w:rPr>
        <w:t>, depuis des années</w:t>
      </w:r>
      <w:r>
        <w:rPr>
          <w:rFonts w:cstheme="minorHAnsi"/>
          <w:shd w:val="clear" w:color="auto" w:fill="FFFFFF"/>
          <w:lang w:val="fr-FR"/>
        </w:rPr>
        <w:t xml:space="preserve">, lorsque je discute avec des musulmans, je suis sans cesse confronté à </w:t>
      </w:r>
      <w:r w:rsidR="00BE7D7A">
        <w:rPr>
          <w:rFonts w:cstheme="minorHAnsi"/>
          <w:shd w:val="clear" w:color="auto" w:fill="FFFFFF"/>
          <w:lang w:val="fr-FR"/>
        </w:rPr>
        <w:t>c</w:t>
      </w:r>
      <w:r>
        <w:rPr>
          <w:rFonts w:cstheme="minorHAnsi"/>
          <w:shd w:val="clear" w:color="auto" w:fill="FFFFFF"/>
          <w:lang w:val="fr-FR"/>
        </w:rPr>
        <w:t>es raisonnements plein de sophismes et de biais cognitifs</w:t>
      </w:r>
      <w:r w:rsidR="00432B41">
        <w:rPr>
          <w:rFonts w:cstheme="minorHAnsi"/>
          <w:shd w:val="clear" w:color="auto" w:fill="FFFFFF"/>
          <w:lang w:val="fr-FR"/>
        </w:rPr>
        <w:t xml:space="preserve"> (que j’appelle pour résumer des raisonnements à la « mords-moi-le »</w:t>
      </w:r>
      <w:r>
        <w:rPr>
          <w:rFonts w:cstheme="minorHAnsi"/>
          <w:shd w:val="clear" w:color="auto" w:fill="FFFFFF"/>
          <w:lang w:val="fr-FR"/>
        </w:rPr>
        <w:t>.</w:t>
      </w:r>
    </w:p>
    <w:p w:rsidR="00432B41" w:rsidRDefault="00432B41" w:rsidP="00810DE8">
      <w:pPr>
        <w:spacing w:after="0"/>
        <w:jc w:val="both"/>
        <w:rPr>
          <w:rFonts w:cstheme="minorHAnsi"/>
          <w:shd w:val="clear" w:color="auto" w:fill="FFFFFF"/>
          <w:lang w:val="fr-FR"/>
        </w:rPr>
      </w:pPr>
      <w:r>
        <w:rPr>
          <w:rFonts w:cstheme="minorHAnsi"/>
          <w:shd w:val="clear" w:color="auto" w:fill="FFFFFF"/>
          <w:lang w:val="fr-FR"/>
        </w:rPr>
        <w:t>Chez la plupart d’entre eux, il y a un total déni sur le sort et le statu de dhimmis qu’ont réservé les musulmans aux juifs, en terre d’islam, au cours des siècles.</w:t>
      </w:r>
    </w:p>
    <w:p w:rsidR="00432B41" w:rsidRDefault="00432B41" w:rsidP="00810DE8">
      <w:pPr>
        <w:spacing w:after="0"/>
        <w:jc w:val="both"/>
        <w:rPr>
          <w:rFonts w:cstheme="minorHAnsi"/>
          <w:shd w:val="clear" w:color="auto" w:fill="FFFFFF"/>
          <w:lang w:val="fr-FR"/>
        </w:rPr>
      </w:pPr>
    </w:p>
    <w:p w:rsidR="00BA614B" w:rsidRDefault="00432B41" w:rsidP="00810DE8">
      <w:pPr>
        <w:spacing w:after="0"/>
        <w:jc w:val="both"/>
        <w:rPr>
          <w:rFonts w:cstheme="minorHAnsi"/>
          <w:shd w:val="clear" w:color="auto" w:fill="FFFFFF"/>
          <w:lang w:val="fr-FR"/>
        </w:rPr>
      </w:pPr>
      <w:r>
        <w:rPr>
          <w:rFonts w:cstheme="minorHAnsi"/>
          <w:shd w:val="clear" w:color="auto" w:fill="FFFFFF"/>
          <w:lang w:val="fr-FR"/>
        </w:rPr>
        <w:t>Raisonnements auxquels j’ai été obligé d’apporter la réponse suivante :</w:t>
      </w:r>
    </w:p>
    <w:p w:rsidR="00432B41" w:rsidRDefault="00432B41" w:rsidP="00810DE8">
      <w:pPr>
        <w:spacing w:after="0"/>
        <w:jc w:val="both"/>
        <w:rPr>
          <w:rFonts w:cstheme="minorHAnsi"/>
          <w:shd w:val="clear" w:color="auto" w:fill="FFFFFF"/>
          <w:lang w:val="fr-FR"/>
        </w:rPr>
      </w:pPr>
    </w:p>
    <w:p w:rsidR="00432B41" w:rsidRPr="00DB27A6" w:rsidRDefault="00432B41" w:rsidP="00432B41">
      <w:pPr>
        <w:spacing w:after="0"/>
        <w:jc w:val="both"/>
        <w:rPr>
          <w:rFonts w:cstheme="minorHAnsi"/>
          <w:i/>
          <w:shd w:val="clear" w:color="auto" w:fill="FFFFFF"/>
          <w:lang w:val="fr-FR"/>
        </w:rPr>
      </w:pPr>
      <w:r>
        <w:rPr>
          <w:rFonts w:cstheme="minorHAnsi"/>
          <w:shd w:val="clear" w:color="auto" w:fill="FFFFFF"/>
          <w:lang w:val="fr-FR"/>
        </w:rPr>
        <w:t>« </w:t>
      </w:r>
      <w:r w:rsidRPr="00DB27A6">
        <w:rPr>
          <w:rFonts w:cstheme="minorHAnsi"/>
          <w:i/>
          <w:shd w:val="clear" w:color="auto" w:fill="FFFFFF"/>
          <w:lang w:val="fr-FR"/>
        </w:rPr>
        <w:t>1) Vous oubliez la politique de terreur "la valise et le cercueil" appliquée, par le FLN (et l'ALN) à tous les juifs algériens (du fait qu'ils étaient français, du fait du décret Crémieux, et donc considérés traitres).</w:t>
      </w:r>
    </w:p>
    <w:p w:rsidR="00432B41" w:rsidRPr="00DB27A6" w:rsidRDefault="00432B41" w:rsidP="00432B41">
      <w:pPr>
        <w:spacing w:after="0"/>
        <w:jc w:val="both"/>
        <w:rPr>
          <w:rFonts w:cstheme="minorHAnsi"/>
          <w:i/>
          <w:shd w:val="clear" w:color="auto" w:fill="FFFFFF"/>
          <w:lang w:val="fr-FR"/>
        </w:rPr>
      </w:pPr>
      <w:r w:rsidRPr="00DB27A6">
        <w:rPr>
          <w:rFonts w:cstheme="minorHAnsi"/>
          <w:i/>
          <w:shd w:val="clear" w:color="auto" w:fill="FFFFFF"/>
          <w:lang w:val="fr-FR"/>
        </w:rPr>
        <w:t>Le massacre d'Oran ou massacre du 5 juillet 1962, se déroule à Oran, en Algérie, le 5 juillet 1962, trois mois et demi après le cessez-le-feu de la guerre d'Algérie, deux jours après la reconnaissance officielle de l’indépendance, quelques heures avant sa proclamation.</w:t>
      </w:r>
    </w:p>
    <w:p w:rsidR="00432B41" w:rsidRPr="00DB27A6" w:rsidRDefault="00432B41" w:rsidP="00432B41">
      <w:pPr>
        <w:spacing w:after="0"/>
        <w:jc w:val="both"/>
        <w:rPr>
          <w:rFonts w:cstheme="minorHAnsi"/>
          <w:i/>
          <w:shd w:val="clear" w:color="auto" w:fill="FFFFFF"/>
          <w:lang w:val="fr-FR"/>
        </w:rPr>
      </w:pPr>
      <w:r w:rsidRPr="00DB27A6">
        <w:rPr>
          <w:rFonts w:cstheme="minorHAnsi"/>
          <w:i/>
          <w:shd w:val="clear" w:color="auto" w:fill="FFFFFF"/>
          <w:lang w:val="fr-FR"/>
        </w:rPr>
        <w:t>Il est le fait d’éléments armés algériens (ALN en violation des accords d'Évian, ATO1 et civils) à l’encontre de civils pieds noirs juifs et chrétiens français (700 morts et disparus) et de musulmans (bilan inconnu). 1 000 à 3 000 disparus</w:t>
      </w:r>
      <w:r w:rsidR="00CB1D70">
        <w:rPr>
          <w:rFonts w:cstheme="minorHAnsi"/>
          <w:i/>
          <w:shd w:val="clear" w:color="auto" w:fill="FFFFFF"/>
          <w:lang w:val="fr-FR"/>
        </w:rPr>
        <w:t> »</w:t>
      </w:r>
      <w:r w:rsidR="00CB1D70">
        <w:rPr>
          <w:rStyle w:val="Appelnotedebasdep"/>
          <w:rFonts w:cstheme="minorHAnsi"/>
          <w:i/>
          <w:shd w:val="clear" w:color="auto" w:fill="FFFFFF"/>
          <w:lang w:val="fr-FR"/>
        </w:rPr>
        <w:footnoteReference w:id="13"/>
      </w:r>
      <w:r w:rsidRPr="00DB27A6">
        <w:rPr>
          <w:rFonts w:cstheme="minorHAnsi"/>
          <w:i/>
          <w:shd w:val="clear" w:color="auto" w:fill="FFFFFF"/>
          <w:lang w:val="fr-FR"/>
        </w:rPr>
        <w:t>.</w:t>
      </w:r>
    </w:p>
    <w:p w:rsidR="00CB1D70" w:rsidRDefault="00CB1D70" w:rsidP="00432B41">
      <w:pPr>
        <w:spacing w:after="0"/>
        <w:jc w:val="both"/>
        <w:rPr>
          <w:rFonts w:cstheme="minorHAnsi"/>
          <w:i/>
          <w:shd w:val="clear" w:color="auto" w:fill="FFFFFF"/>
          <w:lang w:val="fr-FR"/>
        </w:rPr>
      </w:pPr>
    </w:p>
    <w:p w:rsidR="00432B41" w:rsidRPr="00DB27A6" w:rsidRDefault="00CB1D70" w:rsidP="00432B41">
      <w:pPr>
        <w:spacing w:after="0"/>
        <w:jc w:val="both"/>
        <w:rPr>
          <w:rFonts w:cstheme="minorHAnsi"/>
          <w:i/>
          <w:shd w:val="clear" w:color="auto" w:fill="FFFFFF"/>
          <w:lang w:val="fr-FR"/>
        </w:rPr>
      </w:pPr>
      <w:r>
        <w:rPr>
          <w:rFonts w:cstheme="minorHAnsi"/>
          <w:i/>
          <w:shd w:val="clear" w:color="auto" w:fill="FFFFFF"/>
          <w:lang w:val="fr-FR"/>
        </w:rPr>
        <w:t>« </w:t>
      </w:r>
      <w:r w:rsidR="00432B41" w:rsidRPr="00DB27A6">
        <w:rPr>
          <w:rFonts w:cstheme="minorHAnsi"/>
          <w:i/>
          <w:shd w:val="clear" w:color="auto" w:fill="FFFFFF"/>
          <w:lang w:val="fr-FR"/>
        </w:rPr>
        <w:t xml:space="preserve">Cheikh Raymond, né Raymond Raoul Leyris, un chanteur et oudiste français d'Algérie, est mort assassiné le 22 juin 1961 à Constantine. Sa mort est perçue comme un avertissement pour la communauté juive constantinoise et marque le début </w:t>
      </w:r>
      <w:r w:rsidR="00432B41" w:rsidRPr="00DB27A6">
        <w:rPr>
          <w:rFonts w:cstheme="minorHAnsi"/>
          <w:i/>
          <w:shd w:val="clear" w:color="auto" w:fill="FFFFFF"/>
          <w:lang w:val="fr-FR"/>
        </w:rPr>
        <w:lastRenderedPageBreak/>
        <w:t>de son émigration. L'assassinat n'a jamais été revendiqué et aucun témoignage direct ou indirect ne l'a expliqué. Selon Bertrand Dicale, biographe de Cheikh Raymond, seule l'ouverture des archives du FLN pourrait l'élucider</w:t>
      </w:r>
      <w:r>
        <w:rPr>
          <w:rFonts w:cstheme="minorHAnsi"/>
          <w:i/>
          <w:shd w:val="clear" w:color="auto" w:fill="FFFFFF"/>
          <w:lang w:val="fr-FR"/>
        </w:rPr>
        <w:t> »</w:t>
      </w:r>
      <w:r>
        <w:rPr>
          <w:rStyle w:val="Appelnotedebasdep"/>
          <w:rFonts w:cstheme="minorHAnsi"/>
          <w:i/>
          <w:shd w:val="clear" w:color="auto" w:fill="FFFFFF"/>
          <w:lang w:val="fr-FR"/>
        </w:rPr>
        <w:footnoteReference w:id="14"/>
      </w:r>
      <w:r w:rsidR="00432B41" w:rsidRPr="00DB27A6">
        <w:rPr>
          <w:rFonts w:cstheme="minorHAnsi"/>
          <w:i/>
          <w:shd w:val="clear" w:color="auto" w:fill="FFFFFF"/>
          <w:lang w:val="fr-FR"/>
        </w:rPr>
        <w:t>.</w:t>
      </w:r>
    </w:p>
    <w:p w:rsidR="00432B41" w:rsidRPr="00CB1D70" w:rsidRDefault="00432B41" w:rsidP="00432B41">
      <w:pPr>
        <w:spacing w:after="0"/>
        <w:jc w:val="both"/>
        <w:rPr>
          <w:rFonts w:cstheme="minorHAnsi"/>
          <w:shd w:val="clear" w:color="auto" w:fill="FFFFFF"/>
          <w:lang w:val="fr-FR"/>
        </w:rPr>
      </w:pPr>
    </w:p>
    <w:p w:rsidR="00432B41" w:rsidRPr="00DB27A6" w:rsidRDefault="00432B41" w:rsidP="00432B41">
      <w:pPr>
        <w:spacing w:after="0"/>
        <w:jc w:val="both"/>
        <w:rPr>
          <w:rFonts w:cstheme="minorHAnsi"/>
          <w:i/>
          <w:shd w:val="clear" w:color="auto" w:fill="FFFFFF"/>
          <w:lang w:val="fr-FR"/>
        </w:rPr>
      </w:pPr>
      <w:r w:rsidRPr="00DB27A6">
        <w:rPr>
          <w:rFonts w:cstheme="minorHAnsi"/>
          <w:i/>
          <w:shd w:val="clear" w:color="auto" w:fill="FFFFFF"/>
          <w:lang w:val="fr-FR"/>
        </w:rPr>
        <w:t>2) Vous niez l'antériorité de l'antisémitisme musulman, au conflit israélo-palestinien, qui est très ancien (traiter un algérien de "Yahoub" est pourtant une insulte très ancienne).</w:t>
      </w:r>
    </w:p>
    <w:p w:rsidR="00432B41" w:rsidRPr="00DB27A6" w:rsidRDefault="00432B41" w:rsidP="00432B41">
      <w:pPr>
        <w:spacing w:after="0"/>
        <w:jc w:val="both"/>
        <w:rPr>
          <w:rFonts w:cstheme="minorHAnsi"/>
          <w:i/>
          <w:shd w:val="clear" w:color="auto" w:fill="FFFFFF"/>
          <w:lang w:val="fr-FR"/>
        </w:rPr>
      </w:pPr>
    </w:p>
    <w:p w:rsidR="00432B41" w:rsidRPr="00DB27A6" w:rsidRDefault="00432B41" w:rsidP="00432B41">
      <w:pPr>
        <w:spacing w:after="0"/>
        <w:jc w:val="both"/>
        <w:rPr>
          <w:rFonts w:cstheme="minorHAnsi"/>
          <w:i/>
          <w:shd w:val="clear" w:color="auto" w:fill="FFFFFF"/>
          <w:lang w:val="fr-FR"/>
        </w:rPr>
      </w:pPr>
      <w:r w:rsidRPr="00DB27A6">
        <w:rPr>
          <w:rFonts w:cstheme="minorHAnsi"/>
          <w:i/>
          <w:shd w:val="clear" w:color="auto" w:fill="FFFFFF"/>
          <w:lang w:val="fr-FR"/>
        </w:rPr>
        <w:t>1935 : pogroms en Algérie</w:t>
      </w:r>
    </w:p>
    <w:p w:rsidR="00432B41" w:rsidRPr="00DB27A6" w:rsidRDefault="00432B41" w:rsidP="00432B41">
      <w:pPr>
        <w:spacing w:after="0"/>
        <w:jc w:val="both"/>
        <w:rPr>
          <w:rFonts w:cstheme="minorHAnsi"/>
          <w:i/>
          <w:shd w:val="clear" w:color="auto" w:fill="FFFFFF"/>
          <w:lang w:val="fr-FR"/>
        </w:rPr>
      </w:pPr>
      <w:r w:rsidRPr="00DB27A6">
        <w:rPr>
          <w:rFonts w:cstheme="minorHAnsi"/>
          <w:i/>
          <w:shd w:val="clear" w:color="auto" w:fill="FFFFFF"/>
          <w:lang w:val="fr-FR"/>
        </w:rPr>
        <w:t>1934 : pogrom de Constantine (Algérie) ; pillage et 28 morts, sous l’indifférence de la Police et l’Armée française.</w:t>
      </w:r>
    </w:p>
    <w:p w:rsidR="00432B41" w:rsidRPr="00DB27A6" w:rsidRDefault="00432B41" w:rsidP="00432B41">
      <w:pPr>
        <w:spacing w:after="0"/>
        <w:jc w:val="both"/>
        <w:rPr>
          <w:rFonts w:cstheme="minorHAnsi"/>
          <w:i/>
          <w:shd w:val="clear" w:color="auto" w:fill="FFFFFF"/>
          <w:lang w:val="fr-FR"/>
        </w:rPr>
      </w:pPr>
      <w:r w:rsidRPr="00DB27A6">
        <w:rPr>
          <w:rFonts w:cstheme="minorHAnsi"/>
          <w:i/>
          <w:shd w:val="clear" w:color="auto" w:fill="FFFFFF"/>
          <w:lang w:val="fr-FR"/>
        </w:rPr>
        <w:t>1806 : les janissaires du Dey d’Alger massacrent et pillent dans le quartier juif</w:t>
      </w:r>
    </w:p>
    <w:p w:rsidR="00432B41" w:rsidRPr="00DB27A6" w:rsidRDefault="00432B41" w:rsidP="00432B41">
      <w:pPr>
        <w:spacing w:after="0"/>
        <w:jc w:val="both"/>
        <w:rPr>
          <w:rFonts w:cstheme="minorHAnsi"/>
          <w:i/>
          <w:shd w:val="clear" w:color="auto" w:fill="FFFFFF"/>
          <w:lang w:val="fr-FR"/>
        </w:rPr>
      </w:pPr>
      <w:r w:rsidRPr="00DB27A6">
        <w:rPr>
          <w:rFonts w:cstheme="minorHAnsi"/>
          <w:i/>
          <w:shd w:val="clear" w:color="auto" w:fill="FFFFFF"/>
          <w:lang w:val="fr-FR"/>
        </w:rPr>
        <w:t>1805 : pogrom contre les juifs d’Alger après une famine</w:t>
      </w:r>
    </w:p>
    <w:p w:rsidR="00432B41" w:rsidRPr="00DB27A6" w:rsidRDefault="00432B41" w:rsidP="00432B41">
      <w:pPr>
        <w:spacing w:after="0"/>
        <w:jc w:val="both"/>
        <w:rPr>
          <w:rFonts w:cstheme="minorHAnsi"/>
          <w:i/>
          <w:shd w:val="clear" w:color="auto" w:fill="FFFFFF"/>
          <w:lang w:val="fr-FR"/>
        </w:rPr>
      </w:pPr>
      <w:r w:rsidRPr="00DB27A6">
        <w:rPr>
          <w:rFonts w:cstheme="minorHAnsi"/>
          <w:i/>
          <w:shd w:val="clear" w:color="auto" w:fill="FFFFFF"/>
          <w:lang w:val="fr-FR"/>
        </w:rPr>
        <w:t>1805 : exil des juifs d’Alger vers Tunis et Livourne</w:t>
      </w:r>
      <w:r w:rsidR="00CB1D70">
        <w:rPr>
          <w:rStyle w:val="Appelnotedebasdep"/>
          <w:rFonts w:cstheme="minorHAnsi"/>
          <w:i/>
          <w:shd w:val="clear" w:color="auto" w:fill="FFFFFF"/>
          <w:lang w:val="fr-FR"/>
        </w:rPr>
        <w:footnoteReference w:id="15"/>
      </w:r>
      <w:r w:rsidR="00CB1D70">
        <w:rPr>
          <w:rFonts w:cstheme="minorHAnsi"/>
          <w:i/>
          <w:shd w:val="clear" w:color="auto" w:fill="FFFFFF"/>
          <w:lang w:val="fr-FR"/>
        </w:rPr>
        <w:t>.</w:t>
      </w:r>
    </w:p>
    <w:p w:rsidR="00432B41" w:rsidRDefault="00432B41" w:rsidP="00810DE8">
      <w:pPr>
        <w:spacing w:after="0"/>
        <w:jc w:val="both"/>
        <w:rPr>
          <w:rFonts w:cstheme="minorHAnsi"/>
          <w:shd w:val="clear" w:color="auto" w:fill="FFFFFF"/>
          <w:lang w:val="fr-FR"/>
        </w:rPr>
      </w:pPr>
    </w:p>
    <w:p w:rsidR="00F45B9D" w:rsidRDefault="00F45B9D" w:rsidP="00F45B9D">
      <w:pPr>
        <w:spacing w:after="0"/>
        <w:jc w:val="both"/>
        <w:rPr>
          <w:rFonts w:cstheme="minorHAnsi"/>
          <w:shd w:val="clear" w:color="auto" w:fill="FFFFFF"/>
          <w:lang w:val="fr-FR"/>
        </w:rPr>
      </w:pPr>
      <w:r>
        <w:rPr>
          <w:rFonts w:cstheme="minorHAnsi"/>
          <w:shd w:val="clear" w:color="auto" w:fill="FFFFFF"/>
          <w:lang w:val="fr-FR"/>
        </w:rPr>
        <w:t>Ou bien, ils utilisent des arguments fallacieux, remplis de sophismes, comme dans les exemples ci-après :</w:t>
      </w:r>
    </w:p>
    <w:p w:rsidR="00F45B9D" w:rsidRDefault="00F45B9D" w:rsidP="00F45B9D">
      <w:pPr>
        <w:spacing w:after="0"/>
        <w:jc w:val="both"/>
        <w:rPr>
          <w:rFonts w:cstheme="minorHAnsi"/>
          <w:shd w:val="clear" w:color="auto" w:fill="FFFFFF"/>
          <w:lang w:val="fr-FR"/>
        </w:rPr>
      </w:pPr>
    </w:p>
    <w:p w:rsidR="00F45B9D" w:rsidRDefault="00F45B9D" w:rsidP="00F45B9D">
      <w:pPr>
        <w:spacing w:after="0"/>
        <w:jc w:val="both"/>
        <w:rPr>
          <w:rFonts w:cstheme="minorHAnsi"/>
          <w:shd w:val="clear" w:color="auto" w:fill="FFFFFF"/>
          <w:lang w:val="fr-FR"/>
        </w:rPr>
      </w:pPr>
      <w:r>
        <w:rPr>
          <w:rFonts w:cstheme="minorHAnsi"/>
          <w:shd w:val="clear" w:color="auto" w:fill="FFFFFF"/>
          <w:lang w:val="fr-FR"/>
        </w:rPr>
        <w:t>Faïza : « </w:t>
      </w:r>
      <w:r w:rsidRPr="00BA614B">
        <w:rPr>
          <w:rFonts w:cstheme="minorHAnsi"/>
          <w:i/>
          <w:shd w:val="clear" w:color="auto" w:fill="FFFFFF"/>
          <w:lang w:val="fr-FR"/>
        </w:rPr>
        <w:t xml:space="preserve">Donc ce matin nous avons un ancien secrétaire d'Etat et ex-sénateur en GAV, après avoir insulté des policiers et dit « nous ne sommes pas au Maghreb » ou encore « je vais te renvoyer en Afrique », </w:t>
      </w:r>
      <w:r w:rsidRPr="00BA614B">
        <w:rPr>
          <w:rFonts w:cstheme="minorHAnsi"/>
          <w:b/>
          <w:i/>
          <w:shd w:val="clear" w:color="auto" w:fill="FFFFFF"/>
          <w:lang w:val="fr-FR"/>
        </w:rPr>
        <w:t>mais certains continuent de nier l'existence d'un racisme d'Etat</w:t>
      </w:r>
      <w:r w:rsidRPr="00BA614B">
        <w:rPr>
          <w:rFonts w:cstheme="minorHAnsi"/>
          <w:b/>
          <w:shd w:val="clear" w:color="auto" w:fill="FFFFFF"/>
          <w:lang w:val="fr-FR"/>
        </w:rPr>
        <w:t>.</w:t>
      </w:r>
      <w:r>
        <w:rPr>
          <w:rFonts w:cstheme="minorHAnsi"/>
          <w:shd w:val="clear" w:color="auto" w:fill="FFFFFF"/>
          <w:lang w:val="fr-FR"/>
        </w:rPr>
        <w:t> »</w:t>
      </w:r>
    </w:p>
    <w:p w:rsidR="00F45B9D" w:rsidRDefault="00F45B9D" w:rsidP="00F45B9D">
      <w:pPr>
        <w:spacing w:after="0"/>
        <w:jc w:val="both"/>
        <w:rPr>
          <w:rFonts w:cstheme="minorHAnsi"/>
          <w:shd w:val="clear" w:color="auto" w:fill="FFFFFF"/>
          <w:lang w:val="fr-FR"/>
        </w:rPr>
      </w:pPr>
    </w:p>
    <w:p w:rsidR="00F45B9D" w:rsidRPr="00F45B9D" w:rsidRDefault="00F45B9D" w:rsidP="00F45B9D">
      <w:pPr>
        <w:spacing w:after="0"/>
        <w:jc w:val="both"/>
        <w:rPr>
          <w:rFonts w:cstheme="minorHAnsi"/>
          <w:i/>
          <w:shd w:val="clear" w:color="auto" w:fill="FFFFFF"/>
          <w:lang w:val="fr-FR"/>
        </w:rPr>
      </w:pPr>
      <w:r>
        <w:rPr>
          <w:rFonts w:cstheme="minorHAnsi"/>
          <w:shd w:val="clear" w:color="auto" w:fill="FFFFFF"/>
          <w:lang w:val="fr-FR"/>
        </w:rPr>
        <w:t xml:space="preserve">Ce à quoi </w:t>
      </w:r>
      <w:r w:rsidRPr="00BA614B">
        <w:rPr>
          <w:rFonts w:cstheme="minorHAnsi"/>
          <w:shd w:val="clear" w:color="auto" w:fill="FFFFFF"/>
          <w:lang w:val="fr-FR"/>
        </w:rPr>
        <w:t>Youkounkoun</w:t>
      </w:r>
      <w:r>
        <w:rPr>
          <w:rFonts w:cstheme="minorHAnsi"/>
          <w:shd w:val="clear" w:color="auto" w:fill="FFFFFF"/>
          <w:lang w:val="fr-FR"/>
        </w:rPr>
        <w:t xml:space="preserve"> lui a fait cette réponse : « </w:t>
      </w:r>
      <w:r w:rsidRPr="00BA614B">
        <w:rPr>
          <w:rFonts w:cstheme="minorHAnsi"/>
          <w:i/>
          <w:shd w:val="clear" w:color="auto" w:fill="FFFFFF"/>
          <w:lang w:val="fr-FR"/>
        </w:rPr>
        <w:t>Si Vincent P. me traite de sale pédé, c'est une insulte homophobe, mais en rien de l'homophobie d'état. Vous voyez, c'est pourtant simple. On va finir par croire que vous êtes de mauvaise foi, et que vous n'existez que pour vous nourrir de rancœurs.</w:t>
      </w:r>
      <w:r>
        <w:rPr>
          <w:rFonts w:cstheme="minorHAnsi"/>
          <w:i/>
          <w:shd w:val="clear" w:color="auto" w:fill="FFFFFF"/>
          <w:lang w:val="fr-FR"/>
        </w:rPr>
        <w:t xml:space="preserve"> </w:t>
      </w:r>
      <w:r w:rsidRPr="00BA614B">
        <w:rPr>
          <w:rFonts w:cstheme="minorHAnsi"/>
          <w:i/>
          <w:shd w:val="clear" w:color="auto" w:fill="FFFFFF"/>
          <w:lang w:val="fr-FR"/>
        </w:rPr>
        <w:t>Autres exemples</w:t>
      </w:r>
      <w:r>
        <w:rPr>
          <w:rFonts w:cstheme="minorHAnsi"/>
          <w:i/>
          <w:shd w:val="clear" w:color="auto" w:fill="FFFFFF"/>
          <w:lang w:val="fr-FR"/>
        </w:rPr>
        <w:t> :</w:t>
      </w:r>
      <w:r w:rsidRPr="00BA614B">
        <w:rPr>
          <w:rFonts w:cstheme="minorHAnsi"/>
          <w:i/>
          <w:shd w:val="clear" w:color="auto" w:fill="FFFFFF"/>
          <w:lang w:val="fr-FR"/>
        </w:rPr>
        <w:t xml:space="preserve"> Le racisme d'un boulanger n'accrédite pas la notion de racisme boulanger. Pas plus que le racisme d'un agriculteur ne souligne le racisme agricole. Je vous fais tous les métiers ou bien, à défaut d'avoir pigé, vous avez fini par comprendre que vous êtes ridicule ?</w:t>
      </w:r>
      <w:r>
        <w:rPr>
          <w:rFonts w:cstheme="minorHAnsi"/>
          <w:shd w:val="clear" w:color="auto" w:fill="FFFFFF"/>
          <w:lang w:val="fr-FR"/>
        </w:rPr>
        <w:t> ».</w:t>
      </w:r>
    </w:p>
    <w:p w:rsidR="00F45B9D" w:rsidRDefault="00F45B9D" w:rsidP="00810DE8">
      <w:pPr>
        <w:spacing w:after="0"/>
        <w:jc w:val="both"/>
        <w:rPr>
          <w:rFonts w:cstheme="minorHAnsi"/>
          <w:shd w:val="clear" w:color="auto" w:fill="FFFFFF"/>
          <w:lang w:val="fr-FR"/>
        </w:rPr>
      </w:pPr>
    </w:p>
    <w:p w:rsidR="00F45B9D" w:rsidRDefault="00F45B9D" w:rsidP="00F45B9D">
      <w:pPr>
        <w:spacing w:after="0"/>
        <w:jc w:val="both"/>
        <w:rPr>
          <w:rFonts w:cstheme="minorHAnsi"/>
          <w:shd w:val="clear" w:color="auto" w:fill="FFFFFF"/>
          <w:lang w:val="fr-FR"/>
        </w:rPr>
      </w:pPr>
      <w:r>
        <w:rPr>
          <w:rFonts w:cstheme="minorHAnsi"/>
          <w:shd w:val="clear" w:color="auto" w:fill="FFFFFF"/>
          <w:lang w:val="fr-FR"/>
        </w:rPr>
        <w:t>Autre exemple :</w:t>
      </w:r>
    </w:p>
    <w:p w:rsidR="00F45B9D" w:rsidRDefault="00F45B9D" w:rsidP="00F45B9D">
      <w:pPr>
        <w:spacing w:after="0"/>
        <w:jc w:val="both"/>
        <w:rPr>
          <w:rFonts w:cstheme="minorHAnsi"/>
          <w:shd w:val="clear" w:color="auto" w:fill="FFFFFF"/>
          <w:lang w:val="fr-FR"/>
        </w:rPr>
      </w:pPr>
    </w:p>
    <w:p w:rsidR="00F45B9D" w:rsidRDefault="00F45B9D" w:rsidP="00F45B9D">
      <w:pPr>
        <w:spacing w:after="0"/>
        <w:jc w:val="both"/>
        <w:rPr>
          <w:rFonts w:cstheme="minorHAnsi"/>
          <w:shd w:val="clear" w:color="auto" w:fill="FFFFFF"/>
          <w:lang w:val="fr-FR"/>
        </w:rPr>
      </w:pPr>
      <w:r w:rsidRPr="00BA614B">
        <w:rPr>
          <w:rFonts w:cstheme="minorHAnsi"/>
          <w:shd w:val="clear" w:color="auto" w:fill="FFFFFF"/>
          <w:lang w:val="fr-FR"/>
        </w:rPr>
        <w:t>Aglid</w:t>
      </w:r>
      <w:r>
        <w:rPr>
          <w:rFonts w:cstheme="minorHAnsi"/>
          <w:shd w:val="clear" w:color="auto" w:fill="FFFFFF"/>
          <w:lang w:val="fr-FR"/>
        </w:rPr>
        <w:t> : « </w:t>
      </w:r>
      <w:r w:rsidRPr="00BA614B">
        <w:rPr>
          <w:rFonts w:cstheme="minorHAnsi"/>
          <w:i/>
          <w:shd w:val="clear" w:color="auto" w:fill="FFFFFF"/>
          <w:lang w:val="fr-FR"/>
        </w:rPr>
        <w:t>Moi j'ai aucun</w:t>
      </w:r>
      <w:r>
        <w:rPr>
          <w:rFonts w:cstheme="minorHAnsi"/>
          <w:i/>
          <w:shd w:val="clear" w:color="auto" w:fill="FFFFFF"/>
          <w:lang w:val="fr-FR"/>
        </w:rPr>
        <w:t>e</w:t>
      </w:r>
      <w:r w:rsidRPr="00BA614B">
        <w:rPr>
          <w:rFonts w:cstheme="minorHAnsi"/>
          <w:i/>
          <w:shd w:val="clear" w:color="auto" w:fill="FFFFFF"/>
          <w:lang w:val="fr-FR"/>
        </w:rPr>
        <w:t xml:space="preserve"> haine du juif, pour la simple bonne raison, ils reste</w:t>
      </w:r>
      <w:r>
        <w:rPr>
          <w:rFonts w:cstheme="minorHAnsi"/>
          <w:i/>
          <w:shd w:val="clear" w:color="auto" w:fill="FFFFFF"/>
          <w:lang w:val="fr-FR"/>
        </w:rPr>
        <w:t>nt</w:t>
      </w:r>
      <w:r w:rsidRPr="00BA614B">
        <w:rPr>
          <w:rFonts w:cstheme="minorHAnsi"/>
          <w:i/>
          <w:shd w:val="clear" w:color="auto" w:fill="FFFFFF"/>
          <w:lang w:val="fr-FR"/>
        </w:rPr>
        <w:t xml:space="preserve"> entre eux, </w:t>
      </w:r>
      <w:r w:rsidRPr="00BA614B">
        <w:rPr>
          <w:rFonts w:cstheme="minorHAnsi"/>
          <w:b/>
          <w:i/>
          <w:shd w:val="clear" w:color="auto" w:fill="FFFFFF"/>
          <w:lang w:val="fr-FR"/>
        </w:rPr>
        <w:t>ils</w:t>
      </w:r>
      <w:r>
        <w:rPr>
          <w:rFonts w:cstheme="minorHAnsi"/>
          <w:b/>
          <w:i/>
          <w:shd w:val="clear" w:color="auto" w:fill="FFFFFF"/>
          <w:lang w:val="fr-FR"/>
        </w:rPr>
        <w:t xml:space="preserve"> ne</w:t>
      </w:r>
      <w:r w:rsidRPr="00BA614B">
        <w:rPr>
          <w:rFonts w:cstheme="minorHAnsi"/>
          <w:b/>
          <w:i/>
          <w:shd w:val="clear" w:color="auto" w:fill="FFFFFF"/>
          <w:lang w:val="fr-FR"/>
        </w:rPr>
        <w:t xml:space="preserve"> nous font pas chier avec la mixité</w:t>
      </w:r>
      <w:r>
        <w:rPr>
          <w:rFonts w:cstheme="minorHAnsi"/>
          <w:shd w:val="clear" w:color="auto" w:fill="FFFFFF"/>
          <w:lang w:val="fr-FR"/>
        </w:rPr>
        <w:t> »</w:t>
      </w:r>
      <w:r w:rsidR="00D630BE">
        <w:rPr>
          <w:rFonts w:cstheme="minorHAnsi"/>
          <w:shd w:val="clear" w:color="auto" w:fill="FFFFFF"/>
          <w:lang w:val="fr-FR"/>
        </w:rPr>
        <w:t xml:space="preserve"> [Le respect de la mixité</w:t>
      </w:r>
      <w:r w:rsidR="00426A85">
        <w:rPr>
          <w:rFonts w:cstheme="minorHAnsi"/>
          <w:shd w:val="clear" w:color="auto" w:fill="FFFFFF"/>
          <w:lang w:val="fr-FR"/>
        </w:rPr>
        <w:t>, le refus du rejet de l’autre, pour sa religion, sa culture, sa race, sa nationalité,</w:t>
      </w:r>
      <w:r w:rsidR="00D630BE">
        <w:rPr>
          <w:rFonts w:cstheme="minorHAnsi"/>
          <w:shd w:val="clear" w:color="auto" w:fill="FFFFFF"/>
          <w:lang w:val="fr-FR"/>
        </w:rPr>
        <w:t xml:space="preserve"> est un principe de base de la laïcité </w:t>
      </w:r>
      <w:r w:rsidR="00426A85">
        <w:rPr>
          <w:rFonts w:cstheme="minorHAnsi"/>
          <w:shd w:val="clear" w:color="auto" w:fill="FFFFFF"/>
          <w:lang w:val="fr-FR"/>
        </w:rPr>
        <w:t>f</w:t>
      </w:r>
      <w:r w:rsidR="00D630BE">
        <w:rPr>
          <w:rFonts w:cstheme="minorHAnsi"/>
          <w:shd w:val="clear" w:color="auto" w:fill="FFFFFF"/>
          <w:lang w:val="fr-FR"/>
        </w:rPr>
        <w:t>rançaise</w:t>
      </w:r>
      <w:r w:rsidR="00426A85">
        <w:rPr>
          <w:rFonts w:cstheme="minorHAnsi"/>
          <w:shd w:val="clear" w:color="auto" w:fill="FFFFFF"/>
          <w:lang w:val="fr-FR"/>
        </w:rPr>
        <w:t>. La lutte antiraciste, contre toute forme de discrimination, est l’idéal des Droits de l’homme. Elle correspond aux idéaux et à la</w:t>
      </w:r>
      <w:r w:rsidR="00426A85" w:rsidRPr="00426A85">
        <w:rPr>
          <w:rFonts w:cstheme="minorHAnsi"/>
          <w:shd w:val="clear" w:color="auto" w:fill="FFFFFF"/>
          <w:lang w:val="fr-FR"/>
        </w:rPr>
        <w:t xml:space="preserve"> lutte pour les droits civiques </w:t>
      </w:r>
      <w:r w:rsidR="00426A85">
        <w:rPr>
          <w:rFonts w:cstheme="minorHAnsi"/>
          <w:shd w:val="clear" w:color="auto" w:fill="FFFFFF"/>
          <w:lang w:val="fr-FR"/>
        </w:rPr>
        <w:t>du Pasteur Martin Luther King].</w:t>
      </w:r>
    </w:p>
    <w:p w:rsidR="00F45B9D" w:rsidRDefault="00F45B9D" w:rsidP="00810DE8">
      <w:pPr>
        <w:spacing w:after="0"/>
        <w:jc w:val="both"/>
        <w:rPr>
          <w:rFonts w:cstheme="minorHAnsi"/>
          <w:shd w:val="clear" w:color="auto" w:fill="FFFFFF"/>
          <w:lang w:val="fr-FR"/>
        </w:rPr>
      </w:pPr>
    </w:p>
    <w:p w:rsidR="00EF2DA4" w:rsidRPr="00EF2DA4" w:rsidRDefault="00EF2DA4" w:rsidP="00EF2DA4">
      <w:pPr>
        <w:pStyle w:val="Titre2"/>
        <w:rPr>
          <w:shd w:val="clear" w:color="auto" w:fill="FFFFFF"/>
          <w:lang w:val="fr-FR"/>
        </w:rPr>
      </w:pPr>
      <w:bookmarkStart w:id="9" w:name="_Toc510966411"/>
      <w:r w:rsidRPr="00EF2DA4">
        <w:rPr>
          <w:shd w:val="clear" w:color="auto" w:fill="FFFFFF"/>
          <w:lang w:val="fr-FR"/>
        </w:rPr>
        <w:t>Les vérités à géométries variables</w:t>
      </w:r>
      <w:bookmarkEnd w:id="9"/>
    </w:p>
    <w:p w:rsidR="00EF2DA4" w:rsidRPr="00EF2DA4" w:rsidRDefault="00EF2DA4" w:rsidP="00EF2DA4">
      <w:pPr>
        <w:spacing w:after="0"/>
        <w:jc w:val="both"/>
        <w:rPr>
          <w:rFonts w:cstheme="minorHAnsi"/>
          <w:shd w:val="clear" w:color="auto" w:fill="FFFFFF"/>
          <w:lang w:val="fr-FR"/>
        </w:rPr>
      </w:pPr>
    </w:p>
    <w:p w:rsidR="00EF2DA4" w:rsidRPr="00EF2DA4" w:rsidRDefault="00EF2DA4" w:rsidP="00EF2DA4">
      <w:pPr>
        <w:spacing w:after="0"/>
        <w:jc w:val="both"/>
        <w:rPr>
          <w:rFonts w:cstheme="minorHAnsi"/>
          <w:shd w:val="clear" w:color="auto" w:fill="FFFFFF"/>
          <w:lang w:val="fr-FR"/>
        </w:rPr>
      </w:pPr>
      <w:r>
        <w:rPr>
          <w:rFonts w:cstheme="minorHAnsi"/>
          <w:shd w:val="clear" w:color="auto" w:fill="FFFFFF"/>
          <w:lang w:val="fr-FR"/>
        </w:rPr>
        <w:t>J</w:t>
      </w:r>
      <w:r w:rsidRPr="00EF2DA4">
        <w:rPr>
          <w:rFonts w:cstheme="minorHAnsi"/>
          <w:shd w:val="clear" w:color="auto" w:fill="FFFFFF"/>
          <w:lang w:val="fr-FR"/>
        </w:rPr>
        <w:t>e n'ai pas conservé les exemples, mais j'ai eu affaire à des interlocuteurs musulmans qui :</w:t>
      </w:r>
    </w:p>
    <w:p w:rsidR="00EF2DA4" w:rsidRPr="00EF2DA4" w:rsidRDefault="00EF2DA4" w:rsidP="00EF2DA4">
      <w:pPr>
        <w:spacing w:after="0"/>
        <w:jc w:val="both"/>
        <w:rPr>
          <w:rFonts w:cstheme="minorHAnsi"/>
          <w:shd w:val="clear" w:color="auto" w:fill="FFFFFF"/>
          <w:lang w:val="fr-FR"/>
        </w:rPr>
      </w:pPr>
    </w:p>
    <w:p w:rsidR="00EF2DA4" w:rsidRPr="00EF2DA4" w:rsidRDefault="00EF2DA4" w:rsidP="00EF2DA4">
      <w:pPr>
        <w:spacing w:after="0"/>
        <w:jc w:val="both"/>
        <w:rPr>
          <w:rFonts w:cstheme="minorHAnsi"/>
          <w:shd w:val="clear" w:color="auto" w:fill="FFFFFF"/>
          <w:lang w:val="fr-FR"/>
        </w:rPr>
      </w:pPr>
      <w:r w:rsidRPr="00EF2DA4">
        <w:rPr>
          <w:rFonts w:cstheme="minorHAnsi"/>
          <w:shd w:val="clear" w:color="auto" w:fill="FFFFFF"/>
          <w:lang w:val="fr-FR"/>
        </w:rPr>
        <w:t>1) ne cessaient de jouer sur l'abrogation ou non des versets (jouant entre versets abrogés et abrogeants).</w:t>
      </w:r>
    </w:p>
    <w:p w:rsidR="00EF2DA4" w:rsidRPr="00EF2DA4" w:rsidRDefault="00EF2DA4" w:rsidP="00EF2DA4">
      <w:pPr>
        <w:spacing w:after="0"/>
        <w:jc w:val="both"/>
        <w:rPr>
          <w:rFonts w:cstheme="minorHAnsi"/>
          <w:shd w:val="clear" w:color="auto" w:fill="FFFFFF"/>
          <w:lang w:val="fr-FR"/>
        </w:rPr>
      </w:pPr>
      <w:r w:rsidRPr="00EF2DA4">
        <w:rPr>
          <w:rFonts w:cstheme="minorHAnsi"/>
          <w:shd w:val="clear" w:color="auto" w:fill="FFFFFF"/>
          <w:lang w:val="fr-FR"/>
        </w:rPr>
        <w:lastRenderedPageBreak/>
        <w:t>2) tantôt affirmaient que tous les hadiths de Bukhari sont faux (alors pourquoi l'ensemble des musulmans continuent à les utiliser ?</w:t>
      </w:r>
      <w:r w:rsidR="00BA4C7D">
        <w:rPr>
          <w:rFonts w:cstheme="minorHAnsi"/>
          <w:shd w:val="clear" w:color="auto" w:fill="FFFFFF"/>
          <w:lang w:val="fr-FR"/>
        </w:rPr>
        <w:t xml:space="preserve"> Alors pourquoi la critique de </w:t>
      </w:r>
      <w:r w:rsidR="00BA4C7D" w:rsidRPr="00EF2DA4">
        <w:rPr>
          <w:rFonts w:cstheme="minorHAnsi"/>
          <w:shd w:val="clear" w:color="auto" w:fill="FFFFFF"/>
          <w:lang w:val="fr-FR"/>
        </w:rPr>
        <w:t>Bukhari</w:t>
      </w:r>
      <w:r w:rsidR="00BA4C7D">
        <w:rPr>
          <w:rFonts w:cstheme="minorHAnsi"/>
          <w:shd w:val="clear" w:color="auto" w:fill="FFFFFF"/>
          <w:lang w:val="fr-FR"/>
        </w:rPr>
        <w:t xml:space="preserve"> est-elle interdite</w:t>
      </w:r>
      <w:r w:rsidR="00BA4C7D">
        <w:rPr>
          <w:rStyle w:val="Appelnotedebasdep"/>
          <w:rFonts w:cstheme="minorHAnsi"/>
          <w:shd w:val="clear" w:color="auto" w:fill="FFFFFF"/>
          <w:lang w:val="fr-FR"/>
        </w:rPr>
        <w:footnoteReference w:id="16"/>
      </w:r>
      <w:r w:rsidR="00BA4C7D">
        <w:rPr>
          <w:rFonts w:cstheme="minorHAnsi"/>
          <w:shd w:val="clear" w:color="auto" w:fill="FFFFFF"/>
          <w:lang w:val="fr-FR"/>
        </w:rPr>
        <w:t> </w:t>
      </w:r>
      <w:r w:rsidR="00B50A0E">
        <w:rPr>
          <w:rStyle w:val="Appelnotedebasdep"/>
          <w:rFonts w:cstheme="minorHAnsi"/>
          <w:shd w:val="clear" w:color="auto" w:fill="FFFFFF"/>
          <w:lang w:val="fr-FR"/>
        </w:rPr>
        <w:footnoteReference w:id="17"/>
      </w:r>
      <w:r w:rsidR="00B50A0E">
        <w:rPr>
          <w:rFonts w:cstheme="minorHAnsi"/>
          <w:shd w:val="clear" w:color="auto" w:fill="FFFFFF"/>
          <w:lang w:val="fr-FR"/>
        </w:rPr>
        <w:t xml:space="preserve"> </w:t>
      </w:r>
      <w:r w:rsidR="00BA4C7D">
        <w:rPr>
          <w:rFonts w:cstheme="minorHAnsi"/>
          <w:shd w:val="clear" w:color="auto" w:fill="FFFFFF"/>
          <w:lang w:val="fr-FR"/>
        </w:rPr>
        <w:t>?</w:t>
      </w:r>
      <w:r w:rsidRPr="00EF2DA4">
        <w:rPr>
          <w:rFonts w:cstheme="minorHAnsi"/>
          <w:shd w:val="clear" w:color="auto" w:fill="FFFFFF"/>
          <w:lang w:val="fr-FR"/>
        </w:rPr>
        <w:t>).</w:t>
      </w:r>
    </w:p>
    <w:p w:rsidR="00EF2DA4" w:rsidRDefault="00EF2DA4" w:rsidP="00EF2DA4">
      <w:pPr>
        <w:spacing w:after="0"/>
        <w:jc w:val="both"/>
        <w:rPr>
          <w:rFonts w:cstheme="minorHAnsi"/>
          <w:shd w:val="clear" w:color="auto" w:fill="FFFFFF"/>
          <w:lang w:val="fr-FR"/>
        </w:rPr>
      </w:pPr>
      <w:r w:rsidRPr="00EF2DA4">
        <w:rPr>
          <w:rFonts w:cstheme="minorHAnsi"/>
          <w:shd w:val="clear" w:color="auto" w:fill="FFFFFF"/>
          <w:lang w:val="fr-FR"/>
        </w:rPr>
        <w:t>3) que le massacre des mâles de la tribu des Banu Qurayza</w:t>
      </w:r>
      <w:r w:rsidR="006D59F3">
        <w:rPr>
          <w:rStyle w:val="Appelnotedebasdep"/>
          <w:rFonts w:cstheme="minorHAnsi"/>
          <w:shd w:val="clear" w:color="auto" w:fill="FFFFFF"/>
          <w:lang w:val="fr-FR"/>
        </w:rPr>
        <w:footnoteReference w:id="18"/>
      </w:r>
      <w:r w:rsidRPr="00EF2DA4">
        <w:rPr>
          <w:rFonts w:cstheme="minorHAnsi"/>
          <w:shd w:val="clear" w:color="auto" w:fill="FFFFFF"/>
          <w:lang w:val="fr-FR"/>
        </w:rPr>
        <w:t xml:space="preserve"> et la mise en esclavage des femmes et enfants, par les troupes musulmanes de Mahomet, n'a jamais exister (liée à la 2nd raison, bien qu'on retrouve une trace de cet événement dans le Coran à la sourate 33 aux versets 25 à 27).</w:t>
      </w:r>
    </w:p>
    <w:p w:rsidR="00726601" w:rsidRDefault="00726601" w:rsidP="00EF2DA4">
      <w:pPr>
        <w:spacing w:after="0"/>
        <w:jc w:val="both"/>
        <w:rPr>
          <w:rFonts w:cstheme="minorHAnsi"/>
          <w:shd w:val="clear" w:color="auto" w:fill="FFFFFF"/>
          <w:lang w:val="fr-FR"/>
        </w:rPr>
      </w:pPr>
    </w:p>
    <w:p w:rsidR="005031E0" w:rsidRDefault="005031E0">
      <w:pPr>
        <w:rPr>
          <w:rFonts w:cstheme="minorHAnsi"/>
          <w:shd w:val="clear" w:color="auto" w:fill="FFFFFF"/>
          <w:lang w:val="fr-FR"/>
        </w:rPr>
      </w:pPr>
      <w:r>
        <w:rPr>
          <w:rFonts w:cstheme="minorHAnsi"/>
          <w:shd w:val="clear" w:color="auto" w:fill="FFFFFF"/>
          <w:lang w:val="fr-FR"/>
        </w:rPr>
        <w:br w:type="page"/>
      </w:r>
    </w:p>
    <w:p w:rsidR="005031E0" w:rsidRDefault="005031E0" w:rsidP="005031E0">
      <w:pPr>
        <w:pStyle w:val="Titre3"/>
        <w:rPr>
          <w:shd w:val="clear" w:color="auto" w:fill="FFFFFF"/>
          <w:lang w:val="fr-FR"/>
        </w:rPr>
      </w:pPr>
      <w:bookmarkStart w:id="10" w:name="_Toc510966412"/>
      <w:r w:rsidRPr="005031E0">
        <w:rPr>
          <w:shd w:val="clear" w:color="auto" w:fill="FFFFFF"/>
          <w:lang w:val="fr-FR"/>
        </w:rPr>
        <w:lastRenderedPageBreak/>
        <w:t>Exemples de vérités à « géométries variables »</w:t>
      </w:r>
      <w:bookmarkEnd w:id="10"/>
    </w:p>
    <w:p w:rsidR="005031E0" w:rsidRDefault="005031E0" w:rsidP="00EF2DA4">
      <w:pPr>
        <w:spacing w:after="0"/>
        <w:jc w:val="both"/>
        <w:rPr>
          <w:rFonts w:cstheme="minorHAnsi"/>
          <w:shd w:val="clear" w:color="auto" w:fill="FFFFFF"/>
          <w:lang w:val="fr-FR"/>
        </w:rPr>
      </w:pPr>
    </w:p>
    <w:tbl>
      <w:tblPr>
        <w:tblStyle w:val="Grilledutableau"/>
        <w:tblW w:w="0" w:type="auto"/>
        <w:tblLook w:val="04A0" w:firstRow="1" w:lastRow="0" w:firstColumn="1" w:lastColumn="0" w:noHBand="0" w:noVBand="1"/>
      </w:tblPr>
      <w:tblGrid>
        <w:gridCol w:w="3256"/>
        <w:gridCol w:w="7534"/>
      </w:tblGrid>
      <w:tr w:rsidR="006D59F3" w:rsidRPr="003E7B77" w:rsidTr="00BC1A74">
        <w:trPr>
          <w:tblHeader/>
        </w:trPr>
        <w:tc>
          <w:tcPr>
            <w:tcW w:w="3256" w:type="dxa"/>
          </w:tcPr>
          <w:p w:rsidR="006D59F3" w:rsidRPr="006D59F3" w:rsidRDefault="006D59F3" w:rsidP="00EF2DA4">
            <w:pPr>
              <w:jc w:val="both"/>
              <w:rPr>
                <w:rFonts w:cstheme="minorHAnsi"/>
                <w:b/>
                <w:shd w:val="clear" w:color="auto" w:fill="FFFFFF"/>
                <w:lang w:val="fr-FR"/>
              </w:rPr>
            </w:pPr>
            <w:r w:rsidRPr="006D59F3">
              <w:rPr>
                <w:rFonts w:cstheme="minorHAnsi"/>
                <w:b/>
                <w:shd w:val="clear" w:color="auto" w:fill="FFFFFF"/>
                <w:lang w:val="fr-FR"/>
              </w:rPr>
              <w:t>Vérité n°1</w:t>
            </w:r>
            <w:r>
              <w:rPr>
                <w:rFonts w:cstheme="minorHAnsi"/>
                <w:b/>
                <w:shd w:val="clear" w:color="auto" w:fill="FFFFFF"/>
                <w:lang w:val="fr-FR"/>
              </w:rPr>
              <w:t xml:space="preserve"> (verset abrogé, verset tronqué</w:t>
            </w:r>
            <w:r w:rsidR="00BC1A74">
              <w:rPr>
                <w:rFonts w:cstheme="minorHAnsi"/>
                <w:b/>
                <w:shd w:val="clear" w:color="auto" w:fill="FFFFFF"/>
                <w:lang w:val="fr-FR"/>
              </w:rPr>
              <w:t>, affirmations</w:t>
            </w:r>
            <w:r>
              <w:rPr>
                <w:rFonts w:cstheme="minorHAnsi"/>
                <w:b/>
                <w:shd w:val="clear" w:color="auto" w:fill="FFFFFF"/>
                <w:lang w:val="fr-FR"/>
              </w:rPr>
              <w:t xml:space="preserve"> …)</w:t>
            </w:r>
          </w:p>
        </w:tc>
        <w:tc>
          <w:tcPr>
            <w:tcW w:w="7534" w:type="dxa"/>
          </w:tcPr>
          <w:p w:rsidR="006D59F3" w:rsidRPr="006D59F3" w:rsidRDefault="006D59F3" w:rsidP="00EF2DA4">
            <w:pPr>
              <w:jc w:val="both"/>
              <w:rPr>
                <w:rFonts w:cstheme="minorHAnsi"/>
                <w:b/>
                <w:shd w:val="clear" w:color="auto" w:fill="FFFFFF"/>
                <w:lang w:val="fr-FR"/>
              </w:rPr>
            </w:pPr>
            <w:r w:rsidRPr="006D59F3">
              <w:rPr>
                <w:rFonts w:cstheme="minorHAnsi"/>
                <w:b/>
                <w:shd w:val="clear" w:color="auto" w:fill="FFFFFF"/>
                <w:lang w:val="fr-FR"/>
              </w:rPr>
              <w:t>Vérité</w:t>
            </w:r>
            <w:r>
              <w:rPr>
                <w:rFonts w:cstheme="minorHAnsi"/>
                <w:b/>
                <w:shd w:val="clear" w:color="auto" w:fill="FFFFFF"/>
                <w:lang w:val="fr-FR"/>
              </w:rPr>
              <w:t xml:space="preserve"> ou argument</w:t>
            </w:r>
            <w:r w:rsidRPr="006D59F3">
              <w:rPr>
                <w:rFonts w:cstheme="minorHAnsi"/>
                <w:b/>
                <w:shd w:val="clear" w:color="auto" w:fill="FFFFFF"/>
                <w:lang w:val="fr-FR"/>
              </w:rPr>
              <w:t xml:space="preserve"> n°2</w:t>
            </w:r>
            <w:r>
              <w:rPr>
                <w:rFonts w:cstheme="minorHAnsi"/>
                <w:b/>
                <w:shd w:val="clear" w:color="auto" w:fill="FFFFFF"/>
                <w:lang w:val="fr-FR"/>
              </w:rPr>
              <w:t xml:space="preserve"> (verset abrogeant, partie omise des versets …)</w:t>
            </w:r>
          </w:p>
        </w:tc>
      </w:tr>
      <w:tr w:rsidR="006D59F3" w:rsidRPr="003E7B77" w:rsidTr="00BC1A74">
        <w:tc>
          <w:tcPr>
            <w:tcW w:w="3256" w:type="dxa"/>
          </w:tcPr>
          <w:p w:rsidR="006D59F3" w:rsidRDefault="006D59F3" w:rsidP="00EF2DA4">
            <w:pPr>
              <w:jc w:val="both"/>
              <w:rPr>
                <w:rFonts w:cstheme="minorHAnsi"/>
                <w:shd w:val="clear" w:color="auto" w:fill="FFFFFF"/>
                <w:lang w:val="fr-FR"/>
              </w:rPr>
            </w:pPr>
            <w:r>
              <w:rPr>
                <w:rFonts w:cstheme="minorHAnsi"/>
                <w:shd w:val="clear" w:color="auto" w:fill="FFFFFF"/>
                <w:lang w:val="fr-FR"/>
              </w:rPr>
              <w:t>M</w:t>
            </w:r>
            <w:r w:rsidRPr="00EF2DA4">
              <w:rPr>
                <w:rFonts w:cstheme="minorHAnsi"/>
                <w:shd w:val="clear" w:color="auto" w:fill="FFFFFF"/>
                <w:lang w:val="fr-FR"/>
              </w:rPr>
              <w:t>assacre des mâles de la tribu des Banu Qurayza</w:t>
            </w:r>
            <w:r w:rsidR="00F3253F">
              <w:rPr>
                <w:rStyle w:val="Appelnotedebasdep"/>
                <w:rFonts w:cstheme="minorHAnsi"/>
                <w:shd w:val="clear" w:color="auto" w:fill="FFFFFF"/>
                <w:lang w:val="fr-FR"/>
              </w:rPr>
              <w:footnoteReference w:id="19"/>
            </w:r>
          </w:p>
        </w:tc>
        <w:tc>
          <w:tcPr>
            <w:tcW w:w="7534" w:type="dxa"/>
          </w:tcPr>
          <w:p w:rsidR="006D59F3" w:rsidRDefault="006D59F3" w:rsidP="00EF2DA4">
            <w:pPr>
              <w:jc w:val="both"/>
              <w:rPr>
                <w:rFonts w:cstheme="minorHAnsi"/>
                <w:shd w:val="clear" w:color="auto" w:fill="FFFFFF"/>
                <w:lang w:val="fr-FR"/>
              </w:rPr>
            </w:pPr>
            <w:r>
              <w:rPr>
                <w:rFonts w:cstheme="minorHAnsi"/>
                <w:shd w:val="clear" w:color="auto" w:fill="FFFFFF"/>
                <w:lang w:val="fr-FR"/>
              </w:rPr>
              <w:t>Les hadiths</w:t>
            </w:r>
            <w:r w:rsidR="00F3253F">
              <w:rPr>
                <w:rFonts w:cstheme="minorHAnsi"/>
                <w:shd w:val="clear" w:color="auto" w:fill="FFFFFF"/>
                <w:lang w:val="fr-FR"/>
              </w:rPr>
              <w:t xml:space="preserve"> ou récits</w:t>
            </w:r>
            <w:r w:rsidR="00F3253F">
              <w:rPr>
                <w:rStyle w:val="Appelnotedebasdep"/>
                <w:rFonts w:cstheme="minorHAnsi"/>
                <w:shd w:val="clear" w:color="auto" w:fill="FFFFFF"/>
                <w:lang w:val="fr-FR"/>
              </w:rPr>
              <w:footnoteReference w:id="20"/>
            </w:r>
            <w:r>
              <w:rPr>
                <w:rFonts w:cstheme="minorHAnsi"/>
                <w:shd w:val="clear" w:color="auto" w:fill="FFFFFF"/>
                <w:lang w:val="fr-FR"/>
              </w:rPr>
              <w:t xml:space="preserve"> qui s’y réfèrent son faux ou faibles.</w:t>
            </w:r>
          </w:p>
          <w:p w:rsidR="00F3253F" w:rsidRDefault="00F3253F" w:rsidP="00EF2DA4">
            <w:pPr>
              <w:jc w:val="both"/>
              <w:rPr>
                <w:rFonts w:cstheme="minorHAnsi"/>
                <w:shd w:val="clear" w:color="auto" w:fill="FFFFFF"/>
                <w:lang w:val="fr-FR"/>
              </w:rPr>
            </w:pPr>
          </w:p>
          <w:p w:rsidR="00F3253F" w:rsidRPr="00F3253F" w:rsidRDefault="00F3253F" w:rsidP="00F3253F">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i/>
                <w:iCs/>
                <w:color w:val="000000"/>
                <w:sz w:val="22"/>
                <w:szCs w:val="22"/>
              </w:rPr>
              <w:t>« </w:t>
            </w:r>
            <w:r w:rsidRPr="004049FF">
              <w:rPr>
                <w:rFonts w:asciiTheme="minorHAnsi" w:hAnsiTheme="minorHAnsi" w:cstheme="minorHAnsi"/>
                <w:i/>
                <w:iCs/>
                <w:color w:val="000000"/>
                <w:sz w:val="22"/>
                <w:szCs w:val="22"/>
              </w:rPr>
              <w:t xml:space="preserve">Bani An-Nadir et </w:t>
            </w:r>
            <w:r w:rsidRPr="00F3253F">
              <w:rPr>
                <w:rFonts w:asciiTheme="minorHAnsi" w:hAnsiTheme="minorHAnsi" w:cstheme="minorHAnsi"/>
                <w:b/>
                <w:i/>
                <w:iCs/>
                <w:color w:val="000000"/>
                <w:sz w:val="22"/>
                <w:szCs w:val="22"/>
              </w:rPr>
              <w:t>Bani Quraiza</w:t>
            </w:r>
            <w:r w:rsidRPr="004049FF">
              <w:rPr>
                <w:rFonts w:asciiTheme="minorHAnsi" w:hAnsiTheme="minorHAnsi" w:cstheme="minorHAnsi"/>
                <w:i/>
                <w:iCs/>
                <w:color w:val="000000"/>
                <w:sz w:val="22"/>
                <w:szCs w:val="22"/>
              </w:rPr>
              <w:t xml:space="preserve"> ont combattu, alors le prophète (Mahomet) a exilé Bani An-Nadir et a permis à Bani Quraiza de rester. </w:t>
            </w:r>
            <w:r w:rsidRPr="00F3253F">
              <w:rPr>
                <w:rFonts w:asciiTheme="minorHAnsi" w:hAnsiTheme="minorHAnsi" w:cstheme="minorHAnsi"/>
                <w:b/>
                <w:bCs/>
                <w:i/>
                <w:iCs/>
                <w:sz w:val="22"/>
                <w:szCs w:val="22"/>
              </w:rPr>
              <w:t>Il a alors tué leurs hommes et a distribué leurs femmes, leurs enfants et leurs propriétés parmi les musulmans</w:t>
            </w:r>
            <w:r w:rsidRPr="004049FF">
              <w:rPr>
                <w:rFonts w:asciiTheme="minorHAnsi" w:hAnsiTheme="minorHAnsi" w:cstheme="minorHAnsi"/>
                <w:i/>
                <w:iCs/>
                <w:color w:val="000000"/>
                <w:sz w:val="22"/>
                <w:szCs w:val="22"/>
              </w:rPr>
              <w:t>, mais certains d'entre eux sont venus vers le prophète et il leur a accordé la sécurité, et ils ont embrassé l'islam. Il a exilé tous les juifs de </w:t>
            </w:r>
            <w:hyperlink r:id="rId11" w:tgtFrame="_blank" w:history="1">
              <w:r w:rsidRPr="004049FF">
                <w:rPr>
                  <w:rStyle w:val="Lienhypertexte"/>
                  <w:rFonts w:asciiTheme="minorHAnsi" w:eastAsiaTheme="majorEastAsia" w:hAnsiTheme="minorHAnsi" w:cstheme="minorHAnsi"/>
                  <w:i/>
                  <w:iCs/>
                  <w:sz w:val="22"/>
                  <w:szCs w:val="22"/>
                </w:rPr>
                <w:t>Médine</w:t>
              </w:r>
            </w:hyperlink>
            <w:r>
              <w:rPr>
                <w:rFonts w:asciiTheme="minorHAnsi" w:hAnsiTheme="minorHAnsi" w:cstheme="minorHAnsi"/>
                <w:i/>
                <w:iCs/>
                <w:color w:val="000000"/>
                <w:sz w:val="22"/>
                <w:szCs w:val="22"/>
              </w:rPr>
              <w:t>. Il</w:t>
            </w:r>
            <w:r w:rsidRPr="004049FF">
              <w:rPr>
                <w:rFonts w:asciiTheme="minorHAnsi" w:hAnsiTheme="minorHAnsi" w:cstheme="minorHAnsi"/>
                <w:i/>
                <w:iCs/>
                <w:color w:val="000000"/>
                <w:sz w:val="22"/>
                <w:szCs w:val="22"/>
              </w:rPr>
              <w:t xml:space="preserve"> y avait des juifs de Bani Haritha et tous les autres juifs de </w:t>
            </w:r>
            <w:hyperlink r:id="rId12" w:tgtFrame="_blank" w:history="1">
              <w:r w:rsidRPr="004049FF">
                <w:rPr>
                  <w:rStyle w:val="Lienhypertexte"/>
                  <w:rFonts w:asciiTheme="minorHAnsi" w:eastAsiaTheme="majorEastAsia" w:hAnsiTheme="minorHAnsi" w:cstheme="minorHAnsi"/>
                  <w:i/>
                  <w:iCs/>
                  <w:sz w:val="22"/>
                  <w:szCs w:val="22"/>
                </w:rPr>
                <w:t>Médine</w:t>
              </w:r>
            </w:hyperlink>
            <w:r>
              <w:rPr>
                <w:rFonts w:asciiTheme="minorHAnsi" w:hAnsiTheme="minorHAnsi" w:cstheme="minorHAnsi"/>
                <w:i/>
                <w:iCs/>
                <w:color w:val="000000"/>
                <w:sz w:val="22"/>
                <w:szCs w:val="22"/>
              </w:rPr>
              <w:t xml:space="preserve"> », </w:t>
            </w:r>
            <w:r w:rsidRPr="004049FF">
              <w:rPr>
                <w:rFonts w:asciiTheme="minorHAnsi" w:hAnsiTheme="minorHAnsi" w:cstheme="minorHAnsi"/>
                <w:b/>
                <w:bCs/>
                <w:color w:val="000000"/>
                <w:sz w:val="22"/>
                <w:szCs w:val="22"/>
              </w:rPr>
              <w:t>Sahih Bukhari</w:t>
            </w:r>
            <w:r w:rsidRPr="004049FF">
              <w:rPr>
                <w:rFonts w:asciiTheme="minorHAnsi" w:hAnsiTheme="minorHAnsi" w:cstheme="minorHAnsi"/>
                <w:color w:val="000000"/>
                <w:sz w:val="22"/>
                <w:szCs w:val="22"/>
              </w:rPr>
              <w:t> </w:t>
            </w:r>
            <w:proofErr w:type="gramStart"/>
            <w:r w:rsidRPr="004049FF">
              <w:rPr>
                <w:rFonts w:asciiTheme="minorHAnsi" w:hAnsiTheme="minorHAnsi" w:cstheme="minorHAnsi"/>
                <w:color w:val="000000"/>
                <w:sz w:val="22"/>
                <w:szCs w:val="22"/>
              </w:rPr>
              <w:t>5:</w:t>
            </w:r>
            <w:proofErr w:type="gramEnd"/>
            <w:r w:rsidRPr="004049FF">
              <w:rPr>
                <w:rFonts w:asciiTheme="minorHAnsi" w:hAnsiTheme="minorHAnsi" w:cstheme="minorHAnsi"/>
                <w:color w:val="000000"/>
                <w:sz w:val="22"/>
                <w:szCs w:val="22"/>
              </w:rPr>
              <w:t>59:362</w:t>
            </w:r>
            <w:r>
              <w:rPr>
                <w:rFonts w:asciiTheme="minorHAnsi" w:hAnsiTheme="minorHAnsi" w:cstheme="minorHAnsi"/>
                <w:color w:val="000000"/>
                <w:sz w:val="22"/>
                <w:szCs w:val="22"/>
              </w:rPr>
              <w:t>.</w:t>
            </w:r>
          </w:p>
        </w:tc>
      </w:tr>
      <w:tr w:rsidR="006D59F3" w:rsidRPr="00F054E7" w:rsidTr="00BC1A74">
        <w:tc>
          <w:tcPr>
            <w:tcW w:w="3256" w:type="dxa"/>
          </w:tcPr>
          <w:p w:rsidR="006D59F3" w:rsidRDefault="006D59F3" w:rsidP="00EF2DA4">
            <w:pPr>
              <w:jc w:val="both"/>
              <w:rPr>
                <w:rFonts w:cstheme="minorHAnsi"/>
                <w:shd w:val="clear" w:color="auto" w:fill="FFFFFF"/>
                <w:lang w:val="fr-FR"/>
              </w:rPr>
            </w:pPr>
            <w:r>
              <w:rPr>
                <w:rFonts w:cstheme="minorHAnsi"/>
                <w:shd w:val="clear" w:color="auto" w:fill="FFFFFF"/>
                <w:lang w:val="fr-FR"/>
              </w:rPr>
              <w:t xml:space="preserve">L’islam est une religion sociale et </w:t>
            </w:r>
            <w:r w:rsidRPr="005031E0">
              <w:rPr>
                <w:rFonts w:cstheme="minorHAnsi"/>
                <w:b/>
                <w:shd w:val="clear" w:color="auto" w:fill="FFFFFF"/>
                <w:lang w:val="fr-FR"/>
              </w:rPr>
              <w:t>égalitaire</w:t>
            </w:r>
            <w:r w:rsidR="00447A23">
              <w:rPr>
                <w:rFonts w:cstheme="minorHAnsi"/>
                <w:shd w:val="clear" w:color="auto" w:fill="FFFFFF"/>
                <w:lang w:val="fr-FR"/>
              </w:rPr>
              <w:t>.</w:t>
            </w:r>
          </w:p>
          <w:p w:rsidR="00BC1A74" w:rsidRDefault="00BC1A74" w:rsidP="00EF2DA4">
            <w:pPr>
              <w:jc w:val="both"/>
              <w:rPr>
                <w:rFonts w:cstheme="minorHAnsi"/>
                <w:shd w:val="clear" w:color="auto" w:fill="FFFFFF"/>
                <w:lang w:val="fr-FR"/>
              </w:rPr>
            </w:pPr>
          </w:p>
          <w:p w:rsidR="00BC1A74" w:rsidRDefault="00BC1A74" w:rsidP="00EF2DA4">
            <w:pPr>
              <w:jc w:val="both"/>
              <w:rPr>
                <w:rFonts w:cstheme="minorHAnsi"/>
                <w:shd w:val="clear" w:color="auto" w:fill="FFFFFF"/>
                <w:lang w:val="fr-FR"/>
              </w:rPr>
            </w:pPr>
            <w:r>
              <w:rPr>
                <w:rFonts w:cstheme="minorHAnsi"/>
                <w:shd w:val="clear" w:color="auto" w:fill="FFFFFF"/>
                <w:lang w:val="fr-FR"/>
              </w:rPr>
              <w:t>Ou bien :</w:t>
            </w:r>
          </w:p>
          <w:p w:rsidR="00BC1A74" w:rsidRDefault="00BC1A74" w:rsidP="00EF2DA4">
            <w:pPr>
              <w:jc w:val="both"/>
              <w:rPr>
                <w:rFonts w:cstheme="minorHAnsi"/>
                <w:shd w:val="clear" w:color="auto" w:fill="FFFFFF"/>
                <w:lang w:val="fr-FR"/>
              </w:rPr>
            </w:pPr>
          </w:p>
          <w:p w:rsidR="00447A23" w:rsidRPr="00447A23" w:rsidRDefault="00447A23" w:rsidP="00EF2DA4">
            <w:pPr>
              <w:jc w:val="both"/>
              <w:rPr>
                <w:rFonts w:cstheme="minorHAnsi"/>
                <w:shd w:val="clear" w:color="auto" w:fill="FFFFFF"/>
                <w:lang w:val="fr-FR"/>
              </w:rPr>
            </w:pPr>
            <w:r>
              <w:rPr>
                <w:rFonts w:cstheme="minorHAnsi"/>
                <w:shd w:val="clear" w:color="auto" w:fill="FFFFFF"/>
                <w:lang w:val="fr-FR"/>
              </w:rPr>
              <w:t xml:space="preserve">Les </w:t>
            </w:r>
            <w:r w:rsidRPr="00BC1A74">
              <w:rPr>
                <w:rFonts w:cstheme="minorHAnsi"/>
                <w:b/>
                <w:shd w:val="clear" w:color="auto" w:fill="FFFFFF"/>
                <w:lang w:val="fr-FR"/>
              </w:rPr>
              <w:t>esclaves</w:t>
            </w:r>
            <w:r>
              <w:rPr>
                <w:rFonts w:cstheme="minorHAnsi"/>
                <w:shd w:val="clear" w:color="auto" w:fill="FFFFFF"/>
                <w:lang w:val="fr-FR"/>
              </w:rPr>
              <w:t xml:space="preserve"> sont bien traités en islam.</w:t>
            </w:r>
          </w:p>
        </w:tc>
        <w:tc>
          <w:tcPr>
            <w:tcW w:w="7534" w:type="dxa"/>
          </w:tcPr>
          <w:p w:rsidR="00BC1A74" w:rsidRDefault="006D59F3" w:rsidP="00EF2DA4">
            <w:pPr>
              <w:jc w:val="both"/>
              <w:rPr>
                <w:rFonts w:cstheme="minorHAnsi"/>
                <w:shd w:val="clear" w:color="auto" w:fill="FFFFFF"/>
                <w:lang w:val="fr-FR"/>
              </w:rPr>
            </w:pPr>
            <w:r>
              <w:rPr>
                <w:rFonts w:cstheme="minorHAnsi"/>
                <w:shd w:val="clear" w:color="auto" w:fill="FFFFFF"/>
                <w:lang w:val="fr-FR"/>
              </w:rPr>
              <w:t xml:space="preserve">On </w:t>
            </w:r>
            <w:r w:rsidR="005031E0">
              <w:rPr>
                <w:rFonts w:cstheme="minorHAnsi"/>
                <w:shd w:val="clear" w:color="auto" w:fill="FFFFFF"/>
                <w:lang w:val="fr-FR"/>
              </w:rPr>
              <w:t>omet alors</w:t>
            </w:r>
            <w:r>
              <w:rPr>
                <w:rFonts w:cstheme="minorHAnsi"/>
                <w:shd w:val="clear" w:color="auto" w:fill="FFFFFF"/>
                <w:lang w:val="fr-FR"/>
              </w:rPr>
              <w:t xml:space="preserve"> le fait que l’islam autorise l’esclavage (Coran </w:t>
            </w:r>
            <w:proofErr w:type="gramStart"/>
            <w:r>
              <w:rPr>
                <w:rFonts w:cstheme="minorHAnsi"/>
                <w:shd w:val="clear" w:color="auto" w:fill="FFFFFF"/>
                <w:lang w:val="fr-FR"/>
              </w:rPr>
              <w:t>33:</w:t>
            </w:r>
            <w:proofErr w:type="gramEnd"/>
            <w:r>
              <w:rPr>
                <w:rFonts w:cstheme="minorHAnsi"/>
                <w:shd w:val="clear" w:color="auto" w:fill="FFFFFF"/>
                <w:lang w:val="fr-FR"/>
              </w:rPr>
              <w:t>50-5</w:t>
            </w:r>
            <w:r w:rsidR="00BC1A74">
              <w:rPr>
                <w:rFonts w:cstheme="minorHAnsi"/>
                <w:shd w:val="clear" w:color="auto" w:fill="FFFFFF"/>
                <w:lang w:val="fr-FR"/>
              </w:rPr>
              <w:t>3</w:t>
            </w:r>
            <w:r>
              <w:rPr>
                <w:rFonts w:cstheme="minorHAnsi"/>
                <w:shd w:val="clear" w:color="auto" w:fill="FFFFFF"/>
                <w:lang w:val="fr-FR"/>
              </w:rPr>
              <w:t xml:space="preserve">, 16:71, 5:43, 4:24, 23:1-6, 24:33, 70:29-31)  </w:t>
            </w:r>
          </w:p>
          <w:p w:rsidR="006D59F3" w:rsidRDefault="006D59F3" w:rsidP="00EF2DA4">
            <w:pPr>
              <w:jc w:val="both"/>
              <w:rPr>
                <w:rFonts w:cstheme="minorHAnsi"/>
                <w:shd w:val="clear" w:color="auto" w:fill="FFFFFF"/>
                <w:lang w:val="fr-FR"/>
              </w:rPr>
            </w:pPr>
            <w:r>
              <w:rPr>
                <w:rStyle w:val="Appelnotedebasdep"/>
                <w:rFonts w:cstheme="minorHAnsi"/>
                <w:shd w:val="clear" w:color="auto" w:fill="FFFFFF"/>
                <w:lang w:val="fr-FR"/>
              </w:rPr>
              <w:footnoteReference w:id="21"/>
            </w:r>
            <w:r w:rsidR="00447A23">
              <w:rPr>
                <w:rFonts w:cstheme="minorHAnsi"/>
                <w:shd w:val="clear" w:color="auto" w:fill="FFFFFF"/>
                <w:lang w:val="fr-FR"/>
              </w:rPr>
              <w:t>.</w:t>
            </w:r>
          </w:p>
          <w:p w:rsidR="00447A23" w:rsidRPr="00447A23" w:rsidRDefault="00447A23" w:rsidP="00447A23">
            <w:pPr>
              <w:jc w:val="both"/>
              <w:rPr>
                <w:rFonts w:cstheme="minorHAnsi"/>
                <w:shd w:val="clear" w:color="auto" w:fill="FFFFFF"/>
                <w:lang w:val="fr-FR"/>
              </w:rPr>
            </w:pPr>
            <w:r w:rsidRPr="00447A23">
              <w:rPr>
                <w:rFonts w:cstheme="minorHAnsi"/>
                <w:shd w:val="clear" w:color="auto" w:fill="FFFFFF"/>
                <w:lang w:val="fr-FR"/>
              </w:rPr>
              <w:t>Mahomet avait des esclaves : «</w:t>
            </w:r>
            <w:r w:rsidRPr="00447A23">
              <w:rPr>
                <w:rFonts w:cstheme="minorHAnsi"/>
                <w:i/>
                <w:shd w:val="clear" w:color="auto" w:fill="FFFFFF"/>
                <w:lang w:val="fr-FR"/>
              </w:rPr>
              <w:t xml:space="preserve"> (récit d'Umar) : « Je vins et j'aperçus. L'Apôtre d'Allah était dans une mansarde, et </w:t>
            </w:r>
            <w:r w:rsidRPr="00447A23">
              <w:rPr>
                <w:rFonts w:cstheme="minorHAnsi"/>
                <w:b/>
                <w:i/>
                <w:shd w:val="clear" w:color="auto" w:fill="FFFFFF"/>
                <w:lang w:val="fr-FR"/>
              </w:rPr>
              <w:t>un esclave noir de l'Apôtre d'Allah</w:t>
            </w:r>
            <w:r w:rsidRPr="00447A23">
              <w:rPr>
                <w:rFonts w:cstheme="minorHAnsi"/>
                <w:i/>
                <w:shd w:val="clear" w:color="auto" w:fill="FFFFFF"/>
                <w:lang w:val="fr-FR"/>
              </w:rPr>
              <w:t xml:space="preserve"> se tenait au sommet de l'escalier</w:t>
            </w:r>
            <w:r w:rsidRPr="00447A23">
              <w:rPr>
                <w:rFonts w:cstheme="minorHAnsi"/>
                <w:shd w:val="clear" w:color="auto" w:fill="FFFFFF"/>
                <w:lang w:val="fr-FR"/>
              </w:rPr>
              <w:t xml:space="preserve"> [...]</w:t>
            </w:r>
            <w:r>
              <w:rPr>
                <w:rFonts w:cstheme="minorHAnsi"/>
                <w:shd w:val="clear" w:color="auto" w:fill="FFFFFF"/>
                <w:lang w:val="fr-FR"/>
              </w:rPr>
              <w:t> »</w:t>
            </w:r>
            <w:r w:rsidR="00BC1A74">
              <w:rPr>
                <w:rFonts w:cstheme="minorHAnsi"/>
                <w:shd w:val="clear" w:color="auto" w:fill="FFFFFF"/>
                <w:lang w:val="fr-FR"/>
              </w:rPr>
              <w:t xml:space="preserve"> </w:t>
            </w:r>
            <w:r w:rsidR="00BC1A74" w:rsidRPr="00BC1A74">
              <w:rPr>
                <w:rFonts w:cstheme="minorHAnsi"/>
                <w:shd w:val="clear" w:color="auto" w:fill="FFFFFF"/>
                <w:lang w:val="fr-FR"/>
              </w:rPr>
              <w:t>Hadith Bukhari, volume 9, livre 91, numéro 368[19</w:t>
            </w:r>
            <w:r w:rsidR="00BC1A74">
              <w:rPr>
                <w:rFonts w:cstheme="minorHAnsi"/>
                <w:shd w:val="clear" w:color="auto" w:fill="FFFFFF"/>
                <w:lang w:val="fr-FR"/>
              </w:rPr>
              <w:t>]</w:t>
            </w:r>
            <w:r w:rsidRPr="00447A23">
              <w:rPr>
                <w:rFonts w:cstheme="minorHAnsi"/>
                <w:shd w:val="clear" w:color="auto" w:fill="FFFFFF"/>
                <w:lang w:val="fr-FR"/>
              </w:rPr>
              <w:t>.</w:t>
            </w:r>
          </w:p>
          <w:p w:rsidR="00F3253F" w:rsidRDefault="00F3253F" w:rsidP="00447A23">
            <w:pPr>
              <w:jc w:val="both"/>
              <w:rPr>
                <w:rFonts w:cstheme="minorHAnsi"/>
                <w:shd w:val="clear" w:color="auto" w:fill="FFFFFF"/>
                <w:lang w:val="fr-FR"/>
              </w:rPr>
            </w:pPr>
          </w:p>
          <w:p w:rsidR="00447A23" w:rsidRDefault="00447A23" w:rsidP="00447A23">
            <w:pPr>
              <w:jc w:val="both"/>
              <w:rPr>
                <w:rFonts w:cstheme="minorHAnsi"/>
                <w:shd w:val="clear" w:color="auto" w:fill="FFFFFF"/>
                <w:lang w:val="fr-FR"/>
              </w:rPr>
            </w:pPr>
            <w:r w:rsidRPr="00447A23">
              <w:rPr>
                <w:rFonts w:cstheme="minorHAnsi"/>
                <w:shd w:val="clear" w:color="auto" w:fill="FFFFFF"/>
                <w:lang w:val="fr-FR"/>
              </w:rPr>
              <w:t xml:space="preserve">« </w:t>
            </w:r>
            <w:r w:rsidRPr="00447A23">
              <w:rPr>
                <w:rFonts w:cstheme="minorHAnsi"/>
                <w:i/>
                <w:shd w:val="clear" w:color="auto" w:fill="FFFFFF"/>
                <w:lang w:val="fr-FR"/>
              </w:rPr>
              <w:t xml:space="preserve">Une personne était accusée de fornication avec </w:t>
            </w:r>
            <w:r w:rsidRPr="00447A23">
              <w:rPr>
                <w:rFonts w:cstheme="minorHAnsi"/>
                <w:b/>
                <w:i/>
                <w:shd w:val="clear" w:color="auto" w:fill="FFFFFF"/>
                <w:lang w:val="fr-FR"/>
              </w:rPr>
              <w:t>une jeune esclave du Messager d'Allah</w:t>
            </w:r>
            <w:r w:rsidRPr="00447A23">
              <w:rPr>
                <w:rFonts w:cstheme="minorHAnsi"/>
                <w:i/>
                <w:shd w:val="clear" w:color="auto" w:fill="FFFFFF"/>
                <w:lang w:val="fr-FR"/>
              </w:rPr>
              <w:t xml:space="preserve"> (que la paix soit sur lui)</w:t>
            </w:r>
            <w:r w:rsidRPr="00447A23">
              <w:rPr>
                <w:rFonts w:cstheme="minorHAnsi"/>
                <w:shd w:val="clear" w:color="auto" w:fill="FFFFFF"/>
                <w:lang w:val="fr-FR"/>
              </w:rPr>
              <w:t xml:space="preserve"> [...]</w:t>
            </w:r>
            <w:r>
              <w:rPr>
                <w:rFonts w:cstheme="minorHAnsi"/>
                <w:shd w:val="clear" w:color="auto" w:fill="FFFFFF"/>
                <w:lang w:val="fr-FR"/>
              </w:rPr>
              <w:t> »</w:t>
            </w:r>
            <w:r w:rsidR="00F3253F">
              <w:rPr>
                <w:rFonts w:cstheme="minorHAnsi"/>
                <w:shd w:val="clear" w:color="auto" w:fill="FFFFFF"/>
                <w:lang w:val="fr-FR"/>
              </w:rPr>
              <w:t xml:space="preserve">, </w:t>
            </w:r>
            <w:r w:rsidR="00F3253F" w:rsidRPr="00447A23">
              <w:rPr>
                <w:rFonts w:cstheme="minorHAnsi"/>
                <w:shd w:val="clear" w:color="auto" w:fill="FFFFFF"/>
                <w:lang w:val="fr-FR"/>
              </w:rPr>
              <w:t>Hadith Muslim, livre 037, numéro 6676[21]</w:t>
            </w:r>
            <w:r w:rsidRPr="00447A23">
              <w:rPr>
                <w:rFonts w:cstheme="minorHAnsi"/>
                <w:shd w:val="clear" w:color="auto" w:fill="FFFFFF"/>
                <w:lang w:val="fr-FR"/>
              </w:rPr>
              <w:t>.</w:t>
            </w:r>
          </w:p>
          <w:p w:rsidR="00F3253F" w:rsidRDefault="00F3253F" w:rsidP="00447A23">
            <w:pPr>
              <w:jc w:val="both"/>
              <w:rPr>
                <w:rFonts w:cstheme="minorHAnsi"/>
                <w:b/>
                <w:bCs/>
                <w:color w:val="000000"/>
                <w:lang w:val="fr-FR"/>
              </w:rPr>
            </w:pPr>
          </w:p>
          <w:p w:rsidR="00BC1A74" w:rsidRDefault="00F3253F" w:rsidP="00447A23">
            <w:pPr>
              <w:jc w:val="both"/>
              <w:rPr>
                <w:rFonts w:cstheme="minorHAnsi"/>
                <w:color w:val="000000"/>
                <w:lang w:val="fr-FR"/>
              </w:rPr>
            </w:pPr>
            <w:r>
              <w:rPr>
                <w:rFonts w:cstheme="minorHAnsi"/>
                <w:bCs/>
                <w:color w:val="000000"/>
                <w:lang w:val="fr-FR"/>
              </w:rPr>
              <w:t xml:space="preserve">Et </w:t>
            </w:r>
            <w:r w:rsidR="00BC1A74" w:rsidRPr="00BC1A74">
              <w:rPr>
                <w:rFonts w:cstheme="minorHAnsi"/>
                <w:b/>
                <w:bCs/>
                <w:color w:val="000000"/>
                <w:lang w:val="fr-FR"/>
              </w:rPr>
              <w:t xml:space="preserve">Bukhari </w:t>
            </w:r>
            <w:r w:rsidR="00BC1A74" w:rsidRPr="00BC1A74">
              <w:rPr>
                <w:rFonts w:cstheme="minorHAnsi"/>
                <w:color w:val="000000"/>
                <w:lang w:val="fr-FR"/>
              </w:rPr>
              <w:t>- </w:t>
            </w:r>
            <w:r w:rsidR="00BC1A74" w:rsidRPr="00BC1A74">
              <w:rPr>
                <w:rFonts w:cstheme="minorHAnsi"/>
                <w:b/>
                <w:bCs/>
                <w:color w:val="000000"/>
                <w:lang w:val="fr-FR"/>
              </w:rPr>
              <w:t xml:space="preserve">vol. 5, # 541 et vol. 7, # 344, </w:t>
            </w:r>
            <w:r w:rsidRPr="00F3253F">
              <w:rPr>
                <w:rFonts w:cstheme="minorHAnsi"/>
                <w:b/>
                <w:bCs/>
                <w:color w:val="000000"/>
                <w:lang w:val="fr-FR"/>
              </w:rPr>
              <w:t>Mus</w:t>
            </w:r>
            <w:r>
              <w:rPr>
                <w:rFonts w:cstheme="minorHAnsi"/>
                <w:b/>
                <w:bCs/>
                <w:color w:val="000000"/>
                <w:lang w:val="fr-FR"/>
              </w:rPr>
              <w:t>lim</w:t>
            </w:r>
            <w:r w:rsidRPr="00F3253F">
              <w:rPr>
                <w:rFonts w:cstheme="minorHAnsi"/>
                <w:b/>
                <w:bCs/>
                <w:color w:val="000000"/>
                <w:lang w:val="fr-FR"/>
              </w:rPr>
              <w:t>. 32</w:t>
            </w:r>
            <w:r>
              <w:rPr>
                <w:rFonts w:cstheme="minorHAnsi"/>
                <w:b/>
                <w:bCs/>
                <w:color w:val="000000"/>
                <w:lang w:val="fr-FR"/>
              </w:rPr>
              <w:t xml:space="preserve">, </w:t>
            </w:r>
            <w:r w:rsidRPr="00F3253F">
              <w:rPr>
                <w:rFonts w:cstheme="minorHAnsi"/>
                <w:b/>
                <w:bCs/>
                <w:color w:val="000000"/>
                <w:lang w:val="fr-FR"/>
              </w:rPr>
              <w:t>Sahih Bukhari </w:t>
            </w:r>
            <w:proofErr w:type="gramStart"/>
            <w:r w:rsidRPr="00F3253F">
              <w:rPr>
                <w:rFonts w:cstheme="minorHAnsi"/>
                <w:b/>
                <w:color w:val="000000"/>
                <w:lang w:val="fr-FR"/>
              </w:rPr>
              <w:t>8:</w:t>
            </w:r>
            <w:proofErr w:type="gramEnd"/>
            <w:r w:rsidRPr="00F3253F">
              <w:rPr>
                <w:rFonts w:cstheme="minorHAnsi"/>
                <w:b/>
                <w:color w:val="000000"/>
                <w:lang w:val="fr-FR"/>
              </w:rPr>
              <w:t>82:794</w:t>
            </w:r>
            <w:r w:rsidR="00F054E7">
              <w:rPr>
                <w:rFonts w:cstheme="minorHAnsi"/>
                <w:color w:val="000000"/>
                <w:lang w:val="fr-FR"/>
              </w:rPr>
              <w:t>.</w:t>
            </w:r>
          </w:p>
          <w:p w:rsidR="00F054E7" w:rsidRDefault="00F054E7" w:rsidP="00447A23">
            <w:pPr>
              <w:jc w:val="both"/>
              <w:rPr>
                <w:rFonts w:cstheme="minorHAnsi"/>
                <w:shd w:val="clear" w:color="auto" w:fill="FFFFFF"/>
                <w:lang w:val="fr-FR"/>
              </w:rPr>
            </w:pPr>
          </w:p>
          <w:p w:rsidR="00F054E7" w:rsidRPr="00F054E7" w:rsidRDefault="00F054E7" w:rsidP="00447A23">
            <w:pPr>
              <w:jc w:val="both"/>
              <w:rPr>
                <w:rFonts w:cstheme="minorHAnsi"/>
                <w:shd w:val="clear" w:color="auto" w:fill="FFFFFF"/>
                <w:lang w:val="fr-FR"/>
              </w:rPr>
            </w:pPr>
            <w:r>
              <w:rPr>
                <w:rFonts w:cstheme="minorHAnsi"/>
                <w:shd w:val="clear" w:color="auto" w:fill="FFFFFF"/>
                <w:lang w:val="fr-FR"/>
              </w:rPr>
              <w:t>En fait, ce sont les occidents qui ont obligé les arabes, lors de la colonisation, à abandonner l’esclavage.</w:t>
            </w:r>
          </w:p>
        </w:tc>
      </w:tr>
      <w:tr w:rsidR="005031E0" w:rsidRPr="003E7B77" w:rsidTr="00BC1A74">
        <w:tc>
          <w:tcPr>
            <w:tcW w:w="3256" w:type="dxa"/>
          </w:tcPr>
          <w:p w:rsidR="005031E0" w:rsidRDefault="005031E0" w:rsidP="000A2DAB">
            <w:pPr>
              <w:jc w:val="both"/>
              <w:rPr>
                <w:rFonts w:cstheme="minorHAnsi"/>
                <w:shd w:val="clear" w:color="auto" w:fill="FFFFFF"/>
                <w:lang w:val="fr-FR"/>
              </w:rPr>
            </w:pPr>
            <w:r w:rsidRPr="005031E0">
              <w:rPr>
                <w:rFonts w:cstheme="minorHAnsi"/>
                <w:shd w:val="clear" w:color="auto" w:fill="FFFFFF"/>
                <w:lang w:val="fr-FR"/>
              </w:rPr>
              <w:t xml:space="preserve">« </w:t>
            </w:r>
            <w:r w:rsidRPr="005031E0">
              <w:rPr>
                <w:rFonts w:cstheme="minorHAnsi"/>
                <w:i/>
                <w:shd w:val="clear" w:color="auto" w:fill="FFFFFF"/>
                <w:lang w:val="fr-FR"/>
              </w:rPr>
              <w:t>Nulle contrainte en religion !</w:t>
            </w:r>
            <w:r w:rsidRPr="005031E0">
              <w:rPr>
                <w:rFonts w:cstheme="minorHAnsi"/>
                <w:shd w:val="clear" w:color="auto" w:fill="FFFFFF"/>
                <w:lang w:val="fr-FR"/>
              </w:rPr>
              <w:t xml:space="preserve"> » (Sourate 2 :256)</w:t>
            </w:r>
          </w:p>
          <w:p w:rsidR="005031E0" w:rsidRDefault="005031E0" w:rsidP="000A2DAB">
            <w:pPr>
              <w:jc w:val="both"/>
              <w:rPr>
                <w:rFonts w:cstheme="minorHAnsi"/>
                <w:shd w:val="clear" w:color="auto" w:fill="FFFFFF"/>
                <w:lang w:val="fr-FR"/>
              </w:rPr>
            </w:pPr>
          </w:p>
        </w:tc>
        <w:tc>
          <w:tcPr>
            <w:tcW w:w="7534" w:type="dxa"/>
          </w:tcPr>
          <w:p w:rsidR="005031E0" w:rsidRDefault="005031E0" w:rsidP="005031E0">
            <w:pPr>
              <w:jc w:val="both"/>
              <w:rPr>
                <w:rFonts w:cstheme="minorHAnsi"/>
                <w:shd w:val="clear" w:color="auto" w:fill="FFFFFF"/>
                <w:lang w:val="fr-FR"/>
              </w:rPr>
            </w:pPr>
            <w:r>
              <w:rPr>
                <w:rFonts w:cstheme="minorHAnsi"/>
                <w:shd w:val="clear" w:color="auto" w:fill="FFFFFF"/>
                <w:lang w:val="fr-FR"/>
              </w:rPr>
              <w:t>A</w:t>
            </w:r>
            <w:r w:rsidRPr="005031E0">
              <w:rPr>
                <w:rFonts w:cstheme="minorHAnsi"/>
                <w:shd w:val="clear" w:color="auto" w:fill="FFFFFF"/>
                <w:lang w:val="fr-FR"/>
              </w:rPr>
              <w:t>brogée par :</w:t>
            </w:r>
            <w:r>
              <w:rPr>
                <w:rFonts w:cstheme="minorHAnsi"/>
                <w:shd w:val="clear" w:color="auto" w:fill="FFFFFF"/>
                <w:lang w:val="fr-FR"/>
              </w:rPr>
              <w:t xml:space="preserve"> </w:t>
            </w:r>
            <w:r w:rsidRPr="005031E0">
              <w:rPr>
                <w:rFonts w:cstheme="minorHAnsi"/>
                <w:shd w:val="clear" w:color="auto" w:fill="FFFFFF"/>
                <w:lang w:val="fr-FR"/>
              </w:rPr>
              <w:t xml:space="preserve">« </w:t>
            </w:r>
            <w:r w:rsidRPr="005031E0">
              <w:rPr>
                <w:rFonts w:cstheme="minorHAnsi"/>
                <w:i/>
                <w:shd w:val="clear" w:color="auto" w:fill="FFFFFF"/>
                <w:lang w:val="fr-FR"/>
              </w:rPr>
              <w:t>Désirent-ils une autre religion que celle d’Allah, alors que se soumet à Lui, bon gré, mal gré, tout ce qui existe dans les cieux et sur terre, et que c’est vers Lui qu’ils seront ramenés ?</w:t>
            </w:r>
            <w:r w:rsidRPr="005031E0">
              <w:rPr>
                <w:rFonts w:cstheme="minorHAnsi"/>
                <w:shd w:val="clear" w:color="auto" w:fill="FFFFFF"/>
                <w:lang w:val="fr-FR"/>
              </w:rPr>
              <w:t xml:space="preserve"> » (Sourate 3,83)</w:t>
            </w:r>
            <w:r>
              <w:rPr>
                <w:rFonts w:cstheme="minorHAnsi"/>
                <w:shd w:val="clear" w:color="auto" w:fill="FFFFFF"/>
                <w:lang w:val="fr-FR"/>
              </w:rPr>
              <w:t>.</w:t>
            </w:r>
          </w:p>
          <w:p w:rsidR="000A13F3" w:rsidRPr="000A13F3" w:rsidRDefault="000A13F3" w:rsidP="000A13F3">
            <w:pPr>
              <w:jc w:val="both"/>
              <w:rPr>
                <w:rFonts w:cstheme="minorHAnsi"/>
                <w:shd w:val="clear" w:color="auto" w:fill="FFFFFF"/>
                <w:lang w:val="fr-FR"/>
              </w:rPr>
            </w:pPr>
            <w:r w:rsidRPr="000A13F3">
              <w:rPr>
                <w:rFonts w:cstheme="minorHAnsi"/>
                <w:shd w:val="clear" w:color="auto" w:fill="FFFFFF"/>
                <w:lang w:val="fr-FR"/>
              </w:rPr>
              <w:t xml:space="preserve">« </w:t>
            </w:r>
            <w:r w:rsidRPr="000A13F3">
              <w:rPr>
                <w:rFonts w:cstheme="minorHAnsi"/>
                <w:i/>
                <w:shd w:val="clear" w:color="auto" w:fill="FFFFFF"/>
                <w:lang w:val="fr-FR"/>
              </w:rPr>
              <w:t xml:space="preserve">Cependant, </w:t>
            </w:r>
            <w:r w:rsidRPr="000A13F3">
              <w:rPr>
                <w:rFonts w:cstheme="minorHAnsi"/>
                <w:b/>
                <w:i/>
                <w:shd w:val="clear" w:color="auto" w:fill="FFFFFF"/>
                <w:lang w:val="fr-FR"/>
              </w:rPr>
              <w:t>vous ne saurez vouloir, à moins qu’Allah veuille</w:t>
            </w:r>
            <w:r w:rsidRPr="000A13F3">
              <w:rPr>
                <w:rFonts w:cstheme="minorHAnsi"/>
                <w:i/>
                <w:shd w:val="clear" w:color="auto" w:fill="FFFFFF"/>
                <w:lang w:val="fr-FR"/>
              </w:rPr>
              <w:t>. Et Allah est Omniscient et Sage</w:t>
            </w:r>
            <w:r w:rsidRPr="000A13F3">
              <w:rPr>
                <w:rFonts w:cstheme="minorHAnsi"/>
                <w:shd w:val="clear" w:color="auto" w:fill="FFFFFF"/>
                <w:lang w:val="fr-FR"/>
              </w:rPr>
              <w:t xml:space="preserve"> » (</w:t>
            </w:r>
            <w:proofErr w:type="gramStart"/>
            <w:r w:rsidRPr="000A13F3">
              <w:rPr>
                <w:rFonts w:cstheme="minorHAnsi"/>
                <w:shd w:val="clear" w:color="auto" w:fill="FFFFFF"/>
                <w:lang w:val="fr-FR"/>
              </w:rPr>
              <w:t>76:</w:t>
            </w:r>
            <w:proofErr w:type="gramEnd"/>
            <w:r w:rsidRPr="000A13F3">
              <w:rPr>
                <w:rFonts w:cstheme="minorHAnsi"/>
                <w:shd w:val="clear" w:color="auto" w:fill="FFFFFF"/>
                <w:lang w:val="fr-FR"/>
              </w:rPr>
              <w:t>30)</w:t>
            </w:r>
          </w:p>
          <w:p w:rsidR="000A13F3" w:rsidRDefault="000A13F3" w:rsidP="000A13F3">
            <w:pPr>
              <w:jc w:val="both"/>
              <w:rPr>
                <w:rFonts w:cstheme="minorHAnsi"/>
                <w:shd w:val="clear" w:color="auto" w:fill="FFFFFF"/>
                <w:lang w:val="fr-FR"/>
              </w:rPr>
            </w:pPr>
            <w:r w:rsidRPr="000A13F3">
              <w:rPr>
                <w:rFonts w:cstheme="minorHAnsi"/>
                <w:shd w:val="clear" w:color="auto" w:fill="FFFFFF"/>
                <w:lang w:val="fr-FR"/>
              </w:rPr>
              <w:t xml:space="preserve">« </w:t>
            </w:r>
            <w:r w:rsidRPr="000A13F3">
              <w:rPr>
                <w:rFonts w:cstheme="minorHAnsi"/>
                <w:i/>
                <w:shd w:val="clear" w:color="auto" w:fill="FFFFFF"/>
                <w:lang w:val="fr-FR"/>
              </w:rPr>
              <w:t xml:space="preserve">Mais </w:t>
            </w:r>
            <w:r w:rsidRPr="000A13F3">
              <w:rPr>
                <w:rFonts w:cstheme="minorHAnsi"/>
                <w:b/>
                <w:i/>
                <w:shd w:val="clear" w:color="auto" w:fill="FFFFFF"/>
                <w:lang w:val="fr-FR"/>
              </w:rPr>
              <w:t>vous ne pouvez vouloir, que si Allah veut</w:t>
            </w:r>
            <w:r w:rsidRPr="000A13F3">
              <w:rPr>
                <w:rFonts w:cstheme="minorHAnsi"/>
                <w:i/>
                <w:shd w:val="clear" w:color="auto" w:fill="FFFFFF"/>
                <w:lang w:val="fr-FR"/>
              </w:rPr>
              <w:t>, [Lui], le Seigneur de l’Univers</w:t>
            </w:r>
            <w:r w:rsidRPr="000A13F3">
              <w:rPr>
                <w:rFonts w:cstheme="minorHAnsi"/>
                <w:shd w:val="clear" w:color="auto" w:fill="FFFFFF"/>
                <w:lang w:val="fr-FR"/>
              </w:rPr>
              <w:t xml:space="preserve"> ; » (</w:t>
            </w:r>
            <w:proofErr w:type="gramStart"/>
            <w:r w:rsidRPr="000A13F3">
              <w:rPr>
                <w:rFonts w:cstheme="minorHAnsi"/>
                <w:shd w:val="clear" w:color="auto" w:fill="FFFFFF"/>
                <w:lang w:val="fr-FR"/>
              </w:rPr>
              <w:t>81:</w:t>
            </w:r>
            <w:proofErr w:type="gramEnd"/>
            <w:r w:rsidRPr="000A13F3">
              <w:rPr>
                <w:rFonts w:cstheme="minorHAnsi"/>
                <w:shd w:val="clear" w:color="auto" w:fill="FFFFFF"/>
                <w:lang w:val="fr-FR"/>
              </w:rPr>
              <w:t>29)</w:t>
            </w:r>
          </w:p>
        </w:tc>
      </w:tr>
      <w:tr w:rsidR="000A13F3" w:rsidRPr="003E7B77" w:rsidTr="00BC1A74">
        <w:tc>
          <w:tcPr>
            <w:tcW w:w="3256" w:type="dxa"/>
          </w:tcPr>
          <w:p w:rsidR="000A13F3" w:rsidRPr="005031E0" w:rsidRDefault="000A13F3" w:rsidP="000A2DAB">
            <w:pPr>
              <w:jc w:val="both"/>
              <w:rPr>
                <w:rFonts w:cstheme="minorHAnsi"/>
                <w:shd w:val="clear" w:color="auto" w:fill="FFFFFF"/>
                <w:lang w:val="fr-FR"/>
              </w:rPr>
            </w:pPr>
            <w:r w:rsidRPr="000A13F3">
              <w:rPr>
                <w:rFonts w:cstheme="minorHAnsi"/>
                <w:shd w:val="clear" w:color="auto" w:fill="FFFFFF"/>
                <w:lang w:val="fr-FR"/>
              </w:rPr>
              <w:t xml:space="preserve">« </w:t>
            </w:r>
            <w:r w:rsidRPr="000A13F3">
              <w:rPr>
                <w:rFonts w:cstheme="minorHAnsi"/>
                <w:i/>
                <w:shd w:val="clear" w:color="auto" w:fill="FFFFFF"/>
                <w:lang w:val="fr-FR"/>
              </w:rPr>
              <w:t>C'est à Allah de décider qui doit croire et qui ne doit pas croire, tu n'as pas à obliger les gens à croire</w:t>
            </w:r>
            <w:r w:rsidRPr="000A13F3">
              <w:rPr>
                <w:rFonts w:cstheme="minorHAnsi"/>
                <w:shd w:val="clear" w:color="auto" w:fill="FFFFFF"/>
                <w:lang w:val="fr-FR"/>
              </w:rPr>
              <w:t xml:space="preserve"> », (</w:t>
            </w:r>
            <w:proofErr w:type="gramStart"/>
            <w:r w:rsidRPr="000A13F3">
              <w:rPr>
                <w:rFonts w:cstheme="minorHAnsi"/>
                <w:shd w:val="clear" w:color="auto" w:fill="FFFFFF"/>
                <w:lang w:val="fr-FR"/>
              </w:rPr>
              <w:t>10:</w:t>
            </w:r>
            <w:proofErr w:type="gramEnd"/>
            <w:r w:rsidRPr="000A13F3">
              <w:rPr>
                <w:rFonts w:cstheme="minorHAnsi"/>
                <w:shd w:val="clear" w:color="auto" w:fill="FFFFFF"/>
                <w:lang w:val="fr-FR"/>
              </w:rPr>
              <w:t>100).</w:t>
            </w:r>
          </w:p>
        </w:tc>
        <w:tc>
          <w:tcPr>
            <w:tcW w:w="7534" w:type="dxa"/>
          </w:tcPr>
          <w:p w:rsidR="000A13F3" w:rsidRDefault="000A13F3" w:rsidP="005031E0">
            <w:pPr>
              <w:jc w:val="both"/>
              <w:rPr>
                <w:rFonts w:cstheme="minorHAnsi"/>
                <w:shd w:val="clear" w:color="auto" w:fill="FFFFFF"/>
                <w:lang w:val="fr-FR"/>
              </w:rPr>
            </w:pPr>
            <w:r w:rsidRPr="000A13F3">
              <w:rPr>
                <w:rFonts w:cstheme="minorHAnsi"/>
                <w:shd w:val="clear" w:color="auto" w:fill="FFFFFF"/>
                <w:lang w:val="fr-FR"/>
              </w:rPr>
              <w:t xml:space="preserve">« </w:t>
            </w:r>
            <w:r w:rsidRPr="000A13F3">
              <w:rPr>
                <w:rFonts w:cstheme="minorHAnsi"/>
                <w:b/>
                <w:i/>
                <w:shd w:val="clear" w:color="auto" w:fill="FFFFFF"/>
                <w:lang w:val="fr-FR"/>
              </w:rPr>
              <w:t>Combattez ceux qui ne croient pas en Allah</w:t>
            </w:r>
            <w:r w:rsidRPr="000A13F3">
              <w:rPr>
                <w:rFonts w:cstheme="minorHAnsi"/>
                <w:i/>
                <w:shd w:val="clear" w:color="auto" w:fill="FFFFFF"/>
                <w:lang w:val="fr-FR"/>
              </w:rPr>
              <w:t xml:space="preserve"> et en son messager jusqu'à ce qu'ils payent la capitation en toute humilité</w:t>
            </w:r>
            <w:r w:rsidRPr="000A13F3">
              <w:rPr>
                <w:rFonts w:cstheme="minorHAnsi"/>
                <w:shd w:val="clear" w:color="auto" w:fill="FFFFFF"/>
                <w:lang w:val="fr-FR"/>
              </w:rPr>
              <w:t xml:space="preserve"> » (</w:t>
            </w:r>
            <w:proofErr w:type="gramStart"/>
            <w:r w:rsidRPr="000A13F3">
              <w:rPr>
                <w:rFonts w:cstheme="minorHAnsi"/>
                <w:shd w:val="clear" w:color="auto" w:fill="FFFFFF"/>
                <w:lang w:val="fr-FR"/>
              </w:rPr>
              <w:t>9:</w:t>
            </w:r>
            <w:proofErr w:type="gramEnd"/>
            <w:r w:rsidRPr="000A13F3">
              <w:rPr>
                <w:rFonts w:cstheme="minorHAnsi"/>
                <w:shd w:val="clear" w:color="auto" w:fill="FFFFFF"/>
                <w:lang w:val="fr-FR"/>
              </w:rPr>
              <w:t>29).</w:t>
            </w:r>
          </w:p>
        </w:tc>
      </w:tr>
      <w:tr w:rsidR="000A13F3" w:rsidTr="00BC1A74">
        <w:tc>
          <w:tcPr>
            <w:tcW w:w="3256" w:type="dxa"/>
          </w:tcPr>
          <w:p w:rsidR="000A13F3" w:rsidRPr="005031E0" w:rsidRDefault="000A13F3" w:rsidP="000A2DAB">
            <w:pPr>
              <w:jc w:val="both"/>
              <w:rPr>
                <w:rFonts w:cstheme="minorHAnsi"/>
                <w:shd w:val="clear" w:color="auto" w:fill="FFFFFF"/>
                <w:lang w:val="fr-FR"/>
              </w:rPr>
            </w:pPr>
            <w:r w:rsidRPr="005031E0">
              <w:rPr>
                <w:rFonts w:cstheme="minorHAnsi"/>
                <w:shd w:val="clear" w:color="auto" w:fill="FFFFFF"/>
                <w:lang w:val="fr-FR"/>
              </w:rPr>
              <w:t xml:space="preserve">« </w:t>
            </w:r>
            <w:r w:rsidRPr="005031E0">
              <w:rPr>
                <w:rFonts w:cstheme="minorHAnsi"/>
                <w:i/>
                <w:shd w:val="clear" w:color="auto" w:fill="FFFFFF"/>
                <w:lang w:val="fr-FR"/>
              </w:rPr>
              <w:t>Celui qui souhaite, qu’il croie ; et celui qui souhaite, qu’il mécroie</w:t>
            </w:r>
            <w:r w:rsidRPr="005031E0">
              <w:rPr>
                <w:rFonts w:cstheme="minorHAnsi"/>
                <w:shd w:val="clear" w:color="auto" w:fill="FFFFFF"/>
                <w:lang w:val="fr-FR"/>
              </w:rPr>
              <w:t xml:space="preserve"> » (</w:t>
            </w:r>
            <w:proofErr w:type="gramStart"/>
            <w:r w:rsidRPr="005031E0">
              <w:rPr>
                <w:rFonts w:cstheme="minorHAnsi"/>
                <w:shd w:val="clear" w:color="auto" w:fill="FFFFFF"/>
                <w:lang w:val="fr-FR"/>
              </w:rPr>
              <w:t>18:</w:t>
            </w:r>
            <w:proofErr w:type="gramEnd"/>
            <w:r w:rsidRPr="005031E0">
              <w:rPr>
                <w:rFonts w:cstheme="minorHAnsi"/>
                <w:shd w:val="clear" w:color="auto" w:fill="FFFFFF"/>
                <w:lang w:val="fr-FR"/>
              </w:rPr>
              <w:t>29)</w:t>
            </w:r>
          </w:p>
        </w:tc>
        <w:tc>
          <w:tcPr>
            <w:tcW w:w="7534" w:type="dxa"/>
          </w:tcPr>
          <w:p w:rsidR="000A13F3" w:rsidRDefault="000A13F3" w:rsidP="005031E0">
            <w:pPr>
              <w:jc w:val="both"/>
              <w:rPr>
                <w:rFonts w:cstheme="minorHAnsi"/>
                <w:shd w:val="clear" w:color="auto" w:fill="FFFFFF"/>
                <w:lang w:val="fr-FR"/>
              </w:rPr>
            </w:pPr>
            <w:r>
              <w:rPr>
                <w:rFonts w:cstheme="minorHAnsi"/>
                <w:shd w:val="clear" w:color="auto" w:fill="FFFFFF"/>
                <w:lang w:val="fr-FR"/>
              </w:rPr>
              <w:t>Omettre de citer la suite du verset « </w:t>
            </w:r>
            <w:r w:rsidRPr="000A13F3">
              <w:rPr>
                <w:rFonts w:cstheme="minorHAnsi"/>
                <w:i/>
                <w:shd w:val="clear" w:color="auto" w:fill="FFFFFF"/>
                <w:lang w:val="fr-FR"/>
              </w:rPr>
              <w:t xml:space="preserve">Et dis : « La vérité émane de votre Seigneur ». Quiconque le veut, qu’il croie, quiconque le veut qu’il mécroie ». </w:t>
            </w:r>
            <w:r w:rsidRPr="000A13F3">
              <w:rPr>
                <w:rFonts w:cstheme="minorHAnsi"/>
                <w:b/>
                <w:i/>
                <w:shd w:val="clear" w:color="auto" w:fill="FFFFFF"/>
                <w:lang w:val="fr-FR"/>
              </w:rPr>
              <w:t>Nous avons préparé pour les injustes un Feu dont les flammes les cernent. Et s’ils implorent à boire on les abreuvera d’une eau comme du métal fondu brûlant les visages. Quelle mauvaise boisson et quelle détestable demeure !</w:t>
            </w:r>
            <w:r w:rsidRPr="000A13F3">
              <w:rPr>
                <w:rFonts w:cstheme="minorHAnsi"/>
                <w:shd w:val="clear" w:color="auto" w:fill="FFFFFF"/>
                <w:lang w:val="fr-FR"/>
              </w:rPr>
              <w:t xml:space="preserve"> » (</w:t>
            </w:r>
            <w:proofErr w:type="gramStart"/>
            <w:r w:rsidRPr="000A13F3">
              <w:rPr>
                <w:rFonts w:cstheme="minorHAnsi"/>
                <w:shd w:val="clear" w:color="auto" w:fill="FFFFFF"/>
                <w:lang w:val="fr-FR"/>
              </w:rPr>
              <w:t>18:</w:t>
            </w:r>
            <w:proofErr w:type="gramEnd"/>
            <w:r w:rsidRPr="000A13F3">
              <w:rPr>
                <w:rFonts w:cstheme="minorHAnsi"/>
                <w:shd w:val="clear" w:color="auto" w:fill="FFFFFF"/>
                <w:lang w:val="fr-FR"/>
              </w:rPr>
              <w:t>29).</w:t>
            </w:r>
          </w:p>
        </w:tc>
      </w:tr>
      <w:tr w:rsidR="005031E0" w:rsidTr="00BC1A74">
        <w:tc>
          <w:tcPr>
            <w:tcW w:w="3256" w:type="dxa"/>
          </w:tcPr>
          <w:p w:rsidR="005031E0" w:rsidRPr="005031E0" w:rsidRDefault="005031E0" w:rsidP="000A2DAB">
            <w:pPr>
              <w:jc w:val="both"/>
              <w:rPr>
                <w:rFonts w:cstheme="minorHAnsi"/>
                <w:shd w:val="clear" w:color="auto" w:fill="FFFFFF"/>
                <w:lang w:val="fr-FR"/>
              </w:rPr>
            </w:pPr>
            <w:r w:rsidRPr="005031E0">
              <w:rPr>
                <w:rFonts w:cstheme="minorHAnsi"/>
                <w:shd w:val="clear" w:color="auto" w:fill="FFFFFF"/>
                <w:lang w:val="fr-FR"/>
              </w:rPr>
              <w:t xml:space="preserve">« </w:t>
            </w:r>
            <w:r w:rsidRPr="005031E0">
              <w:rPr>
                <w:rFonts w:cstheme="minorHAnsi"/>
                <w:i/>
                <w:shd w:val="clear" w:color="auto" w:fill="FFFFFF"/>
                <w:lang w:val="fr-FR"/>
              </w:rPr>
              <w:t xml:space="preserve">Autorisation est donnée à ceux qui sont attaqués (de se défendre) – parce que vraiment ils sont lésés </w:t>
            </w:r>
            <w:r w:rsidRPr="005031E0">
              <w:rPr>
                <w:rFonts w:cstheme="minorHAnsi"/>
                <w:i/>
                <w:shd w:val="clear" w:color="auto" w:fill="FFFFFF"/>
                <w:lang w:val="fr-FR"/>
              </w:rPr>
              <w:lastRenderedPageBreak/>
              <w:t>; et Allah est certes Capable de les secourir</w:t>
            </w:r>
            <w:r w:rsidRPr="005031E0">
              <w:rPr>
                <w:rFonts w:cstheme="minorHAnsi"/>
                <w:shd w:val="clear" w:color="auto" w:fill="FFFFFF"/>
                <w:lang w:val="fr-FR"/>
              </w:rPr>
              <w:t xml:space="preserve"> » (Sourate 22,39)</w:t>
            </w:r>
          </w:p>
        </w:tc>
        <w:tc>
          <w:tcPr>
            <w:tcW w:w="7534" w:type="dxa"/>
          </w:tcPr>
          <w:p w:rsidR="005031E0" w:rsidRDefault="005031E0" w:rsidP="005031E0">
            <w:pPr>
              <w:jc w:val="both"/>
              <w:rPr>
                <w:rFonts w:cstheme="minorHAnsi"/>
                <w:shd w:val="clear" w:color="auto" w:fill="FFFFFF"/>
                <w:lang w:val="fr-FR"/>
              </w:rPr>
            </w:pPr>
            <w:r>
              <w:rPr>
                <w:rFonts w:cstheme="minorHAnsi"/>
                <w:shd w:val="clear" w:color="auto" w:fill="FFFFFF"/>
                <w:lang w:val="fr-FR"/>
              </w:rPr>
              <w:lastRenderedPageBreak/>
              <w:t>A</w:t>
            </w:r>
            <w:r w:rsidRPr="005031E0">
              <w:rPr>
                <w:rFonts w:cstheme="minorHAnsi"/>
                <w:shd w:val="clear" w:color="auto" w:fill="FFFFFF"/>
                <w:lang w:val="fr-FR"/>
              </w:rPr>
              <w:t>brogée par :</w:t>
            </w:r>
            <w:r>
              <w:rPr>
                <w:rFonts w:cstheme="minorHAnsi"/>
                <w:shd w:val="clear" w:color="auto" w:fill="FFFFFF"/>
                <w:lang w:val="fr-FR"/>
              </w:rPr>
              <w:t xml:space="preserve"> </w:t>
            </w:r>
            <w:r w:rsidRPr="005031E0">
              <w:rPr>
                <w:rFonts w:cstheme="minorHAnsi"/>
                <w:shd w:val="clear" w:color="auto" w:fill="FFFFFF"/>
                <w:lang w:val="fr-FR"/>
              </w:rPr>
              <w:t xml:space="preserve">« </w:t>
            </w:r>
            <w:r w:rsidRPr="005031E0">
              <w:rPr>
                <w:rFonts w:cstheme="minorHAnsi"/>
                <w:i/>
                <w:shd w:val="clear" w:color="auto" w:fill="FFFFFF"/>
                <w:lang w:val="fr-FR"/>
              </w:rPr>
              <w:t>Après que les mois sacrés expirent</w:t>
            </w:r>
            <w:r w:rsidRPr="000A13F3">
              <w:rPr>
                <w:rFonts w:cstheme="minorHAnsi"/>
                <w:b/>
                <w:i/>
                <w:shd w:val="clear" w:color="auto" w:fill="FFFFFF"/>
                <w:lang w:val="fr-FR"/>
              </w:rPr>
              <w:t>, tuez les associateurs où que vous les trouviez. Capturez-les, assiégez-les et guettez-les dans toute embuscade</w:t>
            </w:r>
            <w:r w:rsidRPr="005031E0">
              <w:rPr>
                <w:rFonts w:cstheme="minorHAnsi"/>
                <w:i/>
                <w:shd w:val="clear" w:color="auto" w:fill="FFFFFF"/>
                <w:lang w:val="fr-FR"/>
              </w:rPr>
              <w:t xml:space="preserve">. </w:t>
            </w:r>
            <w:r w:rsidRPr="005031E0">
              <w:rPr>
                <w:rFonts w:cstheme="minorHAnsi"/>
                <w:i/>
                <w:shd w:val="clear" w:color="auto" w:fill="FFFFFF"/>
                <w:lang w:val="fr-FR"/>
              </w:rPr>
              <w:lastRenderedPageBreak/>
              <w:t>Si ensuite ils se repentent, accomplissent la Salat et acquittent la Zakat, alors laissez-leur la voie libre, car Allah est Pardonneur et Miséricordieux</w:t>
            </w:r>
            <w:r w:rsidRPr="005031E0">
              <w:rPr>
                <w:rFonts w:cstheme="minorHAnsi"/>
                <w:shd w:val="clear" w:color="auto" w:fill="FFFFFF"/>
                <w:lang w:val="fr-FR"/>
              </w:rPr>
              <w:t>. » (Sourate 9,5)</w:t>
            </w:r>
            <w:r>
              <w:rPr>
                <w:rFonts w:cstheme="minorHAnsi"/>
                <w:shd w:val="clear" w:color="auto" w:fill="FFFFFF"/>
                <w:lang w:val="fr-FR"/>
              </w:rPr>
              <w:t>.</w:t>
            </w:r>
          </w:p>
        </w:tc>
      </w:tr>
      <w:tr w:rsidR="005031E0" w:rsidRPr="003E7B77" w:rsidTr="00BC1A74">
        <w:tc>
          <w:tcPr>
            <w:tcW w:w="3256" w:type="dxa"/>
          </w:tcPr>
          <w:p w:rsidR="005031E0" w:rsidRPr="005031E0" w:rsidRDefault="005031E0" w:rsidP="000A2DAB">
            <w:pPr>
              <w:jc w:val="both"/>
              <w:rPr>
                <w:rFonts w:cstheme="minorHAnsi"/>
                <w:shd w:val="clear" w:color="auto" w:fill="FFFFFF"/>
                <w:lang w:val="fr-FR"/>
              </w:rPr>
            </w:pPr>
            <w:r>
              <w:rPr>
                <w:rFonts w:cstheme="minorHAnsi"/>
                <w:shd w:val="clear" w:color="auto" w:fill="FFFFFF"/>
                <w:lang w:val="fr-FR"/>
              </w:rPr>
              <w:t xml:space="preserve">Ne citer que </w:t>
            </w:r>
            <w:r w:rsidRPr="005031E0">
              <w:rPr>
                <w:rFonts w:cstheme="minorHAnsi"/>
                <w:shd w:val="clear" w:color="auto" w:fill="FFFFFF"/>
                <w:lang w:val="fr-FR"/>
              </w:rPr>
              <w:t xml:space="preserve">« </w:t>
            </w:r>
            <w:r>
              <w:rPr>
                <w:rFonts w:cstheme="minorHAnsi"/>
                <w:shd w:val="clear" w:color="auto" w:fill="FFFFFF"/>
                <w:lang w:val="fr-FR"/>
              </w:rPr>
              <w:t>5.</w:t>
            </w:r>
            <w:r w:rsidRPr="005031E0">
              <w:rPr>
                <w:rFonts w:cstheme="minorHAnsi"/>
                <w:i/>
                <w:shd w:val="clear" w:color="auto" w:fill="FFFFFF"/>
                <w:lang w:val="fr-FR"/>
              </w:rPr>
              <w:t>32. C'est pourquoi Nous avons prescrit pour les Enfants d'Israël que quiconque tuerait une personne non coupable d'un meurtre ou d'une corruption sur la terre, c'est comme s'il avait tué tous les hommes. Et quiconque lui fait don de la vie, c'est comme s'il faisait don de la vie à tous les hommes. En effet Nos messagers sont venus à eux avec les preuves. Et puis voilà, qu'en dépit de cela, beaucoup d'entre eux se mettent à commettre des excès sur la terre </w:t>
            </w:r>
            <w:r>
              <w:rPr>
                <w:rFonts w:cstheme="minorHAnsi"/>
                <w:shd w:val="clear" w:color="auto" w:fill="FFFFFF"/>
                <w:lang w:val="fr-FR"/>
              </w:rPr>
              <w:t>»</w:t>
            </w:r>
            <w:r w:rsidRPr="005031E0">
              <w:rPr>
                <w:rFonts w:cstheme="minorHAnsi"/>
                <w:shd w:val="clear" w:color="auto" w:fill="FFFFFF"/>
                <w:lang w:val="fr-FR"/>
              </w:rPr>
              <w:t>.</w:t>
            </w:r>
          </w:p>
        </w:tc>
        <w:tc>
          <w:tcPr>
            <w:tcW w:w="7534" w:type="dxa"/>
          </w:tcPr>
          <w:p w:rsidR="005031E0" w:rsidRDefault="005031E0" w:rsidP="005031E0">
            <w:pPr>
              <w:jc w:val="both"/>
              <w:rPr>
                <w:rFonts w:cstheme="minorHAnsi"/>
                <w:shd w:val="clear" w:color="auto" w:fill="FFFFFF"/>
                <w:lang w:val="fr-FR"/>
              </w:rPr>
            </w:pPr>
            <w:r>
              <w:rPr>
                <w:rFonts w:cstheme="minorHAnsi"/>
                <w:shd w:val="clear" w:color="auto" w:fill="FFFFFF"/>
                <w:lang w:val="fr-FR"/>
              </w:rPr>
              <w:t>Omettre de citer le verset suivant : « 5.</w:t>
            </w:r>
            <w:r w:rsidRPr="005031E0">
              <w:rPr>
                <w:rFonts w:cstheme="minorHAnsi"/>
                <w:i/>
                <w:shd w:val="clear" w:color="auto" w:fill="FFFFFF"/>
                <w:lang w:val="fr-FR"/>
              </w:rPr>
              <w:t xml:space="preserve">33. La récompense de ceux qui font la guerre contre Allah et Son messager, et qui s'efforcent de semer la corruption sur la terre, </w:t>
            </w:r>
            <w:r w:rsidRPr="000A13F3">
              <w:rPr>
                <w:rFonts w:cstheme="minorHAnsi"/>
                <w:b/>
                <w:i/>
                <w:shd w:val="clear" w:color="auto" w:fill="FFFFFF"/>
                <w:lang w:val="fr-FR"/>
              </w:rPr>
              <w:t xml:space="preserve">c'est qu'ils soient tués, ou crucifiés, ou que soient coupées leur main et leur jambe opposées, ou qu'ils soient expulsés du pays. </w:t>
            </w:r>
            <w:r w:rsidRPr="005031E0">
              <w:rPr>
                <w:rFonts w:cstheme="minorHAnsi"/>
                <w:i/>
                <w:shd w:val="clear" w:color="auto" w:fill="FFFFFF"/>
                <w:lang w:val="fr-FR"/>
              </w:rPr>
              <w:t xml:space="preserve">Ce sera pour eux l'ignominie ici-bas ; </w:t>
            </w:r>
            <w:r w:rsidRPr="000A13F3">
              <w:rPr>
                <w:rFonts w:cstheme="minorHAnsi"/>
                <w:b/>
                <w:i/>
                <w:shd w:val="clear" w:color="auto" w:fill="FFFFFF"/>
                <w:lang w:val="fr-FR"/>
              </w:rPr>
              <w:t>et dans l'au-delà, il y aura pour eux un énorme châtiment</w:t>
            </w:r>
            <w:r w:rsidRPr="005031E0">
              <w:rPr>
                <w:rFonts w:cstheme="minorHAnsi"/>
                <w:shd w:val="clear" w:color="auto" w:fill="FFFFFF"/>
                <w:lang w:val="fr-FR"/>
              </w:rPr>
              <w:t xml:space="preserve"> »</w:t>
            </w:r>
            <w:r w:rsidR="000A13F3">
              <w:rPr>
                <w:rFonts w:cstheme="minorHAnsi"/>
                <w:shd w:val="clear" w:color="auto" w:fill="FFFFFF"/>
                <w:lang w:val="fr-FR"/>
              </w:rPr>
              <w:t>.</w:t>
            </w:r>
          </w:p>
        </w:tc>
      </w:tr>
      <w:tr w:rsidR="000A13F3" w:rsidRPr="003E7B77" w:rsidTr="00BC1A74">
        <w:tc>
          <w:tcPr>
            <w:tcW w:w="3256" w:type="dxa"/>
          </w:tcPr>
          <w:p w:rsidR="000A13F3" w:rsidRDefault="000A13F3" w:rsidP="000A2DAB">
            <w:pPr>
              <w:jc w:val="both"/>
              <w:rPr>
                <w:rFonts w:cstheme="minorHAnsi"/>
                <w:shd w:val="clear" w:color="auto" w:fill="FFFFFF"/>
                <w:lang w:val="fr-FR"/>
              </w:rPr>
            </w:pPr>
            <w:r>
              <w:rPr>
                <w:rFonts w:cstheme="minorHAnsi"/>
                <w:shd w:val="clear" w:color="auto" w:fill="FFFFFF"/>
                <w:lang w:val="fr-FR"/>
              </w:rPr>
              <w:t>L’islam est une religion de paix.</w:t>
            </w:r>
          </w:p>
        </w:tc>
        <w:tc>
          <w:tcPr>
            <w:tcW w:w="7534" w:type="dxa"/>
          </w:tcPr>
          <w:p w:rsidR="000A13F3" w:rsidRDefault="000A13F3" w:rsidP="005031E0">
            <w:pPr>
              <w:jc w:val="both"/>
              <w:rPr>
                <w:rFonts w:cstheme="minorHAnsi"/>
                <w:shd w:val="clear" w:color="auto" w:fill="FFFFFF"/>
                <w:lang w:val="fr-FR"/>
              </w:rPr>
            </w:pPr>
            <w:r>
              <w:rPr>
                <w:rFonts w:cstheme="minorHAnsi"/>
                <w:shd w:val="clear" w:color="auto" w:fill="FFFFFF"/>
                <w:lang w:val="fr-FR"/>
              </w:rPr>
              <w:t xml:space="preserve">Occultation (dissimulation) des nombreux versets appelant à la violence : Coran </w:t>
            </w:r>
            <w:proofErr w:type="gramStart"/>
            <w:r>
              <w:rPr>
                <w:rFonts w:cstheme="minorHAnsi"/>
                <w:shd w:val="clear" w:color="auto" w:fill="FFFFFF"/>
                <w:lang w:val="fr-FR"/>
              </w:rPr>
              <w:t>9:</w:t>
            </w:r>
            <w:proofErr w:type="gramEnd"/>
            <w:r>
              <w:rPr>
                <w:rFonts w:cstheme="minorHAnsi"/>
                <w:shd w:val="clear" w:color="auto" w:fill="FFFFFF"/>
                <w:lang w:val="fr-FR"/>
              </w:rPr>
              <w:t>5, 9:23, 9:29, 47:4, 5:33, 8:60, 8:12, 48:28, 16:126, 2:191-193,  etc.</w:t>
            </w:r>
            <w:r w:rsidR="00447A23">
              <w:rPr>
                <w:rStyle w:val="Appelnotedebasdep"/>
                <w:rFonts w:cstheme="minorHAnsi"/>
                <w:shd w:val="clear" w:color="auto" w:fill="FFFFFF"/>
                <w:lang w:val="fr-FR"/>
              </w:rPr>
              <w:footnoteReference w:id="22"/>
            </w:r>
            <w:r>
              <w:rPr>
                <w:rFonts w:cstheme="minorHAnsi"/>
                <w:shd w:val="clear" w:color="auto" w:fill="FFFFFF"/>
                <w:lang w:val="fr-FR"/>
              </w:rPr>
              <w:t xml:space="preserve"> </w:t>
            </w:r>
          </w:p>
        </w:tc>
      </w:tr>
      <w:tr w:rsidR="00447A23" w:rsidRPr="003E7B77" w:rsidTr="00BC1A74">
        <w:tc>
          <w:tcPr>
            <w:tcW w:w="3256" w:type="dxa"/>
          </w:tcPr>
          <w:p w:rsidR="00447A23" w:rsidRDefault="00447A23" w:rsidP="000A2DAB">
            <w:pPr>
              <w:jc w:val="both"/>
              <w:rPr>
                <w:rFonts w:cstheme="minorHAnsi"/>
                <w:shd w:val="clear" w:color="auto" w:fill="FFFFFF"/>
                <w:lang w:val="fr-FR"/>
              </w:rPr>
            </w:pPr>
            <w:r>
              <w:rPr>
                <w:rFonts w:cstheme="minorHAnsi"/>
                <w:shd w:val="clear" w:color="auto" w:fill="FFFFFF"/>
                <w:lang w:val="fr-FR"/>
              </w:rPr>
              <w:t>L’islam ne tue pas les athées</w:t>
            </w:r>
          </w:p>
        </w:tc>
        <w:tc>
          <w:tcPr>
            <w:tcW w:w="7534" w:type="dxa"/>
          </w:tcPr>
          <w:p w:rsidR="00447A23" w:rsidRDefault="00447A23" w:rsidP="005031E0">
            <w:pPr>
              <w:jc w:val="both"/>
              <w:rPr>
                <w:rFonts w:cstheme="minorHAnsi"/>
                <w:shd w:val="clear" w:color="auto" w:fill="FFFFFF"/>
                <w:lang w:val="fr-FR"/>
              </w:rPr>
            </w:pPr>
            <w:r w:rsidRPr="00447A23">
              <w:rPr>
                <w:rFonts w:cstheme="minorHAnsi"/>
                <w:shd w:val="clear" w:color="auto" w:fill="FFFFFF"/>
                <w:lang w:val="fr-FR"/>
              </w:rPr>
              <w:t xml:space="preserve">« </w:t>
            </w:r>
            <w:r>
              <w:rPr>
                <w:rFonts w:cstheme="minorHAnsi"/>
                <w:shd w:val="clear" w:color="auto" w:fill="FFFFFF"/>
                <w:lang w:val="fr-FR"/>
              </w:rPr>
              <w:t>4.</w:t>
            </w:r>
            <w:r w:rsidRPr="00447A23">
              <w:rPr>
                <w:rFonts w:cstheme="minorHAnsi"/>
                <w:i/>
                <w:shd w:val="clear" w:color="auto" w:fill="FFFFFF"/>
                <w:lang w:val="fr-FR"/>
              </w:rPr>
              <w:t>89</w:t>
            </w:r>
            <w:r w:rsidRPr="00447A23">
              <w:rPr>
                <w:rFonts w:cstheme="minorHAnsi"/>
                <w:b/>
                <w:i/>
                <w:shd w:val="clear" w:color="auto" w:fill="FFFFFF"/>
                <w:lang w:val="fr-FR"/>
              </w:rPr>
              <w:t>. Ils aimeraient vous voir mécréants, comme ils ont mécru</w:t>
            </w:r>
            <w:r w:rsidRPr="00447A23">
              <w:rPr>
                <w:rFonts w:cstheme="minorHAnsi"/>
                <w:i/>
                <w:shd w:val="clear" w:color="auto" w:fill="FFFFFF"/>
                <w:lang w:val="fr-FR"/>
              </w:rPr>
              <w:t xml:space="preserve"> : alors vous seriez tous égaux ! </w:t>
            </w:r>
            <w:r w:rsidRPr="00447A23">
              <w:rPr>
                <w:rFonts w:cstheme="minorHAnsi"/>
                <w:b/>
                <w:i/>
                <w:shd w:val="clear" w:color="auto" w:fill="FFFFFF"/>
                <w:lang w:val="fr-FR"/>
              </w:rPr>
              <w:t>Ne prenez donc pas d'alliés parmi eux</w:t>
            </w:r>
            <w:r w:rsidRPr="00447A23">
              <w:rPr>
                <w:rFonts w:cstheme="minorHAnsi"/>
                <w:i/>
                <w:shd w:val="clear" w:color="auto" w:fill="FFFFFF"/>
                <w:lang w:val="fr-FR"/>
              </w:rPr>
              <w:t xml:space="preserve">, jusqu'à ce qu'ils émigrent dans le sentier d'Allah. </w:t>
            </w:r>
            <w:r w:rsidRPr="00447A23">
              <w:rPr>
                <w:rFonts w:cstheme="minorHAnsi"/>
                <w:b/>
                <w:i/>
                <w:shd w:val="clear" w:color="auto" w:fill="FFFFFF"/>
                <w:lang w:val="fr-FR"/>
              </w:rPr>
              <w:t>Mais s'ils tournent le dos, saisissez-les alors, et tuez-les où que vous les trouviez ; et ne prenez parmi eux ni allié ni secoureu</w:t>
            </w:r>
            <w:r w:rsidRPr="00447A23">
              <w:rPr>
                <w:rFonts w:cstheme="minorHAnsi"/>
                <w:i/>
                <w:shd w:val="clear" w:color="auto" w:fill="FFFFFF"/>
                <w:lang w:val="fr-FR"/>
              </w:rPr>
              <w:t>r</w:t>
            </w:r>
            <w:r>
              <w:rPr>
                <w:rFonts w:cstheme="minorHAnsi"/>
                <w:shd w:val="clear" w:color="auto" w:fill="FFFFFF"/>
                <w:lang w:val="fr-FR"/>
              </w:rPr>
              <w:t> […</w:t>
            </w:r>
            <w:proofErr w:type="gramStart"/>
            <w:r>
              <w:rPr>
                <w:rFonts w:cstheme="minorHAnsi"/>
                <w:shd w:val="clear" w:color="auto" w:fill="FFFFFF"/>
                <w:lang w:val="fr-FR"/>
              </w:rPr>
              <w:t>]»</w:t>
            </w:r>
            <w:proofErr w:type="gramEnd"/>
            <w:r>
              <w:rPr>
                <w:rFonts w:cstheme="minorHAnsi"/>
                <w:shd w:val="clear" w:color="auto" w:fill="FFFFFF"/>
                <w:lang w:val="fr-FR"/>
              </w:rPr>
              <w:t>.</w:t>
            </w:r>
          </w:p>
          <w:p w:rsidR="00447A23" w:rsidRDefault="00447A23" w:rsidP="005031E0">
            <w:pPr>
              <w:jc w:val="both"/>
              <w:rPr>
                <w:rFonts w:cstheme="minorHAnsi"/>
                <w:shd w:val="clear" w:color="auto" w:fill="FFFFFF"/>
                <w:lang w:val="fr-FR"/>
              </w:rPr>
            </w:pPr>
            <w:r w:rsidRPr="00447A23">
              <w:rPr>
                <w:rFonts w:cstheme="minorHAnsi"/>
                <w:shd w:val="clear" w:color="auto" w:fill="FFFFFF"/>
                <w:lang w:val="fr-FR"/>
              </w:rPr>
              <w:t xml:space="preserve">« </w:t>
            </w:r>
            <w:r w:rsidRPr="00447A23">
              <w:rPr>
                <w:rFonts w:cstheme="minorHAnsi"/>
                <w:i/>
                <w:shd w:val="clear" w:color="auto" w:fill="FFFFFF"/>
                <w:lang w:val="fr-FR"/>
              </w:rPr>
              <w:t xml:space="preserve">J'ai bien entendu l'apôtre d'Allah dire : « - Les derniers jours, il apparaîtra de jeunes fous qui diront de belles paroles mais dont la foi n'ira pas au-delà de leur gorge et </w:t>
            </w:r>
            <w:r w:rsidRPr="00447A23">
              <w:rPr>
                <w:rFonts w:cstheme="minorHAnsi"/>
                <w:b/>
                <w:i/>
                <w:shd w:val="clear" w:color="auto" w:fill="FFFFFF"/>
                <w:lang w:val="fr-FR"/>
              </w:rPr>
              <w:t>qui quitteront leur religion comme la flèche sort du jeu</w:t>
            </w:r>
            <w:r w:rsidRPr="00447A23">
              <w:rPr>
                <w:rFonts w:cstheme="minorHAnsi"/>
                <w:i/>
                <w:shd w:val="clear" w:color="auto" w:fill="FFFFFF"/>
                <w:lang w:val="fr-FR"/>
              </w:rPr>
              <w:t xml:space="preserve">. Alors, </w:t>
            </w:r>
            <w:r w:rsidRPr="00447A23">
              <w:rPr>
                <w:rFonts w:cstheme="minorHAnsi"/>
                <w:b/>
                <w:i/>
                <w:shd w:val="clear" w:color="auto" w:fill="FFFFFF"/>
                <w:lang w:val="fr-FR"/>
              </w:rPr>
              <w:t>où que vous en trouviez, tuez-les car celui qui en tuera aura sa récompense le jour de la résurrection</w:t>
            </w:r>
            <w:r w:rsidRPr="00447A23">
              <w:rPr>
                <w:rFonts w:cstheme="minorHAnsi"/>
                <w:i/>
                <w:shd w:val="clear" w:color="auto" w:fill="FFFFFF"/>
                <w:lang w:val="fr-FR"/>
              </w:rPr>
              <w:t xml:space="preserve"> »</w:t>
            </w:r>
            <w:r w:rsidRPr="00447A23">
              <w:rPr>
                <w:rFonts w:cstheme="minorHAnsi"/>
                <w:shd w:val="clear" w:color="auto" w:fill="FFFFFF"/>
                <w:lang w:val="fr-FR"/>
              </w:rPr>
              <w:t xml:space="preserve"> », Sahih Bukhari Volume 9, hadith 6930, page 50 &amp; hadith 7432 page 317.</w:t>
            </w:r>
          </w:p>
        </w:tc>
      </w:tr>
      <w:tr w:rsidR="00447A23" w:rsidRPr="003E7B77" w:rsidTr="00BC1A74">
        <w:tc>
          <w:tcPr>
            <w:tcW w:w="3256" w:type="dxa"/>
          </w:tcPr>
          <w:p w:rsidR="00447A23" w:rsidRDefault="00447A23" w:rsidP="000A2DAB">
            <w:pPr>
              <w:jc w:val="both"/>
              <w:rPr>
                <w:rFonts w:cstheme="minorHAnsi"/>
                <w:shd w:val="clear" w:color="auto" w:fill="FFFFFF"/>
                <w:lang w:val="fr-FR"/>
              </w:rPr>
            </w:pPr>
            <w:r>
              <w:rPr>
                <w:rFonts w:cstheme="minorHAnsi"/>
                <w:shd w:val="clear" w:color="auto" w:fill="FFFFFF"/>
                <w:lang w:val="fr-FR"/>
              </w:rPr>
              <w:t>Mahomet est un homme de paix</w:t>
            </w:r>
          </w:p>
          <w:p w:rsidR="00103BAF" w:rsidRDefault="00103BAF" w:rsidP="000A2DAB">
            <w:pPr>
              <w:jc w:val="both"/>
              <w:rPr>
                <w:rFonts w:cstheme="minorHAnsi"/>
                <w:shd w:val="clear" w:color="auto" w:fill="FFFFFF"/>
                <w:lang w:val="fr-FR"/>
              </w:rPr>
            </w:pPr>
          </w:p>
          <w:p w:rsidR="00F054E7" w:rsidRDefault="00F054E7" w:rsidP="000A2DAB">
            <w:pPr>
              <w:jc w:val="both"/>
              <w:rPr>
                <w:rFonts w:cstheme="minorHAnsi"/>
                <w:shd w:val="clear" w:color="auto" w:fill="FFFFFF"/>
                <w:lang w:val="fr-FR"/>
              </w:rPr>
            </w:pPr>
            <w:proofErr w:type="gramStart"/>
            <w:r>
              <w:rPr>
                <w:rFonts w:cstheme="minorHAnsi"/>
                <w:shd w:val="clear" w:color="auto" w:fill="FFFFFF"/>
                <w:lang w:val="fr-FR"/>
              </w:rPr>
              <w:t>Ou</w:t>
            </w:r>
            <w:proofErr w:type="gramEnd"/>
            <w:r w:rsidR="0084474D">
              <w:rPr>
                <w:rFonts w:cstheme="minorHAnsi"/>
                <w:shd w:val="clear" w:color="auto" w:fill="FFFFFF"/>
                <w:lang w:val="fr-FR"/>
              </w:rPr>
              <w:t> :</w:t>
            </w:r>
          </w:p>
          <w:p w:rsidR="00F054E7" w:rsidRDefault="00F054E7" w:rsidP="000A2DAB">
            <w:pPr>
              <w:jc w:val="both"/>
              <w:rPr>
                <w:rFonts w:cstheme="minorHAnsi"/>
                <w:shd w:val="clear" w:color="auto" w:fill="FFFFFF"/>
                <w:lang w:val="fr-FR"/>
              </w:rPr>
            </w:pPr>
            <w:bookmarkStart w:id="11" w:name="_GoBack"/>
            <w:bookmarkEnd w:id="11"/>
          </w:p>
          <w:p w:rsidR="00103BAF" w:rsidRDefault="00103BAF" w:rsidP="000A2DAB">
            <w:pPr>
              <w:jc w:val="both"/>
              <w:rPr>
                <w:rFonts w:cstheme="minorHAnsi"/>
                <w:shd w:val="clear" w:color="auto" w:fill="FFFFFF"/>
                <w:lang w:val="fr-FR"/>
              </w:rPr>
            </w:pPr>
            <w:r w:rsidRPr="00103BAF">
              <w:rPr>
                <w:rFonts w:cstheme="minorHAnsi"/>
                <w:shd w:val="clear" w:color="auto" w:fill="FFFFFF"/>
                <w:lang w:val="fr-FR"/>
              </w:rPr>
              <w:t>Le terrorisme</w:t>
            </w:r>
            <w:r w:rsidR="00F054E7">
              <w:rPr>
                <w:rFonts w:cstheme="minorHAnsi"/>
                <w:shd w:val="clear" w:color="auto" w:fill="FFFFFF"/>
                <w:lang w:val="fr-FR"/>
              </w:rPr>
              <w:t>, ce</w:t>
            </w:r>
            <w:r w:rsidRPr="00103BAF">
              <w:rPr>
                <w:rFonts w:cstheme="minorHAnsi"/>
                <w:shd w:val="clear" w:color="auto" w:fill="FFFFFF"/>
                <w:lang w:val="fr-FR"/>
              </w:rPr>
              <w:t xml:space="preserve"> n’est pas l’islam</w:t>
            </w:r>
            <w:r w:rsidR="0084474D">
              <w:rPr>
                <w:rStyle w:val="Appelnotedebasdep"/>
                <w:rFonts w:cstheme="minorHAnsi"/>
                <w:shd w:val="clear" w:color="auto" w:fill="FFFFFF"/>
                <w:lang w:val="fr-FR"/>
              </w:rPr>
              <w:footnoteReference w:id="23"/>
            </w:r>
            <w:r w:rsidR="0084474D">
              <w:rPr>
                <w:rFonts w:cstheme="minorHAnsi"/>
                <w:shd w:val="clear" w:color="auto" w:fill="FFFFFF"/>
                <w:lang w:val="fr-FR"/>
              </w:rPr>
              <w:t xml:space="preserve"> </w:t>
            </w:r>
            <w:r w:rsidR="0084474D">
              <w:rPr>
                <w:rStyle w:val="Appelnotedebasdep"/>
                <w:rFonts w:cstheme="minorHAnsi"/>
                <w:shd w:val="clear" w:color="auto" w:fill="FFFFFF"/>
                <w:lang w:val="fr-FR"/>
              </w:rPr>
              <w:footnoteReference w:id="24"/>
            </w:r>
            <w:r w:rsidR="0084474D">
              <w:rPr>
                <w:rFonts w:cstheme="minorHAnsi"/>
                <w:shd w:val="clear" w:color="auto" w:fill="FFFFFF"/>
                <w:lang w:val="fr-FR"/>
              </w:rPr>
              <w:t>.</w:t>
            </w:r>
          </w:p>
        </w:tc>
        <w:tc>
          <w:tcPr>
            <w:tcW w:w="7534" w:type="dxa"/>
          </w:tcPr>
          <w:p w:rsidR="000A2DAB" w:rsidRDefault="000A2DAB" w:rsidP="005031E0">
            <w:pPr>
              <w:jc w:val="both"/>
              <w:rPr>
                <w:rFonts w:cstheme="minorHAnsi"/>
                <w:shd w:val="clear" w:color="auto" w:fill="FFFFFF"/>
                <w:lang w:val="fr-FR"/>
              </w:rPr>
            </w:pPr>
            <w:r>
              <w:rPr>
                <w:rFonts w:cstheme="minorHAnsi"/>
                <w:shd w:val="clear" w:color="auto" w:fill="FFFFFF"/>
                <w:lang w:val="fr-FR"/>
              </w:rPr>
              <w:t xml:space="preserve">Omission du fait que </w:t>
            </w:r>
            <w:r w:rsidRPr="00447A23">
              <w:rPr>
                <w:rFonts w:cstheme="minorHAnsi"/>
                <w:shd w:val="clear" w:color="auto" w:fill="FFFFFF"/>
                <w:lang w:val="fr-FR"/>
              </w:rPr>
              <w:t>Mahomet a</w:t>
            </w:r>
            <w:r>
              <w:rPr>
                <w:rFonts w:cstheme="minorHAnsi"/>
                <w:shd w:val="clear" w:color="auto" w:fill="FFFFFF"/>
                <w:lang w:val="fr-FR"/>
              </w:rPr>
              <w:t xml:space="preserve"> lancé régulièrement des expéditions guerrières, des razzias</w:t>
            </w:r>
            <w:r w:rsidR="00A40188">
              <w:rPr>
                <w:rStyle w:val="Appelnotedebasdep"/>
                <w:rFonts w:cstheme="minorHAnsi"/>
                <w:shd w:val="clear" w:color="auto" w:fill="FFFFFF"/>
                <w:lang w:val="fr-FR"/>
              </w:rPr>
              <w:footnoteReference w:id="25"/>
            </w:r>
            <w:r w:rsidR="00A40188">
              <w:rPr>
                <w:rFonts w:cstheme="minorHAnsi"/>
                <w:shd w:val="clear" w:color="auto" w:fill="FFFFFF"/>
                <w:lang w:val="fr-FR"/>
              </w:rPr>
              <w:t xml:space="preserve"> </w:t>
            </w:r>
            <w:r w:rsidR="00A40188">
              <w:rPr>
                <w:rStyle w:val="Appelnotedebasdep"/>
                <w:rFonts w:cstheme="minorHAnsi"/>
                <w:shd w:val="clear" w:color="auto" w:fill="FFFFFF"/>
                <w:lang w:val="fr-FR"/>
              </w:rPr>
              <w:footnoteReference w:id="26"/>
            </w:r>
            <w:r w:rsidR="004A5B81">
              <w:rPr>
                <w:rFonts w:cstheme="minorHAnsi"/>
                <w:shd w:val="clear" w:color="auto" w:fill="FFFFFF"/>
                <w:lang w:val="fr-FR"/>
              </w:rPr>
              <w:t xml:space="preserve"> </w:t>
            </w:r>
            <w:r w:rsidR="004A5B81">
              <w:rPr>
                <w:rStyle w:val="Appelnotedebasdep"/>
                <w:rFonts w:cstheme="minorHAnsi"/>
                <w:shd w:val="clear" w:color="auto" w:fill="FFFFFF"/>
                <w:lang w:val="fr-FR"/>
              </w:rPr>
              <w:footnoteReference w:id="27"/>
            </w:r>
            <w:r>
              <w:rPr>
                <w:rFonts w:cstheme="minorHAnsi"/>
                <w:shd w:val="clear" w:color="auto" w:fill="FFFFFF"/>
                <w:lang w:val="fr-FR"/>
              </w:rPr>
              <w:t xml:space="preserve">, et qu’il s’attribuait un cinquième du butin de guerre (Voir la sourate </w:t>
            </w:r>
            <w:r w:rsidR="00A40188">
              <w:rPr>
                <w:rFonts w:cstheme="minorHAnsi"/>
                <w:shd w:val="clear" w:color="auto" w:fill="FFFFFF"/>
                <w:lang w:val="fr-FR"/>
              </w:rPr>
              <w:t>8</w:t>
            </w:r>
            <w:r>
              <w:rPr>
                <w:rFonts w:cstheme="minorHAnsi"/>
                <w:shd w:val="clear" w:color="auto" w:fill="FFFFFF"/>
                <w:lang w:val="fr-FR"/>
              </w:rPr>
              <w:t xml:space="preserve"> le butin)</w:t>
            </w:r>
            <w:r w:rsidR="00A40188">
              <w:rPr>
                <w:rFonts w:cstheme="minorHAnsi"/>
                <w:shd w:val="clear" w:color="auto" w:fill="FFFFFF"/>
                <w:lang w:val="fr-FR"/>
              </w:rPr>
              <w:t> : « </w:t>
            </w:r>
            <w:r w:rsidR="00A40188" w:rsidRPr="00A40188">
              <w:rPr>
                <w:rFonts w:cstheme="minorHAnsi"/>
                <w:b/>
                <w:i/>
                <w:shd w:val="clear" w:color="auto" w:fill="FFFFFF"/>
                <w:lang w:val="fr-FR"/>
              </w:rPr>
              <w:t>Et sachez que, de tout butin que vous avez ramassé, le cinquième appartient à Allah, au messager, à ses proches parents</w:t>
            </w:r>
            <w:r w:rsidR="00A40188" w:rsidRPr="00A40188">
              <w:rPr>
                <w:rFonts w:cstheme="minorHAnsi"/>
                <w:i/>
                <w:shd w:val="clear" w:color="auto" w:fill="FFFFFF"/>
                <w:lang w:val="fr-FR"/>
              </w:rPr>
              <w:t>, aux orphelins, aux pauvres, et aux voyageurs (en détresse)</w:t>
            </w:r>
            <w:r w:rsidR="00A40188" w:rsidRPr="00A40188">
              <w:rPr>
                <w:rFonts w:cstheme="minorHAnsi"/>
                <w:shd w:val="clear" w:color="auto" w:fill="FFFFFF"/>
                <w:lang w:val="fr-FR"/>
              </w:rPr>
              <w:t xml:space="preserve"> [...]</w:t>
            </w:r>
            <w:r w:rsidR="00A40188">
              <w:rPr>
                <w:rFonts w:cstheme="minorHAnsi"/>
                <w:shd w:val="clear" w:color="auto" w:fill="FFFFFF"/>
                <w:lang w:val="fr-FR"/>
              </w:rPr>
              <w:t> »</w:t>
            </w:r>
            <w:r w:rsidR="00A40188" w:rsidRPr="00A40188">
              <w:rPr>
                <w:rFonts w:cstheme="minorHAnsi"/>
                <w:shd w:val="clear" w:color="auto" w:fill="FFFFFF"/>
                <w:lang w:val="fr-FR"/>
              </w:rPr>
              <w:t xml:space="preserve"> (Coran </w:t>
            </w:r>
            <w:proofErr w:type="gramStart"/>
            <w:r w:rsidR="00A40188" w:rsidRPr="00A40188">
              <w:rPr>
                <w:rFonts w:cstheme="minorHAnsi"/>
                <w:shd w:val="clear" w:color="auto" w:fill="FFFFFF"/>
                <w:lang w:val="fr-FR"/>
              </w:rPr>
              <w:t>8:</w:t>
            </w:r>
            <w:proofErr w:type="gramEnd"/>
            <w:r w:rsidR="00A40188" w:rsidRPr="00A40188">
              <w:rPr>
                <w:rFonts w:cstheme="minorHAnsi"/>
                <w:shd w:val="clear" w:color="auto" w:fill="FFFFFF"/>
                <w:lang w:val="fr-FR"/>
              </w:rPr>
              <w:t>41).</w:t>
            </w:r>
          </w:p>
          <w:p w:rsidR="00A40188" w:rsidRDefault="00A40188" w:rsidP="005031E0">
            <w:pPr>
              <w:jc w:val="both"/>
              <w:rPr>
                <w:rFonts w:cstheme="minorHAnsi"/>
                <w:shd w:val="clear" w:color="auto" w:fill="FFFFFF"/>
                <w:lang w:val="fr-FR"/>
              </w:rPr>
            </w:pPr>
          </w:p>
          <w:p w:rsidR="00447A23" w:rsidRDefault="00447A23" w:rsidP="005031E0">
            <w:pPr>
              <w:jc w:val="both"/>
              <w:rPr>
                <w:rFonts w:cstheme="minorHAnsi"/>
                <w:shd w:val="clear" w:color="auto" w:fill="FFFFFF"/>
                <w:lang w:val="fr-FR"/>
              </w:rPr>
            </w:pPr>
            <w:r>
              <w:rPr>
                <w:rFonts w:cstheme="minorHAnsi"/>
                <w:shd w:val="clear" w:color="auto" w:fill="FFFFFF"/>
                <w:lang w:val="fr-FR"/>
              </w:rPr>
              <w:t xml:space="preserve">Omission du fait que </w:t>
            </w:r>
            <w:r w:rsidRPr="00447A23">
              <w:rPr>
                <w:rFonts w:cstheme="minorHAnsi"/>
                <w:shd w:val="clear" w:color="auto" w:fill="FFFFFF"/>
                <w:lang w:val="fr-FR"/>
              </w:rPr>
              <w:t>Mahomet a</w:t>
            </w:r>
            <w:r w:rsidR="008B4B4B">
              <w:rPr>
                <w:rFonts w:cstheme="minorHAnsi"/>
                <w:shd w:val="clear" w:color="auto" w:fill="FFFFFF"/>
                <w:lang w:val="fr-FR"/>
              </w:rPr>
              <w:t xml:space="preserve"> régulièrement</w:t>
            </w:r>
            <w:r w:rsidRPr="00447A23">
              <w:rPr>
                <w:rFonts w:cstheme="minorHAnsi"/>
                <w:shd w:val="clear" w:color="auto" w:fill="FFFFFF"/>
                <w:lang w:val="fr-FR"/>
              </w:rPr>
              <w:t xml:space="preserve"> fait assassiner ses opposants</w:t>
            </w:r>
            <w:r w:rsidR="00E4643B">
              <w:rPr>
                <w:rStyle w:val="Appelnotedebasdep"/>
                <w:rFonts w:cstheme="minorHAnsi"/>
                <w:shd w:val="clear" w:color="auto" w:fill="FFFFFF"/>
                <w:lang w:val="fr-FR"/>
              </w:rPr>
              <w:footnoteReference w:id="28"/>
            </w:r>
            <w:r w:rsidR="00E4643B">
              <w:rPr>
                <w:rFonts w:cstheme="minorHAnsi"/>
                <w:shd w:val="clear" w:color="auto" w:fill="FFFFFF"/>
                <w:lang w:val="fr-FR"/>
              </w:rPr>
              <w:t> :</w:t>
            </w:r>
          </w:p>
          <w:p w:rsidR="00E4643B" w:rsidRPr="00E4643B" w:rsidRDefault="00E4643B" w:rsidP="00E4643B">
            <w:pPr>
              <w:jc w:val="both"/>
              <w:rPr>
                <w:rFonts w:cstheme="minorHAnsi"/>
                <w:i/>
                <w:shd w:val="clear" w:color="auto" w:fill="FFFFFF"/>
                <w:lang w:val="fr-FR"/>
              </w:rPr>
            </w:pPr>
            <w:r>
              <w:rPr>
                <w:rFonts w:cstheme="minorHAnsi"/>
                <w:shd w:val="clear" w:color="auto" w:fill="FFFFFF"/>
                <w:lang w:val="fr-FR"/>
              </w:rPr>
              <w:lastRenderedPageBreak/>
              <w:t>« </w:t>
            </w:r>
            <w:r w:rsidRPr="00E4643B">
              <w:rPr>
                <w:rFonts w:cstheme="minorHAnsi"/>
                <w:i/>
                <w:shd w:val="clear" w:color="auto" w:fill="FFFFFF"/>
                <w:lang w:val="fr-FR"/>
              </w:rPr>
              <w:t xml:space="preserve">« Al Bukhari Sahih 64/15 : « D'après Amir, qui l'avait entendu de Jabir ibn Abdallah, </w:t>
            </w:r>
            <w:r w:rsidRPr="00E4643B">
              <w:rPr>
                <w:rFonts w:cstheme="minorHAnsi"/>
                <w:b/>
                <w:i/>
                <w:shd w:val="clear" w:color="auto" w:fill="FFFFFF"/>
                <w:lang w:val="fr-FR"/>
              </w:rPr>
              <w:t xml:space="preserve">l'apôtre d'Allah ayant dit : - Qui me délivrera de Kab ibn al Ashraf, cet homme qui nuit à Allah et à son envoyé </w:t>
            </w:r>
            <w:r w:rsidRPr="00E4643B">
              <w:rPr>
                <w:rFonts w:cstheme="minorHAnsi"/>
                <w:i/>
                <w:shd w:val="clear" w:color="auto" w:fill="FFFFFF"/>
                <w:lang w:val="fr-FR"/>
              </w:rPr>
              <w:t xml:space="preserve">? Muhammad ibn Maslama se leva en disant : - </w:t>
            </w:r>
            <w:r w:rsidRPr="00E4643B">
              <w:rPr>
                <w:rFonts w:cstheme="minorHAnsi"/>
                <w:b/>
                <w:i/>
                <w:shd w:val="clear" w:color="auto" w:fill="FFFFFF"/>
                <w:lang w:val="fr-FR"/>
              </w:rPr>
              <w:t>Ô Apôtre d'Allah, veux-tu que je le mette à mort ? - Oui, répliqua le prophète.</w:t>
            </w:r>
            <w:r w:rsidRPr="00E4643B">
              <w:rPr>
                <w:rFonts w:cstheme="minorHAnsi"/>
                <w:i/>
                <w:shd w:val="clear" w:color="auto" w:fill="FFFFFF"/>
                <w:lang w:val="fr-FR"/>
              </w:rPr>
              <w:t xml:space="preserve"> [...]</w:t>
            </w:r>
          </w:p>
          <w:p w:rsidR="00E4643B" w:rsidRPr="00E4643B" w:rsidRDefault="00E4643B" w:rsidP="00E4643B">
            <w:pPr>
              <w:jc w:val="both"/>
              <w:rPr>
                <w:rFonts w:cstheme="minorHAnsi"/>
                <w:i/>
                <w:shd w:val="clear" w:color="auto" w:fill="FFFFFF"/>
                <w:lang w:val="fr-FR"/>
              </w:rPr>
            </w:pPr>
            <w:r w:rsidRPr="00E4643B">
              <w:rPr>
                <w:rFonts w:cstheme="minorHAnsi"/>
                <w:i/>
                <w:shd w:val="clear" w:color="auto" w:fill="FFFFFF"/>
                <w:lang w:val="fr-FR"/>
              </w:rPr>
              <w:t xml:space="preserve">Suivant un autre rawi que Amir, la femme aurait ajouté : - J'entends un bruit qui ressemble à celui du sang qui tombe goutte à goutte, Et Kab aurait dit - Il s'agit seulement de mon frère Muhammad ibn Maslama et de mon frère de lait, Abu Nayla ; l'homme de cœur répond, même si de nuit on l'appelle au combat. Muhammad ibn Maslama introduisit avec lui deux hommes. (...) S'adressant à ces hommes, Muhammad leur dit : - Quand Kab viendra, je prendrai ses cheveux et les sentirai. </w:t>
            </w:r>
            <w:r w:rsidRPr="00E4643B">
              <w:rPr>
                <w:rFonts w:cstheme="minorHAnsi"/>
                <w:b/>
                <w:i/>
                <w:shd w:val="clear" w:color="auto" w:fill="FFFFFF"/>
                <w:lang w:val="fr-FR"/>
              </w:rPr>
              <w:t>Aussitôt que vous me verrez tenant sa tête, frappez-l</w:t>
            </w:r>
            <w:r w:rsidRPr="00E4643B">
              <w:rPr>
                <w:rFonts w:cstheme="minorHAnsi"/>
                <w:i/>
                <w:shd w:val="clear" w:color="auto" w:fill="FFFFFF"/>
                <w:lang w:val="fr-FR"/>
              </w:rPr>
              <w:t>e.</w:t>
            </w:r>
          </w:p>
          <w:p w:rsidR="00E4643B" w:rsidRPr="00E4643B" w:rsidRDefault="00E4643B" w:rsidP="00E4643B">
            <w:pPr>
              <w:jc w:val="both"/>
              <w:rPr>
                <w:rFonts w:cstheme="minorHAnsi"/>
                <w:i/>
                <w:shd w:val="clear" w:color="auto" w:fill="FFFFFF"/>
                <w:lang w:val="fr-FR"/>
              </w:rPr>
            </w:pPr>
            <w:r w:rsidRPr="00E4643B">
              <w:rPr>
                <w:rFonts w:cstheme="minorHAnsi"/>
                <w:i/>
                <w:shd w:val="clear" w:color="auto" w:fill="FFFFFF"/>
                <w:lang w:val="fr-FR"/>
              </w:rPr>
              <w:t>Amir une fois a ajouté : - Et ensuite je vous les ferai sentir. Kab descendit vers ses serviteurs, paré de ses vêtements et fleurant une odeur de parfums. - Je n'ai jamais senti un parfum tel que celui d'aujourd'hui, - c'est-à-dire aussi agréable - s'écria Muhammad. Suivant un autre rawi que Amir Kab aurait dit : - J'ai la femme la plus parfumée et la plus parfaite des arabes. D'après Amir, Muhammad dit :  - Me permets-tu de sentir ta tête ? - Oui, répondit Kab. Après l'avoir sentie, Muhammad la fit sentir à ses compagnons. Il répéta une seconde fois : - Me permets- tu de sentir ta tête ? Et, ayant obtenu un oui pour réponse, il</w:t>
            </w:r>
            <w:r w:rsidRPr="00E4643B">
              <w:rPr>
                <w:rFonts w:cstheme="minorHAnsi"/>
                <w:shd w:val="clear" w:color="auto" w:fill="FFFFFF"/>
                <w:lang w:val="fr-FR"/>
              </w:rPr>
              <w:t xml:space="preserve"> </w:t>
            </w:r>
            <w:r w:rsidRPr="00E4643B">
              <w:rPr>
                <w:rFonts w:cstheme="minorHAnsi"/>
                <w:i/>
                <w:shd w:val="clear" w:color="auto" w:fill="FFFFFF"/>
                <w:lang w:val="fr-FR"/>
              </w:rPr>
              <w:t>lui prit la tête dans ses mains et cria à ses compagnons : - A vous !</w:t>
            </w:r>
          </w:p>
          <w:p w:rsidR="00E4643B" w:rsidRDefault="00E4643B" w:rsidP="00E4643B">
            <w:pPr>
              <w:jc w:val="both"/>
              <w:rPr>
                <w:rFonts w:cstheme="minorHAnsi"/>
                <w:shd w:val="clear" w:color="auto" w:fill="FFFFFF"/>
                <w:lang w:val="fr-FR"/>
              </w:rPr>
            </w:pPr>
            <w:r w:rsidRPr="00E4643B">
              <w:rPr>
                <w:rFonts w:cstheme="minorHAnsi"/>
                <w:b/>
                <w:i/>
                <w:shd w:val="clear" w:color="auto" w:fill="FFFFFF"/>
                <w:lang w:val="fr-FR"/>
              </w:rPr>
              <w:t>Et aussitôt ils le tuèrent, puis ils allèrent trouver le prophète et lui racontèrent ce qui s'était passé</w:t>
            </w:r>
            <w:r w:rsidRPr="00E4643B">
              <w:rPr>
                <w:rFonts w:cstheme="minorHAnsi"/>
                <w:shd w:val="clear" w:color="auto" w:fill="FFFFFF"/>
                <w:lang w:val="fr-FR"/>
              </w:rPr>
              <w:t xml:space="preserve"> »</w:t>
            </w:r>
            <w:r>
              <w:rPr>
                <w:rStyle w:val="Appelnotedebasdep"/>
                <w:rFonts w:cstheme="minorHAnsi"/>
                <w:shd w:val="clear" w:color="auto" w:fill="FFFFFF"/>
                <w:lang w:val="fr-FR"/>
              </w:rPr>
              <w:footnoteReference w:id="29"/>
            </w:r>
            <w:r>
              <w:rPr>
                <w:rFonts w:cstheme="minorHAnsi"/>
                <w:shd w:val="clear" w:color="auto" w:fill="FFFFFF"/>
                <w:lang w:val="fr-FR"/>
              </w:rPr>
              <w:t xml:space="preserve"> </w:t>
            </w:r>
            <w:r>
              <w:rPr>
                <w:rStyle w:val="Appelnotedebasdep"/>
                <w:rFonts w:cstheme="minorHAnsi"/>
                <w:shd w:val="clear" w:color="auto" w:fill="FFFFFF"/>
                <w:lang w:val="fr-FR"/>
              </w:rPr>
              <w:footnoteReference w:id="30"/>
            </w:r>
            <w:r w:rsidRPr="00E4643B">
              <w:rPr>
                <w:rFonts w:cstheme="minorHAnsi"/>
                <w:shd w:val="clear" w:color="auto" w:fill="FFFFFF"/>
                <w:lang w:val="fr-FR"/>
              </w:rPr>
              <w:t>.</w:t>
            </w:r>
          </w:p>
          <w:p w:rsidR="00CF13D3" w:rsidRDefault="00CF13D3" w:rsidP="00E4643B">
            <w:pPr>
              <w:jc w:val="both"/>
              <w:rPr>
                <w:rFonts w:cstheme="minorHAnsi"/>
                <w:shd w:val="clear" w:color="auto" w:fill="FFFFFF"/>
                <w:lang w:val="fr-FR"/>
              </w:rPr>
            </w:pPr>
          </w:p>
          <w:p w:rsidR="00CF13D3" w:rsidRPr="00D171D4" w:rsidRDefault="00CF13D3" w:rsidP="00CF13D3">
            <w:pPr>
              <w:rPr>
                <w:lang w:val="fr-FR"/>
              </w:rPr>
            </w:pPr>
            <w:r w:rsidRPr="00D171D4">
              <w:rPr>
                <w:lang w:val="fr-FR"/>
              </w:rPr>
              <w:t>624 : décapitation du poète Kab been Al Ashra</w:t>
            </w:r>
            <w:r>
              <w:rPr>
                <w:lang w:val="fr-FR"/>
              </w:rPr>
              <w:t>f à Médine, opposant à Mahomet.</w:t>
            </w:r>
          </w:p>
          <w:p w:rsidR="00CF13D3" w:rsidRPr="00D171D4" w:rsidRDefault="00CF13D3" w:rsidP="00CF13D3">
            <w:pPr>
              <w:rPr>
                <w:lang w:val="fr-FR"/>
              </w:rPr>
            </w:pPr>
            <w:r w:rsidRPr="00D171D4">
              <w:rPr>
                <w:lang w:val="fr-FR"/>
              </w:rPr>
              <w:t>624 : dé</w:t>
            </w:r>
            <w:r>
              <w:rPr>
                <w:lang w:val="fr-FR"/>
              </w:rPr>
              <w:t>capitation de Kab ben Asraf, poè</w:t>
            </w:r>
            <w:r w:rsidRPr="00D171D4">
              <w:rPr>
                <w:lang w:val="fr-FR"/>
              </w:rPr>
              <w:t>te critique</w:t>
            </w:r>
          </w:p>
          <w:p w:rsidR="00CF13D3" w:rsidRPr="00D171D4" w:rsidRDefault="00CF13D3" w:rsidP="00CF13D3">
            <w:pPr>
              <w:rPr>
                <w:lang w:val="fr-FR"/>
              </w:rPr>
            </w:pPr>
            <w:r>
              <w:rPr>
                <w:lang w:val="fr-FR"/>
              </w:rPr>
              <w:t>624 : décapitation de deux poè</w:t>
            </w:r>
            <w:r w:rsidRPr="00D171D4">
              <w:rPr>
                <w:lang w:val="fr-FR"/>
              </w:rPr>
              <w:t>tes anon</w:t>
            </w:r>
            <w:r>
              <w:rPr>
                <w:lang w:val="fr-FR"/>
              </w:rPr>
              <w:t>ymes après la bataille de Badr.</w:t>
            </w:r>
          </w:p>
          <w:p w:rsidR="00CF13D3" w:rsidRPr="00D171D4" w:rsidRDefault="00CF13D3" w:rsidP="00CF13D3">
            <w:pPr>
              <w:rPr>
                <w:lang w:val="fr-FR"/>
              </w:rPr>
            </w:pPr>
            <w:r w:rsidRPr="00D171D4">
              <w:rPr>
                <w:lang w:val="fr-FR"/>
              </w:rPr>
              <w:t>624 : décapitation du poète</w:t>
            </w:r>
            <w:r>
              <w:rPr>
                <w:lang w:val="fr-FR"/>
              </w:rPr>
              <w:t xml:space="preserve"> </w:t>
            </w:r>
            <w:r w:rsidRPr="00D171D4">
              <w:rPr>
                <w:lang w:val="fr-FR"/>
              </w:rPr>
              <w:t>Abu Afak en Arabie pour avoir critiqué l’islam</w:t>
            </w:r>
          </w:p>
          <w:p w:rsidR="00CF13D3" w:rsidRPr="00D171D4" w:rsidRDefault="00CF13D3" w:rsidP="00CF13D3">
            <w:pPr>
              <w:rPr>
                <w:lang w:val="fr-FR"/>
              </w:rPr>
            </w:pPr>
            <w:r w:rsidRPr="00D171D4">
              <w:rPr>
                <w:lang w:val="fr-FR"/>
              </w:rPr>
              <w:t>624 : exécution d’Asma Bint Marwan femme ayant critiqué Mahomet...</w:t>
            </w:r>
          </w:p>
          <w:p w:rsidR="00CF13D3" w:rsidRPr="00D171D4" w:rsidRDefault="00CF13D3" w:rsidP="00CF13D3">
            <w:pPr>
              <w:rPr>
                <w:lang w:val="fr-FR"/>
              </w:rPr>
            </w:pPr>
            <w:r w:rsidRPr="00D171D4">
              <w:rPr>
                <w:lang w:val="fr-FR"/>
              </w:rPr>
              <w:t>626 : meurtre du juif Kab chef des Beni nadhir poête satiriste, et de sa femme qui s’était moqué de Mahomet...</w:t>
            </w:r>
          </w:p>
          <w:p w:rsidR="00CF13D3" w:rsidRPr="00D171D4" w:rsidRDefault="00CF13D3" w:rsidP="00CF13D3">
            <w:pPr>
              <w:rPr>
                <w:lang w:val="fr-FR"/>
              </w:rPr>
            </w:pPr>
            <w:r w:rsidRPr="00D171D4">
              <w:rPr>
                <w:lang w:val="fr-FR"/>
              </w:rPr>
              <w:t>626 : meurtre sur ordre de Mahomet du juif Sallam abou rafi</w:t>
            </w:r>
          </w:p>
          <w:p w:rsidR="00CF13D3" w:rsidRPr="00D171D4" w:rsidRDefault="00CF13D3" w:rsidP="00CF13D3">
            <w:pPr>
              <w:rPr>
                <w:lang w:val="fr-FR"/>
              </w:rPr>
            </w:pPr>
            <w:r w:rsidRPr="00D171D4">
              <w:rPr>
                <w:lang w:val="fr-FR"/>
              </w:rPr>
              <w:t>626 : tentative de meurtre d’Abou Sofyan ordonné par Mahomet...</w:t>
            </w:r>
          </w:p>
          <w:p w:rsidR="00CF13D3" w:rsidRPr="00D171D4" w:rsidRDefault="00CF13D3" w:rsidP="00CF13D3">
            <w:pPr>
              <w:rPr>
                <w:lang w:val="fr-FR"/>
              </w:rPr>
            </w:pPr>
            <w:r w:rsidRPr="00D171D4">
              <w:rPr>
                <w:lang w:val="fr-FR"/>
              </w:rPr>
              <w:t>630 : décapitation à la Mecque de Abdallah ibn Abou Sahr apostat</w:t>
            </w:r>
          </w:p>
          <w:p w:rsidR="00CF13D3" w:rsidRPr="00D171D4" w:rsidRDefault="00CF13D3" w:rsidP="00CF13D3">
            <w:pPr>
              <w:rPr>
                <w:lang w:val="fr-FR"/>
              </w:rPr>
            </w:pPr>
            <w:r w:rsidRPr="00D171D4">
              <w:rPr>
                <w:lang w:val="fr-FR"/>
              </w:rPr>
              <w:t>630 : décapitation à la Mecque de Abdallah ibn Khatal po</w:t>
            </w:r>
            <w:r w:rsidR="00BC1A74">
              <w:rPr>
                <w:lang w:val="fr-FR"/>
              </w:rPr>
              <w:t>è</w:t>
            </w:r>
            <w:r w:rsidRPr="00D171D4">
              <w:rPr>
                <w:lang w:val="fr-FR"/>
              </w:rPr>
              <w:t>te satiriste</w:t>
            </w:r>
          </w:p>
          <w:p w:rsidR="00CF13D3" w:rsidRPr="00D171D4" w:rsidRDefault="00CF13D3" w:rsidP="00CF13D3">
            <w:pPr>
              <w:rPr>
                <w:lang w:val="fr-FR"/>
              </w:rPr>
            </w:pPr>
            <w:r w:rsidRPr="00D171D4">
              <w:rPr>
                <w:lang w:val="fr-FR"/>
              </w:rPr>
              <w:t>630 : décapitation à la Mecque de Howairith ibn Noqaïd</w:t>
            </w:r>
          </w:p>
          <w:p w:rsidR="00CF13D3" w:rsidRPr="00D171D4" w:rsidRDefault="00CF13D3" w:rsidP="00CF13D3">
            <w:pPr>
              <w:rPr>
                <w:lang w:val="fr-FR"/>
              </w:rPr>
            </w:pPr>
            <w:r w:rsidRPr="00D171D4">
              <w:rPr>
                <w:lang w:val="fr-FR"/>
              </w:rPr>
              <w:t>630 : condamnation à mort à la Mecque de Ikrima, en fuite</w:t>
            </w:r>
          </w:p>
          <w:p w:rsidR="00CF13D3" w:rsidRPr="00D171D4" w:rsidRDefault="00CF13D3" w:rsidP="00CF13D3">
            <w:pPr>
              <w:rPr>
                <w:lang w:val="fr-FR"/>
              </w:rPr>
            </w:pPr>
            <w:r w:rsidRPr="00D171D4">
              <w:rPr>
                <w:lang w:val="fr-FR"/>
              </w:rPr>
              <w:t>630 : condamnation à la Mecque de Cafwan ibn Ommayya, en fuite</w:t>
            </w:r>
          </w:p>
          <w:p w:rsidR="00CF13D3" w:rsidRPr="00D171D4" w:rsidRDefault="00CF13D3" w:rsidP="00CF13D3">
            <w:pPr>
              <w:rPr>
                <w:lang w:val="fr-FR"/>
              </w:rPr>
            </w:pPr>
            <w:r w:rsidRPr="00D171D4">
              <w:rPr>
                <w:lang w:val="fr-FR"/>
              </w:rPr>
              <w:t>630 : condamnation à mort la Mecque de Hind femme d’Abou Sofyan, en fuite</w:t>
            </w:r>
          </w:p>
          <w:p w:rsidR="00CF13D3" w:rsidRPr="00D171D4" w:rsidRDefault="00CF13D3" w:rsidP="00CF13D3">
            <w:pPr>
              <w:rPr>
                <w:lang w:val="fr-FR"/>
              </w:rPr>
            </w:pPr>
            <w:r w:rsidRPr="00D171D4">
              <w:rPr>
                <w:lang w:val="fr-FR"/>
              </w:rPr>
              <w:t>630 : exécution à la Mecque de Sara, esclave affranchie</w:t>
            </w:r>
          </w:p>
          <w:p w:rsidR="00CF13D3" w:rsidRPr="00D171D4" w:rsidRDefault="00CF13D3" w:rsidP="00CF13D3">
            <w:pPr>
              <w:rPr>
                <w:lang w:val="fr-FR"/>
              </w:rPr>
            </w:pPr>
            <w:r w:rsidRPr="00D171D4">
              <w:rPr>
                <w:lang w:val="fr-FR"/>
              </w:rPr>
              <w:t>630 : exécution à la Mecque de Qariba, chanteuse</w:t>
            </w:r>
          </w:p>
          <w:p w:rsidR="00CF13D3" w:rsidRDefault="00CF13D3" w:rsidP="00BC1A74">
            <w:pPr>
              <w:rPr>
                <w:lang w:val="fr-FR"/>
              </w:rPr>
            </w:pPr>
            <w:r w:rsidRPr="00D171D4">
              <w:rPr>
                <w:lang w:val="fr-FR"/>
              </w:rPr>
              <w:lastRenderedPageBreak/>
              <w:t>630 : exécution à la Mecque de Fartana, chanteus</w:t>
            </w:r>
            <w:r>
              <w:rPr>
                <w:lang w:val="fr-FR"/>
              </w:rPr>
              <w:t>e qui s’était moquée de Mahomet</w:t>
            </w:r>
            <w:r w:rsidR="00BC1A74">
              <w:rPr>
                <w:rStyle w:val="Appelnotedebasdep"/>
                <w:lang w:val="fr-FR"/>
              </w:rPr>
              <w:footnoteReference w:id="31"/>
            </w:r>
            <w:r w:rsidRPr="00D171D4">
              <w:rPr>
                <w:lang w:val="fr-FR"/>
              </w:rPr>
              <w:t>.</w:t>
            </w:r>
          </w:p>
          <w:p w:rsidR="00F3253F" w:rsidRDefault="00F3253F" w:rsidP="00BC1A74">
            <w:pPr>
              <w:rPr>
                <w:lang w:val="fr-FR"/>
              </w:rPr>
            </w:pPr>
          </w:p>
          <w:p w:rsidR="00F3253F" w:rsidRPr="00F3253F" w:rsidRDefault="00F3253F" w:rsidP="00BC1A74">
            <w:pPr>
              <w:rPr>
                <w:lang w:val="fr-FR"/>
              </w:rPr>
            </w:pPr>
            <w:r w:rsidRPr="00F3253F">
              <w:rPr>
                <w:rFonts w:cstheme="minorHAnsi"/>
                <w:b/>
                <w:bCs/>
                <w:color w:val="000000"/>
                <w:lang w:val="fr-FR"/>
              </w:rPr>
              <w:t xml:space="preserve">Sirat </w:t>
            </w:r>
            <w:proofErr w:type="gramStart"/>
            <w:r w:rsidRPr="00F3253F">
              <w:rPr>
                <w:rFonts w:cstheme="minorHAnsi"/>
                <w:b/>
                <w:bCs/>
                <w:color w:val="000000"/>
                <w:lang w:val="fr-FR"/>
              </w:rPr>
              <w:t>Rasulallah</w:t>
            </w:r>
            <w:r w:rsidRPr="00F3253F">
              <w:rPr>
                <w:rFonts w:cstheme="minorHAnsi"/>
                <w:color w:val="000000"/>
                <w:lang w:val="fr-FR"/>
              </w:rPr>
              <w:t> </w:t>
            </w:r>
            <w:r>
              <w:rPr>
                <w:lang w:val="fr-FR"/>
              </w:rPr>
              <w:t xml:space="preserve"> pages</w:t>
            </w:r>
            <w:proofErr w:type="gramEnd"/>
            <w:r>
              <w:rPr>
                <w:lang w:val="fr-FR"/>
              </w:rPr>
              <w:t xml:space="preserve"> 461-466, </w:t>
            </w:r>
            <w:r w:rsidRPr="00F3253F">
              <w:rPr>
                <w:rFonts w:cstheme="minorHAnsi"/>
                <w:b/>
                <w:bCs/>
                <w:color w:val="000000"/>
                <w:lang w:val="fr-FR"/>
              </w:rPr>
              <w:t>Muslims</w:t>
            </w:r>
            <w:r w:rsidRPr="00F3253F">
              <w:rPr>
                <w:rFonts w:cstheme="minorHAnsi"/>
                <w:color w:val="000000"/>
                <w:lang w:val="fr-FR"/>
              </w:rPr>
              <w:t xml:space="preserve">.234, </w:t>
            </w:r>
            <w:r w:rsidRPr="00F3253F">
              <w:rPr>
                <w:rFonts w:cstheme="minorHAnsi"/>
                <w:b/>
                <w:bCs/>
                <w:color w:val="000000"/>
                <w:lang w:val="fr-FR"/>
              </w:rPr>
              <w:t>Sahih Bukhari </w:t>
            </w:r>
            <w:r w:rsidRPr="00F3253F">
              <w:rPr>
                <w:rFonts w:cstheme="minorHAnsi"/>
                <w:color w:val="000000"/>
                <w:lang w:val="fr-FR"/>
              </w:rPr>
              <w:t>8:82:794</w:t>
            </w:r>
            <w:r>
              <w:rPr>
                <w:rFonts w:cstheme="minorHAnsi"/>
                <w:color w:val="000000"/>
                <w:lang w:val="fr-FR"/>
              </w:rPr>
              <w:t xml:space="preserve">, </w:t>
            </w:r>
            <w:r w:rsidRPr="00F3253F">
              <w:rPr>
                <w:rFonts w:cstheme="minorHAnsi"/>
                <w:b/>
                <w:bCs/>
                <w:color w:val="000000"/>
                <w:lang w:val="fr-FR"/>
              </w:rPr>
              <w:t>Sahih Bukhari</w:t>
            </w:r>
            <w:r w:rsidRPr="00F3253F">
              <w:rPr>
                <w:rFonts w:cstheme="minorHAnsi"/>
                <w:color w:val="000000"/>
                <w:lang w:val="fr-FR"/>
              </w:rPr>
              <w:t>, Volume 4, Livre 52, Numéro 177</w:t>
            </w:r>
            <w:r>
              <w:rPr>
                <w:rFonts w:cstheme="minorHAnsi"/>
                <w:color w:val="000000"/>
                <w:lang w:val="fr-FR"/>
              </w:rPr>
              <w:t xml:space="preserve">, </w:t>
            </w:r>
            <w:r w:rsidRPr="00F3253F">
              <w:rPr>
                <w:rFonts w:cstheme="minorHAnsi"/>
                <w:b/>
                <w:bCs/>
                <w:color w:val="000000"/>
                <w:lang w:val="fr-FR"/>
              </w:rPr>
              <w:t>Sahih Bukhari </w:t>
            </w:r>
            <w:r w:rsidRPr="00F3253F">
              <w:rPr>
                <w:rFonts w:cstheme="minorHAnsi"/>
                <w:color w:val="000000"/>
                <w:lang w:val="fr-FR"/>
              </w:rPr>
              <w:t>4:52:73</w:t>
            </w:r>
            <w:r>
              <w:rPr>
                <w:rFonts w:cstheme="minorHAnsi"/>
                <w:color w:val="000000"/>
                <w:lang w:val="fr-FR"/>
              </w:rPr>
              <w:t xml:space="preserve"> etc.</w:t>
            </w:r>
          </w:p>
        </w:tc>
      </w:tr>
      <w:tr w:rsidR="00FF1042" w:rsidTr="00BC1A74">
        <w:tc>
          <w:tcPr>
            <w:tcW w:w="3256" w:type="dxa"/>
          </w:tcPr>
          <w:p w:rsidR="00FF1042" w:rsidRDefault="00FF1042" w:rsidP="000A2DAB">
            <w:pPr>
              <w:jc w:val="both"/>
              <w:rPr>
                <w:rFonts w:cstheme="minorHAnsi"/>
                <w:shd w:val="clear" w:color="auto" w:fill="FFFFFF"/>
                <w:lang w:val="fr-FR"/>
              </w:rPr>
            </w:pPr>
            <w:r>
              <w:rPr>
                <w:rFonts w:cstheme="minorHAnsi"/>
                <w:shd w:val="clear" w:color="auto" w:fill="FFFFFF"/>
                <w:lang w:val="fr-FR"/>
              </w:rPr>
              <w:lastRenderedPageBreak/>
              <w:t>L’islam est une religion féministe (</w:t>
            </w:r>
            <w:r w:rsidR="000A2DAB">
              <w:rPr>
                <w:rFonts w:cstheme="minorHAnsi"/>
                <w:shd w:val="clear" w:color="auto" w:fill="FFFFFF"/>
                <w:lang w:val="fr-FR"/>
              </w:rPr>
              <w:t>les islamistes</w:t>
            </w:r>
            <w:r>
              <w:rPr>
                <w:rFonts w:cstheme="minorHAnsi"/>
                <w:shd w:val="clear" w:color="auto" w:fill="FFFFFF"/>
                <w:lang w:val="fr-FR"/>
              </w:rPr>
              <w:t xml:space="preserve"> parle</w:t>
            </w:r>
            <w:r w:rsidR="000A2DAB">
              <w:rPr>
                <w:rFonts w:cstheme="minorHAnsi"/>
                <w:shd w:val="clear" w:color="auto" w:fill="FFFFFF"/>
                <w:lang w:val="fr-FR"/>
              </w:rPr>
              <w:t>nt</w:t>
            </w:r>
            <w:r>
              <w:rPr>
                <w:rFonts w:cstheme="minorHAnsi"/>
                <w:shd w:val="clear" w:color="auto" w:fill="FFFFFF"/>
                <w:lang w:val="fr-FR"/>
              </w:rPr>
              <w:t xml:space="preserve"> même de </w:t>
            </w:r>
            <w:r w:rsidR="000A2DAB">
              <w:rPr>
                <w:rFonts w:cstheme="minorHAnsi"/>
                <w:shd w:val="clear" w:color="auto" w:fill="FFFFFF"/>
                <w:lang w:val="fr-FR"/>
              </w:rPr>
              <w:t>« </w:t>
            </w:r>
            <w:r>
              <w:rPr>
                <w:rFonts w:cstheme="minorHAnsi"/>
                <w:shd w:val="clear" w:color="auto" w:fill="FFFFFF"/>
                <w:lang w:val="fr-FR"/>
              </w:rPr>
              <w:t>féminisme islamique</w:t>
            </w:r>
            <w:r w:rsidR="000A2DAB">
              <w:rPr>
                <w:rFonts w:cstheme="minorHAnsi"/>
                <w:shd w:val="clear" w:color="auto" w:fill="FFFFFF"/>
                <w:lang w:val="fr-FR"/>
              </w:rPr>
              <w:t> »</w:t>
            </w:r>
            <w:r>
              <w:rPr>
                <w:rFonts w:cstheme="minorHAnsi"/>
                <w:shd w:val="clear" w:color="auto" w:fill="FFFFFF"/>
                <w:lang w:val="fr-FR"/>
              </w:rPr>
              <w:t>).</w:t>
            </w:r>
          </w:p>
          <w:p w:rsidR="000A2DAB" w:rsidRDefault="000A2DAB" w:rsidP="000A2DAB">
            <w:pPr>
              <w:jc w:val="both"/>
              <w:rPr>
                <w:rFonts w:cstheme="minorHAnsi"/>
                <w:shd w:val="clear" w:color="auto" w:fill="FFFFFF"/>
                <w:lang w:val="fr-FR"/>
              </w:rPr>
            </w:pPr>
          </w:p>
          <w:p w:rsidR="00FF1042" w:rsidRDefault="00FF1042" w:rsidP="000A2DAB">
            <w:pPr>
              <w:jc w:val="both"/>
              <w:rPr>
                <w:rFonts w:cstheme="minorHAnsi"/>
                <w:shd w:val="clear" w:color="auto" w:fill="FFFFFF"/>
                <w:lang w:val="fr-FR"/>
              </w:rPr>
            </w:pPr>
            <w:r>
              <w:rPr>
                <w:rFonts w:cstheme="minorHAnsi"/>
                <w:shd w:val="clear" w:color="auto" w:fill="FFFFFF"/>
                <w:lang w:val="fr-FR"/>
              </w:rPr>
              <w:t>Pour rappel, le féminisme est la « </w:t>
            </w:r>
            <w:r w:rsidRPr="00FF1042">
              <w:rPr>
                <w:rFonts w:cstheme="minorHAnsi"/>
                <w:b/>
                <w:i/>
                <w:shd w:val="clear" w:color="auto" w:fill="FFFFFF"/>
                <w:lang w:val="fr-FR"/>
              </w:rPr>
              <w:t>Doctrine qui préconise l'égalité entre l'homme et la femme</w:t>
            </w:r>
            <w:r w:rsidRPr="00FF1042">
              <w:rPr>
                <w:rFonts w:cstheme="minorHAnsi"/>
                <w:i/>
                <w:shd w:val="clear" w:color="auto" w:fill="FFFFFF"/>
                <w:lang w:val="fr-FR"/>
              </w:rPr>
              <w:t>, et l'extension du rôle de la femme dans la société</w:t>
            </w:r>
            <w:r>
              <w:rPr>
                <w:rFonts w:cstheme="minorHAnsi"/>
                <w:shd w:val="clear" w:color="auto" w:fill="FFFFFF"/>
                <w:lang w:val="fr-FR"/>
              </w:rPr>
              <w:t> »</w:t>
            </w:r>
            <w:r w:rsidRPr="00FF1042">
              <w:rPr>
                <w:rFonts w:cstheme="minorHAnsi"/>
                <w:shd w:val="clear" w:color="auto" w:fill="FFFFFF"/>
                <w:lang w:val="fr-FR"/>
              </w:rPr>
              <w:t>.</w:t>
            </w:r>
          </w:p>
          <w:p w:rsidR="00A40188" w:rsidRDefault="00A40188" w:rsidP="000A2DAB">
            <w:pPr>
              <w:jc w:val="both"/>
              <w:rPr>
                <w:rFonts w:cstheme="minorHAnsi"/>
                <w:shd w:val="clear" w:color="auto" w:fill="FFFFFF"/>
                <w:lang w:val="fr-FR"/>
              </w:rPr>
            </w:pPr>
          </w:p>
          <w:p w:rsidR="00A40188" w:rsidRDefault="00A40188" w:rsidP="000A2DAB">
            <w:pPr>
              <w:jc w:val="both"/>
              <w:rPr>
                <w:rFonts w:cstheme="minorHAnsi"/>
                <w:shd w:val="clear" w:color="auto" w:fill="FFFFFF"/>
                <w:lang w:val="fr-FR"/>
              </w:rPr>
            </w:pPr>
            <w:r>
              <w:rPr>
                <w:rFonts w:cstheme="minorHAnsi"/>
                <w:shd w:val="clear" w:color="auto" w:fill="FFFFFF"/>
                <w:lang w:val="fr-FR"/>
              </w:rPr>
              <w:t>Quand on rappelle que la femme n’est pas l’égale de l’homme, dans l’islam, alors ils rétorquent que la femme est complémentaire de l’homme.</w:t>
            </w:r>
          </w:p>
          <w:p w:rsidR="00636854" w:rsidRDefault="00636854" w:rsidP="000A2DAB">
            <w:pPr>
              <w:jc w:val="both"/>
              <w:rPr>
                <w:rFonts w:cstheme="minorHAnsi"/>
                <w:shd w:val="clear" w:color="auto" w:fill="FFFFFF"/>
                <w:lang w:val="fr-FR"/>
              </w:rPr>
            </w:pPr>
          </w:p>
          <w:p w:rsidR="00636854" w:rsidRDefault="00EA0BE5" w:rsidP="000A2DAB">
            <w:pPr>
              <w:jc w:val="both"/>
              <w:rPr>
                <w:rFonts w:cstheme="minorHAnsi"/>
                <w:shd w:val="clear" w:color="auto" w:fill="FFFFFF"/>
                <w:lang w:val="fr-FR"/>
              </w:rPr>
            </w:pPr>
            <w:r>
              <w:rPr>
                <w:rFonts w:cstheme="minorHAnsi"/>
                <w:shd w:val="clear" w:color="auto" w:fill="FFFFFF"/>
                <w:lang w:val="fr-FR"/>
              </w:rPr>
              <w:t>Si l’on les pousse dans leurs retranchements,</w:t>
            </w:r>
            <w:r w:rsidR="00636854">
              <w:rPr>
                <w:rFonts w:cstheme="minorHAnsi"/>
                <w:shd w:val="clear" w:color="auto" w:fill="FFFFFF"/>
                <w:lang w:val="fr-FR"/>
              </w:rPr>
              <w:t xml:space="preserve"> les musulmans</w:t>
            </w:r>
            <w:r>
              <w:rPr>
                <w:rStyle w:val="Appelnotedebasdep"/>
                <w:rFonts w:cstheme="minorHAnsi"/>
                <w:shd w:val="clear" w:color="auto" w:fill="FFFFFF"/>
                <w:lang w:val="fr-FR"/>
              </w:rPr>
              <w:footnoteReference w:id="32"/>
            </w:r>
            <w:r w:rsidR="00636854">
              <w:rPr>
                <w:rFonts w:cstheme="minorHAnsi"/>
                <w:shd w:val="clear" w:color="auto" w:fill="FFFFFF"/>
                <w:lang w:val="fr-FR"/>
              </w:rPr>
              <w:t xml:space="preserve"> affirme que d’avant l’arrivée de l’islam, en Arabie, les </w:t>
            </w:r>
            <w:r>
              <w:rPr>
                <w:rFonts w:cstheme="minorHAnsi"/>
                <w:shd w:val="clear" w:color="auto" w:fill="FFFFFF"/>
                <w:lang w:val="fr-FR"/>
              </w:rPr>
              <w:t>femmes n’avaient le droit à rien, au niveau de l’héritage</w:t>
            </w:r>
            <w:r>
              <w:rPr>
                <w:rStyle w:val="Appelnotedebasdep"/>
                <w:rFonts w:cstheme="minorHAnsi"/>
                <w:shd w:val="clear" w:color="auto" w:fill="FFFFFF"/>
                <w:lang w:val="fr-FR"/>
              </w:rPr>
              <w:footnoteReference w:id="33"/>
            </w:r>
            <w:r>
              <w:rPr>
                <w:rFonts w:cstheme="minorHAnsi"/>
                <w:shd w:val="clear" w:color="auto" w:fill="FFFFFF"/>
                <w:lang w:val="fr-FR"/>
              </w:rPr>
              <w:t>.</w:t>
            </w:r>
          </w:p>
        </w:tc>
        <w:tc>
          <w:tcPr>
            <w:tcW w:w="7534" w:type="dxa"/>
          </w:tcPr>
          <w:p w:rsidR="00FF1042" w:rsidRDefault="00FF1042" w:rsidP="005031E0">
            <w:pPr>
              <w:jc w:val="both"/>
              <w:rPr>
                <w:rFonts w:cstheme="minorHAnsi"/>
                <w:shd w:val="clear" w:color="auto" w:fill="FFFFFF"/>
                <w:lang w:val="fr-FR"/>
              </w:rPr>
            </w:pPr>
            <w:r>
              <w:rPr>
                <w:rFonts w:cstheme="minorHAnsi"/>
                <w:shd w:val="clear" w:color="auto" w:fill="FFFFFF"/>
                <w:lang w:val="fr-FR"/>
              </w:rPr>
              <w:t xml:space="preserve">Héritage : </w:t>
            </w:r>
            <w:r w:rsidRPr="00FF1042">
              <w:rPr>
                <w:rFonts w:cstheme="minorHAnsi"/>
                <w:shd w:val="clear" w:color="auto" w:fill="FFFFFF"/>
                <w:lang w:val="fr-FR"/>
              </w:rPr>
              <w:t xml:space="preserve">« </w:t>
            </w:r>
            <w:r w:rsidRPr="00FF1042">
              <w:rPr>
                <w:rFonts w:cstheme="minorHAnsi"/>
                <w:i/>
                <w:shd w:val="clear" w:color="auto" w:fill="FFFFFF"/>
                <w:lang w:val="fr-FR"/>
              </w:rPr>
              <w:t xml:space="preserve">Quant à vos enfants, </w:t>
            </w:r>
            <w:r w:rsidRPr="00FF1042">
              <w:rPr>
                <w:rFonts w:cstheme="minorHAnsi"/>
                <w:b/>
                <w:i/>
                <w:shd w:val="clear" w:color="auto" w:fill="FFFFFF"/>
                <w:lang w:val="fr-FR"/>
              </w:rPr>
              <w:t>Dieu vous ordonne d'attribuer au garçon une part égale à celle de deux filles</w:t>
            </w:r>
            <w:r w:rsidRPr="00FF1042">
              <w:rPr>
                <w:rFonts w:cstheme="minorHAnsi"/>
                <w:shd w:val="clear" w:color="auto" w:fill="FFFFFF"/>
                <w:lang w:val="fr-FR"/>
              </w:rPr>
              <w:t xml:space="preserve"> [...]</w:t>
            </w:r>
            <w:r>
              <w:rPr>
                <w:rFonts w:cstheme="minorHAnsi"/>
                <w:shd w:val="clear" w:color="auto" w:fill="FFFFFF"/>
                <w:lang w:val="fr-FR"/>
              </w:rPr>
              <w:t> »</w:t>
            </w:r>
            <w:r w:rsidRPr="00FF1042">
              <w:rPr>
                <w:rFonts w:cstheme="minorHAnsi"/>
                <w:shd w:val="clear" w:color="auto" w:fill="FFFFFF"/>
                <w:lang w:val="fr-FR"/>
              </w:rPr>
              <w:t xml:space="preserve"> (Coran </w:t>
            </w:r>
            <w:proofErr w:type="gramStart"/>
            <w:r w:rsidRPr="00FF1042">
              <w:rPr>
                <w:rFonts w:cstheme="minorHAnsi"/>
                <w:shd w:val="clear" w:color="auto" w:fill="FFFFFF"/>
                <w:lang w:val="fr-FR"/>
              </w:rPr>
              <w:t>4:</w:t>
            </w:r>
            <w:proofErr w:type="gramEnd"/>
            <w:r w:rsidRPr="00FF1042">
              <w:rPr>
                <w:rFonts w:cstheme="minorHAnsi"/>
                <w:shd w:val="clear" w:color="auto" w:fill="FFFFFF"/>
                <w:lang w:val="fr-FR"/>
              </w:rPr>
              <w:t>11).</w:t>
            </w:r>
          </w:p>
          <w:p w:rsidR="000A2DAB" w:rsidRDefault="000A2DAB" w:rsidP="005031E0">
            <w:pPr>
              <w:jc w:val="both"/>
              <w:rPr>
                <w:rFonts w:cstheme="minorHAnsi"/>
                <w:shd w:val="clear" w:color="auto" w:fill="FFFFFF"/>
                <w:lang w:val="fr-FR"/>
              </w:rPr>
            </w:pPr>
          </w:p>
          <w:p w:rsidR="00FF1042" w:rsidRDefault="00FF1042" w:rsidP="005031E0">
            <w:pPr>
              <w:jc w:val="both"/>
              <w:rPr>
                <w:rFonts w:cstheme="minorHAnsi"/>
                <w:shd w:val="clear" w:color="auto" w:fill="FFFFFF"/>
                <w:lang w:val="fr-FR"/>
              </w:rPr>
            </w:pPr>
            <w:r>
              <w:rPr>
                <w:rFonts w:cstheme="minorHAnsi"/>
                <w:shd w:val="clear" w:color="auto" w:fill="FFFFFF"/>
                <w:lang w:val="fr-FR"/>
              </w:rPr>
              <w:t xml:space="preserve">Témoignage dans un tribunal : </w:t>
            </w:r>
            <w:r w:rsidR="000A2DAB">
              <w:rPr>
                <w:rFonts w:cstheme="minorHAnsi"/>
                <w:shd w:val="clear" w:color="auto" w:fill="FFFFFF"/>
                <w:lang w:val="fr-FR"/>
              </w:rPr>
              <w:t>« </w:t>
            </w:r>
            <w:r w:rsidR="000A2DAB" w:rsidRPr="000A2DAB">
              <w:rPr>
                <w:rFonts w:ascii="Calibri" w:hAnsi="Calibri" w:cs="Calibri"/>
                <w:color w:val="000000"/>
                <w:lang w:val="fr-FR"/>
              </w:rPr>
              <w:t>«</w:t>
            </w:r>
            <w:r w:rsidR="000A2DAB" w:rsidRPr="000A2DAB">
              <w:rPr>
                <w:rFonts w:ascii="Calibri" w:hAnsi="Calibri" w:cs="Calibri"/>
                <w:i/>
                <w:iCs/>
                <w:color w:val="000000"/>
                <w:lang w:val="fr-FR"/>
              </w:rPr>
              <w:t> Ô, vous qui croyez ! quand contractez une dette à échéance déterminée, écrivez-la ; et qu'un scribe l'écrive, entre vous, en toute justice ; un scribe n'a pas à refuser d'écrire selon ce qu'Allah lui a enseigné ; qu'il écrive, donc, et que dicte le débiteur</w:t>
            </w:r>
            <w:r w:rsidR="000A2DAB">
              <w:rPr>
                <w:rFonts w:ascii="Calibri" w:hAnsi="Calibri" w:cs="Calibri"/>
                <w:i/>
                <w:iCs/>
                <w:color w:val="000000"/>
                <w:lang w:val="fr-FR"/>
              </w:rPr>
              <w:t xml:space="preserve"> </w:t>
            </w:r>
            <w:r w:rsidR="000A2DAB" w:rsidRPr="000A2DAB">
              <w:rPr>
                <w:rFonts w:ascii="Calibri" w:hAnsi="Calibri" w:cs="Calibri"/>
                <w:i/>
                <w:iCs/>
                <w:color w:val="000000"/>
                <w:lang w:val="fr-FR"/>
              </w:rPr>
              <w:t>: qu'il craigne Allah son Seigneur, et qu'il se prémunisse de ne rien diminuer. Si le débiteur est sot, ou faible, ou incapable de dicter lui-même, que son tuteur dicte alors en toute justice. Faites-en témoigner par deux témoins d'entre vos hommes ; et à défaut de deux hommes, </w:t>
            </w:r>
            <w:r w:rsidR="000A2DAB" w:rsidRPr="000A2DAB">
              <w:rPr>
                <w:rFonts w:ascii="Calibri" w:hAnsi="Calibri" w:cs="Calibri"/>
                <w:b/>
                <w:bCs/>
                <w:i/>
                <w:iCs/>
                <w:color w:val="000000"/>
                <w:lang w:val="fr-FR"/>
              </w:rPr>
              <w:t>un homme et deux femmes d'entre ceux des témoins que vous agréez</w:t>
            </w:r>
            <w:r w:rsidR="000A2DAB" w:rsidRPr="000A2DAB">
              <w:rPr>
                <w:rFonts w:ascii="Calibri" w:hAnsi="Calibri" w:cs="Calibri"/>
                <w:i/>
                <w:iCs/>
                <w:color w:val="000000"/>
                <w:lang w:val="fr-FR"/>
              </w:rPr>
              <w:t>, </w:t>
            </w:r>
            <w:r w:rsidR="000A2DAB" w:rsidRPr="000A2DAB">
              <w:rPr>
                <w:rFonts w:ascii="Calibri" w:hAnsi="Calibri" w:cs="Calibri"/>
                <w:b/>
                <w:bCs/>
                <w:i/>
                <w:iCs/>
                <w:color w:val="000000"/>
                <w:lang w:val="fr-FR"/>
              </w:rPr>
              <w:t>en sorte que si l'une d'elles s'égare, l'autre puisse lui rappeler</w:t>
            </w:r>
            <w:r w:rsidR="000A2DAB" w:rsidRPr="000A2DAB">
              <w:rPr>
                <w:rFonts w:ascii="Calibri" w:hAnsi="Calibri" w:cs="Calibri"/>
                <w:i/>
                <w:iCs/>
                <w:color w:val="000000"/>
                <w:lang w:val="fr-FR"/>
              </w:rPr>
              <w:t>.</w:t>
            </w:r>
            <w:r w:rsidR="000A2DAB">
              <w:rPr>
                <w:rFonts w:ascii="Calibri" w:hAnsi="Calibri" w:cs="Calibri"/>
                <w:i/>
                <w:iCs/>
                <w:color w:val="000000"/>
                <w:lang w:val="fr-FR"/>
              </w:rPr>
              <w:t xml:space="preserve"> […]</w:t>
            </w:r>
            <w:r w:rsidR="000A2DAB" w:rsidRPr="000A2DAB">
              <w:rPr>
                <w:rFonts w:ascii="Calibri" w:hAnsi="Calibri" w:cs="Calibri"/>
                <w:i/>
                <w:iCs/>
                <w:color w:val="000000"/>
                <w:lang w:val="fr-FR"/>
              </w:rPr>
              <w:t> </w:t>
            </w:r>
            <w:r w:rsidR="000A2DAB">
              <w:rPr>
                <w:rFonts w:cstheme="minorHAnsi"/>
                <w:shd w:val="clear" w:color="auto" w:fill="FFFFFF"/>
                <w:lang w:val="fr-FR"/>
              </w:rPr>
              <w:t xml:space="preserve">» (Coran </w:t>
            </w:r>
            <w:hyperlink r:id="rId13" w:anchor="002.282" w:history="1">
              <w:proofErr w:type="gramStart"/>
              <w:r w:rsidR="000A2DAB" w:rsidRPr="003E7B77">
                <w:rPr>
                  <w:rStyle w:val="Lienhypertexte"/>
                  <w:rFonts w:ascii="Calibri" w:hAnsi="Calibri" w:cs="Calibri"/>
                  <w:color w:val="663366"/>
                  <w:lang w:val="fr-FR"/>
                </w:rPr>
                <w:t>2:</w:t>
              </w:r>
              <w:proofErr w:type="gramEnd"/>
              <w:r w:rsidR="000A2DAB" w:rsidRPr="003E7B77">
                <w:rPr>
                  <w:rStyle w:val="Lienhypertexte"/>
                  <w:rFonts w:ascii="Calibri" w:hAnsi="Calibri" w:cs="Calibri"/>
                  <w:color w:val="663366"/>
                  <w:lang w:val="fr-FR"/>
                </w:rPr>
                <w:t>282</w:t>
              </w:r>
            </w:hyperlink>
            <w:r w:rsidR="000A2DAB">
              <w:rPr>
                <w:rFonts w:cstheme="minorHAnsi"/>
                <w:shd w:val="clear" w:color="auto" w:fill="FFFFFF"/>
                <w:lang w:val="fr-FR"/>
              </w:rPr>
              <w:t>).</w:t>
            </w:r>
          </w:p>
          <w:p w:rsidR="000A2DAB" w:rsidRDefault="000A2DAB" w:rsidP="005031E0">
            <w:pPr>
              <w:jc w:val="both"/>
              <w:rPr>
                <w:rFonts w:cstheme="minorHAnsi"/>
                <w:shd w:val="clear" w:color="auto" w:fill="FFFFFF"/>
                <w:lang w:val="fr-FR"/>
              </w:rPr>
            </w:pPr>
          </w:p>
          <w:p w:rsidR="000A2DAB" w:rsidRDefault="000A2DAB" w:rsidP="005031E0">
            <w:pPr>
              <w:jc w:val="both"/>
              <w:rPr>
                <w:rFonts w:cstheme="minorHAnsi"/>
                <w:shd w:val="clear" w:color="auto" w:fill="FFFFFF"/>
                <w:lang w:val="fr-FR"/>
              </w:rPr>
            </w:pPr>
            <w:r>
              <w:rPr>
                <w:rFonts w:cstheme="minorHAnsi"/>
                <w:shd w:val="clear" w:color="auto" w:fill="FFFFFF"/>
                <w:lang w:val="fr-FR"/>
              </w:rPr>
              <w:t>Les femmes sont déficientes en intelligence :</w:t>
            </w:r>
          </w:p>
          <w:p w:rsidR="000A2DAB" w:rsidRDefault="000A2DAB" w:rsidP="005031E0">
            <w:pPr>
              <w:jc w:val="both"/>
              <w:rPr>
                <w:rFonts w:ascii="Calibri" w:hAnsi="Calibri" w:cs="Calibri"/>
                <w:color w:val="000000"/>
                <w:lang w:val="fr-FR"/>
              </w:rPr>
            </w:pPr>
            <w:r w:rsidRPr="000A2DAB">
              <w:rPr>
                <w:rFonts w:ascii="Calibri" w:hAnsi="Calibri" w:cs="Calibri"/>
                <w:color w:val="000000"/>
                <w:lang w:val="fr-FR"/>
              </w:rPr>
              <w:t>« </w:t>
            </w:r>
            <w:r w:rsidRPr="000A2DAB">
              <w:rPr>
                <w:rFonts w:ascii="Calibri" w:hAnsi="Calibri" w:cs="Calibri"/>
                <w:i/>
                <w:iCs/>
                <w:color w:val="000000"/>
                <w:lang w:val="fr-FR"/>
              </w:rPr>
              <w:t>Un jour, l'Apôtre d'Allah est allé à Musalla pour Id-al-Adha ou la prière d'Al-Fitr. Alors il est passé par les femmes et a dit : "Ô Femmes ! Faites l'aumône parce que j'ai vu que </w:t>
            </w:r>
            <w:r w:rsidRPr="000A2DAB">
              <w:rPr>
                <w:rFonts w:ascii="Calibri" w:hAnsi="Calibri" w:cs="Calibri"/>
                <w:b/>
                <w:bCs/>
                <w:i/>
                <w:iCs/>
                <w:color w:val="000000"/>
                <w:lang w:val="fr-FR"/>
              </w:rPr>
              <w:t>la majorité des occupants du feu de l'enfer sont vous (les femmes</w:t>
            </w:r>
            <w:r w:rsidRPr="000A2DAB">
              <w:rPr>
                <w:rFonts w:ascii="Calibri" w:hAnsi="Calibri" w:cs="Calibri"/>
                <w:i/>
                <w:iCs/>
                <w:color w:val="000000"/>
                <w:lang w:val="fr-FR"/>
              </w:rPr>
              <w:t>)." Elles demandèrent : "Pourquoi en est-il ainsi, Ô Apôtre d'Allah ?" Il répondit : "Vous maudissez fréquemment et vous êtes ingrates envers vos maris. </w:t>
            </w:r>
            <w:r w:rsidRPr="000A2DAB">
              <w:rPr>
                <w:rFonts w:ascii="Calibri" w:hAnsi="Calibri" w:cs="Calibri"/>
                <w:b/>
                <w:bCs/>
                <w:i/>
                <w:iCs/>
                <w:color w:val="000000"/>
                <w:lang w:val="fr-FR"/>
              </w:rPr>
              <w:t>Je n'ai jamais rien vu de plus déficient en intelligence et en religion que vous</w:t>
            </w:r>
            <w:r w:rsidRPr="000A2DAB">
              <w:rPr>
                <w:rFonts w:ascii="Calibri" w:hAnsi="Calibri" w:cs="Calibri"/>
                <w:i/>
                <w:iCs/>
                <w:color w:val="000000"/>
                <w:lang w:val="fr-FR"/>
              </w:rPr>
              <w:t>. Un homme sensible et sensé pourrait être égaré par quelques-unes d'entre vous. " Les femmes demandèrent : "Ô apôtre d'Allah ! Qu'y a-t-il de déficient dans notre intelligence et notre religion ? Il dit : "</w:t>
            </w:r>
            <w:r w:rsidRPr="000A2DAB">
              <w:rPr>
                <w:rFonts w:ascii="Calibri" w:hAnsi="Calibri" w:cs="Calibri"/>
                <w:b/>
                <w:bCs/>
                <w:i/>
                <w:iCs/>
                <w:color w:val="000000"/>
                <w:lang w:val="fr-FR"/>
              </w:rPr>
              <w:t>La preuve apportée par deux femmes n'est-elle pas équivalente à celle d'un seul homme </w:t>
            </w:r>
            <w:r w:rsidRPr="000A2DAB">
              <w:rPr>
                <w:rFonts w:ascii="Calibri" w:hAnsi="Calibri" w:cs="Calibri"/>
                <w:i/>
                <w:iCs/>
                <w:color w:val="000000"/>
                <w:lang w:val="fr-FR"/>
              </w:rPr>
              <w:t>? " Elles répondirent par l'affirmative. Il dit : "</w:t>
            </w:r>
            <w:r w:rsidRPr="000A2DAB">
              <w:rPr>
                <w:rFonts w:ascii="Calibri" w:hAnsi="Calibri" w:cs="Calibri"/>
                <w:b/>
                <w:bCs/>
                <w:i/>
                <w:iCs/>
                <w:color w:val="000000"/>
                <w:lang w:val="fr-FR"/>
              </w:rPr>
              <w:t>C'est l'insuffisance dans leur intelligence</w:t>
            </w:r>
            <w:r w:rsidRPr="000A2DAB">
              <w:rPr>
                <w:rFonts w:ascii="Calibri" w:hAnsi="Calibri" w:cs="Calibri"/>
                <w:i/>
                <w:iCs/>
                <w:color w:val="000000"/>
                <w:lang w:val="fr-FR"/>
              </w:rPr>
              <w:t>. N'est-il pas vrai qu'une femme ne peut ni prier ni jeûner pendant ses règles ?" Les femmes répondirent par l'affirmative. Il dit : C'est l'insuffisance dans leur religion." </w:t>
            </w:r>
            <w:r w:rsidRPr="000A2DAB">
              <w:rPr>
                <w:rFonts w:ascii="Calibri" w:hAnsi="Calibri" w:cs="Calibri"/>
                <w:color w:val="000000"/>
                <w:lang w:val="fr-FR"/>
              </w:rPr>
              <w:t xml:space="preserve">», Sahih al-Bukhari, Volume 1, livre 6, N°301 (Sahih Bukhari </w:t>
            </w:r>
            <w:proofErr w:type="gramStart"/>
            <w:r w:rsidRPr="000A2DAB">
              <w:rPr>
                <w:rFonts w:ascii="Calibri" w:hAnsi="Calibri" w:cs="Calibri"/>
                <w:color w:val="000000"/>
                <w:lang w:val="fr-FR"/>
              </w:rPr>
              <w:t>1:</w:t>
            </w:r>
            <w:proofErr w:type="gramEnd"/>
            <w:r w:rsidRPr="000A2DAB">
              <w:rPr>
                <w:rFonts w:ascii="Calibri" w:hAnsi="Calibri" w:cs="Calibri"/>
                <w:color w:val="000000"/>
                <w:lang w:val="fr-FR"/>
              </w:rPr>
              <w:t>6:301)</w:t>
            </w:r>
            <w:r>
              <w:rPr>
                <w:rStyle w:val="Appelnotedebasdep"/>
                <w:rFonts w:ascii="Calibri" w:hAnsi="Calibri" w:cs="Calibri"/>
                <w:color w:val="000000"/>
                <w:lang w:val="fr-FR"/>
              </w:rPr>
              <w:footnoteReference w:id="34"/>
            </w:r>
            <w:r w:rsidRPr="000A2DAB">
              <w:rPr>
                <w:rFonts w:ascii="Calibri" w:hAnsi="Calibri" w:cs="Calibri"/>
                <w:color w:val="000000"/>
                <w:lang w:val="fr-FR"/>
              </w:rPr>
              <w:t>.</w:t>
            </w:r>
          </w:p>
          <w:p w:rsidR="00A40188" w:rsidRDefault="00A40188" w:rsidP="005031E0">
            <w:pPr>
              <w:jc w:val="both"/>
              <w:rPr>
                <w:rFonts w:cstheme="minorHAnsi"/>
                <w:shd w:val="clear" w:color="auto" w:fill="FFFFFF"/>
                <w:lang w:val="fr-FR"/>
              </w:rPr>
            </w:pPr>
          </w:p>
          <w:p w:rsidR="00A40188" w:rsidRPr="00A40188" w:rsidRDefault="00A40188" w:rsidP="00A40188">
            <w:pPr>
              <w:jc w:val="both"/>
              <w:rPr>
                <w:lang w:val="fr-FR"/>
              </w:rPr>
            </w:pPr>
            <w:r>
              <w:rPr>
                <w:rFonts w:cstheme="minorHAnsi"/>
                <w:shd w:val="clear" w:color="auto" w:fill="FFFFFF"/>
                <w:lang w:val="fr-FR"/>
              </w:rPr>
              <w:t>Autorité des hommes sur les femmes : « </w:t>
            </w:r>
            <w:r w:rsidRPr="00A40188">
              <w:rPr>
                <w:b/>
                <w:i/>
                <w:lang w:val="fr-FR"/>
              </w:rPr>
              <w:t>Les hommes ont autorité sur les femmes</w:t>
            </w:r>
            <w:r w:rsidRPr="00A40188">
              <w:rPr>
                <w:i/>
                <w:lang w:val="fr-FR"/>
              </w:rPr>
              <w:t xml:space="preserve">, en raison des faveurs qu'Allah accorde à ceux-là sur celles-ci, et aussi à cause des dépenses qu'ils font de leurs biens. </w:t>
            </w:r>
            <w:r w:rsidRPr="00A40188">
              <w:rPr>
                <w:b/>
                <w:i/>
                <w:lang w:val="fr-FR"/>
              </w:rPr>
              <w:t>Les femmes vertueuses sont obéissantes (à leurs maris),</w:t>
            </w:r>
            <w:r w:rsidRPr="00A40188">
              <w:rPr>
                <w:i/>
                <w:lang w:val="fr-FR"/>
              </w:rPr>
              <w:t xml:space="preserve"> et protègent ce qui doit être protégé, pendant l'absence de leurs époux, avec la protection d'Allah. </w:t>
            </w:r>
            <w:r w:rsidRPr="00A40188">
              <w:rPr>
                <w:b/>
                <w:i/>
                <w:lang w:val="fr-FR"/>
              </w:rPr>
              <w:t>Et quant à celles dont vous craignez la désobéissance, exhortez-les, éloignez-vous d'elles dans leurs lits et frappez-les.</w:t>
            </w:r>
            <w:r w:rsidRPr="00A40188">
              <w:rPr>
                <w:i/>
                <w:lang w:val="fr-FR"/>
              </w:rPr>
              <w:t xml:space="preserve"> Si elles arrivent à vous obéir, alors ne cherchez plus de voie contre elles, car Allah est certes, Haut et Grand !</w:t>
            </w:r>
            <w:r>
              <w:rPr>
                <w:lang w:val="fr-FR"/>
              </w:rPr>
              <w:t xml:space="preserve"> » (Coran </w:t>
            </w:r>
            <w:proofErr w:type="gramStart"/>
            <w:r>
              <w:rPr>
                <w:lang w:val="fr-FR"/>
              </w:rPr>
              <w:t>4:</w:t>
            </w:r>
            <w:proofErr w:type="gramEnd"/>
            <w:r>
              <w:rPr>
                <w:lang w:val="fr-FR"/>
              </w:rPr>
              <w:t>34).</w:t>
            </w:r>
          </w:p>
        </w:tc>
      </w:tr>
      <w:tr w:rsidR="000A2DAB" w:rsidTr="00BC1A74">
        <w:tc>
          <w:tcPr>
            <w:tcW w:w="3256" w:type="dxa"/>
          </w:tcPr>
          <w:p w:rsidR="000A2DAB" w:rsidRDefault="000A2DAB" w:rsidP="000A2DAB">
            <w:pPr>
              <w:jc w:val="both"/>
              <w:rPr>
                <w:rFonts w:cstheme="minorHAnsi"/>
                <w:shd w:val="clear" w:color="auto" w:fill="FFFFFF"/>
                <w:lang w:val="fr-FR"/>
              </w:rPr>
            </w:pPr>
            <w:r>
              <w:rPr>
                <w:rFonts w:cstheme="minorHAnsi"/>
                <w:shd w:val="clear" w:color="auto" w:fill="FFFFFF"/>
                <w:lang w:val="fr-FR"/>
              </w:rPr>
              <w:lastRenderedPageBreak/>
              <w:t xml:space="preserve">Il n’existe aucun verset </w:t>
            </w:r>
            <w:r w:rsidR="00BC1A74">
              <w:rPr>
                <w:rFonts w:cstheme="minorHAnsi"/>
                <w:shd w:val="clear" w:color="auto" w:fill="FFFFFF"/>
                <w:lang w:val="fr-FR"/>
              </w:rPr>
              <w:t xml:space="preserve">appelant à </w:t>
            </w:r>
            <w:r>
              <w:rPr>
                <w:rFonts w:cstheme="minorHAnsi"/>
                <w:shd w:val="clear" w:color="auto" w:fill="FFFFFF"/>
                <w:lang w:val="fr-FR"/>
              </w:rPr>
              <w:t>la lapidation dans le Coran</w:t>
            </w:r>
            <w:r w:rsidR="00BC1A74">
              <w:rPr>
                <w:rFonts w:cstheme="minorHAnsi"/>
                <w:shd w:val="clear" w:color="auto" w:fill="FFFFFF"/>
                <w:lang w:val="fr-FR"/>
              </w:rPr>
              <w:t>.</w:t>
            </w:r>
          </w:p>
        </w:tc>
        <w:tc>
          <w:tcPr>
            <w:tcW w:w="7534" w:type="dxa"/>
          </w:tcPr>
          <w:p w:rsidR="00423C21" w:rsidRDefault="00423C21" w:rsidP="005031E0">
            <w:pPr>
              <w:jc w:val="both"/>
              <w:rPr>
                <w:rFonts w:cstheme="minorHAnsi"/>
                <w:shd w:val="clear" w:color="auto" w:fill="FFFFFF"/>
                <w:lang w:val="fr-FR"/>
              </w:rPr>
            </w:pPr>
            <w:bookmarkStart w:id="12" w:name="_Hlk510967314"/>
            <w:r>
              <w:rPr>
                <w:rFonts w:cstheme="minorHAnsi"/>
                <w:shd w:val="clear" w:color="auto" w:fill="FFFFFF"/>
                <w:lang w:val="fr-FR"/>
              </w:rPr>
              <w:t>« </w:t>
            </w:r>
            <w:r w:rsidRPr="00423C21">
              <w:rPr>
                <w:rFonts w:cstheme="minorHAnsi"/>
                <w:shd w:val="clear" w:color="auto" w:fill="FFFFFF"/>
                <w:lang w:val="fr-FR"/>
              </w:rPr>
              <w:t>8</w:t>
            </w:r>
            <w:r w:rsidRPr="00423C21">
              <w:rPr>
                <w:rFonts w:cstheme="minorHAnsi"/>
                <w:i/>
                <w:shd w:val="clear" w:color="auto" w:fill="FFFFFF"/>
                <w:lang w:val="fr-FR"/>
              </w:rPr>
              <w:t xml:space="preserve">. </w:t>
            </w:r>
            <w:r w:rsidRPr="00423C21">
              <w:rPr>
                <w:rFonts w:cstheme="minorHAnsi"/>
                <w:b/>
                <w:i/>
                <w:shd w:val="clear" w:color="auto" w:fill="FFFFFF"/>
                <w:lang w:val="fr-FR"/>
              </w:rPr>
              <w:t>Et on ne lui infligera pas le châtiment [de la lapidation]</w:t>
            </w:r>
            <w:r w:rsidRPr="00423C21">
              <w:rPr>
                <w:rFonts w:cstheme="minorHAnsi"/>
                <w:i/>
                <w:shd w:val="clear" w:color="auto" w:fill="FFFFFF"/>
                <w:lang w:val="fr-FR"/>
              </w:rPr>
              <w:t xml:space="preserve"> si elle atteste quatre fois par Allah qu'il [son mari] est certainement du nombre des menteurs</w:t>
            </w:r>
            <w:r>
              <w:rPr>
                <w:rFonts w:cstheme="minorHAnsi"/>
                <w:shd w:val="clear" w:color="auto" w:fill="FFFFFF"/>
                <w:lang w:val="fr-FR"/>
              </w:rPr>
              <w:t> »</w:t>
            </w:r>
            <w:r w:rsidRPr="00423C21">
              <w:rPr>
                <w:rFonts w:cstheme="minorHAnsi"/>
                <w:shd w:val="clear" w:color="auto" w:fill="FFFFFF"/>
                <w:lang w:val="fr-FR"/>
              </w:rPr>
              <w:t xml:space="preserve"> (Coran </w:t>
            </w:r>
            <w:proofErr w:type="gramStart"/>
            <w:r w:rsidRPr="00423C21">
              <w:rPr>
                <w:rFonts w:cstheme="minorHAnsi"/>
                <w:shd w:val="clear" w:color="auto" w:fill="FFFFFF"/>
                <w:lang w:val="fr-FR"/>
              </w:rPr>
              <w:t>24:</w:t>
            </w:r>
            <w:proofErr w:type="gramEnd"/>
            <w:r w:rsidRPr="00423C21">
              <w:rPr>
                <w:rFonts w:cstheme="minorHAnsi"/>
                <w:shd w:val="clear" w:color="auto" w:fill="FFFFFF"/>
                <w:lang w:val="fr-FR"/>
              </w:rPr>
              <w:t>9).</w:t>
            </w:r>
          </w:p>
          <w:p w:rsidR="00423C21" w:rsidRDefault="00423C21" w:rsidP="005031E0">
            <w:pPr>
              <w:jc w:val="both"/>
              <w:rPr>
                <w:rFonts w:cstheme="minorHAnsi"/>
                <w:shd w:val="clear" w:color="auto" w:fill="FFFFFF"/>
                <w:lang w:val="fr-FR"/>
              </w:rPr>
            </w:pPr>
          </w:p>
          <w:p w:rsidR="000A2DAB" w:rsidRDefault="00A40188" w:rsidP="005031E0">
            <w:pPr>
              <w:jc w:val="both"/>
              <w:rPr>
                <w:rFonts w:cstheme="minorHAnsi"/>
                <w:shd w:val="clear" w:color="auto" w:fill="FFFFFF"/>
                <w:lang w:val="fr-FR"/>
              </w:rPr>
            </w:pPr>
            <w:r>
              <w:rPr>
                <w:rFonts w:cstheme="minorHAnsi"/>
                <w:shd w:val="clear" w:color="auto" w:fill="FFFFFF"/>
                <w:lang w:val="fr-FR"/>
              </w:rPr>
              <w:t>De toute façon, i</w:t>
            </w:r>
            <w:r w:rsidR="000A2DAB">
              <w:rPr>
                <w:rFonts w:cstheme="minorHAnsi"/>
                <w:shd w:val="clear" w:color="auto" w:fill="FFFFFF"/>
                <w:lang w:val="fr-FR"/>
              </w:rPr>
              <w:t>l existe de</w:t>
            </w:r>
            <w:r w:rsidR="00423C21">
              <w:rPr>
                <w:rFonts w:cstheme="minorHAnsi"/>
                <w:shd w:val="clear" w:color="auto" w:fill="FFFFFF"/>
                <w:lang w:val="fr-FR"/>
              </w:rPr>
              <w:t xml:space="preserve"> nombreux</w:t>
            </w:r>
            <w:r w:rsidR="000A2DAB">
              <w:rPr>
                <w:rFonts w:cstheme="minorHAnsi"/>
                <w:shd w:val="clear" w:color="auto" w:fill="FFFFFF"/>
                <w:lang w:val="fr-FR"/>
              </w:rPr>
              <w:t xml:space="preserve"> hadiths qui justifient la lapidation</w:t>
            </w:r>
            <w:r w:rsidR="00423C21">
              <w:rPr>
                <w:rStyle w:val="Appelnotedebasdep"/>
                <w:rFonts w:cstheme="minorHAnsi"/>
                <w:shd w:val="clear" w:color="auto" w:fill="FFFFFF"/>
                <w:lang w:val="fr-FR"/>
              </w:rPr>
              <w:footnoteReference w:id="35"/>
            </w:r>
            <w:r w:rsidR="000A2DAB">
              <w:rPr>
                <w:rFonts w:cstheme="minorHAnsi"/>
                <w:shd w:val="clear" w:color="auto" w:fill="FFFFFF"/>
                <w:lang w:val="fr-FR"/>
              </w:rPr>
              <w:t> </w:t>
            </w:r>
            <w:r w:rsidR="009515E2">
              <w:rPr>
                <w:rStyle w:val="Appelnotedebasdep"/>
                <w:rFonts w:cstheme="minorHAnsi"/>
                <w:shd w:val="clear" w:color="auto" w:fill="FFFFFF"/>
                <w:lang w:val="fr-FR"/>
              </w:rPr>
              <w:footnoteReference w:id="36"/>
            </w:r>
            <w:r w:rsidR="009515E2">
              <w:rPr>
                <w:rFonts w:cstheme="minorHAnsi"/>
                <w:shd w:val="clear" w:color="auto" w:fill="FFFFFF"/>
                <w:lang w:val="fr-FR"/>
              </w:rPr>
              <w:t xml:space="preserve"> </w:t>
            </w:r>
            <w:r w:rsidR="009515E2">
              <w:rPr>
                <w:rStyle w:val="Appelnotedebasdep"/>
                <w:rFonts w:cstheme="minorHAnsi"/>
                <w:shd w:val="clear" w:color="auto" w:fill="FFFFFF"/>
                <w:lang w:val="fr-FR"/>
              </w:rPr>
              <w:footnoteReference w:id="37"/>
            </w:r>
            <w:r w:rsidR="009515E2">
              <w:rPr>
                <w:rFonts w:cstheme="minorHAnsi"/>
                <w:shd w:val="clear" w:color="auto" w:fill="FFFFFF"/>
                <w:lang w:val="fr-FR"/>
              </w:rPr>
              <w:t xml:space="preserve"> </w:t>
            </w:r>
            <w:r w:rsidR="000A2DAB">
              <w:rPr>
                <w:rFonts w:cstheme="minorHAnsi"/>
                <w:shd w:val="clear" w:color="auto" w:fill="FFFFFF"/>
                <w:lang w:val="fr-FR"/>
              </w:rPr>
              <w:t>:</w:t>
            </w:r>
          </w:p>
          <w:bookmarkEnd w:id="12"/>
          <w:p w:rsidR="000A2DAB" w:rsidRDefault="000A2DAB" w:rsidP="000A2DAB">
            <w:pPr>
              <w:pStyle w:val="NormalWeb"/>
              <w:spacing w:before="0" w:beforeAutospacing="0" w:after="0" w:afterAutospacing="0"/>
              <w:rPr>
                <w:rStyle w:val="yui3-htmleditorwidget-content"/>
                <w:rFonts w:ascii="Calibri" w:eastAsiaTheme="majorEastAsia" w:hAnsi="Calibri" w:cs="Arial"/>
                <w:color w:val="000000" w:themeColor="text1"/>
                <w:sz w:val="22"/>
                <w:szCs w:val="22"/>
              </w:rPr>
            </w:pPr>
          </w:p>
          <w:p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de Ubada ibn as Samit :</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 xml:space="preserve">L’envoyé d’Allah a dit : - </w:t>
            </w:r>
            <w:r w:rsidRPr="00C719DC">
              <w:rPr>
                <w:rFonts w:ascii="Calibri" w:hAnsi="Calibri" w:cs="Arial"/>
                <w:i/>
                <w:color w:val="000000" w:themeColor="text1"/>
                <w:sz w:val="22"/>
                <w:szCs w:val="22"/>
              </w:rPr>
              <w:t xml:space="preserve">Quand un homme célibataire commet l’adultère avec une femme célibataire, ils recevront cent coups de fouet et seront bannis un an. Dans le cas où ils sont mariés, </w:t>
            </w:r>
            <w:r w:rsidRPr="00423C21">
              <w:rPr>
                <w:rFonts w:ascii="Calibri" w:hAnsi="Calibri" w:cs="Arial"/>
                <w:i/>
                <w:color w:val="000000" w:themeColor="text1"/>
                <w:sz w:val="22"/>
                <w:szCs w:val="22"/>
              </w:rPr>
              <w:t>i</w:t>
            </w:r>
            <w:r w:rsidRPr="00423C21">
              <w:rPr>
                <w:rStyle w:val="lev"/>
                <w:rFonts w:ascii="Calibri" w:eastAsiaTheme="majorEastAsia" w:hAnsi="Calibri" w:cs="Arial"/>
                <w:i/>
                <w:color w:val="000000" w:themeColor="text1"/>
                <w:sz w:val="22"/>
                <w:szCs w:val="22"/>
              </w:rPr>
              <w:t>ls recevront cent coups de fouet et seront</w:t>
            </w:r>
            <w:r w:rsidRPr="00423C21">
              <w:rPr>
                <w:rStyle w:val="apple-converted-space"/>
                <w:rFonts w:ascii="Calibri" w:eastAsiaTheme="majorEastAsia" w:hAnsi="Calibri" w:cs="Arial"/>
                <w:i/>
                <w:color w:val="000000" w:themeColor="text1"/>
                <w:sz w:val="22"/>
                <w:szCs w:val="22"/>
              </w:rPr>
              <w:t> </w:t>
            </w:r>
            <w:r w:rsidRPr="00423C21">
              <w:rPr>
                <w:rStyle w:val="lev"/>
                <w:rFonts w:ascii="Calibri" w:eastAsiaTheme="majorEastAsia" w:hAnsi="Calibri" w:cs="Arial"/>
                <w:i/>
                <w:color w:val="000000" w:themeColor="text1"/>
                <w:sz w:val="22"/>
                <w:szCs w:val="22"/>
              </w:rPr>
              <w:t>lapidés à mort</w:t>
            </w:r>
            <w:r w:rsidRPr="00C719DC">
              <w:rPr>
                <w:rStyle w:val="lev"/>
                <w:rFonts w:ascii="Calibri" w:eastAsiaTheme="majorEastAsia" w:hAnsi="Calibri" w:cs="Arial"/>
                <w:color w:val="000000" w:themeColor="text1"/>
                <w:sz w:val="22"/>
                <w:szCs w:val="22"/>
              </w:rPr>
              <w:t>.</w:t>
            </w:r>
            <w:r w:rsidRPr="00BB189A">
              <w:rPr>
                <w:rStyle w:val="apple-converted-space"/>
                <w:rFonts w:ascii="Calibri" w:eastAsiaTheme="majorEastAsia" w:hAnsi="Calibri" w:cs="Arial"/>
                <w:color w:val="000000" w:themeColor="text1"/>
                <w:sz w:val="22"/>
                <w:szCs w:val="22"/>
              </w:rPr>
              <w:t> </w:t>
            </w:r>
            <w:r>
              <w:rPr>
                <w:rFonts w:ascii="Calibri" w:hAnsi="Calibri" w:cs="Arial"/>
                <w:color w:val="000000" w:themeColor="text1"/>
                <w:sz w:val="22"/>
                <w:szCs w:val="22"/>
              </w:rPr>
              <w:t>” (</w:t>
            </w:r>
            <w:r w:rsidRPr="00BB189A">
              <w:rPr>
                <w:rFonts w:ascii="Calibri" w:hAnsi="Calibri" w:cs="Arial"/>
                <w:color w:val="000000" w:themeColor="text1"/>
                <w:sz w:val="22"/>
                <w:szCs w:val="22"/>
              </w:rPr>
              <w:t>Muslim XVII 4191)</w:t>
            </w:r>
            <w:r>
              <w:rPr>
                <w:rFonts w:ascii="Calibri" w:hAnsi="Calibri" w:cs="Arial"/>
                <w:color w:val="000000" w:themeColor="text1"/>
                <w:sz w:val="22"/>
                <w:szCs w:val="22"/>
              </w:rPr>
              <w:t>.</w:t>
            </w:r>
          </w:p>
          <w:p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d’Imran ibn Husain</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w:t>
            </w:r>
          </w:p>
          <w:p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xml:space="preserve">“ </w:t>
            </w:r>
            <w:r w:rsidRPr="00C719DC">
              <w:rPr>
                <w:rFonts w:ascii="Calibri" w:hAnsi="Calibri" w:cs="Arial"/>
                <w:i/>
                <w:color w:val="000000" w:themeColor="text1"/>
                <w:sz w:val="22"/>
                <w:szCs w:val="22"/>
              </w:rPr>
              <w:t>Une femme de Juhaina vint voir le Prophète car elle était devenue enceinte à cause d’un adultère. Elle dit :</w:t>
            </w:r>
            <w:r w:rsidRPr="00C719DC">
              <w:rPr>
                <w:rFonts w:ascii="Calibri" w:hAnsi="Calibri" w:cs="Arial"/>
                <w:i/>
                <w:color w:val="000000" w:themeColor="text1"/>
                <w:sz w:val="22"/>
                <w:szCs w:val="22"/>
              </w:rPr>
              <w:br/>
              <w:t xml:space="preserve">- J’ai fait quelque chose qui mérite un châtiment, donc </w:t>
            </w:r>
            <w:proofErr w:type="gramStart"/>
            <w:r w:rsidRPr="00C719DC">
              <w:rPr>
                <w:rFonts w:ascii="Calibri" w:hAnsi="Calibri" w:cs="Arial"/>
                <w:i/>
                <w:color w:val="000000" w:themeColor="text1"/>
                <w:sz w:val="22"/>
                <w:szCs w:val="22"/>
              </w:rPr>
              <w:t>inflige-le moi</w:t>
            </w:r>
            <w:proofErr w:type="gramEnd"/>
            <w:r w:rsidRPr="00C719DC">
              <w:rPr>
                <w:rFonts w:ascii="Calibri" w:hAnsi="Calibri" w:cs="Arial"/>
                <w:i/>
                <w:color w:val="000000" w:themeColor="text1"/>
                <w:sz w:val="22"/>
                <w:szCs w:val="22"/>
              </w:rPr>
              <w:t>.</w:t>
            </w:r>
            <w:r w:rsidRPr="00C719DC">
              <w:rPr>
                <w:rFonts w:ascii="Calibri" w:hAnsi="Calibri" w:cs="Arial"/>
                <w:i/>
                <w:color w:val="000000" w:themeColor="text1"/>
                <w:sz w:val="22"/>
                <w:szCs w:val="22"/>
              </w:rPr>
              <w:br/>
              <w:t>L’apôtre d’Allah appela son maître et dit :</w:t>
            </w:r>
            <w:r w:rsidRPr="00C719DC">
              <w:rPr>
                <w:rFonts w:ascii="Calibri" w:hAnsi="Calibri" w:cs="Arial"/>
                <w:i/>
                <w:color w:val="000000" w:themeColor="text1"/>
                <w:sz w:val="22"/>
                <w:szCs w:val="22"/>
              </w:rPr>
              <w:br/>
            </w:r>
            <w:r w:rsidRPr="00C719DC">
              <w:rPr>
                <w:rStyle w:val="lev"/>
                <w:rFonts w:ascii="Calibri" w:eastAsiaTheme="majorEastAsia" w:hAnsi="Calibri" w:cs="Arial"/>
                <w:color w:val="000000" w:themeColor="text1"/>
                <w:sz w:val="22"/>
                <w:szCs w:val="22"/>
              </w:rPr>
              <w:t xml:space="preserve">- </w:t>
            </w:r>
            <w:r w:rsidRPr="00423C21">
              <w:rPr>
                <w:rStyle w:val="lev"/>
                <w:rFonts w:ascii="Calibri" w:eastAsiaTheme="majorEastAsia" w:hAnsi="Calibri" w:cs="Arial"/>
                <w:i/>
                <w:color w:val="000000" w:themeColor="text1"/>
                <w:sz w:val="22"/>
                <w:szCs w:val="22"/>
              </w:rPr>
              <w:t>Traite-la bien et amène-la-moi quand elle aura accouché.</w:t>
            </w:r>
            <w:r w:rsidRPr="00423C21">
              <w:rPr>
                <w:rFonts w:ascii="Calibri" w:hAnsi="Calibri" w:cs="Arial"/>
                <w:i/>
                <w:color w:val="000000" w:themeColor="text1"/>
                <w:sz w:val="22"/>
                <w:szCs w:val="22"/>
              </w:rPr>
              <w:br/>
              <w:t>C’est ce qu’il fit.</w:t>
            </w:r>
            <w:r w:rsidRPr="00423C21">
              <w:rPr>
                <w:rStyle w:val="apple-converted-space"/>
                <w:rFonts w:ascii="Calibri" w:eastAsiaTheme="majorEastAsia" w:hAnsi="Calibri" w:cs="Arial"/>
                <w:i/>
                <w:color w:val="000000" w:themeColor="text1"/>
                <w:sz w:val="22"/>
                <w:szCs w:val="22"/>
              </w:rPr>
              <w:t> </w:t>
            </w:r>
            <w:r w:rsidRPr="00423C21">
              <w:rPr>
                <w:rStyle w:val="lev"/>
                <w:rFonts w:ascii="Calibri" w:eastAsiaTheme="majorEastAsia" w:hAnsi="Calibri" w:cs="Arial"/>
                <w:i/>
                <w:color w:val="000000" w:themeColor="text1"/>
                <w:sz w:val="22"/>
                <w:szCs w:val="22"/>
              </w:rPr>
              <w:t>L’apôtre d’Allah prononça ensuite son jugement, ses vêtements furent attachés autour d’elle et il ordonna qu’elle soit lapidée</w:t>
            </w:r>
            <w:r w:rsidRPr="00423C21">
              <w:rPr>
                <w:rFonts w:ascii="Calibri" w:hAnsi="Calibri" w:cs="Arial"/>
                <w:i/>
                <w:color w:val="000000" w:themeColor="text1"/>
                <w:sz w:val="22"/>
                <w:szCs w:val="22"/>
              </w:rPr>
              <w:t>.</w:t>
            </w:r>
            <w:r w:rsidRPr="00423C21">
              <w:rPr>
                <w:rStyle w:val="apple-converted-space"/>
                <w:rFonts w:ascii="Calibri" w:eastAsiaTheme="majorEastAsia" w:hAnsi="Calibri" w:cs="Arial"/>
                <w:i/>
                <w:color w:val="000000" w:themeColor="text1"/>
                <w:sz w:val="22"/>
                <w:szCs w:val="22"/>
              </w:rPr>
              <w:t> </w:t>
            </w:r>
            <w:r w:rsidRPr="00423C21">
              <w:rPr>
                <w:rStyle w:val="lev"/>
                <w:rFonts w:ascii="Calibri" w:eastAsiaTheme="majorEastAsia" w:hAnsi="Calibri" w:cs="Arial"/>
                <w:i/>
                <w:color w:val="FF0000"/>
                <w:sz w:val="22"/>
                <w:szCs w:val="22"/>
              </w:rPr>
              <w:t>Il pria ensuite sur son cadavre</w:t>
            </w:r>
            <w:r w:rsidRPr="00C719DC">
              <w:rPr>
                <w:rFonts w:ascii="Calibri" w:hAnsi="Calibri" w:cs="Arial"/>
                <w:i/>
                <w:color w:val="000000" w:themeColor="text1"/>
                <w:sz w:val="22"/>
                <w:szCs w:val="22"/>
              </w:rPr>
              <w:t>.</w:t>
            </w:r>
            <w:r>
              <w:rPr>
                <w:rFonts w:ascii="Calibri" w:hAnsi="Calibri" w:cs="Arial"/>
                <w:color w:val="000000" w:themeColor="text1"/>
                <w:sz w:val="22"/>
                <w:szCs w:val="22"/>
              </w:rPr>
              <w:t xml:space="preserve"> ” (</w:t>
            </w:r>
            <w:r w:rsidRPr="00BB189A">
              <w:rPr>
                <w:rFonts w:ascii="Calibri" w:hAnsi="Calibri" w:cs="Arial"/>
                <w:color w:val="000000" w:themeColor="text1"/>
                <w:sz w:val="22"/>
                <w:szCs w:val="22"/>
              </w:rPr>
              <w:t>Muslim XVII 4207)</w:t>
            </w:r>
            <w:r>
              <w:rPr>
                <w:rFonts w:ascii="Calibri" w:hAnsi="Calibri" w:cs="Arial"/>
                <w:color w:val="000000" w:themeColor="text1"/>
                <w:sz w:val="22"/>
                <w:szCs w:val="22"/>
              </w:rPr>
              <w:t>.</w:t>
            </w:r>
          </w:p>
          <w:p w:rsidR="000A2DAB" w:rsidRDefault="000A2DAB" w:rsidP="005031E0">
            <w:pPr>
              <w:jc w:val="both"/>
              <w:rPr>
                <w:rFonts w:cstheme="minorHAnsi"/>
                <w:shd w:val="clear" w:color="auto" w:fill="FFFFFF"/>
                <w:lang w:val="fr-FR"/>
              </w:rPr>
            </w:pPr>
          </w:p>
          <w:p w:rsidR="000A2DAB" w:rsidRDefault="000A2DAB" w:rsidP="000A2DAB">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d’Abdullah ibn Umar</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w:t>
            </w:r>
            <w:r>
              <w:rPr>
                <w:rFonts w:ascii="Calibri" w:hAnsi="Calibri" w:cs="Arial"/>
                <w:color w:val="000000" w:themeColor="text1"/>
                <w:sz w:val="22"/>
                <w:szCs w:val="22"/>
              </w:rPr>
              <w:t xml:space="preserve"> […]</w:t>
            </w:r>
          </w:p>
          <w:p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C719DC">
              <w:rPr>
                <w:rFonts w:ascii="Calibri" w:hAnsi="Calibri" w:cs="Arial"/>
                <w:i/>
                <w:color w:val="000000" w:themeColor="text1"/>
                <w:sz w:val="22"/>
                <w:szCs w:val="22"/>
              </w:rPr>
              <w:t xml:space="preserve">Il l’enleva et il y avait à la place le verset relatif à la lapidation. </w:t>
            </w:r>
            <w:r w:rsidRPr="00C719DC">
              <w:rPr>
                <w:rFonts w:ascii="Calibri" w:hAnsi="Calibri" w:cs="Arial"/>
                <w:b/>
                <w:i/>
                <w:color w:val="000000" w:themeColor="text1"/>
                <w:sz w:val="22"/>
                <w:szCs w:val="22"/>
              </w:rPr>
              <w:t>Alors l’envoyé d’Allah prononça son jugement et ordonna que les deux personnes soient lapidées à mort</w:t>
            </w:r>
            <w:r w:rsidRPr="00C719DC">
              <w:rPr>
                <w:rFonts w:ascii="Calibri" w:hAnsi="Calibri" w:cs="Arial"/>
                <w:i/>
                <w:color w:val="000000" w:themeColor="text1"/>
                <w:sz w:val="22"/>
                <w:szCs w:val="22"/>
              </w:rPr>
              <w:t>. Abdullah b. ’Umar dit :</w:t>
            </w:r>
            <w:r w:rsidRPr="00C719DC">
              <w:rPr>
                <w:rFonts w:ascii="Calibri" w:hAnsi="Calibri" w:cs="Arial"/>
                <w:i/>
                <w:color w:val="000000" w:themeColor="text1"/>
                <w:sz w:val="22"/>
                <w:szCs w:val="22"/>
              </w:rPr>
              <w:br/>
              <w:t xml:space="preserve">- J’étais un de ceux qui les ont lapidés et j’ai vu l’homme protéger la femme avec son corps. </w:t>
            </w:r>
            <w:r>
              <w:rPr>
                <w:rFonts w:ascii="Calibri" w:hAnsi="Calibri" w:cs="Arial"/>
                <w:color w:val="000000" w:themeColor="text1"/>
                <w:sz w:val="22"/>
                <w:szCs w:val="22"/>
              </w:rPr>
              <w:t>” (</w:t>
            </w:r>
            <w:r w:rsidRPr="00BB189A">
              <w:rPr>
                <w:rFonts w:ascii="Calibri" w:hAnsi="Calibri" w:cs="Arial"/>
                <w:color w:val="000000" w:themeColor="text1"/>
                <w:sz w:val="22"/>
                <w:szCs w:val="22"/>
              </w:rPr>
              <w:t>Muslim XVII 4211)</w:t>
            </w:r>
          </w:p>
          <w:p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 </w:t>
            </w:r>
          </w:p>
          <w:p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d’Abu Huraira, par Jabir :</w:t>
            </w:r>
            <w:r w:rsidRPr="00BB189A">
              <w:rPr>
                <w:rFonts w:ascii="Calibri" w:hAnsi="Calibri" w:cs="Arial"/>
                <w:color w:val="000000" w:themeColor="text1"/>
                <w:sz w:val="22"/>
                <w:szCs w:val="22"/>
              </w:rPr>
              <w:t xml:space="preserve">  “ </w:t>
            </w:r>
            <w:r w:rsidRPr="00C719DC">
              <w:rPr>
                <w:rFonts w:ascii="Calibri" w:hAnsi="Calibri" w:cs="Arial"/>
                <w:i/>
                <w:color w:val="000000" w:themeColor="text1"/>
                <w:sz w:val="22"/>
                <w:szCs w:val="22"/>
              </w:rPr>
              <w:t xml:space="preserve">J’ai été un de ceux qui l’ont lapidé. Nous l’avons lapidé à l’endroit de la prière. Quand les pierres l’ont atteint, il s’est enfui. Nous l’avons rattrapé dans le Harra et </w:t>
            </w:r>
            <w:r w:rsidRPr="00C719DC">
              <w:rPr>
                <w:rFonts w:ascii="Calibri" w:hAnsi="Calibri" w:cs="Arial"/>
                <w:b/>
                <w:i/>
                <w:color w:val="000000" w:themeColor="text1"/>
                <w:sz w:val="22"/>
                <w:szCs w:val="22"/>
              </w:rPr>
              <w:t>nous l’avons lapidé</w:t>
            </w:r>
            <w:r>
              <w:rPr>
                <w:rFonts w:ascii="Calibri" w:hAnsi="Calibri" w:cs="Arial"/>
                <w:color w:val="000000" w:themeColor="text1"/>
                <w:sz w:val="22"/>
                <w:szCs w:val="22"/>
              </w:rPr>
              <w:t>.” (</w:t>
            </w:r>
            <w:r w:rsidRPr="00BB189A">
              <w:rPr>
                <w:rFonts w:ascii="Calibri" w:hAnsi="Calibri" w:cs="Arial"/>
                <w:color w:val="000000" w:themeColor="text1"/>
                <w:sz w:val="22"/>
                <w:szCs w:val="22"/>
              </w:rPr>
              <w:t>Muslim XVII 4196)</w:t>
            </w:r>
          </w:p>
          <w:p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d’Ibn Abbas :</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 xml:space="preserve">“ </w:t>
            </w:r>
            <w:r w:rsidRPr="00C719DC">
              <w:rPr>
                <w:rFonts w:ascii="Calibri" w:hAnsi="Calibri" w:cs="Arial"/>
                <w:i/>
                <w:color w:val="000000" w:themeColor="text1"/>
                <w:sz w:val="22"/>
                <w:szCs w:val="22"/>
              </w:rPr>
              <w:t xml:space="preserve">Si un homme non-marié est pris pendant un acte de sodomie, </w:t>
            </w:r>
            <w:r w:rsidRPr="00C719DC">
              <w:rPr>
                <w:rFonts w:ascii="Calibri" w:hAnsi="Calibri" w:cs="Arial"/>
                <w:b/>
                <w:i/>
                <w:color w:val="000000" w:themeColor="text1"/>
                <w:sz w:val="22"/>
                <w:szCs w:val="22"/>
              </w:rPr>
              <w:t>il sera lapidé à mort</w:t>
            </w:r>
            <w:r>
              <w:rPr>
                <w:rFonts w:ascii="Calibri" w:hAnsi="Calibri" w:cs="Arial"/>
                <w:color w:val="000000" w:themeColor="text1"/>
                <w:sz w:val="22"/>
                <w:szCs w:val="22"/>
              </w:rPr>
              <w:t>. ” (</w:t>
            </w:r>
            <w:r w:rsidRPr="00BB189A">
              <w:rPr>
                <w:rFonts w:ascii="Calibri" w:hAnsi="Calibri" w:cs="Arial"/>
                <w:color w:val="000000" w:themeColor="text1"/>
                <w:sz w:val="22"/>
                <w:szCs w:val="22"/>
              </w:rPr>
              <w:t>Dawud XXXVIII 4448)</w:t>
            </w:r>
          </w:p>
          <w:p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de Jabir Abdullah :</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 xml:space="preserve">“ </w:t>
            </w:r>
            <w:r w:rsidRPr="00C719DC">
              <w:rPr>
                <w:rFonts w:ascii="Calibri" w:hAnsi="Calibri" w:cs="Arial"/>
                <w:b/>
                <w:i/>
                <w:color w:val="000000" w:themeColor="text1"/>
                <w:sz w:val="22"/>
                <w:szCs w:val="22"/>
              </w:rPr>
              <w:t>L’apôtre d’Allah a lapidé à mort une personne de la tribu des Banu Aslam, un juif et sa femme</w:t>
            </w:r>
            <w:r>
              <w:rPr>
                <w:rFonts w:ascii="Calibri" w:hAnsi="Calibri" w:cs="Arial"/>
                <w:color w:val="000000" w:themeColor="text1"/>
                <w:sz w:val="22"/>
                <w:szCs w:val="22"/>
              </w:rPr>
              <w:t>. ” (</w:t>
            </w:r>
            <w:r w:rsidRPr="00BB189A">
              <w:rPr>
                <w:rFonts w:ascii="Calibri" w:hAnsi="Calibri" w:cs="Arial"/>
                <w:color w:val="000000" w:themeColor="text1"/>
                <w:sz w:val="22"/>
                <w:szCs w:val="22"/>
              </w:rPr>
              <w:t>Muslim XVII 4216)</w:t>
            </w:r>
          </w:p>
          <w:p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de Ash sha’bi :</w:t>
            </w:r>
            <w:r>
              <w:rPr>
                <w:rStyle w:val="yui3-htmleditorwidget-content"/>
                <w:rFonts w:ascii="Calibri" w:eastAsiaTheme="majorEastAsia" w:hAnsi="Calibri" w:cs="Arial"/>
                <w:color w:val="000000" w:themeColor="text1"/>
                <w:sz w:val="22"/>
                <w:szCs w:val="22"/>
              </w:rPr>
              <w:t xml:space="preserve"> </w:t>
            </w:r>
            <w:r w:rsidRPr="00BB189A">
              <w:rPr>
                <w:rFonts w:ascii="Calibri" w:hAnsi="Calibri" w:cs="Arial"/>
                <w:color w:val="000000" w:themeColor="text1"/>
                <w:sz w:val="22"/>
                <w:szCs w:val="22"/>
              </w:rPr>
              <w:t>“</w:t>
            </w:r>
            <w:r w:rsidRPr="00C719DC">
              <w:rPr>
                <w:rFonts w:ascii="Calibri" w:hAnsi="Calibri" w:cs="Arial"/>
                <w:b/>
                <w:i/>
                <w:color w:val="000000" w:themeColor="text1"/>
                <w:sz w:val="22"/>
                <w:szCs w:val="22"/>
              </w:rPr>
              <w:t>Quand Ali lapida une dame le vendredi, il dit - Je l’ai lapidée selon la tradition de l’apôtre d’Allah</w:t>
            </w:r>
            <w:r w:rsidRPr="00BB189A">
              <w:rPr>
                <w:rFonts w:ascii="Calibri" w:hAnsi="Calibri" w:cs="Arial"/>
                <w:color w:val="000000" w:themeColor="text1"/>
                <w:sz w:val="22"/>
                <w:szCs w:val="22"/>
              </w:rPr>
              <w:t>. ” (Bukhari LXXXII 803)</w:t>
            </w:r>
          </w:p>
          <w:p w:rsidR="000A2DAB" w:rsidRPr="00BB189A" w:rsidRDefault="000A2DAB" w:rsidP="000A2DAB">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rsidR="000A2DAB" w:rsidRDefault="000A2DAB" w:rsidP="000A2DAB">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d’Abu Bakr :</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 xml:space="preserve">“ </w:t>
            </w:r>
            <w:r w:rsidRPr="00423C21">
              <w:rPr>
                <w:rFonts w:ascii="Calibri" w:hAnsi="Calibri" w:cs="Arial"/>
                <w:b/>
                <w:i/>
                <w:color w:val="000000" w:themeColor="text1"/>
                <w:sz w:val="22"/>
                <w:szCs w:val="22"/>
              </w:rPr>
              <w:t>Le Prophète a fait lapider une femme et une fosse a été creusée pour elle jusqu’aux seins</w:t>
            </w:r>
            <w:r w:rsidRPr="00BB189A">
              <w:rPr>
                <w:rFonts w:ascii="Calibri" w:hAnsi="Calibri" w:cs="Arial"/>
                <w:color w:val="000000" w:themeColor="text1"/>
                <w:sz w:val="22"/>
                <w:szCs w:val="22"/>
              </w:rPr>
              <w:t>. ” (Dawud XXXVIII 4429)</w:t>
            </w:r>
            <w:r w:rsidR="00423C21">
              <w:rPr>
                <w:rFonts w:ascii="Calibri" w:hAnsi="Calibri" w:cs="Arial"/>
                <w:color w:val="000000" w:themeColor="text1"/>
                <w:sz w:val="22"/>
                <w:szCs w:val="22"/>
              </w:rPr>
              <w:t>.</w:t>
            </w:r>
          </w:p>
          <w:p w:rsidR="00423C21" w:rsidRDefault="00423C21" w:rsidP="000A2DAB">
            <w:pPr>
              <w:pStyle w:val="NormalWeb"/>
              <w:spacing w:before="0" w:beforeAutospacing="0" w:after="0" w:afterAutospacing="0"/>
              <w:rPr>
                <w:rFonts w:ascii="Calibri" w:hAnsi="Calibri" w:cs="Arial"/>
                <w:color w:val="000000" w:themeColor="text1"/>
                <w:sz w:val="22"/>
                <w:szCs w:val="22"/>
              </w:rPr>
            </w:pPr>
          </w:p>
          <w:p w:rsidR="00423C21" w:rsidRPr="00423C21" w:rsidRDefault="00423C21" w:rsidP="00423C21">
            <w:pPr>
              <w:pStyle w:val="NormalWeb"/>
              <w:spacing w:before="0" w:beforeAutospacing="0" w:after="0" w:afterAutospacing="0"/>
              <w:rPr>
                <w:rFonts w:ascii="Calibri" w:hAnsi="Calibri" w:cs="Arial"/>
                <w:color w:val="000000" w:themeColor="text1"/>
                <w:sz w:val="22"/>
                <w:szCs w:val="22"/>
                <w:lang w:val="en-GB"/>
              </w:rPr>
            </w:pPr>
            <w:r w:rsidRPr="00BB189A">
              <w:rPr>
                <w:rStyle w:val="hps"/>
                <w:rFonts w:ascii="Calibri" w:eastAsiaTheme="majorEastAsia" w:hAnsi="Calibri" w:cs="Arial"/>
                <w:color w:val="000000" w:themeColor="text1"/>
                <w:sz w:val="22"/>
                <w:szCs w:val="22"/>
              </w:rPr>
              <w:lastRenderedPageBreak/>
              <w:t>Anas</w:t>
            </w:r>
            <w:r w:rsidRPr="00BB189A">
              <w:rPr>
                <w:rStyle w:val="apple-converted-space"/>
                <w:rFonts w:ascii="Calibri" w:eastAsiaTheme="majorEastAsia" w:hAnsi="Calibri" w:cs="Arial"/>
                <w:color w:val="000000" w:themeColor="text1"/>
                <w:sz w:val="22"/>
                <w:szCs w:val="22"/>
              </w:rPr>
              <w:t> </w:t>
            </w:r>
            <w:r w:rsidRPr="00BB189A">
              <w:rPr>
                <w:rStyle w:val="hps"/>
                <w:rFonts w:ascii="Calibri" w:eastAsiaTheme="majorEastAsia" w:hAnsi="Calibri" w:cs="Arial"/>
                <w:color w:val="000000" w:themeColor="text1"/>
                <w:sz w:val="22"/>
                <w:szCs w:val="22"/>
              </w:rPr>
              <w:t>bin</w:t>
            </w:r>
            <w:r w:rsidRPr="00BB189A">
              <w:rPr>
                <w:rStyle w:val="apple-converted-space"/>
                <w:rFonts w:ascii="Calibri" w:eastAsiaTheme="majorEastAsia" w:hAnsi="Calibri" w:cs="Arial"/>
                <w:color w:val="000000" w:themeColor="text1"/>
                <w:sz w:val="22"/>
                <w:szCs w:val="22"/>
              </w:rPr>
              <w:t> </w:t>
            </w:r>
            <w:r w:rsidRPr="00BB189A">
              <w:rPr>
                <w:rStyle w:val="hps"/>
                <w:rFonts w:ascii="Calibri" w:eastAsiaTheme="majorEastAsia" w:hAnsi="Calibri" w:cs="Arial"/>
                <w:color w:val="000000" w:themeColor="text1"/>
                <w:sz w:val="22"/>
                <w:szCs w:val="22"/>
              </w:rPr>
              <w:t>Malik</w:t>
            </w:r>
            <w:r w:rsidRPr="00BB189A">
              <w:rPr>
                <w:rStyle w:val="apple-converted-space"/>
                <w:rFonts w:ascii="Calibri" w:eastAsiaTheme="majorEastAsia" w:hAnsi="Calibri" w:cs="Arial"/>
                <w:color w:val="000000" w:themeColor="text1"/>
                <w:sz w:val="22"/>
                <w:szCs w:val="22"/>
              </w:rPr>
              <w:t> </w:t>
            </w:r>
            <w:r w:rsidRPr="00BB189A">
              <w:rPr>
                <w:rStyle w:val="yui3-htmleditorwidget-content"/>
                <w:rFonts w:ascii="Calibri" w:eastAsiaTheme="majorEastAsia" w:hAnsi="Calibri" w:cs="Arial"/>
                <w:color w:val="000000" w:themeColor="text1"/>
                <w:sz w:val="22"/>
                <w:szCs w:val="22"/>
              </w:rPr>
              <w:t>:</w:t>
            </w:r>
            <w:r w:rsidRPr="00BB189A">
              <w:rPr>
                <w:rStyle w:val="apple-converted-space"/>
                <w:rFonts w:ascii="Calibri" w:eastAsiaTheme="majorEastAsia" w:hAnsi="Calibri" w:cs="Arial"/>
                <w:color w:val="000000" w:themeColor="text1"/>
                <w:sz w:val="22"/>
                <w:szCs w:val="22"/>
              </w:rPr>
              <w:t> </w:t>
            </w:r>
            <w:r>
              <w:rPr>
                <w:rStyle w:val="apple-converted-space"/>
                <w:rFonts w:ascii="Calibri" w:eastAsiaTheme="majorEastAsia" w:hAnsi="Calibri" w:cs="Arial"/>
                <w:color w:val="000000" w:themeColor="text1"/>
                <w:sz w:val="22"/>
                <w:szCs w:val="22"/>
              </w:rPr>
              <w:t>« </w:t>
            </w:r>
            <w:r w:rsidRPr="00C719DC">
              <w:rPr>
                <w:rStyle w:val="hps"/>
                <w:rFonts w:ascii="Calibri" w:eastAsiaTheme="majorEastAsia" w:hAnsi="Calibri" w:cs="Arial"/>
                <w:i/>
                <w:color w:val="000000" w:themeColor="text1"/>
                <w:sz w:val="22"/>
                <w:szCs w:val="22"/>
              </w:rPr>
              <w:t>Un Juif</w:t>
            </w:r>
            <w:r w:rsidRPr="00C719DC">
              <w:rPr>
                <w:rStyle w:val="apple-converted-space"/>
                <w:rFonts w:ascii="Calibri" w:eastAsiaTheme="majorEastAsia" w:hAnsi="Calibri" w:cs="Arial"/>
                <w:i/>
                <w:color w:val="000000" w:themeColor="text1"/>
                <w:sz w:val="22"/>
                <w:szCs w:val="22"/>
              </w:rPr>
              <w:t> </w:t>
            </w:r>
            <w:r w:rsidRPr="00C719DC">
              <w:rPr>
                <w:rStyle w:val="yui3-htmleditorwidget-content"/>
                <w:rFonts w:ascii="Calibri" w:eastAsiaTheme="majorEastAsia" w:hAnsi="Calibri" w:cs="Arial"/>
                <w:i/>
                <w:color w:val="000000" w:themeColor="text1"/>
                <w:sz w:val="22"/>
                <w:szCs w:val="22"/>
              </w:rPr>
              <w:t>avait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écrasé</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la tête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d'une jeune fille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entre deux</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pierres</w:t>
            </w:r>
            <w:r w:rsidRPr="00C719DC">
              <w:rPr>
                <w:rStyle w:val="yui3-htmleditorwidget-content"/>
                <w:rFonts w:ascii="Calibri" w:eastAsiaTheme="majorEastAsia" w:hAnsi="Calibri" w:cs="Arial"/>
                <w:i/>
                <w:color w:val="000000" w:themeColor="text1"/>
                <w:sz w:val="22"/>
                <w:szCs w:val="22"/>
              </w:rPr>
              <w:t xml:space="preserve"> (Elle fut amenée au messager d’Allah alors qu’elle était encore en vie)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 la jeune fille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 été demandé</w:t>
            </w:r>
            <w:r w:rsidRPr="00C719DC">
              <w:rPr>
                <w:rStyle w:val="yui3-htmleditorwidget-content"/>
                <w:rFonts w:ascii="Calibri" w:eastAsiaTheme="majorEastAsia" w:hAnsi="Calibri" w:cs="Arial"/>
                <w:i/>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w:t>
            </w:r>
            <w:r w:rsidRPr="00C719DC">
              <w:rPr>
                <w:rStyle w:val="yui3-htmleditorwidget-content"/>
                <w:rFonts w:ascii="Calibri" w:eastAsiaTheme="majorEastAsia" w:hAnsi="Calibri" w:cs="Arial"/>
                <w:i/>
                <w:color w:val="000000" w:themeColor="text1"/>
                <w:sz w:val="22"/>
                <w:szCs w:val="22"/>
              </w:rPr>
              <w:t>Qui a</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fait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cela, est-ce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tel</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ou</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tel</w:t>
            </w:r>
            <w:r>
              <w:rPr>
                <w:rStyle w:val="hps"/>
                <w:rFonts w:ascii="Calibri" w:eastAsiaTheme="majorEastAsia" w:hAnsi="Calibri" w:cs="Arial"/>
                <w:i/>
                <w:color w:val="000000" w:themeColor="text1"/>
                <w:sz w:val="22"/>
                <w:szCs w:val="22"/>
              </w:rPr>
              <w:t xml:space="preserve"> </w:t>
            </w:r>
            <w:r w:rsidRPr="00C719DC">
              <w:rPr>
                <w:rStyle w:val="hps"/>
                <w:rFonts w:ascii="Calibri" w:eastAsiaTheme="majorEastAsia" w:hAnsi="Calibri" w:cs="Arial"/>
                <w:i/>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w:t>
            </w:r>
            <w:r w:rsidRPr="00C719DC">
              <w:rPr>
                <w:rStyle w:val="yui3-htmleditorwidget-content"/>
                <w:rFonts w:ascii="Calibri" w:eastAsiaTheme="majorEastAsia" w:hAnsi="Calibri" w:cs="Arial"/>
                <w:i/>
                <w:color w:val="000000" w:themeColor="text1"/>
                <w:sz w:val="22"/>
                <w:szCs w:val="22"/>
              </w:rPr>
              <w:t>Certains noms</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ont été mentionnés</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pour elle)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jusqu'au</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nom de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ce Juif</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 été mentionné</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w:t>
            </w:r>
            <w:r w:rsidRPr="00C719DC">
              <w:rPr>
                <w:rStyle w:val="yui3-htmleditorwidget-content"/>
                <w:rFonts w:ascii="Calibri" w:eastAsiaTheme="majorEastAsia" w:hAnsi="Calibri" w:cs="Arial"/>
                <w:i/>
                <w:color w:val="000000" w:themeColor="text1"/>
                <w:sz w:val="22"/>
                <w:szCs w:val="22"/>
              </w:rPr>
              <w:t>alors</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elle hocha la tête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en accord</w:t>
            </w:r>
            <w:r w:rsidRPr="00C719DC">
              <w:rPr>
                <w:rStyle w:val="yui3-htmleditorwidget-content"/>
                <w:rFonts w:ascii="Calibri" w:eastAsiaTheme="majorEastAsia" w:hAnsi="Calibri" w:cs="Arial"/>
                <w:i/>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Le Juif</w:t>
            </w:r>
            <w:r w:rsidRPr="00C719DC">
              <w:rPr>
                <w:rStyle w:val="apple-converted-space"/>
                <w:rFonts w:ascii="Calibri" w:eastAsiaTheme="majorEastAsia" w:hAnsi="Calibri" w:cs="Arial"/>
                <w:i/>
                <w:color w:val="000000" w:themeColor="text1"/>
                <w:sz w:val="22"/>
                <w:szCs w:val="22"/>
              </w:rPr>
              <w:t> </w:t>
            </w:r>
            <w:r w:rsidRPr="00C719DC">
              <w:rPr>
                <w:rStyle w:val="yui3-htmleditorwidget-content"/>
                <w:rFonts w:ascii="Calibri" w:eastAsiaTheme="majorEastAsia" w:hAnsi="Calibri" w:cs="Arial"/>
                <w:i/>
                <w:color w:val="000000" w:themeColor="text1"/>
                <w:sz w:val="22"/>
                <w:szCs w:val="22"/>
              </w:rPr>
              <w:t>a</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été</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apporté</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au Prophète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et le Prophète, il</w:t>
            </w:r>
            <w:r w:rsidRPr="00C719DC">
              <w:rPr>
                <w:rStyle w:val="yui3-htmleditorwidget-content"/>
                <w:rFonts w:ascii="Calibri" w:eastAsiaTheme="majorEastAsia" w:hAnsi="Calibri" w:cs="Arial"/>
                <w:i/>
                <w:color w:val="000000" w:themeColor="text1"/>
                <w:sz w:val="22"/>
                <w:szCs w:val="22"/>
              </w:rPr>
              <w:t>s</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continuaient à l'interroger</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jusqu'à ce qu'il</w:t>
            </w:r>
            <w:r w:rsidRPr="00C719DC">
              <w:rPr>
                <w:rStyle w:val="apple-converted-space"/>
                <w:rFonts w:ascii="Calibri" w:eastAsiaTheme="majorEastAsia" w:hAnsi="Calibri" w:cs="Arial"/>
                <w:i/>
                <w:color w:val="000000" w:themeColor="text1"/>
                <w:sz w:val="22"/>
                <w:szCs w:val="22"/>
              </w:rPr>
              <w:t> </w:t>
            </w:r>
            <w:proofErr w:type="gramStart"/>
            <w:r w:rsidRPr="00C719DC">
              <w:rPr>
                <w:rStyle w:val="hps"/>
                <w:rFonts w:ascii="Calibri" w:eastAsiaTheme="majorEastAsia" w:hAnsi="Calibri" w:cs="Arial"/>
                <w:i/>
                <w:color w:val="000000" w:themeColor="text1"/>
                <w:sz w:val="22"/>
                <w:szCs w:val="22"/>
              </w:rPr>
              <w:t>a</w:t>
            </w:r>
            <w:proofErr w:type="gramEnd"/>
            <w:r w:rsidRPr="00C719DC">
              <w:rPr>
                <w:rStyle w:val="hps"/>
                <w:rFonts w:ascii="Calibri" w:eastAsiaTheme="majorEastAsia" w:hAnsi="Calibri" w:cs="Arial"/>
                <w:i/>
                <w:color w:val="000000" w:themeColor="text1"/>
                <w:sz w:val="22"/>
                <w:szCs w:val="22"/>
              </w:rPr>
              <w:t xml:space="preserve"> avoué</w:t>
            </w:r>
            <w:r w:rsidRPr="00C719DC">
              <w:rPr>
                <w:rStyle w:val="yui3-htmleditorwidget-content"/>
                <w:rFonts w:ascii="Calibri" w:eastAsiaTheme="majorEastAsia" w:hAnsi="Calibri" w:cs="Arial"/>
                <w:i/>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après quoi</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 xml:space="preserve">sa </w:t>
            </w:r>
            <w:r w:rsidRPr="00C719DC">
              <w:rPr>
                <w:rStyle w:val="hps"/>
                <w:rFonts w:ascii="Calibri" w:eastAsiaTheme="majorEastAsia" w:hAnsi="Calibri" w:cs="Arial"/>
                <w:i/>
                <w:color w:val="FF0000"/>
                <w:sz w:val="22"/>
                <w:szCs w:val="22"/>
              </w:rPr>
              <w:t>tête</w:t>
            </w:r>
            <w:r w:rsidRPr="00C719DC">
              <w:rPr>
                <w:rStyle w:val="apple-converted-space"/>
                <w:rFonts w:ascii="Calibri" w:eastAsiaTheme="majorEastAsia" w:hAnsi="Calibri" w:cs="Arial"/>
                <w:i/>
                <w:color w:val="FF0000"/>
                <w:sz w:val="22"/>
                <w:szCs w:val="22"/>
              </w:rPr>
              <w:t> </w:t>
            </w:r>
            <w:r w:rsidRPr="00C719DC">
              <w:rPr>
                <w:rStyle w:val="hps"/>
                <w:rFonts w:ascii="Calibri" w:eastAsiaTheme="majorEastAsia" w:hAnsi="Calibri" w:cs="Arial"/>
                <w:i/>
                <w:color w:val="FF0000"/>
                <w:sz w:val="22"/>
                <w:szCs w:val="22"/>
              </w:rPr>
              <w:t>a été écrasée</w:t>
            </w:r>
            <w:r w:rsidRPr="00C719DC">
              <w:rPr>
                <w:rStyle w:val="apple-converted-space"/>
                <w:rFonts w:ascii="Calibri" w:eastAsiaTheme="majorEastAsia" w:hAnsi="Calibri" w:cs="Arial"/>
                <w:i/>
                <w:color w:val="FF0000"/>
                <w:sz w:val="22"/>
                <w:szCs w:val="22"/>
              </w:rPr>
              <w:t> </w:t>
            </w:r>
            <w:r w:rsidRPr="00C719DC">
              <w:rPr>
                <w:rStyle w:val="hps"/>
                <w:rFonts w:ascii="Calibri" w:eastAsiaTheme="majorEastAsia" w:hAnsi="Calibri" w:cs="Arial"/>
                <w:i/>
                <w:color w:val="FF0000"/>
                <w:sz w:val="22"/>
                <w:szCs w:val="22"/>
              </w:rPr>
              <w:t>avec des pierres</w:t>
            </w:r>
            <w:r>
              <w:rPr>
                <w:rStyle w:val="hps"/>
                <w:rFonts w:ascii="Calibri" w:eastAsiaTheme="majorEastAsia" w:hAnsi="Calibri" w:cs="Arial"/>
                <w:color w:val="000000" w:themeColor="text1"/>
                <w:sz w:val="22"/>
                <w:szCs w:val="22"/>
              </w:rPr>
              <w:t> »</w:t>
            </w:r>
            <w:r w:rsidRPr="00BB189A">
              <w:rPr>
                <w:rStyle w:val="hps"/>
                <w:rFonts w:ascii="Calibri" w:eastAsiaTheme="majorEastAsia" w:hAnsi="Calibri" w:cs="Arial"/>
                <w:color w:val="000000" w:themeColor="text1"/>
                <w:sz w:val="22"/>
                <w:szCs w:val="22"/>
              </w:rPr>
              <w:t>.</w:t>
            </w:r>
            <w:r w:rsidRPr="00BB189A">
              <w:rPr>
                <w:rFonts w:ascii="Calibri" w:hAnsi="Calibri" w:cs="Arial"/>
                <w:color w:val="000000" w:themeColor="text1"/>
                <w:sz w:val="22"/>
                <w:szCs w:val="22"/>
              </w:rPr>
              <w:t> </w:t>
            </w:r>
            <w:r w:rsidRPr="00423C21">
              <w:rPr>
                <w:rFonts w:ascii="Calibri" w:hAnsi="Calibri" w:cs="Arial"/>
                <w:color w:val="000000" w:themeColor="text1"/>
                <w:sz w:val="22"/>
                <w:szCs w:val="22"/>
                <w:lang w:val="en-GB"/>
              </w:rPr>
              <w:t>(</w:t>
            </w:r>
            <w:r w:rsidRPr="00423C21">
              <w:rPr>
                <w:rStyle w:val="yui3-htmleditorwidget-content"/>
                <w:rFonts w:ascii="Calibri" w:eastAsiaTheme="majorEastAsia" w:hAnsi="Calibri" w:cs="Arial"/>
                <w:color w:val="000000" w:themeColor="text1"/>
                <w:sz w:val="22"/>
                <w:szCs w:val="22"/>
                <w:lang w:val="en-GB"/>
              </w:rPr>
              <w:t>Sahih Bukhari Volume 9, hadith</w:t>
            </w:r>
            <w:r w:rsidRPr="00423C21">
              <w:rPr>
                <w:rStyle w:val="apple-converted-space"/>
                <w:rFonts w:ascii="Calibri" w:eastAsiaTheme="majorEastAsia" w:hAnsi="Calibri" w:cs="Arial"/>
                <w:b/>
                <w:bCs/>
                <w:color w:val="000000" w:themeColor="text1"/>
                <w:sz w:val="22"/>
                <w:szCs w:val="22"/>
                <w:lang w:val="en-GB"/>
              </w:rPr>
              <w:t> </w:t>
            </w:r>
            <w:r w:rsidRPr="00423C21">
              <w:rPr>
                <w:rStyle w:val="lev"/>
                <w:rFonts w:ascii="Calibri" w:eastAsiaTheme="majorEastAsia" w:hAnsi="Calibri" w:cs="Arial"/>
                <w:color w:val="000000" w:themeColor="text1"/>
                <w:sz w:val="22"/>
                <w:szCs w:val="22"/>
                <w:lang w:val="en-GB"/>
              </w:rPr>
              <w:t>6876 </w:t>
            </w:r>
            <w:r w:rsidRPr="00423C21">
              <w:rPr>
                <w:rStyle w:val="yui3-htmleditorwidget-content"/>
                <w:rFonts w:ascii="Calibri" w:eastAsiaTheme="majorEastAsia" w:hAnsi="Calibri" w:cs="Arial"/>
                <w:color w:val="000000" w:themeColor="text1"/>
                <w:sz w:val="22"/>
                <w:szCs w:val="22"/>
                <w:lang w:val="en-GB"/>
              </w:rPr>
              <w:t>page 19 &amp; hadiths</w:t>
            </w:r>
            <w:r w:rsidRPr="00423C21">
              <w:rPr>
                <w:rStyle w:val="apple-converted-space"/>
                <w:rFonts w:ascii="Calibri" w:eastAsiaTheme="majorEastAsia" w:hAnsi="Calibri" w:cs="Arial"/>
                <w:color w:val="000000" w:themeColor="text1"/>
                <w:sz w:val="22"/>
                <w:szCs w:val="22"/>
                <w:lang w:val="en-GB"/>
              </w:rPr>
              <w:t> </w:t>
            </w:r>
            <w:r w:rsidRPr="00423C21">
              <w:rPr>
                <w:rStyle w:val="lev"/>
                <w:rFonts w:ascii="Calibri" w:eastAsiaTheme="majorEastAsia" w:hAnsi="Calibri" w:cs="Arial"/>
                <w:color w:val="000000" w:themeColor="text1"/>
                <w:sz w:val="22"/>
                <w:szCs w:val="22"/>
                <w:lang w:val="en-GB"/>
              </w:rPr>
              <w:t>7879</w:t>
            </w:r>
            <w:r w:rsidRPr="00423C21">
              <w:rPr>
                <w:rStyle w:val="apple-converted-space"/>
                <w:rFonts w:ascii="Calibri" w:eastAsiaTheme="majorEastAsia" w:hAnsi="Calibri" w:cs="Arial"/>
                <w:color w:val="000000" w:themeColor="text1"/>
                <w:sz w:val="22"/>
                <w:szCs w:val="22"/>
                <w:lang w:val="en-GB"/>
              </w:rPr>
              <w:t> </w:t>
            </w:r>
            <w:r w:rsidRPr="00423C21">
              <w:rPr>
                <w:rStyle w:val="yui3-htmleditorwidget-content"/>
                <w:rFonts w:ascii="Calibri" w:eastAsiaTheme="majorEastAsia" w:hAnsi="Calibri" w:cs="Arial"/>
                <w:color w:val="000000" w:themeColor="text1"/>
                <w:sz w:val="22"/>
                <w:szCs w:val="22"/>
                <w:lang w:val="en-GB"/>
              </w:rPr>
              <w:t>&amp;</w:t>
            </w:r>
            <w:r w:rsidRPr="00423C21">
              <w:rPr>
                <w:rStyle w:val="apple-converted-space"/>
                <w:rFonts w:ascii="Calibri" w:eastAsiaTheme="majorEastAsia" w:hAnsi="Calibri" w:cs="Arial"/>
                <w:color w:val="000000" w:themeColor="text1"/>
                <w:sz w:val="22"/>
                <w:szCs w:val="22"/>
                <w:lang w:val="en-GB"/>
              </w:rPr>
              <w:t> </w:t>
            </w:r>
            <w:r w:rsidRPr="00423C21">
              <w:rPr>
                <w:rStyle w:val="lev"/>
                <w:rFonts w:ascii="Calibri" w:eastAsiaTheme="majorEastAsia" w:hAnsi="Calibri" w:cs="Arial"/>
                <w:color w:val="000000" w:themeColor="text1"/>
                <w:sz w:val="22"/>
                <w:szCs w:val="22"/>
                <w:lang w:val="en-GB"/>
              </w:rPr>
              <w:t>6884</w:t>
            </w:r>
            <w:r>
              <w:rPr>
                <w:rStyle w:val="Appelnotedebasdep"/>
                <w:rFonts w:ascii="Calibri" w:eastAsiaTheme="majorEastAsia" w:hAnsi="Calibri" w:cs="Arial"/>
                <w:b/>
                <w:bCs/>
                <w:color w:val="000000" w:themeColor="text1"/>
                <w:sz w:val="22"/>
                <w:szCs w:val="22"/>
                <w:lang w:val="en-GB"/>
              </w:rPr>
              <w:footnoteReference w:id="38"/>
            </w:r>
            <w:r w:rsidRPr="00423C21">
              <w:rPr>
                <w:rStyle w:val="apple-converted-space"/>
                <w:rFonts w:ascii="Calibri" w:eastAsiaTheme="majorEastAsia" w:hAnsi="Calibri" w:cs="Arial"/>
                <w:color w:val="000000" w:themeColor="text1"/>
                <w:sz w:val="22"/>
                <w:szCs w:val="22"/>
                <w:lang w:val="en-GB"/>
              </w:rPr>
              <w:t> </w:t>
            </w:r>
            <w:proofErr w:type="gramStart"/>
            <w:r w:rsidRPr="00423C21">
              <w:rPr>
                <w:rStyle w:val="apple-converted-space"/>
                <w:rFonts w:ascii="Calibri" w:eastAsiaTheme="majorEastAsia" w:hAnsi="Calibri" w:cs="Arial"/>
                <w:color w:val="000000" w:themeColor="text1"/>
                <w:sz w:val="22"/>
                <w:szCs w:val="22"/>
                <w:lang w:val="en-GB"/>
              </w:rPr>
              <w:t>&amp;</w:t>
            </w:r>
            <w:r w:rsidRPr="00423C21">
              <w:rPr>
                <w:rStyle w:val="yui3-htmleditorwidget-content"/>
                <w:rFonts w:ascii="Calibri" w:eastAsiaTheme="majorEastAsia" w:hAnsi="Calibri" w:cs="Arial"/>
                <w:color w:val="000000" w:themeColor="text1"/>
                <w:sz w:val="22"/>
                <w:szCs w:val="22"/>
                <w:lang w:val="en-GB"/>
              </w:rPr>
              <w:t> </w:t>
            </w:r>
            <w:r w:rsidRPr="00423C21">
              <w:rPr>
                <w:rStyle w:val="apple-converted-space"/>
                <w:rFonts w:ascii="Calibri" w:eastAsiaTheme="majorEastAsia" w:hAnsi="Calibri" w:cs="Arial"/>
                <w:color w:val="000000" w:themeColor="text1"/>
                <w:sz w:val="22"/>
                <w:szCs w:val="22"/>
                <w:lang w:val="en-GB"/>
              </w:rPr>
              <w:t> </w:t>
            </w:r>
            <w:r w:rsidRPr="00423C21">
              <w:rPr>
                <w:rStyle w:val="yui3-htmleditorwidget-content"/>
                <w:rFonts w:ascii="Calibri" w:eastAsiaTheme="majorEastAsia" w:hAnsi="Calibri" w:cs="Arial"/>
                <w:color w:val="000000" w:themeColor="text1"/>
                <w:sz w:val="22"/>
                <w:szCs w:val="22"/>
                <w:lang w:val="en-GB"/>
              </w:rPr>
              <w:t>Sahih</w:t>
            </w:r>
            <w:proofErr w:type="gramEnd"/>
            <w:r w:rsidRPr="00423C21">
              <w:rPr>
                <w:rStyle w:val="yui3-htmleditorwidget-content"/>
                <w:rFonts w:ascii="Calibri" w:eastAsiaTheme="majorEastAsia" w:hAnsi="Calibri" w:cs="Arial"/>
                <w:color w:val="000000" w:themeColor="text1"/>
                <w:sz w:val="22"/>
                <w:szCs w:val="22"/>
                <w:lang w:val="en-GB"/>
              </w:rPr>
              <w:t xml:space="preserve"> Bukhari Volume 3, hadith</w:t>
            </w:r>
            <w:r w:rsidRPr="00423C21">
              <w:rPr>
                <w:rStyle w:val="apple-converted-space"/>
                <w:rFonts w:ascii="Calibri" w:eastAsiaTheme="majorEastAsia" w:hAnsi="Calibri" w:cs="Arial"/>
                <w:b/>
                <w:bCs/>
                <w:color w:val="000000" w:themeColor="text1"/>
                <w:sz w:val="22"/>
                <w:szCs w:val="22"/>
                <w:lang w:val="en-GB"/>
              </w:rPr>
              <w:t> </w:t>
            </w:r>
            <w:r w:rsidRPr="00423C21">
              <w:rPr>
                <w:rStyle w:val="lev"/>
                <w:rFonts w:ascii="Calibri" w:eastAsiaTheme="majorEastAsia" w:hAnsi="Calibri" w:cs="Arial"/>
                <w:color w:val="000000" w:themeColor="text1"/>
                <w:sz w:val="22"/>
                <w:szCs w:val="22"/>
                <w:lang w:val="en-GB"/>
              </w:rPr>
              <w:t>2413</w:t>
            </w:r>
            <w:r>
              <w:rPr>
                <w:rStyle w:val="Appelnotedebasdep"/>
                <w:rFonts w:ascii="Calibri" w:eastAsiaTheme="majorEastAsia" w:hAnsi="Calibri" w:cs="Arial"/>
                <w:b/>
                <w:bCs/>
                <w:color w:val="000000" w:themeColor="text1"/>
                <w:sz w:val="22"/>
                <w:szCs w:val="22"/>
                <w:lang w:val="en-GB"/>
              </w:rPr>
              <w:footnoteReference w:id="39"/>
            </w:r>
            <w:r w:rsidRPr="00423C21">
              <w:rPr>
                <w:rFonts w:ascii="Calibri" w:hAnsi="Calibri" w:cs="Arial"/>
                <w:color w:val="000000" w:themeColor="text1"/>
                <w:sz w:val="22"/>
                <w:szCs w:val="22"/>
                <w:lang w:val="en-GB"/>
              </w:rPr>
              <w:t>)</w:t>
            </w:r>
            <w:r>
              <w:rPr>
                <w:rStyle w:val="Appelnotedebasdep"/>
                <w:rFonts w:ascii="Calibri" w:hAnsi="Calibri" w:cs="Arial"/>
                <w:color w:val="000000" w:themeColor="text1"/>
                <w:sz w:val="22"/>
                <w:szCs w:val="22"/>
                <w:lang w:val="en-GB"/>
              </w:rPr>
              <w:footnoteReference w:id="40"/>
            </w:r>
            <w:r w:rsidRPr="00423C21">
              <w:rPr>
                <w:rFonts w:ascii="Calibri" w:hAnsi="Calibri" w:cs="Arial"/>
                <w:color w:val="000000" w:themeColor="text1"/>
                <w:sz w:val="22"/>
                <w:szCs w:val="22"/>
                <w:lang w:val="en-GB"/>
              </w:rPr>
              <w:t>.</w:t>
            </w:r>
          </w:p>
          <w:p w:rsidR="00423C21" w:rsidRPr="00423C21" w:rsidRDefault="00423C21" w:rsidP="00423C21">
            <w:pPr>
              <w:pStyle w:val="NormalWeb"/>
              <w:spacing w:before="0" w:beforeAutospacing="0" w:after="0" w:afterAutospacing="0"/>
              <w:rPr>
                <w:rFonts w:ascii="Calibri" w:hAnsi="Calibri" w:cs="Arial"/>
                <w:color w:val="000000" w:themeColor="text1"/>
                <w:sz w:val="22"/>
                <w:szCs w:val="22"/>
                <w:lang w:val="en-GB"/>
              </w:rPr>
            </w:pPr>
            <w:r w:rsidRPr="00423C21">
              <w:rPr>
                <w:rFonts w:ascii="Calibri" w:hAnsi="Calibri" w:cs="Arial"/>
                <w:color w:val="000000" w:themeColor="text1"/>
                <w:sz w:val="22"/>
                <w:szCs w:val="22"/>
                <w:lang w:val="en-GB"/>
              </w:rPr>
              <w:t> </w:t>
            </w:r>
          </w:p>
          <w:p w:rsidR="00423C21" w:rsidRPr="000A2DAB" w:rsidRDefault="00423C21" w:rsidP="000A2DAB">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xml:space="preserve">Récit d’Amr ibn Maimun : “ </w:t>
            </w:r>
            <w:r w:rsidRPr="00C719DC">
              <w:rPr>
                <w:rFonts w:ascii="Calibri" w:hAnsi="Calibri" w:cs="Arial"/>
                <w:i/>
                <w:color w:val="000000" w:themeColor="text1"/>
                <w:sz w:val="22"/>
                <w:szCs w:val="22"/>
              </w:rPr>
              <w:t>Au temps de la période d’ignorance préislamique</w:t>
            </w:r>
            <w:r w:rsidRPr="00DF038A">
              <w:rPr>
                <w:rFonts w:ascii="Calibri" w:hAnsi="Calibri" w:cs="Arial"/>
                <w:i/>
                <w:sz w:val="22"/>
                <w:szCs w:val="22"/>
              </w:rPr>
              <w:t>,</w:t>
            </w:r>
            <w:r w:rsidRPr="00DF038A">
              <w:rPr>
                <w:rStyle w:val="apple-converted-space"/>
                <w:rFonts w:ascii="Calibri" w:eastAsiaTheme="majorEastAsia" w:hAnsi="Calibri" w:cs="Arial"/>
                <w:i/>
                <w:sz w:val="22"/>
                <w:szCs w:val="22"/>
              </w:rPr>
              <w:t> </w:t>
            </w:r>
            <w:r w:rsidRPr="00DF038A">
              <w:rPr>
                <w:rFonts w:ascii="Calibri" w:hAnsi="Calibri" w:cs="Arial"/>
                <w:i/>
                <w:sz w:val="22"/>
                <w:szCs w:val="22"/>
              </w:rPr>
              <w:t xml:space="preserve">j’ai vu une guenon entourée par un grand nombre de singes. </w:t>
            </w:r>
            <w:r w:rsidRPr="00C719DC">
              <w:rPr>
                <w:rFonts w:ascii="Calibri" w:hAnsi="Calibri" w:cs="Arial"/>
                <w:i/>
                <w:color w:val="000000" w:themeColor="text1"/>
                <w:sz w:val="22"/>
                <w:szCs w:val="22"/>
              </w:rPr>
              <w:t>Ils étaient en train de la lapider, parce qu’elle avait commis un acte sexuel i</w:t>
            </w:r>
            <w:r>
              <w:rPr>
                <w:rFonts w:ascii="Calibri" w:hAnsi="Calibri" w:cs="Arial"/>
                <w:i/>
                <w:color w:val="000000" w:themeColor="text1"/>
                <w:sz w:val="22"/>
                <w:szCs w:val="22"/>
              </w:rPr>
              <w:t xml:space="preserve">llégal. </w:t>
            </w:r>
            <w:r w:rsidRPr="00C719DC">
              <w:rPr>
                <w:rFonts w:ascii="Calibri" w:hAnsi="Calibri" w:cs="Arial"/>
                <w:b/>
                <w:i/>
                <w:color w:val="000000" w:themeColor="text1"/>
                <w:sz w:val="22"/>
                <w:szCs w:val="22"/>
              </w:rPr>
              <w:t>Moi (Mahomet) aussi, je l’ai lapidée</w:t>
            </w:r>
            <w:r>
              <w:rPr>
                <w:rFonts w:ascii="Calibri" w:hAnsi="Calibri" w:cs="Arial"/>
                <w:color w:val="000000" w:themeColor="text1"/>
                <w:sz w:val="22"/>
                <w:szCs w:val="22"/>
              </w:rPr>
              <w:t>. ” (</w:t>
            </w:r>
            <w:r w:rsidRPr="00BB189A">
              <w:rPr>
                <w:rFonts w:ascii="Calibri" w:hAnsi="Calibri" w:cs="Arial"/>
                <w:color w:val="000000" w:themeColor="text1"/>
                <w:sz w:val="22"/>
                <w:szCs w:val="22"/>
              </w:rPr>
              <w:t>Bukhari LVIII 188)</w:t>
            </w:r>
            <w:r>
              <w:rPr>
                <w:rFonts w:ascii="Calibri" w:hAnsi="Calibri" w:cs="Arial"/>
                <w:color w:val="000000" w:themeColor="text1"/>
                <w:sz w:val="22"/>
                <w:szCs w:val="22"/>
              </w:rPr>
              <w:t>.</w:t>
            </w:r>
          </w:p>
        </w:tc>
      </w:tr>
      <w:tr w:rsidR="00A40188" w:rsidTr="00BC1A74">
        <w:tc>
          <w:tcPr>
            <w:tcW w:w="3256" w:type="dxa"/>
          </w:tcPr>
          <w:p w:rsidR="00A40188" w:rsidRDefault="006941E0" w:rsidP="000A2DAB">
            <w:pPr>
              <w:jc w:val="both"/>
              <w:rPr>
                <w:rFonts w:cstheme="minorHAnsi"/>
                <w:shd w:val="clear" w:color="auto" w:fill="FFFFFF"/>
                <w:lang w:val="fr-FR"/>
              </w:rPr>
            </w:pPr>
            <w:r>
              <w:rPr>
                <w:rFonts w:cstheme="minorHAnsi"/>
                <w:shd w:val="clear" w:color="auto" w:fill="FFFFFF"/>
                <w:lang w:val="fr-FR"/>
              </w:rPr>
              <w:lastRenderedPageBreak/>
              <w:t>L’islam et Mahomet n’étaient pas racistes et ne discriminait pas.</w:t>
            </w:r>
          </w:p>
          <w:p w:rsidR="00DF038A" w:rsidRDefault="00DF038A" w:rsidP="000A2DAB">
            <w:pPr>
              <w:jc w:val="both"/>
              <w:rPr>
                <w:rFonts w:cstheme="minorHAnsi"/>
                <w:shd w:val="clear" w:color="auto" w:fill="FFFFFF"/>
                <w:lang w:val="fr-FR"/>
              </w:rPr>
            </w:pPr>
          </w:p>
          <w:p w:rsidR="006941E0" w:rsidRDefault="006941E0" w:rsidP="000A2DAB">
            <w:pPr>
              <w:jc w:val="both"/>
              <w:rPr>
                <w:rFonts w:cstheme="minorHAnsi"/>
                <w:shd w:val="clear" w:color="auto" w:fill="FFFFFF"/>
                <w:lang w:val="fr-FR"/>
              </w:rPr>
            </w:pPr>
            <w:r>
              <w:rPr>
                <w:rFonts w:cstheme="minorHAnsi"/>
                <w:shd w:val="clear" w:color="auto" w:fill="FFFFFF"/>
                <w:lang w:val="fr-FR"/>
              </w:rPr>
              <w:t xml:space="preserve">On cite l’exemple de </w:t>
            </w:r>
            <w:r w:rsidRPr="006941E0">
              <w:rPr>
                <w:rFonts w:cstheme="minorHAnsi"/>
                <w:shd w:val="clear" w:color="auto" w:fill="FFFFFF"/>
                <w:lang w:val="fr-FR"/>
              </w:rPr>
              <w:t>Bilal ibn Rabâh</w:t>
            </w:r>
            <w:r w:rsidR="00DF038A">
              <w:rPr>
                <w:rStyle w:val="Appelnotedebasdep"/>
                <w:rFonts w:cstheme="minorHAnsi"/>
                <w:shd w:val="clear" w:color="auto" w:fill="FFFFFF"/>
                <w:lang w:val="fr-FR"/>
              </w:rPr>
              <w:footnoteReference w:id="41"/>
            </w:r>
            <w:r>
              <w:rPr>
                <w:rFonts w:cstheme="minorHAnsi"/>
                <w:shd w:val="clear" w:color="auto" w:fill="FFFFFF"/>
                <w:lang w:val="fr-FR"/>
              </w:rPr>
              <w:t xml:space="preserve"> [abyssinien, donc qui était noir]</w:t>
            </w:r>
            <w:r w:rsidRPr="006941E0">
              <w:rPr>
                <w:rFonts w:cstheme="minorHAnsi"/>
                <w:shd w:val="clear" w:color="auto" w:fill="FFFFFF"/>
                <w:lang w:val="fr-FR"/>
              </w:rPr>
              <w:t>, l'un des compagnons du prophète, affranchi par Abû Bakr</w:t>
            </w:r>
            <w:r w:rsidR="00DF038A">
              <w:rPr>
                <w:rStyle w:val="Appelnotedebasdep"/>
                <w:rFonts w:cstheme="minorHAnsi"/>
                <w:shd w:val="clear" w:color="auto" w:fill="FFFFFF"/>
                <w:lang w:val="fr-FR"/>
              </w:rPr>
              <w:footnoteReference w:id="42"/>
            </w:r>
            <w:r w:rsidRPr="006941E0">
              <w:rPr>
                <w:rFonts w:cstheme="minorHAnsi"/>
                <w:shd w:val="clear" w:color="auto" w:fill="FFFFFF"/>
                <w:lang w:val="fr-FR"/>
              </w:rPr>
              <w:t>, autre compagnon du prophète.</w:t>
            </w:r>
          </w:p>
        </w:tc>
        <w:tc>
          <w:tcPr>
            <w:tcW w:w="7534" w:type="dxa"/>
          </w:tcPr>
          <w:p w:rsidR="005E2A85" w:rsidRPr="00F054E7" w:rsidRDefault="005E2A85" w:rsidP="005E2A85">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cstheme="minorHAnsi"/>
                <w:i/>
                <w:iCs/>
                <w:color w:val="000000"/>
              </w:rPr>
              <w:t>« </w:t>
            </w:r>
            <w:r w:rsidRPr="005E2A85">
              <w:rPr>
                <w:rFonts w:asciiTheme="minorHAnsi" w:hAnsiTheme="minorHAnsi" w:cstheme="minorHAnsi"/>
                <w:i/>
                <w:iCs/>
                <w:color w:val="000000"/>
                <w:sz w:val="22"/>
                <w:szCs w:val="22"/>
              </w:rPr>
              <w:t xml:space="preserve">Abu Darda a rapporté que le prophète (Mahomet) a dit : Allah a créé Adam quand il l'a créé. Alors il a frappé son épaule droite et en a sorti la race blanche comme si c'était des graines, et il a frappé son épaule gauche et en a sorti la race noire comme si c'étaient du charbon. Alors il a dit à ceux qui étaient à son côté droit : Du côté du paradis et je ne m'en soucie pas. </w:t>
            </w:r>
            <w:r w:rsidRPr="005E2A85">
              <w:rPr>
                <w:rFonts w:asciiTheme="minorHAnsi" w:hAnsiTheme="minorHAnsi" w:cstheme="minorHAnsi"/>
                <w:b/>
                <w:i/>
                <w:iCs/>
                <w:color w:val="000000"/>
                <w:sz w:val="22"/>
                <w:szCs w:val="22"/>
              </w:rPr>
              <w:t>Il a dit à ceux qui étaient sur son épaule gauche : Du coté l'enfer et je ne m'en soucie pas</w:t>
            </w:r>
            <w:r>
              <w:rPr>
                <w:rFonts w:cstheme="minorHAnsi"/>
                <w:i/>
                <w:iCs/>
                <w:color w:val="000000"/>
              </w:rPr>
              <w:t> »</w:t>
            </w:r>
            <w:r>
              <w:rPr>
                <w:rFonts w:cstheme="minorHAnsi"/>
                <w:iCs/>
                <w:color w:val="000000"/>
              </w:rPr>
              <w:t xml:space="preserve">, </w:t>
            </w:r>
            <w:r w:rsidRPr="004049FF">
              <w:rPr>
                <w:rFonts w:asciiTheme="minorHAnsi" w:hAnsiTheme="minorHAnsi" w:cstheme="minorHAnsi"/>
                <w:b/>
                <w:bCs/>
                <w:color w:val="000000"/>
                <w:sz w:val="22"/>
                <w:szCs w:val="22"/>
              </w:rPr>
              <w:t>Mishkat ul-Masabih</w:t>
            </w:r>
            <w:r w:rsidR="00F054E7">
              <w:rPr>
                <w:rStyle w:val="Appelnotedebasdep"/>
                <w:rFonts w:asciiTheme="minorHAnsi" w:hAnsiTheme="minorHAnsi" w:cstheme="minorHAnsi"/>
                <w:b/>
                <w:bCs/>
                <w:color w:val="000000"/>
                <w:sz w:val="22"/>
                <w:szCs w:val="22"/>
              </w:rPr>
              <w:footnoteReference w:id="43"/>
            </w:r>
            <w:r w:rsidR="00F054E7">
              <w:rPr>
                <w:rFonts w:asciiTheme="minorHAnsi" w:hAnsiTheme="minorHAnsi" w:cstheme="minorHAnsi"/>
                <w:bCs/>
                <w:color w:val="000000"/>
                <w:sz w:val="22"/>
                <w:szCs w:val="22"/>
              </w:rPr>
              <w:t>.</w:t>
            </w:r>
          </w:p>
          <w:p w:rsidR="005E2A85" w:rsidRDefault="005E2A85" w:rsidP="005031E0">
            <w:pPr>
              <w:jc w:val="both"/>
              <w:rPr>
                <w:rFonts w:cstheme="minorHAnsi"/>
                <w:shd w:val="clear" w:color="auto" w:fill="FFFFFF"/>
                <w:lang w:val="fr-FR"/>
              </w:rPr>
            </w:pPr>
          </w:p>
          <w:p w:rsidR="00A40188" w:rsidRDefault="006941E0" w:rsidP="005031E0">
            <w:pPr>
              <w:jc w:val="both"/>
              <w:rPr>
                <w:rFonts w:cstheme="minorHAnsi"/>
                <w:shd w:val="clear" w:color="auto" w:fill="FFFFFF"/>
                <w:lang w:val="fr-FR"/>
              </w:rPr>
            </w:pPr>
            <w:r>
              <w:rPr>
                <w:rFonts w:cstheme="minorHAnsi"/>
                <w:shd w:val="clear" w:color="auto" w:fill="FFFFFF"/>
                <w:lang w:val="fr-FR"/>
              </w:rPr>
              <w:t>« </w:t>
            </w:r>
            <w:r w:rsidRPr="006941E0">
              <w:rPr>
                <w:rFonts w:cstheme="minorHAnsi"/>
                <w:i/>
                <w:shd w:val="clear" w:color="auto" w:fill="FFFFFF"/>
                <w:lang w:val="fr-FR"/>
              </w:rPr>
              <w:t xml:space="preserve">Le chemin de ceux que Tu as comblés de faveurs, </w:t>
            </w:r>
            <w:r w:rsidRPr="006941E0">
              <w:rPr>
                <w:rFonts w:cstheme="minorHAnsi"/>
                <w:b/>
                <w:i/>
                <w:shd w:val="clear" w:color="auto" w:fill="FFFFFF"/>
                <w:lang w:val="fr-FR"/>
              </w:rPr>
              <w:t>non pas de ceux qui ont encouru Ta colère, ni des égarés</w:t>
            </w:r>
            <w:r>
              <w:rPr>
                <w:rFonts w:cstheme="minorHAnsi"/>
                <w:shd w:val="clear" w:color="auto" w:fill="FFFFFF"/>
                <w:lang w:val="fr-FR"/>
              </w:rPr>
              <w:t> » (</w:t>
            </w:r>
            <w:r w:rsidR="00DF038A">
              <w:rPr>
                <w:rFonts w:cstheme="minorHAnsi"/>
                <w:shd w:val="clear" w:color="auto" w:fill="FFFFFF"/>
                <w:lang w:val="fr-FR"/>
              </w:rPr>
              <w:t xml:space="preserve">Coran </w:t>
            </w:r>
            <w:r w:rsidRPr="006941E0">
              <w:rPr>
                <w:rFonts w:cstheme="minorHAnsi"/>
                <w:shd w:val="clear" w:color="auto" w:fill="FFFFFF"/>
                <w:lang w:val="fr-FR"/>
              </w:rPr>
              <w:t>sourate 1, Al-Fatiha (L'ouverture), versets 6-7</w:t>
            </w:r>
            <w:r>
              <w:rPr>
                <w:rFonts w:cstheme="minorHAnsi"/>
                <w:shd w:val="clear" w:color="auto" w:fill="FFFFFF"/>
                <w:lang w:val="fr-FR"/>
              </w:rPr>
              <w:t>)</w:t>
            </w:r>
            <w:r w:rsidRPr="006941E0">
              <w:rPr>
                <w:rFonts w:cstheme="minorHAnsi"/>
                <w:shd w:val="clear" w:color="auto" w:fill="FFFFFF"/>
                <w:lang w:val="fr-FR"/>
              </w:rPr>
              <w:t>.</w:t>
            </w:r>
            <w:r>
              <w:rPr>
                <w:rFonts w:cstheme="minorHAnsi"/>
                <w:shd w:val="clear" w:color="auto" w:fill="FFFFFF"/>
                <w:lang w:val="fr-FR"/>
              </w:rPr>
              <w:t xml:space="preserve"> Ceux qui « </w:t>
            </w:r>
            <w:r w:rsidRPr="006941E0">
              <w:rPr>
                <w:rFonts w:cstheme="minorHAnsi"/>
                <w:b/>
                <w:i/>
                <w:shd w:val="clear" w:color="auto" w:fill="FFFFFF"/>
                <w:lang w:val="fr-FR"/>
              </w:rPr>
              <w:t>ceux qui ont encouru Ta colère</w:t>
            </w:r>
            <w:r>
              <w:rPr>
                <w:rFonts w:cstheme="minorHAnsi"/>
                <w:shd w:val="clear" w:color="auto" w:fill="FFFFFF"/>
                <w:lang w:val="fr-FR"/>
              </w:rPr>
              <w:t> » étant les juifs et les « </w:t>
            </w:r>
            <w:r w:rsidRPr="006941E0">
              <w:rPr>
                <w:rFonts w:cstheme="minorHAnsi"/>
                <w:b/>
                <w:i/>
                <w:shd w:val="clear" w:color="auto" w:fill="FFFFFF"/>
                <w:lang w:val="fr-FR"/>
              </w:rPr>
              <w:t>égarés</w:t>
            </w:r>
            <w:r>
              <w:rPr>
                <w:rFonts w:cstheme="minorHAnsi"/>
                <w:shd w:val="clear" w:color="auto" w:fill="FFFFFF"/>
                <w:lang w:val="fr-FR"/>
              </w:rPr>
              <w:t> », les chrétiens</w:t>
            </w:r>
            <w:r w:rsidR="00DF038A">
              <w:rPr>
                <w:rStyle w:val="Appelnotedebasdep"/>
                <w:rFonts w:cstheme="minorHAnsi"/>
                <w:shd w:val="clear" w:color="auto" w:fill="FFFFFF"/>
                <w:lang w:val="fr-FR"/>
              </w:rPr>
              <w:footnoteReference w:id="44"/>
            </w:r>
            <w:r>
              <w:rPr>
                <w:rFonts w:cstheme="minorHAnsi"/>
                <w:shd w:val="clear" w:color="auto" w:fill="FFFFFF"/>
                <w:lang w:val="fr-FR"/>
              </w:rPr>
              <w:t>.</w:t>
            </w:r>
          </w:p>
          <w:p w:rsidR="00DF038A" w:rsidRDefault="00DF038A" w:rsidP="00DF038A">
            <w:pPr>
              <w:rPr>
                <w:rFonts w:ascii="Calibri" w:eastAsia="Times New Roman" w:hAnsi="Calibri" w:cs="Calibri"/>
                <w:color w:val="1D2129"/>
                <w:shd w:val="clear" w:color="auto" w:fill="FFFFFF"/>
                <w:lang w:val="fr-FR" w:eastAsia="fr-FR"/>
              </w:rPr>
            </w:pPr>
          </w:p>
          <w:p w:rsidR="00DF038A" w:rsidRPr="00DF038A" w:rsidRDefault="00DF038A" w:rsidP="00DF038A">
            <w:pPr>
              <w:jc w:val="both"/>
              <w:rPr>
                <w:rFonts w:ascii="Calibri" w:eastAsia="Times New Roman" w:hAnsi="Calibri" w:cs="Calibri"/>
                <w:color w:val="000000"/>
                <w:lang w:val="fr-FR" w:eastAsia="fr-FR"/>
              </w:rPr>
            </w:pPr>
            <w:r w:rsidRPr="00DF038A">
              <w:rPr>
                <w:rFonts w:ascii="Calibri" w:eastAsia="Times New Roman" w:hAnsi="Calibri" w:cs="Calibri"/>
                <w:color w:val="1D2129"/>
                <w:shd w:val="clear" w:color="auto" w:fill="FFFFFF"/>
                <w:lang w:val="fr-FR" w:eastAsia="fr-FR"/>
              </w:rPr>
              <w:t>« </w:t>
            </w:r>
            <w:r w:rsidRPr="00DF038A">
              <w:rPr>
                <w:rFonts w:ascii="Calibri" w:eastAsia="Times New Roman" w:hAnsi="Calibri" w:cs="Calibri"/>
                <w:i/>
                <w:iCs/>
                <w:color w:val="1D2129"/>
                <w:shd w:val="clear" w:color="auto" w:fill="FFFFFF"/>
                <w:lang w:val="fr-FR" w:eastAsia="fr-FR"/>
              </w:rPr>
              <w:t>D'après 'Adi Ibn Hatim (qu'Allah l'agrée) :</w:t>
            </w:r>
            <w:r>
              <w:rPr>
                <w:rFonts w:ascii="Calibri" w:eastAsia="Times New Roman" w:hAnsi="Calibri" w:cs="Calibri"/>
                <w:i/>
                <w:iCs/>
                <w:color w:val="1D2129"/>
                <w:shd w:val="clear" w:color="auto" w:fill="FFFFFF"/>
                <w:lang w:val="fr-FR" w:eastAsia="fr-FR"/>
              </w:rPr>
              <w:t xml:space="preserve"> L</w:t>
            </w:r>
            <w:r w:rsidRPr="00DF038A">
              <w:rPr>
                <w:rFonts w:ascii="Calibri" w:eastAsia="Times New Roman" w:hAnsi="Calibri" w:cs="Calibri"/>
                <w:i/>
                <w:iCs/>
                <w:color w:val="1D2129"/>
                <w:shd w:val="clear" w:color="auto" w:fill="FFFFFF"/>
                <w:lang w:val="fr-FR" w:eastAsia="fr-FR"/>
              </w:rPr>
              <w:t>e Prophète (que la prière d'Allah et Son salut soient sur lui) a dit</w:t>
            </w:r>
            <w:r>
              <w:rPr>
                <w:rFonts w:ascii="Calibri" w:eastAsia="Times New Roman" w:hAnsi="Calibri" w:cs="Calibri"/>
                <w:i/>
                <w:iCs/>
                <w:color w:val="1D2129"/>
                <w:shd w:val="clear" w:color="auto" w:fill="FFFFFF"/>
                <w:lang w:val="fr-FR" w:eastAsia="fr-FR"/>
              </w:rPr>
              <w:t xml:space="preserve"> </w:t>
            </w:r>
            <w:r w:rsidRPr="00DF038A">
              <w:rPr>
                <w:rFonts w:ascii="Calibri" w:eastAsia="Times New Roman" w:hAnsi="Calibri" w:cs="Calibri"/>
                <w:i/>
                <w:iCs/>
                <w:color w:val="1D2129"/>
                <w:shd w:val="clear" w:color="auto" w:fill="FFFFFF"/>
                <w:lang w:val="fr-FR" w:eastAsia="fr-FR"/>
              </w:rPr>
              <w:t>: « </w:t>
            </w:r>
            <w:r w:rsidRPr="00DF038A">
              <w:rPr>
                <w:rFonts w:ascii="Calibri" w:eastAsia="Times New Roman" w:hAnsi="Calibri" w:cs="Calibri"/>
                <w:b/>
                <w:bCs/>
                <w:i/>
                <w:iCs/>
                <w:color w:val="1D2129"/>
                <w:shd w:val="clear" w:color="auto" w:fill="FFFFFF"/>
                <w:lang w:val="fr-FR" w:eastAsia="fr-FR"/>
              </w:rPr>
              <w:t>Ceux qui ont encouru la colère sont les juifs et les égarés sont les chrétiens</w:t>
            </w:r>
            <w:r w:rsidRPr="00DF038A">
              <w:rPr>
                <w:rFonts w:ascii="Calibri" w:eastAsia="Times New Roman" w:hAnsi="Calibri" w:cs="Calibri"/>
                <w:color w:val="1D2129"/>
                <w:shd w:val="clear" w:color="auto" w:fill="FFFFFF"/>
                <w:lang w:val="fr-FR" w:eastAsia="fr-FR"/>
              </w:rPr>
              <w:t> »</w:t>
            </w:r>
            <w:r>
              <w:rPr>
                <w:rFonts w:ascii="Calibri" w:eastAsia="Times New Roman" w:hAnsi="Calibri" w:cs="Calibri"/>
                <w:color w:val="1D2129"/>
                <w:shd w:val="clear" w:color="auto" w:fill="FFFFFF"/>
                <w:lang w:val="fr-FR" w:eastAsia="fr-FR"/>
              </w:rPr>
              <w:t xml:space="preserve"> </w:t>
            </w:r>
            <w:r w:rsidRPr="00DF038A">
              <w:rPr>
                <w:rFonts w:ascii="Calibri" w:eastAsia="Times New Roman" w:hAnsi="Calibri" w:cs="Calibri"/>
                <w:color w:val="1D2129"/>
                <w:shd w:val="clear" w:color="auto" w:fill="FFFFFF"/>
                <w:lang w:val="fr-FR" w:eastAsia="fr-FR"/>
              </w:rPr>
              <w:t>(Rapporté par Tirmidhi et authentifié par Ibn Hajar dans Fath Al Bari 8/9 et Cheikh Albani dans Silsila Sahiha n°3263)</w:t>
            </w:r>
            <w:r>
              <w:rPr>
                <w:rStyle w:val="Appelnotedebasdep"/>
                <w:rFonts w:ascii="Calibri" w:eastAsia="Times New Roman" w:hAnsi="Calibri" w:cs="Calibri"/>
                <w:color w:val="1D2129"/>
                <w:shd w:val="clear" w:color="auto" w:fill="FFFFFF"/>
                <w:lang w:val="fr-FR" w:eastAsia="fr-FR"/>
              </w:rPr>
              <w:footnoteReference w:id="45"/>
            </w:r>
            <w:r w:rsidRPr="00DF038A">
              <w:rPr>
                <w:rFonts w:ascii="Calibri" w:eastAsia="Times New Roman" w:hAnsi="Calibri" w:cs="Calibri"/>
                <w:color w:val="1D2129"/>
                <w:shd w:val="clear" w:color="auto" w:fill="FFFFFF"/>
                <w:lang w:val="fr-FR" w:eastAsia="fr-FR"/>
              </w:rPr>
              <w:t>.</w:t>
            </w:r>
          </w:p>
          <w:p w:rsidR="006941E0" w:rsidRDefault="006941E0" w:rsidP="005031E0">
            <w:pPr>
              <w:jc w:val="both"/>
              <w:rPr>
                <w:rFonts w:cstheme="minorHAnsi"/>
                <w:shd w:val="clear" w:color="auto" w:fill="FFFFFF"/>
                <w:lang w:val="fr-FR"/>
              </w:rPr>
            </w:pPr>
          </w:p>
          <w:p w:rsidR="00DF038A" w:rsidRDefault="00DF038A" w:rsidP="005031E0">
            <w:pPr>
              <w:jc w:val="both"/>
              <w:rPr>
                <w:rFonts w:cstheme="minorHAnsi"/>
                <w:shd w:val="clear" w:color="auto" w:fill="FFFFFF"/>
                <w:lang w:val="fr-FR"/>
              </w:rPr>
            </w:pPr>
            <w:r>
              <w:rPr>
                <w:rFonts w:cstheme="minorHAnsi"/>
                <w:shd w:val="clear" w:color="auto" w:fill="FFFFFF"/>
                <w:lang w:val="fr-FR"/>
              </w:rPr>
              <w:t>Le Coran est particulièrement discriminant pour les juifs :</w:t>
            </w:r>
          </w:p>
          <w:p w:rsidR="006941E0" w:rsidRPr="0062515C" w:rsidRDefault="006941E0" w:rsidP="006941E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M</w:t>
            </w:r>
            <w:r w:rsidRPr="0062515C">
              <w:rPr>
                <w:rFonts w:asciiTheme="minorHAnsi" w:hAnsiTheme="minorHAnsi" w:cstheme="minorHAnsi"/>
                <w:color w:val="000000"/>
                <w:sz w:val="22"/>
                <w:szCs w:val="22"/>
              </w:rPr>
              <w:t>-39/ </w:t>
            </w:r>
            <w:r w:rsidRPr="0062515C">
              <w:rPr>
                <w:rStyle w:val="lev"/>
                <w:rFonts w:asciiTheme="minorHAnsi" w:eastAsiaTheme="majorEastAsia" w:hAnsiTheme="minorHAnsi" w:cstheme="minorHAnsi"/>
                <w:color w:val="000000"/>
                <w:sz w:val="22"/>
                <w:szCs w:val="22"/>
                <w:bdr w:val="none" w:sz="0" w:space="0" w:color="auto" w:frame="1"/>
              </w:rPr>
              <w:t xml:space="preserve">[Coran </w:t>
            </w:r>
            <w:proofErr w:type="gramStart"/>
            <w:r w:rsidRPr="0062515C">
              <w:rPr>
                <w:rStyle w:val="lev"/>
                <w:rFonts w:asciiTheme="minorHAnsi" w:eastAsiaTheme="majorEastAsia" w:hAnsiTheme="minorHAnsi" w:cstheme="minorHAnsi"/>
                <w:color w:val="000000"/>
                <w:sz w:val="22"/>
                <w:szCs w:val="22"/>
                <w:bdr w:val="none" w:sz="0" w:space="0" w:color="auto" w:frame="1"/>
              </w:rPr>
              <w:t>7:</w:t>
            </w:r>
            <w:proofErr w:type="gramEnd"/>
            <w:r w:rsidRPr="0062515C">
              <w:rPr>
                <w:rStyle w:val="lev"/>
                <w:rFonts w:asciiTheme="minorHAnsi" w:eastAsiaTheme="majorEastAsia" w:hAnsiTheme="minorHAnsi" w:cstheme="minorHAnsi"/>
                <w:color w:val="000000"/>
                <w:sz w:val="22"/>
                <w:szCs w:val="22"/>
                <w:bdr w:val="none" w:sz="0" w:space="0" w:color="auto" w:frame="1"/>
              </w:rPr>
              <w:t xml:space="preserve"> 152] : </w:t>
            </w:r>
            <w:r w:rsidRPr="0062515C">
              <w:rPr>
                <w:rFonts w:asciiTheme="minorHAnsi" w:hAnsiTheme="minorHAnsi" w:cstheme="minorHAnsi"/>
                <w:color w:val="000000"/>
                <w:sz w:val="22"/>
                <w:szCs w:val="22"/>
              </w:rPr>
              <w:t>« </w:t>
            </w:r>
            <w:r w:rsidRPr="0062515C">
              <w:rPr>
                <w:rStyle w:val="Accentuation"/>
                <w:rFonts w:asciiTheme="minorHAnsi" w:eastAsiaTheme="majorEastAsia" w:hAnsiTheme="minorHAnsi" w:cstheme="minorHAnsi"/>
                <w:color w:val="000000"/>
                <w:sz w:val="22"/>
                <w:szCs w:val="22"/>
                <w:bdr w:val="none" w:sz="0" w:space="0" w:color="auto" w:frame="1"/>
              </w:rPr>
              <w:t>Ceux</w:t>
            </w:r>
            <w:r>
              <w:rPr>
                <w:rStyle w:val="Accentuation"/>
                <w:rFonts w:asciiTheme="minorHAnsi" w:eastAsiaTheme="majorEastAsia" w:hAnsiTheme="minorHAnsi" w:cstheme="minorHAnsi"/>
                <w:color w:val="000000"/>
                <w:sz w:val="22"/>
                <w:szCs w:val="22"/>
                <w:bdr w:val="none" w:sz="0" w:space="0" w:color="auto" w:frame="1"/>
              </w:rPr>
              <w:t xml:space="preserve"> [les juifs]</w:t>
            </w:r>
            <w:r w:rsidRPr="0062515C">
              <w:rPr>
                <w:rStyle w:val="Accentuation"/>
                <w:rFonts w:asciiTheme="minorHAnsi" w:eastAsiaTheme="majorEastAsia" w:hAnsiTheme="minorHAnsi" w:cstheme="minorHAnsi"/>
                <w:color w:val="000000"/>
                <w:sz w:val="22"/>
                <w:szCs w:val="22"/>
                <w:bdr w:val="none" w:sz="0" w:space="0" w:color="auto" w:frame="1"/>
              </w:rPr>
              <w:t xml:space="preserve"> qui ont pris </w:t>
            </w:r>
            <w:r w:rsidRPr="0062515C">
              <w:rPr>
                <w:rStyle w:val="Accentuation"/>
                <w:rFonts w:asciiTheme="minorHAnsi" w:eastAsiaTheme="majorEastAsia" w:hAnsiTheme="minorHAnsi" w:cstheme="minorHAnsi"/>
                <w:b/>
                <w:color w:val="000000"/>
                <w:sz w:val="22"/>
                <w:szCs w:val="22"/>
                <w:bdr w:val="none" w:sz="0" w:space="0" w:color="auto" w:frame="1"/>
              </w:rPr>
              <w:t>le veau</w:t>
            </w:r>
            <w:r w:rsidRPr="0062515C">
              <w:rPr>
                <w:rStyle w:val="Accentuation"/>
                <w:rFonts w:asciiTheme="minorHAnsi" w:eastAsiaTheme="majorEastAsia" w:hAnsiTheme="minorHAnsi" w:cstheme="minorHAnsi"/>
                <w:color w:val="000000"/>
                <w:sz w:val="22"/>
                <w:szCs w:val="22"/>
                <w:bdr w:val="none" w:sz="0" w:space="0" w:color="auto" w:frame="1"/>
              </w:rPr>
              <w:t xml:space="preserve"> (pour un dieu), auront sur eux de la part de leur Seigneur, </w:t>
            </w:r>
            <w:r w:rsidRPr="0062515C">
              <w:rPr>
                <w:rStyle w:val="Accentuation"/>
                <w:rFonts w:asciiTheme="minorHAnsi" w:eastAsiaTheme="majorEastAsia" w:hAnsiTheme="minorHAnsi" w:cstheme="minorHAnsi"/>
                <w:b/>
                <w:color w:val="000000"/>
                <w:sz w:val="22"/>
                <w:szCs w:val="22"/>
                <w:bdr w:val="none" w:sz="0" w:space="0" w:color="auto" w:frame="1"/>
              </w:rPr>
              <w:t xml:space="preserve">une colère, et une humiliation </w:t>
            </w:r>
            <w:r w:rsidRPr="0062515C">
              <w:rPr>
                <w:rStyle w:val="Accentuation"/>
                <w:rFonts w:asciiTheme="minorHAnsi" w:eastAsiaTheme="majorEastAsia" w:hAnsiTheme="minorHAnsi" w:cstheme="minorHAnsi"/>
                <w:color w:val="000000"/>
                <w:sz w:val="22"/>
                <w:szCs w:val="22"/>
                <w:bdr w:val="none" w:sz="0" w:space="0" w:color="auto" w:frame="1"/>
              </w:rPr>
              <w:t>dans la vie ici-bas. Ainsi rétribuons-nous les fabulateurs</w:t>
            </w:r>
            <w:r w:rsidRPr="0062515C">
              <w:rPr>
                <w:rFonts w:asciiTheme="minorHAnsi" w:hAnsiTheme="minorHAnsi" w:cstheme="minorHAnsi"/>
                <w:color w:val="000000"/>
                <w:sz w:val="22"/>
                <w:szCs w:val="22"/>
              </w:rPr>
              <w:t> ».</w:t>
            </w:r>
          </w:p>
          <w:p w:rsidR="006941E0" w:rsidRPr="0062515C" w:rsidRDefault="006941E0" w:rsidP="006941E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M</w:t>
            </w:r>
            <w:r w:rsidRPr="0062515C">
              <w:rPr>
                <w:rFonts w:asciiTheme="minorHAnsi" w:hAnsiTheme="minorHAnsi" w:cstheme="minorHAnsi"/>
                <w:color w:val="000000"/>
                <w:sz w:val="22"/>
                <w:szCs w:val="22"/>
              </w:rPr>
              <w:t>-42/ </w:t>
            </w:r>
            <w:r w:rsidRPr="0062515C">
              <w:rPr>
                <w:rStyle w:val="lev"/>
                <w:rFonts w:asciiTheme="minorHAnsi" w:eastAsiaTheme="majorEastAsia" w:hAnsiTheme="minorHAnsi" w:cstheme="minorHAnsi"/>
                <w:color w:val="000000"/>
                <w:sz w:val="22"/>
                <w:szCs w:val="22"/>
                <w:bdr w:val="none" w:sz="0" w:space="0" w:color="auto" w:frame="1"/>
              </w:rPr>
              <w:t xml:space="preserve">[Coran </w:t>
            </w:r>
            <w:proofErr w:type="gramStart"/>
            <w:r w:rsidRPr="0062515C">
              <w:rPr>
                <w:rStyle w:val="lev"/>
                <w:rFonts w:asciiTheme="minorHAnsi" w:eastAsiaTheme="majorEastAsia" w:hAnsiTheme="minorHAnsi" w:cstheme="minorHAnsi"/>
                <w:color w:val="000000"/>
                <w:sz w:val="22"/>
                <w:szCs w:val="22"/>
                <w:bdr w:val="none" w:sz="0" w:space="0" w:color="auto" w:frame="1"/>
              </w:rPr>
              <w:t>25:</w:t>
            </w:r>
            <w:proofErr w:type="gramEnd"/>
            <w:r w:rsidRPr="0062515C">
              <w:rPr>
                <w:rStyle w:val="lev"/>
                <w:rFonts w:asciiTheme="minorHAnsi" w:eastAsiaTheme="majorEastAsia" w:hAnsiTheme="minorHAnsi" w:cstheme="minorHAnsi"/>
                <w:color w:val="000000"/>
                <w:sz w:val="22"/>
                <w:szCs w:val="22"/>
                <w:bdr w:val="none" w:sz="0" w:space="0" w:color="auto" w:frame="1"/>
              </w:rPr>
              <w:t>44] :</w:t>
            </w:r>
            <w:r w:rsidRPr="0062515C">
              <w:rPr>
                <w:rFonts w:asciiTheme="minorHAnsi" w:hAnsiTheme="minorHAnsi" w:cstheme="minorHAnsi"/>
                <w:color w:val="000000"/>
                <w:sz w:val="22"/>
                <w:szCs w:val="22"/>
              </w:rPr>
              <w:t> « </w:t>
            </w:r>
            <w:r w:rsidRPr="0062515C">
              <w:rPr>
                <w:rStyle w:val="Accentuation"/>
                <w:rFonts w:asciiTheme="minorHAnsi" w:eastAsiaTheme="majorEastAsia" w:hAnsiTheme="minorHAnsi" w:cstheme="minorHAnsi"/>
                <w:color w:val="000000"/>
                <w:sz w:val="22"/>
                <w:szCs w:val="22"/>
                <w:bdr w:val="none" w:sz="0" w:space="0" w:color="auto" w:frame="1"/>
              </w:rPr>
              <w:t>Ou bien penses-tu que la plupart d’entre eux écoutent ou discernent</w:t>
            </w:r>
            <w:r>
              <w:rPr>
                <w:rStyle w:val="Accentuation"/>
                <w:rFonts w:asciiTheme="minorHAnsi" w:eastAsiaTheme="majorEastAsia" w:hAnsiTheme="minorHAnsi" w:cstheme="minorHAnsi"/>
                <w:color w:val="000000"/>
                <w:sz w:val="22"/>
                <w:szCs w:val="22"/>
                <w:bdr w:val="none" w:sz="0" w:space="0" w:color="auto" w:frame="1"/>
              </w:rPr>
              <w:t xml:space="preserve"> </w:t>
            </w:r>
            <w:r w:rsidRPr="0062515C">
              <w:rPr>
                <w:rStyle w:val="Accentuation"/>
                <w:rFonts w:asciiTheme="minorHAnsi" w:eastAsiaTheme="majorEastAsia" w:hAnsiTheme="minorHAnsi" w:cstheme="minorHAnsi"/>
                <w:color w:val="000000"/>
                <w:sz w:val="22"/>
                <w:szCs w:val="22"/>
                <w:bdr w:val="none" w:sz="0" w:space="0" w:color="auto" w:frame="1"/>
              </w:rPr>
              <w:t>? Ceux-là ne sont que comme les bétails. Il</w:t>
            </w:r>
            <w:r>
              <w:rPr>
                <w:rStyle w:val="Accentuation"/>
                <w:rFonts w:asciiTheme="minorHAnsi" w:eastAsiaTheme="majorEastAsia" w:hAnsiTheme="minorHAnsi" w:cstheme="minorHAnsi"/>
                <w:color w:val="000000"/>
                <w:sz w:val="22"/>
                <w:szCs w:val="22"/>
                <w:bdr w:val="none" w:sz="0" w:space="0" w:color="auto" w:frame="1"/>
              </w:rPr>
              <w:t>s [les chrétiens]</w:t>
            </w:r>
            <w:r w:rsidRPr="0062515C">
              <w:rPr>
                <w:rStyle w:val="Accentuation"/>
                <w:rFonts w:asciiTheme="minorHAnsi" w:eastAsiaTheme="majorEastAsia" w:hAnsiTheme="minorHAnsi" w:cstheme="minorHAnsi"/>
                <w:color w:val="000000"/>
                <w:sz w:val="22"/>
                <w:szCs w:val="22"/>
                <w:bdr w:val="none" w:sz="0" w:space="0" w:color="auto" w:frame="1"/>
              </w:rPr>
              <w:t xml:space="preserve"> sont plutôt plus </w:t>
            </w:r>
            <w:r w:rsidRPr="0062515C">
              <w:rPr>
                <w:rStyle w:val="Accentuation"/>
                <w:rFonts w:asciiTheme="minorHAnsi" w:eastAsiaTheme="majorEastAsia" w:hAnsiTheme="minorHAnsi" w:cstheme="minorHAnsi"/>
                <w:b/>
                <w:color w:val="000000"/>
                <w:sz w:val="22"/>
                <w:szCs w:val="22"/>
                <w:bdr w:val="none" w:sz="0" w:space="0" w:color="auto" w:frame="1"/>
              </w:rPr>
              <w:t>égarés</w:t>
            </w:r>
            <w:r w:rsidRPr="0062515C">
              <w:rPr>
                <w:rStyle w:val="Accentuation"/>
                <w:rFonts w:asciiTheme="minorHAnsi" w:eastAsiaTheme="majorEastAsia" w:hAnsiTheme="minorHAnsi" w:cstheme="minorHAnsi"/>
                <w:color w:val="000000"/>
                <w:sz w:val="22"/>
                <w:szCs w:val="22"/>
                <w:bdr w:val="none" w:sz="0" w:space="0" w:color="auto" w:frame="1"/>
              </w:rPr>
              <w:t xml:space="preserve"> de la voie</w:t>
            </w:r>
            <w:r w:rsidRPr="0062515C">
              <w:rPr>
                <w:rFonts w:asciiTheme="minorHAnsi" w:hAnsiTheme="minorHAnsi" w:cstheme="minorHAnsi"/>
                <w:color w:val="000000"/>
                <w:sz w:val="22"/>
                <w:szCs w:val="22"/>
              </w:rPr>
              <w:t> ».</w:t>
            </w:r>
          </w:p>
          <w:p w:rsidR="006941E0" w:rsidRPr="0062515C" w:rsidRDefault="006941E0" w:rsidP="006941E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M</w:t>
            </w:r>
            <w:r w:rsidRPr="0062515C">
              <w:rPr>
                <w:rFonts w:asciiTheme="minorHAnsi" w:hAnsiTheme="minorHAnsi" w:cstheme="minorHAnsi"/>
                <w:color w:val="000000"/>
                <w:sz w:val="22"/>
                <w:szCs w:val="22"/>
              </w:rPr>
              <w:t>-51/ </w:t>
            </w:r>
            <w:r w:rsidRPr="0062515C">
              <w:rPr>
                <w:rStyle w:val="lev"/>
                <w:rFonts w:asciiTheme="minorHAnsi" w:eastAsiaTheme="majorEastAsia" w:hAnsiTheme="minorHAnsi" w:cstheme="minorHAnsi"/>
                <w:color w:val="000000"/>
                <w:sz w:val="22"/>
                <w:szCs w:val="22"/>
                <w:bdr w:val="none" w:sz="0" w:space="0" w:color="auto" w:frame="1"/>
              </w:rPr>
              <w:t xml:space="preserve">[Coran </w:t>
            </w:r>
            <w:proofErr w:type="gramStart"/>
            <w:r w:rsidRPr="0062515C">
              <w:rPr>
                <w:rStyle w:val="lev"/>
                <w:rFonts w:asciiTheme="minorHAnsi" w:eastAsiaTheme="majorEastAsia" w:hAnsiTheme="minorHAnsi" w:cstheme="minorHAnsi"/>
                <w:color w:val="000000"/>
                <w:sz w:val="22"/>
                <w:szCs w:val="22"/>
                <w:bdr w:val="none" w:sz="0" w:space="0" w:color="auto" w:frame="1"/>
              </w:rPr>
              <w:t>10:</w:t>
            </w:r>
            <w:proofErr w:type="gramEnd"/>
            <w:r w:rsidRPr="0062515C">
              <w:rPr>
                <w:rStyle w:val="lev"/>
                <w:rFonts w:asciiTheme="minorHAnsi" w:eastAsiaTheme="majorEastAsia" w:hAnsiTheme="minorHAnsi" w:cstheme="minorHAnsi"/>
                <w:color w:val="000000"/>
                <w:sz w:val="22"/>
                <w:szCs w:val="22"/>
                <w:bdr w:val="none" w:sz="0" w:space="0" w:color="auto" w:frame="1"/>
              </w:rPr>
              <w:t>32] :</w:t>
            </w:r>
            <w:r w:rsidRPr="0062515C">
              <w:rPr>
                <w:rFonts w:asciiTheme="minorHAnsi" w:hAnsiTheme="minorHAnsi" w:cstheme="minorHAnsi"/>
                <w:color w:val="000000"/>
                <w:sz w:val="22"/>
                <w:szCs w:val="22"/>
              </w:rPr>
              <w:t> « </w:t>
            </w:r>
            <w:r w:rsidRPr="0062515C">
              <w:rPr>
                <w:rStyle w:val="Accentuation"/>
                <w:rFonts w:asciiTheme="minorHAnsi" w:eastAsiaTheme="majorEastAsia" w:hAnsiTheme="minorHAnsi" w:cstheme="minorHAnsi"/>
                <w:color w:val="000000"/>
                <w:sz w:val="22"/>
                <w:szCs w:val="22"/>
                <w:bdr w:val="none" w:sz="0" w:space="0" w:color="auto" w:frame="1"/>
              </w:rPr>
              <w:t xml:space="preserve">Voilà Dieu, votre vrai Seigneur! Qu’y a-t-il après la vérité sinon </w:t>
            </w:r>
            <w:r w:rsidRPr="0062515C">
              <w:rPr>
                <w:rStyle w:val="Accentuation"/>
                <w:rFonts w:asciiTheme="minorHAnsi" w:eastAsiaTheme="majorEastAsia" w:hAnsiTheme="minorHAnsi" w:cstheme="minorHAnsi"/>
                <w:b/>
                <w:color w:val="000000"/>
                <w:sz w:val="22"/>
                <w:szCs w:val="22"/>
                <w:bdr w:val="none" w:sz="0" w:space="0" w:color="auto" w:frame="1"/>
              </w:rPr>
              <w:t>l’égarement</w:t>
            </w:r>
            <w:r>
              <w:rPr>
                <w:rStyle w:val="Accentuation"/>
                <w:rFonts w:asciiTheme="minorHAnsi" w:eastAsiaTheme="majorEastAsia" w:hAnsiTheme="minorHAnsi" w:cstheme="minorHAnsi"/>
                <w:color w:val="000000"/>
                <w:sz w:val="22"/>
                <w:szCs w:val="22"/>
                <w:bdr w:val="none" w:sz="0" w:space="0" w:color="auto" w:frame="1"/>
              </w:rPr>
              <w:t xml:space="preserve"> [des chrétiens]</w:t>
            </w:r>
            <w:r w:rsidRPr="0062515C">
              <w:rPr>
                <w:rStyle w:val="Accentuation"/>
                <w:rFonts w:asciiTheme="minorHAnsi" w:eastAsiaTheme="majorEastAsia" w:hAnsiTheme="minorHAnsi" w:cstheme="minorHAnsi"/>
                <w:color w:val="000000"/>
                <w:sz w:val="22"/>
                <w:szCs w:val="22"/>
                <w:bdr w:val="none" w:sz="0" w:space="0" w:color="auto" w:frame="1"/>
              </w:rPr>
              <w:t xml:space="preserve"> ? Comment vous (en) détournez-vous ?</w:t>
            </w:r>
            <w:r w:rsidRPr="0062515C">
              <w:rPr>
                <w:rFonts w:asciiTheme="minorHAnsi" w:hAnsiTheme="minorHAnsi" w:cstheme="minorHAnsi"/>
                <w:color w:val="000000"/>
                <w:sz w:val="22"/>
                <w:szCs w:val="22"/>
              </w:rPr>
              <w:t> ».</w:t>
            </w:r>
          </w:p>
          <w:p w:rsidR="006941E0" w:rsidRPr="0062515C" w:rsidRDefault="006941E0" w:rsidP="006941E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lastRenderedPageBreak/>
              <w:t>M</w:t>
            </w:r>
            <w:r w:rsidRPr="0062515C">
              <w:rPr>
                <w:rFonts w:asciiTheme="minorHAnsi" w:hAnsiTheme="minorHAnsi" w:cstheme="minorHAnsi"/>
                <w:color w:val="000000"/>
                <w:sz w:val="22"/>
                <w:szCs w:val="22"/>
              </w:rPr>
              <w:t>-70/ </w:t>
            </w:r>
            <w:r w:rsidRPr="0062515C">
              <w:rPr>
                <w:rStyle w:val="lev"/>
                <w:rFonts w:asciiTheme="minorHAnsi" w:eastAsiaTheme="majorEastAsia" w:hAnsiTheme="minorHAnsi" w:cstheme="minorHAnsi"/>
                <w:color w:val="000000"/>
                <w:sz w:val="22"/>
                <w:szCs w:val="22"/>
                <w:bdr w:val="none" w:sz="0" w:space="0" w:color="auto" w:frame="1"/>
              </w:rPr>
              <w:t xml:space="preserve">[Coran </w:t>
            </w:r>
            <w:proofErr w:type="gramStart"/>
            <w:r w:rsidRPr="0062515C">
              <w:rPr>
                <w:rStyle w:val="lev"/>
                <w:rFonts w:asciiTheme="minorHAnsi" w:eastAsiaTheme="majorEastAsia" w:hAnsiTheme="minorHAnsi" w:cstheme="minorHAnsi"/>
                <w:color w:val="000000"/>
                <w:sz w:val="22"/>
                <w:szCs w:val="22"/>
                <w:bdr w:val="none" w:sz="0" w:space="0" w:color="auto" w:frame="1"/>
              </w:rPr>
              <w:t>16:</w:t>
            </w:r>
            <w:proofErr w:type="gramEnd"/>
            <w:r w:rsidRPr="0062515C">
              <w:rPr>
                <w:rStyle w:val="lev"/>
                <w:rFonts w:asciiTheme="minorHAnsi" w:eastAsiaTheme="majorEastAsia" w:hAnsiTheme="minorHAnsi" w:cstheme="minorHAnsi"/>
                <w:color w:val="000000"/>
                <w:sz w:val="22"/>
                <w:szCs w:val="22"/>
                <w:bdr w:val="none" w:sz="0" w:space="0" w:color="auto" w:frame="1"/>
              </w:rPr>
              <w:t>106] :</w:t>
            </w:r>
            <w:r w:rsidRPr="0062515C">
              <w:rPr>
                <w:rFonts w:asciiTheme="minorHAnsi" w:hAnsiTheme="minorHAnsi" w:cstheme="minorHAnsi"/>
                <w:color w:val="000000"/>
                <w:sz w:val="22"/>
                <w:szCs w:val="22"/>
              </w:rPr>
              <w:t> « </w:t>
            </w:r>
            <w:r w:rsidRPr="0062515C">
              <w:rPr>
                <w:rStyle w:val="Accentuation"/>
                <w:rFonts w:asciiTheme="minorHAnsi" w:eastAsiaTheme="majorEastAsia" w:hAnsiTheme="minorHAnsi" w:cstheme="minorHAnsi"/>
                <w:b/>
                <w:color w:val="000000"/>
                <w:sz w:val="22"/>
                <w:szCs w:val="22"/>
                <w:bdr w:val="none" w:sz="0" w:space="0" w:color="auto" w:frame="1"/>
              </w:rPr>
              <w:t>Quiconque</w:t>
            </w:r>
            <w:r>
              <w:rPr>
                <w:rStyle w:val="Accentuation"/>
                <w:rFonts w:asciiTheme="minorHAnsi" w:eastAsiaTheme="majorEastAsia" w:hAnsiTheme="minorHAnsi" w:cstheme="minorHAnsi"/>
                <w:b/>
                <w:color w:val="000000"/>
                <w:sz w:val="22"/>
                <w:szCs w:val="22"/>
                <w:bdr w:val="none" w:sz="0" w:space="0" w:color="auto" w:frame="1"/>
              </w:rPr>
              <w:t xml:space="preserve"> [les juifs]</w:t>
            </w:r>
            <w:r w:rsidRPr="0062515C">
              <w:rPr>
                <w:rStyle w:val="Accentuation"/>
                <w:rFonts w:asciiTheme="minorHAnsi" w:eastAsiaTheme="majorEastAsia" w:hAnsiTheme="minorHAnsi" w:cstheme="minorHAnsi"/>
                <w:b/>
                <w:color w:val="000000"/>
                <w:sz w:val="22"/>
                <w:szCs w:val="22"/>
                <w:bdr w:val="none" w:sz="0" w:space="0" w:color="auto" w:frame="1"/>
              </w:rPr>
              <w:t xml:space="preserve"> a mécru en Dieu après avoir cru</w:t>
            </w:r>
            <w:r w:rsidRPr="0062515C">
              <w:rPr>
                <w:rFonts w:asciiTheme="minorHAnsi" w:hAnsiTheme="minorHAnsi" w:cstheme="minorHAnsi"/>
                <w:color w:val="000000"/>
                <w:sz w:val="22"/>
                <w:szCs w:val="22"/>
              </w:rPr>
              <w:t> (…),</w:t>
            </w:r>
            <w:r w:rsidRPr="0062515C">
              <w:rPr>
                <w:rStyle w:val="Accentuation"/>
                <w:rFonts w:asciiTheme="minorHAnsi" w:eastAsiaTheme="majorEastAsia" w:hAnsiTheme="minorHAnsi" w:cstheme="minorHAnsi"/>
                <w:color w:val="000000"/>
                <w:sz w:val="22"/>
                <w:szCs w:val="22"/>
                <w:bdr w:val="none" w:sz="0" w:space="0" w:color="auto" w:frame="1"/>
              </w:rPr>
              <w:t xml:space="preserve"> sauf celui qui a été contraint alors que son cœur est rassuré par la foi. Mais celui qui ouvre la poitrine à la mécréance, </w:t>
            </w:r>
            <w:r w:rsidRPr="0062515C">
              <w:rPr>
                <w:rStyle w:val="Accentuation"/>
                <w:rFonts w:asciiTheme="minorHAnsi" w:eastAsiaTheme="majorEastAsia" w:hAnsiTheme="minorHAnsi" w:cstheme="minorHAnsi"/>
                <w:b/>
                <w:color w:val="000000"/>
                <w:sz w:val="22"/>
                <w:szCs w:val="22"/>
                <w:bdr w:val="none" w:sz="0" w:space="0" w:color="auto" w:frame="1"/>
              </w:rPr>
              <w:t>une colère de Dieu tombera sur eux et ils auront un très grand châtiment</w:t>
            </w:r>
            <w:r w:rsidRPr="0062515C">
              <w:rPr>
                <w:rFonts w:asciiTheme="minorHAnsi" w:hAnsiTheme="minorHAnsi" w:cstheme="minorHAnsi"/>
                <w:color w:val="000000"/>
                <w:sz w:val="22"/>
                <w:szCs w:val="22"/>
              </w:rPr>
              <w:t> ».</w:t>
            </w:r>
          </w:p>
          <w:p w:rsidR="006941E0" w:rsidRPr="006941E0" w:rsidRDefault="006941E0" w:rsidP="006941E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H</w:t>
            </w:r>
            <w:r w:rsidRPr="0062515C">
              <w:rPr>
                <w:rFonts w:asciiTheme="minorHAnsi" w:hAnsiTheme="minorHAnsi" w:cstheme="minorHAnsi"/>
                <w:color w:val="000000"/>
                <w:sz w:val="22"/>
                <w:szCs w:val="22"/>
              </w:rPr>
              <w:t xml:space="preserve">-87/ [Coran </w:t>
            </w:r>
            <w:proofErr w:type="gramStart"/>
            <w:r w:rsidRPr="0062515C">
              <w:rPr>
                <w:rFonts w:asciiTheme="minorHAnsi" w:hAnsiTheme="minorHAnsi" w:cstheme="minorHAnsi"/>
                <w:color w:val="000000"/>
                <w:sz w:val="22"/>
                <w:szCs w:val="22"/>
              </w:rPr>
              <w:t>2:</w:t>
            </w:r>
            <w:proofErr w:type="gramEnd"/>
            <w:r w:rsidRPr="0062515C">
              <w:rPr>
                <w:rFonts w:asciiTheme="minorHAnsi" w:hAnsiTheme="minorHAnsi" w:cstheme="minorHAnsi"/>
                <w:color w:val="000000"/>
                <w:sz w:val="22"/>
                <w:szCs w:val="22"/>
              </w:rPr>
              <w:t>65] : « </w:t>
            </w:r>
            <w:r w:rsidRPr="0062515C">
              <w:rPr>
                <w:rStyle w:val="Accentuation"/>
                <w:rFonts w:asciiTheme="minorHAnsi" w:eastAsiaTheme="majorEastAsia" w:hAnsiTheme="minorHAnsi" w:cstheme="minorHAnsi"/>
                <w:color w:val="000000"/>
                <w:sz w:val="22"/>
                <w:szCs w:val="22"/>
                <w:bdr w:val="none" w:sz="0" w:space="0" w:color="auto" w:frame="1"/>
              </w:rPr>
              <w:t>Vous avez connu ceux des vôtres</w:t>
            </w:r>
            <w:r>
              <w:rPr>
                <w:rStyle w:val="Accentuation"/>
                <w:rFonts w:asciiTheme="minorHAnsi" w:eastAsiaTheme="majorEastAsia" w:hAnsiTheme="minorHAnsi" w:cstheme="minorHAnsi"/>
                <w:color w:val="000000"/>
                <w:sz w:val="22"/>
                <w:szCs w:val="22"/>
                <w:bdr w:val="none" w:sz="0" w:space="0" w:color="auto" w:frame="1"/>
              </w:rPr>
              <w:t xml:space="preserve"> [les juifs]</w:t>
            </w:r>
            <w:r w:rsidRPr="0062515C">
              <w:rPr>
                <w:rStyle w:val="Accentuation"/>
                <w:rFonts w:asciiTheme="minorHAnsi" w:eastAsiaTheme="majorEastAsia" w:hAnsiTheme="minorHAnsi" w:cstheme="minorHAnsi"/>
                <w:color w:val="000000"/>
                <w:sz w:val="22"/>
                <w:szCs w:val="22"/>
                <w:bdr w:val="none" w:sz="0" w:space="0" w:color="auto" w:frame="1"/>
              </w:rPr>
              <w:t xml:space="preserve"> qui transgressèrent le sabbat. Nous leur dîmes</w:t>
            </w:r>
            <w:r w:rsidRPr="0062515C">
              <w:rPr>
                <w:rFonts w:asciiTheme="minorHAnsi" w:hAnsiTheme="minorHAnsi" w:cstheme="minorHAnsi"/>
                <w:color w:val="000000"/>
                <w:sz w:val="22"/>
                <w:szCs w:val="22"/>
              </w:rPr>
              <w:t xml:space="preserve"> : </w:t>
            </w:r>
            <w:r w:rsidR="00DF038A" w:rsidRPr="00DF038A">
              <w:rPr>
                <w:rFonts w:asciiTheme="minorHAnsi" w:hAnsiTheme="minorHAnsi" w:cstheme="minorHAnsi"/>
                <w:i/>
                <w:color w:val="000000"/>
                <w:sz w:val="22"/>
                <w:szCs w:val="22"/>
              </w:rPr>
              <w:t>« </w:t>
            </w:r>
            <w:r w:rsidRPr="00DF038A">
              <w:rPr>
                <w:rFonts w:asciiTheme="minorHAnsi" w:hAnsiTheme="minorHAnsi" w:cstheme="minorHAnsi"/>
                <w:b/>
                <w:i/>
                <w:color w:val="000000"/>
                <w:sz w:val="22"/>
                <w:szCs w:val="22"/>
              </w:rPr>
              <w:t>Soyez des singes humiliés</w:t>
            </w:r>
            <w:r w:rsidRPr="00DF038A">
              <w:rPr>
                <w:rFonts w:asciiTheme="minorHAnsi" w:hAnsiTheme="minorHAnsi" w:cstheme="minorHAnsi"/>
                <w:i/>
                <w:color w:val="000000"/>
                <w:sz w:val="22"/>
                <w:szCs w:val="22"/>
              </w:rPr>
              <w:t xml:space="preserve"> !</w:t>
            </w:r>
            <w:r w:rsidR="00DF038A" w:rsidRPr="00DF038A">
              <w:rPr>
                <w:rFonts w:asciiTheme="minorHAnsi" w:hAnsiTheme="minorHAnsi" w:cstheme="minorHAnsi"/>
                <w:i/>
                <w:color w:val="000000"/>
                <w:sz w:val="22"/>
                <w:szCs w:val="22"/>
              </w:rPr>
              <w:t> »</w:t>
            </w:r>
            <w:r w:rsidRPr="0062515C">
              <w:rPr>
                <w:rFonts w:asciiTheme="minorHAnsi" w:hAnsiTheme="minorHAnsi" w:cstheme="minorHAnsi"/>
                <w:color w:val="000000"/>
                <w:sz w:val="22"/>
                <w:szCs w:val="22"/>
              </w:rPr>
              <w:t xml:space="preserve"> »</w:t>
            </w:r>
            <w:r w:rsidR="005E2A85">
              <w:rPr>
                <w:rFonts w:asciiTheme="minorHAnsi" w:hAnsiTheme="minorHAnsi" w:cstheme="minorHAnsi"/>
                <w:color w:val="000000"/>
                <w:sz w:val="22"/>
                <w:szCs w:val="22"/>
              </w:rPr>
              <w:t>.</w:t>
            </w:r>
          </w:p>
        </w:tc>
      </w:tr>
      <w:tr w:rsidR="00BC1A74" w:rsidRPr="003E7B77" w:rsidTr="00BC1A74">
        <w:tc>
          <w:tcPr>
            <w:tcW w:w="3256" w:type="dxa"/>
          </w:tcPr>
          <w:p w:rsidR="00BC1A74" w:rsidRDefault="00BC1A74" w:rsidP="000A2DAB">
            <w:pPr>
              <w:jc w:val="both"/>
              <w:rPr>
                <w:rFonts w:cstheme="minorHAnsi"/>
                <w:shd w:val="clear" w:color="auto" w:fill="FFFFFF"/>
                <w:lang w:val="fr-FR"/>
              </w:rPr>
            </w:pPr>
            <w:r>
              <w:rPr>
                <w:rFonts w:cstheme="minorHAnsi"/>
                <w:shd w:val="clear" w:color="auto" w:fill="FFFFFF"/>
                <w:lang w:val="fr-FR"/>
              </w:rPr>
              <w:lastRenderedPageBreak/>
              <w:t>Mahomet respectait la parole donnée</w:t>
            </w:r>
            <w:r w:rsidR="00F3253F">
              <w:rPr>
                <w:rFonts w:cstheme="minorHAnsi"/>
                <w:shd w:val="clear" w:color="auto" w:fill="FFFFFF"/>
                <w:lang w:val="fr-FR"/>
              </w:rPr>
              <w:t>.</w:t>
            </w:r>
          </w:p>
          <w:p w:rsidR="00F3253F" w:rsidRDefault="00F3253F" w:rsidP="000A2DAB">
            <w:pPr>
              <w:jc w:val="both"/>
              <w:rPr>
                <w:rFonts w:cstheme="minorHAnsi"/>
                <w:shd w:val="clear" w:color="auto" w:fill="FFFFFF"/>
                <w:lang w:val="fr-FR"/>
              </w:rPr>
            </w:pPr>
          </w:p>
          <w:p w:rsidR="00F3253F" w:rsidRDefault="00F3253F" w:rsidP="000A2DAB">
            <w:pPr>
              <w:jc w:val="both"/>
              <w:rPr>
                <w:rFonts w:cstheme="minorHAnsi"/>
                <w:shd w:val="clear" w:color="auto" w:fill="FFFFFF"/>
                <w:lang w:val="fr-FR"/>
              </w:rPr>
            </w:pPr>
            <w:r>
              <w:rPr>
                <w:rFonts w:cstheme="minorHAnsi"/>
                <w:shd w:val="clear" w:color="auto" w:fill="FFFFFF"/>
                <w:lang w:val="fr-FR"/>
              </w:rPr>
              <w:t>Mahomet était un homme droit.</w:t>
            </w:r>
          </w:p>
        </w:tc>
        <w:tc>
          <w:tcPr>
            <w:tcW w:w="7534" w:type="dxa"/>
          </w:tcPr>
          <w:p w:rsidR="00BC1A74" w:rsidRDefault="00BC1A74" w:rsidP="00BC1A74">
            <w:pPr>
              <w:jc w:val="both"/>
              <w:rPr>
                <w:lang w:val="fr-FR"/>
              </w:rPr>
            </w:pPr>
            <w:r>
              <w:rPr>
                <w:lang w:val="fr-FR"/>
              </w:rPr>
              <w:t>« </w:t>
            </w:r>
            <w:r w:rsidRPr="00D171D4">
              <w:rPr>
                <w:i/>
                <w:color w:val="000000"/>
                <w:spacing w:val="5"/>
                <w:lang w:val="fr-FR"/>
              </w:rPr>
              <w:t xml:space="preserve">Comme il fallait aussi assurer la vie matérielle de la communauté, </w:t>
            </w:r>
            <w:r w:rsidRPr="00D171D4">
              <w:rPr>
                <w:b/>
                <w:i/>
                <w:color w:val="000000"/>
                <w:spacing w:val="5"/>
                <w:lang w:val="fr-FR"/>
              </w:rPr>
              <w:t>Mahomet n'hésita pas à envoyer quel</w:t>
            </w:r>
            <w:r w:rsidRPr="00D171D4">
              <w:rPr>
                <w:b/>
                <w:i/>
                <w:color w:val="000000"/>
                <w:spacing w:val="5"/>
                <w:lang w:val="fr-FR"/>
              </w:rPr>
              <w:softHyphen/>
              <w:t>ques hommes piller, pendant la trêve sacrée du mois de rajab</w:t>
            </w:r>
            <w:r w:rsidRPr="00D171D4">
              <w:rPr>
                <w:i/>
                <w:color w:val="000000"/>
                <w:spacing w:val="5"/>
                <w:lang w:val="fr-FR"/>
              </w:rPr>
              <w:t xml:space="preserve">, </w:t>
            </w:r>
            <w:r w:rsidRPr="00D171D4">
              <w:rPr>
                <w:b/>
                <w:i/>
                <w:color w:val="000000"/>
                <w:spacing w:val="5"/>
                <w:lang w:val="fr-FR"/>
              </w:rPr>
              <w:t>une caravane venant de Syrie en direction de la Mekke</w:t>
            </w:r>
            <w:r w:rsidRPr="00D171D4">
              <w:rPr>
                <w:i/>
                <w:color w:val="000000"/>
                <w:spacing w:val="5"/>
                <w:lang w:val="fr-FR"/>
              </w:rPr>
              <w:t xml:space="preserve">. Mais, lorsqu'ils voulurent recommencer, les Médinois se heurtèrent à une troupe de Mekkois : ce fut la bataille de </w:t>
            </w:r>
            <w:r w:rsidRPr="00D171D4">
              <w:rPr>
                <w:b/>
                <w:bCs/>
                <w:i/>
                <w:iCs/>
                <w:color w:val="000000"/>
                <w:spacing w:val="5"/>
                <w:sz w:val="18"/>
                <w:szCs w:val="18"/>
                <w:lang w:val="fr-FR"/>
              </w:rPr>
              <w:t xml:space="preserve">Badr, </w:t>
            </w:r>
            <w:r w:rsidRPr="00D171D4">
              <w:rPr>
                <w:i/>
                <w:color w:val="000000"/>
                <w:spacing w:val="5"/>
                <w:lang w:val="fr-FR"/>
              </w:rPr>
              <w:t>en l'an de l'Hégire, où les musulmans mirent en déroute leurs adversaires, qui laissèrent 49 d'entre eux sur le terrain. Cette ren</w:t>
            </w:r>
            <w:r w:rsidRPr="00D171D4">
              <w:rPr>
                <w:i/>
                <w:color w:val="000000"/>
                <w:spacing w:val="5"/>
                <w:lang w:val="fr-FR"/>
              </w:rPr>
              <w:softHyphen/>
              <w:t>contre, si insignifiante en apparence, fut lourde de conséquences : Allah s'était déclaré pour le Prophète ; aussi est-elle appelée dans le Coran « le jour décisif ».</w:t>
            </w:r>
            <w:r>
              <w:rPr>
                <w:lang w:val="fr-FR"/>
              </w:rPr>
              <w:t> »</w:t>
            </w:r>
            <w:r>
              <w:rPr>
                <w:rStyle w:val="Appelnotedebasdep"/>
                <w:lang w:val="fr-FR"/>
              </w:rPr>
              <w:footnoteReference w:id="46"/>
            </w:r>
            <w:r>
              <w:rPr>
                <w:lang w:val="fr-FR"/>
              </w:rPr>
              <w:t>.</w:t>
            </w:r>
          </w:p>
          <w:p w:rsidR="00BC1A74" w:rsidRDefault="00BC1A74" w:rsidP="00BC1A74">
            <w:pPr>
              <w:jc w:val="both"/>
              <w:rPr>
                <w:lang w:val="fr-FR"/>
              </w:rPr>
            </w:pPr>
          </w:p>
          <w:p w:rsidR="00BC1A74" w:rsidRPr="00D171D4" w:rsidRDefault="00BC1A74" w:rsidP="00BC1A74">
            <w:pPr>
              <w:jc w:val="both"/>
              <w:rPr>
                <w:i/>
                <w:lang w:val="fr-FR"/>
              </w:rPr>
            </w:pPr>
            <w:r>
              <w:rPr>
                <w:lang w:val="fr-FR"/>
              </w:rPr>
              <w:t>« </w:t>
            </w:r>
            <w:r w:rsidRPr="00D171D4">
              <w:rPr>
                <w:i/>
                <w:lang w:val="fr-FR"/>
              </w:rPr>
              <w:t xml:space="preserve">En mars 628, pendant l'un des mois sacrés, il part avec quelques compagnons, en état de sacralisation (selon les règles du culte païen), pour accomplir le pèlerinage de la Mekke. </w:t>
            </w:r>
            <w:r w:rsidRPr="00D171D4">
              <w:rPr>
                <w:b/>
                <w:i/>
                <w:lang w:val="fr-FR"/>
              </w:rPr>
              <w:t>Devant l'opposition des Qoraïch</w:t>
            </w:r>
            <w:r w:rsidRPr="00D171D4">
              <w:rPr>
                <w:i/>
                <w:lang w:val="fr-FR"/>
              </w:rPr>
              <w:t xml:space="preserve">, ayant établi son camp à Hodaïbiya, il </w:t>
            </w:r>
            <w:r w:rsidRPr="00D171D4">
              <w:rPr>
                <w:b/>
                <w:i/>
                <w:lang w:val="fr-FR"/>
              </w:rPr>
              <w:t>réussit à conclure avec eux un armistice de dix ans aux conditions suivantes : Mahomet n'entrerait pas à la Mekke cette année-là, mais l'an suivant les Mekkois évacueraient la ville pendant trois jours pour permettre à Mahomet et à ses compagnons d'accomplir le pèlerinage</w:t>
            </w:r>
            <w:r w:rsidRPr="00D171D4">
              <w:rPr>
                <w:i/>
                <w:lang w:val="fr-FR"/>
              </w:rPr>
              <w:t xml:space="preserve">. Ainsi, pour la première fois, les Mekkois acceptaient de traiter d'égal à égal avec Mahomet, qui toutefois ne put se faire appeler dans le texte du traité, « Envoyé d'Allah », mais seulement « Mohammad, fils de 'Abd Allah ». </w:t>
            </w:r>
          </w:p>
          <w:p w:rsidR="00BC1A74" w:rsidRDefault="00BC1A74" w:rsidP="00BC1A74">
            <w:pPr>
              <w:jc w:val="both"/>
              <w:rPr>
                <w:lang w:val="fr-FR"/>
              </w:rPr>
            </w:pPr>
            <w:r w:rsidRPr="00D171D4">
              <w:rPr>
                <w:i/>
                <w:lang w:val="fr-FR"/>
              </w:rPr>
              <w:t xml:space="preserve">Son autorité grandissait toujours ; des tribus bédouines se ralliaient à lui et des Qoraïchites de marque, tel Khâlid b. al-Walîd, se convertissaient. En janvier 630, il décida de marcher sur la Mekke, </w:t>
            </w:r>
            <w:r w:rsidRPr="00D171D4">
              <w:rPr>
                <w:b/>
                <w:i/>
                <w:lang w:val="fr-FR"/>
              </w:rPr>
              <w:t>en violation du traité</w:t>
            </w:r>
            <w:r>
              <w:rPr>
                <w:lang w:val="fr-FR"/>
              </w:rPr>
              <w:t> »</w:t>
            </w:r>
            <w:r>
              <w:rPr>
                <w:rStyle w:val="Appelnotedebasdep"/>
                <w:lang w:val="fr-FR"/>
              </w:rPr>
              <w:footnoteReference w:id="47"/>
            </w:r>
            <w:r w:rsidRPr="00D171D4">
              <w:rPr>
                <w:lang w:val="fr-FR"/>
              </w:rPr>
              <w:t>.</w:t>
            </w:r>
          </w:p>
          <w:p w:rsidR="002F3B16" w:rsidRDefault="002F3B16" w:rsidP="00BC1A74">
            <w:pPr>
              <w:jc w:val="both"/>
              <w:rPr>
                <w:lang w:val="fr-FR"/>
              </w:rPr>
            </w:pPr>
          </w:p>
          <w:p w:rsidR="001E4AD3" w:rsidRDefault="002F3B16" w:rsidP="00BC1A74">
            <w:pPr>
              <w:jc w:val="both"/>
              <w:rPr>
                <w:rFonts w:cstheme="minorHAnsi"/>
                <w:lang w:val="fr-FR" w:eastAsia="fr-FR"/>
              </w:rPr>
            </w:pPr>
            <w:r>
              <w:rPr>
                <w:rFonts w:cstheme="minorHAnsi"/>
                <w:lang w:val="fr-FR" w:eastAsia="fr-FR"/>
              </w:rPr>
              <w:t>Mahomet</w:t>
            </w:r>
            <w:r w:rsidRPr="00DB1B49">
              <w:rPr>
                <w:rFonts w:cstheme="minorHAnsi"/>
                <w:lang w:val="fr-FR" w:eastAsia="fr-FR"/>
              </w:rPr>
              <w:t xml:space="preserve"> </w:t>
            </w:r>
            <w:r>
              <w:rPr>
                <w:rFonts w:cstheme="minorHAnsi"/>
                <w:lang w:val="fr-FR" w:eastAsia="fr-FR"/>
              </w:rPr>
              <w:t xml:space="preserve">recevait </w:t>
            </w:r>
            <w:r w:rsidRPr="00DB1B49">
              <w:rPr>
                <w:rFonts w:cstheme="minorHAnsi"/>
                <w:lang w:val="fr-FR" w:eastAsia="fr-FR"/>
              </w:rPr>
              <w:t>toujours le bon verset qui "tombe du ciel" au bon moment</w:t>
            </w:r>
            <w:r w:rsidR="001E4AD3">
              <w:rPr>
                <w:rFonts w:cstheme="minorHAnsi"/>
                <w:lang w:val="fr-FR" w:eastAsia="fr-FR"/>
              </w:rPr>
              <w:t xml:space="preserve"> pour</w:t>
            </w:r>
            <w:r w:rsidRPr="00DB1B49">
              <w:rPr>
                <w:rFonts w:cstheme="minorHAnsi"/>
                <w:lang w:val="fr-FR" w:eastAsia="fr-FR"/>
              </w:rPr>
              <w:t xml:space="preserve"> </w:t>
            </w:r>
          </w:p>
          <w:p w:rsidR="002F3B16" w:rsidRDefault="002F3B16" w:rsidP="00BC1A74">
            <w:pPr>
              <w:jc w:val="both"/>
              <w:rPr>
                <w:rFonts w:cstheme="minorHAnsi"/>
                <w:lang w:val="fr-FR" w:eastAsia="fr-FR"/>
              </w:rPr>
            </w:pPr>
            <w:r w:rsidRPr="00DB1B49">
              <w:rPr>
                <w:rFonts w:cstheme="minorHAnsi"/>
                <w:lang w:val="fr-FR" w:eastAsia="fr-FR"/>
              </w:rPr>
              <w:t>a)</w:t>
            </w:r>
            <w:r w:rsidR="001E4AD3">
              <w:rPr>
                <w:rFonts w:cstheme="minorHAnsi"/>
                <w:lang w:val="fr-FR" w:eastAsia="fr-FR"/>
              </w:rPr>
              <w:t xml:space="preserve"> </w:t>
            </w:r>
            <w:r w:rsidR="001E4AD3" w:rsidRPr="00DB1B49">
              <w:rPr>
                <w:rFonts w:cstheme="minorHAnsi"/>
                <w:lang w:val="fr-FR" w:eastAsia="fr-FR"/>
              </w:rPr>
              <w:t>justifier</w:t>
            </w:r>
            <w:r w:rsidRPr="00DB1B49">
              <w:rPr>
                <w:rFonts w:cstheme="minorHAnsi"/>
                <w:lang w:val="fr-FR" w:eastAsia="fr-FR"/>
              </w:rPr>
              <w:t xml:space="preserve"> son mariage avec Aicha, 6 ans</w:t>
            </w:r>
            <w:r w:rsidR="000E4B01">
              <w:rPr>
                <w:rFonts w:cstheme="minorHAnsi"/>
                <w:lang w:val="fr-FR" w:eastAsia="fr-FR"/>
              </w:rPr>
              <w:t xml:space="preserve"> (</w:t>
            </w:r>
            <w:r w:rsidR="000E4B01" w:rsidRPr="000E4B01">
              <w:rPr>
                <w:rFonts w:cstheme="minorHAnsi"/>
                <w:lang w:val="fr-FR" w:eastAsia="fr-FR"/>
              </w:rPr>
              <w:t xml:space="preserve">Coran </w:t>
            </w:r>
            <w:proofErr w:type="gramStart"/>
            <w:r w:rsidR="000E4B01" w:rsidRPr="000E4B01">
              <w:rPr>
                <w:rFonts w:cstheme="minorHAnsi"/>
                <w:lang w:val="fr-FR" w:eastAsia="fr-FR"/>
              </w:rPr>
              <w:t>65:</w:t>
            </w:r>
            <w:proofErr w:type="gramEnd"/>
            <w:r w:rsidR="000E4B01" w:rsidRPr="000E4B01">
              <w:rPr>
                <w:rFonts w:cstheme="minorHAnsi"/>
                <w:lang w:val="fr-FR" w:eastAsia="fr-FR"/>
              </w:rPr>
              <w:t>4</w:t>
            </w:r>
            <w:r w:rsidR="000E4B01">
              <w:rPr>
                <w:rFonts w:cstheme="minorHAnsi"/>
                <w:lang w:val="fr-FR" w:eastAsia="fr-FR"/>
              </w:rPr>
              <w:t>)</w:t>
            </w:r>
            <w:r w:rsidRPr="00DB1B49">
              <w:rPr>
                <w:rFonts w:cstheme="minorHAnsi"/>
                <w:lang w:val="fr-FR" w:eastAsia="fr-FR"/>
              </w:rPr>
              <w:t xml:space="preserve">, </w:t>
            </w:r>
          </w:p>
          <w:p w:rsidR="002F3B16" w:rsidRDefault="002F3B16" w:rsidP="00BC1A74">
            <w:pPr>
              <w:jc w:val="both"/>
              <w:rPr>
                <w:rFonts w:cstheme="minorHAnsi"/>
                <w:lang w:val="fr-FR" w:eastAsia="fr-FR"/>
              </w:rPr>
            </w:pPr>
            <w:r>
              <w:rPr>
                <w:rFonts w:cstheme="minorHAnsi"/>
                <w:lang w:val="fr-FR" w:eastAsia="fr-FR"/>
              </w:rPr>
              <w:t>b</w:t>
            </w:r>
            <w:r w:rsidRPr="00DB1B49">
              <w:rPr>
                <w:rFonts w:cstheme="minorHAnsi"/>
                <w:lang w:val="fr-FR" w:eastAsia="fr-FR"/>
              </w:rPr>
              <w:t xml:space="preserve">) épouser la femme de son fils adoptif [Coran </w:t>
            </w:r>
            <w:proofErr w:type="gramStart"/>
            <w:r w:rsidRPr="00DB1B49">
              <w:rPr>
                <w:rFonts w:cstheme="minorHAnsi"/>
                <w:lang w:val="fr-FR" w:eastAsia="fr-FR"/>
              </w:rPr>
              <w:t>4:</w:t>
            </w:r>
            <w:proofErr w:type="gramEnd"/>
            <w:r w:rsidRPr="00DB1B49">
              <w:rPr>
                <w:rFonts w:cstheme="minorHAnsi"/>
                <w:lang w:val="fr-FR" w:eastAsia="fr-FR"/>
              </w:rPr>
              <w:t xml:space="preserve">3, 33:4], </w:t>
            </w:r>
          </w:p>
          <w:p w:rsidR="002F3B16" w:rsidRDefault="002F3B16" w:rsidP="00BC1A74">
            <w:pPr>
              <w:jc w:val="both"/>
              <w:rPr>
                <w:rFonts w:cstheme="minorHAnsi"/>
                <w:lang w:val="fr-FR" w:eastAsia="fr-FR"/>
              </w:rPr>
            </w:pPr>
            <w:r>
              <w:rPr>
                <w:rFonts w:cstheme="minorHAnsi"/>
                <w:lang w:val="fr-FR" w:eastAsia="fr-FR"/>
              </w:rPr>
              <w:t>c</w:t>
            </w:r>
            <w:r w:rsidRPr="00DB1B49">
              <w:rPr>
                <w:rFonts w:cstheme="minorHAnsi"/>
                <w:lang w:val="fr-FR" w:eastAsia="fr-FR"/>
              </w:rPr>
              <w:t>) épouser la princesse, qu'il a capturé et dont il a fait massacrer la famille (père, frères ...) ou pour avoir des relations sexuelles avec une prisonnière de guerre et ses esclaves [</w:t>
            </w:r>
            <w:r>
              <w:rPr>
                <w:rFonts w:cstheme="minorHAnsi"/>
                <w:lang w:val="fr-FR" w:eastAsia="fr-FR"/>
              </w:rPr>
              <w:t>Coran</w:t>
            </w:r>
            <w:r w:rsidRPr="00DB1B49">
              <w:rPr>
                <w:rFonts w:cstheme="minorHAnsi"/>
                <w:lang w:val="fr-FR" w:eastAsia="fr-FR"/>
              </w:rPr>
              <w:t xml:space="preserve"> </w:t>
            </w:r>
            <w:proofErr w:type="gramStart"/>
            <w:r w:rsidRPr="00DB1B49">
              <w:rPr>
                <w:rFonts w:cstheme="minorHAnsi"/>
                <w:lang w:val="fr-FR" w:eastAsia="fr-FR"/>
              </w:rPr>
              <w:t>33:</w:t>
            </w:r>
            <w:proofErr w:type="gramEnd"/>
            <w:r w:rsidRPr="00DB1B49">
              <w:rPr>
                <w:rFonts w:cstheme="minorHAnsi"/>
                <w:lang w:val="fr-FR" w:eastAsia="fr-FR"/>
              </w:rPr>
              <w:t>50, 4:24, Sahih Bukhari, 1, 8, 367]</w:t>
            </w:r>
            <w:r>
              <w:rPr>
                <w:rFonts w:cstheme="minorHAnsi"/>
                <w:lang w:val="fr-FR" w:eastAsia="fr-FR"/>
              </w:rPr>
              <w:t>.</w:t>
            </w:r>
          </w:p>
          <w:p w:rsidR="000E4B01" w:rsidRDefault="000E4B01" w:rsidP="00BC1A74">
            <w:pPr>
              <w:jc w:val="both"/>
              <w:rPr>
                <w:rFonts w:cstheme="minorHAnsi"/>
                <w:lang w:val="fr-FR" w:eastAsia="fr-FR"/>
              </w:rPr>
            </w:pPr>
            <w:r>
              <w:rPr>
                <w:rFonts w:cstheme="minorHAnsi"/>
                <w:lang w:val="fr-FR" w:eastAsia="fr-FR"/>
              </w:rPr>
              <w:t xml:space="preserve">d) </w:t>
            </w:r>
            <w:r w:rsidR="001E4AD3">
              <w:rPr>
                <w:rFonts w:cstheme="minorHAnsi"/>
                <w:lang w:val="fr-FR" w:eastAsia="fr-FR"/>
              </w:rPr>
              <w:t xml:space="preserve">pour empêcher d’être critiqué (Coran </w:t>
            </w:r>
            <w:r w:rsidR="001E4AD3" w:rsidRPr="000E4B01">
              <w:rPr>
                <w:rFonts w:cstheme="minorHAnsi"/>
                <w:lang w:val="fr-FR" w:eastAsia="fr-FR"/>
              </w:rPr>
              <w:t xml:space="preserve">10.94, </w:t>
            </w:r>
            <w:proofErr w:type="gramStart"/>
            <w:r w:rsidR="001E4AD3" w:rsidRPr="000E4B01">
              <w:rPr>
                <w:rFonts w:cstheme="minorHAnsi"/>
                <w:lang w:val="fr-FR" w:eastAsia="fr-FR"/>
              </w:rPr>
              <w:t>33:</w:t>
            </w:r>
            <w:proofErr w:type="gramEnd"/>
            <w:r w:rsidR="001E4AD3" w:rsidRPr="000E4B01">
              <w:rPr>
                <w:rFonts w:cstheme="minorHAnsi"/>
                <w:lang w:val="fr-FR" w:eastAsia="fr-FR"/>
              </w:rPr>
              <w:t>21</w:t>
            </w:r>
            <w:r w:rsidR="001E4AD3">
              <w:rPr>
                <w:rFonts w:cstheme="minorHAnsi"/>
                <w:lang w:val="fr-FR" w:eastAsia="fr-FR"/>
              </w:rPr>
              <w:t>).</w:t>
            </w:r>
          </w:p>
          <w:p w:rsidR="002F3B16" w:rsidRDefault="002F3B16" w:rsidP="00BC1A74">
            <w:pPr>
              <w:jc w:val="both"/>
              <w:rPr>
                <w:rFonts w:cstheme="minorHAnsi"/>
                <w:lang w:val="fr-FR" w:eastAsia="fr-FR"/>
              </w:rPr>
            </w:pPr>
          </w:p>
          <w:p w:rsidR="002F3B16" w:rsidRPr="00BC1A74" w:rsidRDefault="001E4AD3" w:rsidP="00BC1A74">
            <w:pPr>
              <w:jc w:val="both"/>
              <w:rPr>
                <w:lang w:val="fr-FR"/>
              </w:rPr>
            </w:pPr>
            <w:r>
              <w:rPr>
                <w:rFonts w:cstheme="minorHAnsi"/>
                <w:lang w:val="fr-FR" w:eastAsia="fr-FR"/>
              </w:rPr>
              <w:t>Selon Mahomet, u</w:t>
            </w:r>
            <w:r w:rsidR="002F3B16" w:rsidRPr="00DB1B49">
              <w:rPr>
                <w:rFonts w:cstheme="minorHAnsi"/>
                <w:lang w:val="fr-FR" w:eastAsia="fr-FR"/>
              </w:rPr>
              <w:t>n homme adulte est autorisé à sucer le sein d’une femme [Sahih Muslim, 8.3424, 3425, 3427, Malik, livre 30, hadith 30.2.12]</w:t>
            </w:r>
            <w:r w:rsidR="002F3B16">
              <w:rPr>
                <w:rFonts w:cstheme="minorHAnsi"/>
                <w:lang w:val="fr-FR" w:eastAsia="fr-FR"/>
              </w:rPr>
              <w:t>.</w:t>
            </w:r>
          </w:p>
        </w:tc>
      </w:tr>
      <w:tr w:rsidR="00F3253F" w:rsidRPr="003E7B77" w:rsidTr="00BC1A74">
        <w:tc>
          <w:tcPr>
            <w:tcW w:w="3256" w:type="dxa"/>
          </w:tcPr>
          <w:p w:rsidR="00F3253F" w:rsidRDefault="005E2A85" w:rsidP="000A2DAB">
            <w:pPr>
              <w:jc w:val="both"/>
              <w:rPr>
                <w:rFonts w:cstheme="minorHAnsi"/>
                <w:shd w:val="clear" w:color="auto" w:fill="FFFFFF"/>
                <w:lang w:val="fr-FR"/>
              </w:rPr>
            </w:pPr>
            <w:r w:rsidRPr="005E2A85">
              <w:rPr>
                <w:rFonts w:cstheme="minorHAnsi"/>
                <w:shd w:val="clear" w:color="auto" w:fill="FFFFFF"/>
                <w:lang w:val="fr-FR"/>
              </w:rPr>
              <w:t>Mahomet a supprimé l'idolâtrie et la superstition</w:t>
            </w:r>
          </w:p>
        </w:tc>
        <w:tc>
          <w:tcPr>
            <w:tcW w:w="7534" w:type="dxa"/>
          </w:tcPr>
          <w:p w:rsidR="005E2A85" w:rsidRPr="004049FF" w:rsidRDefault="005E2A85" w:rsidP="005E2A85">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i/>
                <w:iCs/>
                <w:color w:val="000000"/>
                <w:sz w:val="22"/>
                <w:szCs w:val="22"/>
              </w:rPr>
              <w:t>« </w:t>
            </w:r>
            <w:r w:rsidRPr="004049FF">
              <w:rPr>
                <w:rFonts w:asciiTheme="minorHAnsi" w:hAnsiTheme="minorHAnsi" w:cstheme="minorHAnsi"/>
                <w:i/>
                <w:iCs/>
                <w:color w:val="000000"/>
                <w:sz w:val="22"/>
                <w:szCs w:val="22"/>
              </w:rPr>
              <w:t xml:space="preserve">Mahomet a dit : L'effet du mauvais </w:t>
            </w:r>
            <w:r>
              <w:rPr>
                <w:rFonts w:asciiTheme="minorHAnsi" w:hAnsiTheme="minorHAnsi" w:cstheme="minorHAnsi"/>
                <w:i/>
                <w:iCs/>
                <w:color w:val="000000"/>
                <w:sz w:val="22"/>
                <w:szCs w:val="22"/>
              </w:rPr>
              <w:t xml:space="preserve">œil </w:t>
            </w:r>
            <w:r w:rsidRPr="004049FF">
              <w:rPr>
                <w:rFonts w:asciiTheme="minorHAnsi" w:hAnsiTheme="minorHAnsi" w:cstheme="minorHAnsi"/>
                <w:i/>
                <w:iCs/>
                <w:color w:val="000000"/>
                <w:sz w:val="22"/>
                <w:szCs w:val="22"/>
              </w:rPr>
              <w:t>est réel</w:t>
            </w:r>
            <w:r>
              <w:rPr>
                <w:rFonts w:asciiTheme="minorHAnsi" w:hAnsiTheme="minorHAnsi" w:cstheme="minorHAnsi"/>
                <w:i/>
                <w:iCs/>
                <w:color w:val="000000"/>
                <w:sz w:val="22"/>
                <w:szCs w:val="22"/>
              </w:rPr>
              <w:t xml:space="preserve"> », </w:t>
            </w:r>
            <w:r w:rsidRPr="004049FF">
              <w:rPr>
                <w:rFonts w:asciiTheme="minorHAnsi" w:hAnsiTheme="minorHAnsi" w:cstheme="minorHAnsi"/>
                <w:b/>
                <w:bCs/>
                <w:color w:val="000000"/>
                <w:sz w:val="22"/>
                <w:szCs w:val="22"/>
              </w:rPr>
              <w:t xml:space="preserve">Boukhari, Vol. </w:t>
            </w:r>
            <w:proofErr w:type="gramStart"/>
            <w:r w:rsidRPr="004049FF">
              <w:rPr>
                <w:rFonts w:asciiTheme="minorHAnsi" w:hAnsiTheme="minorHAnsi" w:cstheme="minorHAnsi"/>
                <w:b/>
                <w:bCs/>
                <w:color w:val="000000"/>
                <w:sz w:val="22"/>
                <w:szCs w:val="22"/>
              </w:rPr>
              <w:t>7:</w:t>
            </w:r>
            <w:proofErr w:type="gramEnd"/>
            <w:r w:rsidRPr="004049FF">
              <w:rPr>
                <w:rFonts w:asciiTheme="minorHAnsi" w:hAnsiTheme="minorHAnsi" w:cstheme="minorHAnsi"/>
                <w:b/>
                <w:bCs/>
                <w:color w:val="000000"/>
                <w:sz w:val="22"/>
                <w:szCs w:val="22"/>
              </w:rPr>
              <w:t>636</w:t>
            </w:r>
          </w:p>
          <w:p w:rsidR="00F3253F" w:rsidRPr="002A4911" w:rsidRDefault="005E2A85" w:rsidP="005E2A85">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i/>
                <w:iCs/>
                <w:color w:val="000000"/>
                <w:sz w:val="22"/>
                <w:szCs w:val="22"/>
              </w:rPr>
              <w:t>« </w:t>
            </w:r>
            <w:r w:rsidRPr="004049FF">
              <w:rPr>
                <w:rFonts w:asciiTheme="minorHAnsi" w:hAnsiTheme="minorHAnsi" w:cstheme="minorHAnsi"/>
                <w:i/>
                <w:iCs/>
                <w:color w:val="000000"/>
                <w:sz w:val="22"/>
                <w:szCs w:val="22"/>
              </w:rPr>
              <w:t>Mahomet a dit : Lorsque vous vous chaussez, mettez en premier votre chaussure droite et lorsque vous vous déchaussez, enlevez en premier la chaussure gauche</w:t>
            </w:r>
            <w:r>
              <w:rPr>
                <w:rFonts w:asciiTheme="minorHAnsi" w:hAnsiTheme="minorHAnsi" w:cstheme="minorHAnsi"/>
                <w:i/>
                <w:iCs/>
                <w:color w:val="000000"/>
                <w:sz w:val="22"/>
                <w:szCs w:val="22"/>
              </w:rPr>
              <w:t xml:space="preserve"> », </w:t>
            </w:r>
            <w:r w:rsidRPr="004049FF">
              <w:rPr>
                <w:rFonts w:asciiTheme="minorHAnsi" w:hAnsiTheme="minorHAnsi" w:cstheme="minorHAnsi"/>
                <w:b/>
                <w:bCs/>
                <w:color w:val="000000"/>
                <w:sz w:val="22"/>
                <w:szCs w:val="22"/>
              </w:rPr>
              <w:t xml:space="preserve">Boukhari, Vol. </w:t>
            </w:r>
            <w:proofErr w:type="gramStart"/>
            <w:r w:rsidRPr="004049FF">
              <w:rPr>
                <w:rFonts w:asciiTheme="minorHAnsi" w:hAnsiTheme="minorHAnsi" w:cstheme="minorHAnsi"/>
                <w:b/>
                <w:bCs/>
                <w:color w:val="000000"/>
                <w:sz w:val="22"/>
                <w:szCs w:val="22"/>
              </w:rPr>
              <w:t>7:</w:t>
            </w:r>
            <w:proofErr w:type="gramEnd"/>
            <w:r w:rsidRPr="004049FF">
              <w:rPr>
                <w:rFonts w:asciiTheme="minorHAnsi" w:hAnsiTheme="minorHAnsi" w:cstheme="minorHAnsi"/>
                <w:b/>
                <w:bCs/>
                <w:color w:val="000000"/>
                <w:sz w:val="22"/>
                <w:szCs w:val="22"/>
              </w:rPr>
              <w:t>747</w:t>
            </w:r>
            <w:r w:rsidR="002A4911">
              <w:rPr>
                <w:rStyle w:val="Appelnotedebasdep"/>
                <w:rFonts w:asciiTheme="minorHAnsi" w:hAnsiTheme="minorHAnsi" w:cstheme="minorHAnsi"/>
                <w:b/>
                <w:bCs/>
                <w:color w:val="000000"/>
                <w:sz w:val="22"/>
                <w:szCs w:val="22"/>
              </w:rPr>
              <w:footnoteReference w:id="48"/>
            </w:r>
            <w:r w:rsidR="002A4911">
              <w:rPr>
                <w:bCs/>
                <w:color w:val="000000"/>
              </w:rPr>
              <w:t>.</w:t>
            </w:r>
          </w:p>
        </w:tc>
      </w:tr>
      <w:tr w:rsidR="005E2A85" w:rsidRPr="005E2A85" w:rsidTr="00BC1A74">
        <w:tc>
          <w:tcPr>
            <w:tcW w:w="3256" w:type="dxa"/>
          </w:tcPr>
          <w:p w:rsidR="005E2A85" w:rsidRPr="005E2A85" w:rsidRDefault="005E2A85" w:rsidP="000A2DAB">
            <w:pPr>
              <w:jc w:val="both"/>
              <w:rPr>
                <w:rFonts w:cstheme="minorHAnsi"/>
                <w:shd w:val="clear" w:color="auto" w:fill="FFFFFF"/>
                <w:lang w:val="fr-FR"/>
              </w:rPr>
            </w:pPr>
            <w:r>
              <w:rPr>
                <w:lang w:val="fr-FR"/>
              </w:rPr>
              <w:lastRenderedPageBreak/>
              <w:t xml:space="preserve">Le </w:t>
            </w:r>
            <w:r>
              <w:rPr>
                <w:rFonts w:cstheme="minorHAnsi"/>
                <w:lang w:val="fr-FR"/>
              </w:rPr>
              <w:t>Coran est révélé, incréé et immuable.</w:t>
            </w:r>
          </w:p>
        </w:tc>
        <w:tc>
          <w:tcPr>
            <w:tcW w:w="7534" w:type="dxa"/>
          </w:tcPr>
          <w:p w:rsidR="005E2A85" w:rsidRDefault="005E2A85" w:rsidP="005E2A85">
            <w:pPr>
              <w:pStyle w:val="NormalWeb"/>
              <w:shd w:val="clear" w:color="auto" w:fill="FFFFFF"/>
              <w:spacing w:before="0" w:beforeAutospacing="0" w:after="0" w:afterAutospacing="0"/>
              <w:jc w:val="both"/>
            </w:pPr>
            <w:r w:rsidRPr="005E2A85">
              <w:rPr>
                <w:rStyle w:val="Accentuation"/>
                <w:rFonts w:ascii="Calibri" w:hAnsi="Calibri" w:cs="Calibri"/>
                <w:i w:val="0"/>
                <w:color w:val="000000"/>
                <w:sz w:val="22"/>
                <w:szCs w:val="22"/>
                <w:bdr w:val="none" w:sz="0" w:space="0" w:color="auto" w:frame="1"/>
              </w:rPr>
              <w:t>«</w:t>
            </w:r>
            <w:r>
              <w:rPr>
                <w:rStyle w:val="Accentuation"/>
                <w:rFonts w:ascii="Calibri" w:hAnsi="Calibri" w:cs="Calibri"/>
                <w:color w:val="000000"/>
                <w:sz w:val="22"/>
                <w:szCs w:val="22"/>
                <w:bdr w:val="none" w:sz="0" w:space="0" w:color="auto" w:frame="1"/>
              </w:rPr>
              <w:t> </w:t>
            </w:r>
            <w:r w:rsidRPr="003F346B">
              <w:rPr>
                <w:rStyle w:val="Accentuation"/>
                <w:rFonts w:ascii="Calibri" w:hAnsi="Calibri" w:cs="Calibri"/>
                <w:b/>
                <w:color w:val="000000"/>
                <w:sz w:val="22"/>
                <w:szCs w:val="22"/>
                <w:bdr w:val="none" w:sz="0" w:space="0" w:color="auto" w:frame="1"/>
              </w:rPr>
              <w:t>Si Nous abrogeons un verset quelconque ou que Nous le fassions oublier</w:t>
            </w:r>
            <w:r w:rsidRPr="005E2A85">
              <w:rPr>
                <w:rStyle w:val="Accentuation"/>
                <w:rFonts w:ascii="Calibri" w:hAnsi="Calibri" w:cs="Calibri"/>
                <w:b/>
                <w:color w:val="000000"/>
                <w:sz w:val="22"/>
                <w:szCs w:val="22"/>
                <w:bdr w:val="none" w:sz="0" w:space="0" w:color="auto" w:frame="1"/>
              </w:rPr>
              <w:t xml:space="preserve">. Nous en apportons un meilleur, ou un semblable. </w:t>
            </w:r>
            <w:r>
              <w:rPr>
                <w:rStyle w:val="Accentuation"/>
                <w:rFonts w:ascii="Calibri" w:hAnsi="Calibri" w:cs="Calibri"/>
                <w:color w:val="000000"/>
                <w:sz w:val="22"/>
                <w:szCs w:val="22"/>
                <w:bdr w:val="none" w:sz="0" w:space="0" w:color="auto" w:frame="1"/>
              </w:rPr>
              <w:t>Ne sais</w:t>
            </w:r>
            <w:r w:rsidRPr="003F346B">
              <w:rPr>
                <w:rStyle w:val="Accentuation"/>
                <w:rFonts w:ascii="Calibri" w:hAnsi="Calibri" w:cs="Calibri"/>
                <w:color w:val="000000"/>
                <w:sz w:val="22"/>
                <w:szCs w:val="22"/>
                <w:bdr w:val="none" w:sz="0" w:space="0" w:color="auto" w:frame="1"/>
              </w:rPr>
              <w:t>-tu pas qu’Allah est Omnipotent</w:t>
            </w:r>
            <w:r>
              <w:rPr>
                <w:rStyle w:val="Accentuation"/>
                <w:rFonts w:ascii="Calibri" w:hAnsi="Calibri" w:cs="Calibri"/>
                <w:color w:val="000000"/>
                <w:sz w:val="22"/>
                <w:szCs w:val="22"/>
                <w:bdr w:val="none" w:sz="0" w:space="0" w:color="auto" w:frame="1"/>
              </w:rPr>
              <w:t xml:space="preserve"> </w:t>
            </w:r>
            <w:r w:rsidRPr="003F346B">
              <w:rPr>
                <w:rStyle w:val="Accentuation"/>
                <w:rFonts w:ascii="Calibri" w:hAnsi="Calibri" w:cs="Calibri"/>
                <w:color w:val="000000"/>
                <w:sz w:val="22"/>
                <w:szCs w:val="22"/>
                <w:bdr w:val="none" w:sz="0" w:space="0" w:color="auto" w:frame="1"/>
              </w:rPr>
              <w:t>?</w:t>
            </w:r>
            <w:r>
              <w:rPr>
                <w:rStyle w:val="Accentuation"/>
                <w:rFonts w:ascii="Calibri" w:hAnsi="Calibri" w:cs="Calibri"/>
                <w:color w:val="000000"/>
                <w:sz w:val="22"/>
                <w:szCs w:val="22"/>
                <w:bdr w:val="none" w:sz="0" w:space="0" w:color="auto" w:frame="1"/>
              </w:rPr>
              <w:t> </w:t>
            </w:r>
            <w:r w:rsidRPr="005E2A85">
              <w:rPr>
                <w:rStyle w:val="Accentuation"/>
                <w:rFonts w:ascii="Calibri" w:hAnsi="Calibri" w:cs="Calibri"/>
                <w:i w:val="0"/>
                <w:color w:val="000000"/>
                <w:sz w:val="22"/>
                <w:szCs w:val="22"/>
                <w:bdr w:val="none" w:sz="0" w:space="0" w:color="auto" w:frame="1"/>
              </w:rPr>
              <w:t>» (Coran 2.106).</w:t>
            </w:r>
          </w:p>
          <w:p w:rsidR="005E2A85" w:rsidRDefault="005E2A85" w:rsidP="005E2A85">
            <w:pPr>
              <w:pStyle w:val="NormalWeb"/>
              <w:shd w:val="clear" w:color="auto" w:fill="FFFFFF"/>
              <w:spacing w:before="0" w:beforeAutospacing="0" w:after="0" w:afterAutospacing="0"/>
              <w:jc w:val="both"/>
              <w:rPr>
                <w:rStyle w:val="Accentuation"/>
                <w:rFonts w:ascii="Calibri" w:hAnsi="Calibri" w:cs="Calibri"/>
                <w:i w:val="0"/>
                <w:color w:val="000000"/>
                <w:sz w:val="22"/>
                <w:szCs w:val="22"/>
                <w:bdr w:val="none" w:sz="0" w:space="0" w:color="auto" w:frame="1"/>
              </w:rPr>
            </w:pPr>
            <w:r>
              <w:rPr>
                <w:rStyle w:val="Accentuation"/>
                <w:i w:val="0"/>
                <w:bdr w:val="none" w:sz="0" w:space="0" w:color="auto" w:frame="1"/>
              </w:rPr>
              <w:t>« </w:t>
            </w:r>
            <w:r w:rsidRPr="003F346B">
              <w:rPr>
                <w:rStyle w:val="Accentuation"/>
                <w:rFonts w:ascii="Calibri" w:hAnsi="Calibri" w:cs="Calibri"/>
                <w:b/>
                <w:color w:val="000000"/>
                <w:sz w:val="22"/>
                <w:szCs w:val="22"/>
                <w:bdr w:val="none" w:sz="0" w:space="0" w:color="auto" w:frame="1"/>
              </w:rPr>
              <w:t>Quand Nous remplaçons un verset par un autre</w:t>
            </w:r>
            <w:r w:rsidRPr="003F346B">
              <w:rPr>
                <w:rStyle w:val="Accentuation"/>
                <w:rFonts w:ascii="Calibri" w:hAnsi="Calibri" w:cs="Calibri"/>
                <w:color w:val="000000"/>
                <w:sz w:val="22"/>
                <w:szCs w:val="22"/>
                <w:bdr w:val="none" w:sz="0" w:space="0" w:color="auto" w:frame="1"/>
              </w:rPr>
              <w:t xml:space="preserve"> – et Allah sait mieux ce qu’Il fait</w:t>
            </w:r>
            <w:r w:rsidRPr="003F346B">
              <w:rPr>
                <w:rFonts w:ascii="Calibri" w:hAnsi="Calibri" w:cs="Calibri"/>
                <w:color w:val="000000"/>
                <w:sz w:val="22"/>
                <w:szCs w:val="22"/>
                <w:bdr w:val="none" w:sz="0" w:space="0" w:color="auto" w:frame="1"/>
              </w:rPr>
              <w:t> </w:t>
            </w:r>
            <w:r w:rsidRPr="003F346B">
              <w:rPr>
                <w:rStyle w:val="Accentuation"/>
                <w:rFonts w:ascii="Calibri" w:hAnsi="Calibri" w:cs="Calibri"/>
                <w:color w:val="000000"/>
                <w:sz w:val="22"/>
                <w:szCs w:val="22"/>
                <w:bdr w:val="none" w:sz="0" w:space="0" w:color="auto" w:frame="1"/>
              </w:rPr>
              <w:t>descendre – ils disent : “Tu n’es qu’un menteur”. Mais la plupart d’entre eux ne savent pas</w:t>
            </w:r>
            <w:r>
              <w:rPr>
                <w:rStyle w:val="Accentuation"/>
                <w:rFonts w:ascii="Calibri" w:hAnsi="Calibri" w:cs="Calibri"/>
                <w:i w:val="0"/>
                <w:color w:val="000000"/>
                <w:sz w:val="22"/>
                <w:szCs w:val="22"/>
                <w:bdr w:val="none" w:sz="0" w:space="0" w:color="auto" w:frame="1"/>
              </w:rPr>
              <w:t xml:space="preserve"> » (Coran </w:t>
            </w:r>
            <w:r w:rsidRPr="005E2A85">
              <w:rPr>
                <w:rStyle w:val="Accentuation"/>
                <w:rFonts w:ascii="Calibri" w:hAnsi="Calibri" w:cs="Calibri"/>
                <w:i w:val="0"/>
                <w:color w:val="000000"/>
                <w:sz w:val="22"/>
                <w:szCs w:val="22"/>
                <w:bdr w:val="none" w:sz="0" w:space="0" w:color="auto" w:frame="1"/>
              </w:rPr>
              <w:t>16.101).</w:t>
            </w:r>
          </w:p>
          <w:p w:rsidR="005E2A85" w:rsidRDefault="005E2A85" w:rsidP="005E2A85">
            <w:pPr>
              <w:pStyle w:val="NormalWeb"/>
              <w:shd w:val="clear" w:color="auto" w:fill="FFFFFF"/>
              <w:spacing w:before="0" w:beforeAutospacing="0" w:after="0" w:afterAutospacing="0"/>
              <w:jc w:val="both"/>
              <w:rPr>
                <w:i/>
              </w:rPr>
            </w:pPr>
          </w:p>
          <w:p w:rsidR="005E2A85" w:rsidRDefault="005E2A85" w:rsidP="005E2A85">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r>
              <w:rPr>
                <w:color w:val="000000"/>
              </w:rPr>
              <w:t>« </w:t>
            </w:r>
            <w:r w:rsidRPr="00BD3A69">
              <w:rPr>
                <w:rStyle w:val="Accentuation"/>
                <w:rFonts w:ascii="Calibri" w:hAnsi="Calibri" w:cs="Calibri"/>
                <w:color w:val="000000"/>
                <w:sz w:val="22"/>
                <w:szCs w:val="22"/>
                <w:bdr w:val="none" w:sz="0" w:space="0" w:color="auto" w:frame="1"/>
              </w:rPr>
              <w:t>Anas ibn Malik a dit</w:t>
            </w:r>
            <w:r>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w:t>
            </w:r>
            <w:r>
              <w:rPr>
                <w:rStyle w:val="Accentuation"/>
                <w:rFonts w:ascii="Calibri" w:eastAsia="MS Gothic"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L’envoyé d’Allah prononça pendant trente matins des malédictions contre les meurtriers des gens du puits de Mawna, contre Ril, Dhakwan, Usayya, qui s’étaient montrés rebelles à Allah et à son envoyé</w:t>
            </w:r>
            <w:r>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Anas ajoute</w:t>
            </w:r>
            <w:r>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w:t>
            </w:r>
            <w:r>
              <w:rPr>
                <w:rStyle w:val="Accentuation"/>
                <w:rFonts w:ascii="Calibri" w:eastAsia="MS Gothic"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xml:space="preserve">un morceau du Coran fut révélé relativement aux gens du puits de Mawna ; </w:t>
            </w:r>
            <w:r w:rsidRPr="003F346B">
              <w:rPr>
                <w:rStyle w:val="Accentuation"/>
                <w:rFonts w:ascii="Calibri" w:hAnsi="Calibri" w:cs="Calibri"/>
                <w:b/>
                <w:color w:val="000000"/>
                <w:sz w:val="22"/>
                <w:szCs w:val="22"/>
                <w:bdr w:val="none" w:sz="0" w:space="0" w:color="auto" w:frame="1"/>
              </w:rPr>
              <w:t>nous le récitâmes</w:t>
            </w:r>
            <w:r w:rsidR="002A4911">
              <w:rPr>
                <w:rStyle w:val="Accentuation"/>
                <w:rFonts w:ascii="Calibri" w:hAnsi="Calibri" w:cs="Calibri"/>
                <w:b/>
                <w:color w:val="000000"/>
                <w:sz w:val="22"/>
                <w:szCs w:val="22"/>
                <w:bdr w:val="none" w:sz="0" w:space="0" w:color="auto" w:frame="1"/>
              </w:rPr>
              <w:t>,</w:t>
            </w:r>
            <w:r w:rsidRPr="003F346B">
              <w:rPr>
                <w:rStyle w:val="Accentuation"/>
                <w:rFonts w:ascii="Calibri" w:hAnsi="Calibri" w:cs="Calibri"/>
                <w:b/>
                <w:color w:val="000000"/>
                <w:sz w:val="22"/>
                <w:szCs w:val="22"/>
                <w:bdr w:val="none" w:sz="0" w:space="0" w:color="auto" w:frame="1"/>
              </w:rPr>
              <w:t xml:space="preserve"> puis il fut abrogé</w:t>
            </w:r>
            <w:r>
              <w:rPr>
                <w:rStyle w:val="Accentuation"/>
                <w:rFonts w:ascii="Calibri" w:eastAsia="MS Gothic" w:hAnsi="Calibri" w:cs="Calibri"/>
                <w:color w:val="000000"/>
                <w:sz w:val="22"/>
                <w:szCs w:val="22"/>
                <w:bdr w:val="none" w:sz="0" w:space="0" w:color="auto" w:frame="1"/>
              </w:rPr>
              <w:t xml:space="preserve"> </w:t>
            </w:r>
            <w:r>
              <w:rPr>
                <w:rStyle w:val="Accentuation"/>
                <w:rFonts w:ascii="Calibri" w:hAnsi="Calibri" w:cs="Calibri"/>
                <w:color w:val="000000"/>
                <w:sz w:val="22"/>
                <w:szCs w:val="22"/>
                <w:bdr w:val="none" w:sz="0" w:space="0" w:color="auto" w:frame="1"/>
              </w:rPr>
              <w:t>»</w:t>
            </w:r>
            <w:r w:rsidRPr="00BD3A69">
              <w:rPr>
                <w:rStyle w:val="Accentuation"/>
                <w:rFonts w:ascii="Calibri" w:hAnsi="Calibri" w:cs="Calibri"/>
                <w:color w:val="000000"/>
                <w:sz w:val="22"/>
                <w:szCs w:val="22"/>
                <w:bdr w:val="none" w:sz="0" w:space="0" w:color="auto" w:frame="1"/>
              </w:rPr>
              <w:t>. C’était</w:t>
            </w:r>
            <w:r>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“Apprenez aux nôtres que nous avons rencontré notre seigneur ; il a été content de nous et nous a rendus content de lui”</w:t>
            </w:r>
            <w:r>
              <w:rPr>
                <w:rStyle w:val="Accentuation"/>
                <w:rFonts w:ascii="Calibri" w:hAnsi="Calibri" w:cs="Calibri"/>
                <w:color w:val="000000"/>
                <w:sz w:val="22"/>
                <w:szCs w:val="22"/>
                <w:bdr w:val="none" w:sz="0" w:space="0" w:color="auto" w:frame="1"/>
              </w:rPr>
              <w:t> </w:t>
            </w:r>
            <w:r w:rsidRPr="005E2A85">
              <w:rPr>
                <w:rStyle w:val="Accentuation"/>
                <w:rFonts w:ascii="Calibri" w:hAnsi="Calibri" w:cs="Calibri"/>
                <w:i w:val="0"/>
                <w:color w:val="000000"/>
                <w:sz w:val="22"/>
                <w:szCs w:val="22"/>
                <w:bdr w:val="none" w:sz="0" w:space="0" w:color="auto" w:frame="1"/>
              </w:rPr>
              <w:t>»</w:t>
            </w:r>
            <w:r>
              <w:rPr>
                <w:rStyle w:val="Accentuation"/>
                <w:rFonts w:ascii="Calibri" w:hAnsi="Calibri" w:cs="Calibri"/>
                <w:i w:val="0"/>
                <w:color w:val="000000"/>
                <w:sz w:val="22"/>
                <w:szCs w:val="22"/>
                <w:bdr w:val="none" w:sz="0" w:space="0" w:color="auto" w:frame="1"/>
              </w:rPr>
              <w:t>, S</w:t>
            </w:r>
            <w:r w:rsidRPr="00BD3A69">
              <w:rPr>
                <w:rFonts w:ascii="Calibri" w:hAnsi="Calibri" w:cs="Calibri"/>
                <w:color w:val="000000"/>
                <w:sz w:val="22"/>
                <w:szCs w:val="22"/>
                <w:bdr w:val="none" w:sz="0" w:space="0" w:color="auto" w:frame="1"/>
              </w:rPr>
              <w:t>ahih Bukhari 56/19</w:t>
            </w:r>
            <w:r>
              <w:rPr>
                <w:rFonts w:ascii="Calibri" w:hAnsi="Calibri" w:cs="Calibri"/>
                <w:color w:val="000000"/>
                <w:sz w:val="22"/>
                <w:szCs w:val="22"/>
                <w:bdr w:val="none" w:sz="0" w:space="0" w:color="auto" w:frame="1"/>
              </w:rPr>
              <w:t>.</w:t>
            </w:r>
          </w:p>
          <w:p w:rsidR="002A4911" w:rsidRDefault="002A4911" w:rsidP="005E2A85">
            <w:pPr>
              <w:pStyle w:val="NormalWeb"/>
              <w:shd w:val="clear" w:color="auto" w:fill="FFFFFF"/>
              <w:spacing w:before="0" w:beforeAutospacing="0" w:after="0" w:afterAutospacing="0"/>
              <w:jc w:val="both"/>
              <w:rPr>
                <w:rFonts w:ascii="Calibri" w:hAnsi="Calibri" w:cs="Calibri"/>
                <w:color w:val="000000"/>
                <w:sz w:val="22"/>
                <w:szCs w:val="22"/>
              </w:rPr>
            </w:pPr>
          </w:p>
          <w:p w:rsidR="002A4911" w:rsidRDefault="002A4911" w:rsidP="005E2A85">
            <w:pPr>
              <w:pStyle w:val="NormalWeb"/>
              <w:shd w:val="clear" w:color="auto" w:fill="FFFFFF"/>
              <w:spacing w:before="0" w:beforeAutospacing="0" w:after="0" w:afterAutospacing="0"/>
              <w:jc w:val="both"/>
              <w:rPr>
                <w:rFonts w:ascii="Calibri" w:hAnsi="Calibri" w:cs="Calibri"/>
                <w:color w:val="000000"/>
                <w:sz w:val="22"/>
                <w:szCs w:val="22"/>
              </w:rPr>
            </w:pPr>
            <w:r w:rsidRPr="002A4911">
              <w:rPr>
                <w:rFonts w:ascii="Calibri" w:hAnsi="Calibri" w:cs="Calibri"/>
                <w:color w:val="000000"/>
                <w:sz w:val="22"/>
                <w:szCs w:val="22"/>
                <w:u w:val="single"/>
              </w:rPr>
              <w:t>Evolution de la position de Mahomet sur le vin</w:t>
            </w:r>
            <w:r>
              <w:rPr>
                <w:rFonts w:ascii="Calibri" w:hAnsi="Calibri" w:cs="Calibri"/>
                <w:color w:val="000000"/>
                <w:sz w:val="22"/>
                <w:szCs w:val="22"/>
                <w:u w:val="single"/>
              </w:rPr>
              <w:t>, au cours du temps</w:t>
            </w:r>
            <w:r>
              <w:rPr>
                <w:rFonts w:ascii="Calibri" w:hAnsi="Calibri" w:cs="Calibri"/>
                <w:color w:val="000000"/>
                <w:sz w:val="22"/>
                <w:szCs w:val="22"/>
              </w:rPr>
              <w:t> :</w:t>
            </w:r>
          </w:p>
          <w:p w:rsidR="002A4911" w:rsidRDefault="002A4911" w:rsidP="005E2A85">
            <w:pPr>
              <w:pStyle w:val="NormalWeb"/>
              <w:shd w:val="clear" w:color="auto" w:fill="FFFFFF"/>
              <w:spacing w:before="0" w:beforeAutospacing="0" w:after="0" w:afterAutospacing="0"/>
              <w:jc w:val="both"/>
              <w:rPr>
                <w:rFonts w:ascii="Calibri" w:hAnsi="Calibri" w:cs="Calibri"/>
                <w:color w:val="000000"/>
                <w:sz w:val="22"/>
                <w:szCs w:val="22"/>
              </w:rPr>
            </w:pPr>
          </w:p>
          <w:p w:rsidR="002A4911" w:rsidRPr="003F346B" w:rsidRDefault="002A4911" w:rsidP="002A4911">
            <w:pPr>
              <w:rPr>
                <w:rFonts w:ascii="Calibri" w:hAnsi="Calibri" w:cs="Calibri"/>
                <w:i/>
                <w:lang w:val="fr-FR"/>
              </w:rPr>
            </w:pPr>
            <w:r w:rsidRPr="003F346B">
              <w:rPr>
                <w:rFonts w:ascii="Calibri" w:hAnsi="Calibri" w:cs="Calibri"/>
                <w:i/>
                <w:lang w:val="fr-FR"/>
              </w:rPr>
              <w:t>– 16.67: Des fruits des palmiers et des vignes, vous retirez une boisson enivrante et un aliment excellent. Il y a vraiment là un signe pour des gens qui raisonnent.</w:t>
            </w:r>
          </w:p>
          <w:p w:rsidR="002A4911" w:rsidRPr="003F346B" w:rsidRDefault="002A4911" w:rsidP="002A4911">
            <w:pPr>
              <w:rPr>
                <w:rFonts w:ascii="Calibri" w:hAnsi="Calibri" w:cs="Calibri"/>
                <w:i/>
                <w:lang w:val="fr-FR"/>
              </w:rPr>
            </w:pPr>
            <w:r w:rsidRPr="003F346B">
              <w:rPr>
                <w:rFonts w:ascii="Calibri" w:hAnsi="Calibri" w:cs="Calibri"/>
                <w:i/>
                <w:lang w:val="fr-FR"/>
              </w:rPr>
              <w:t>– 2.219: Ils t’interrogent sur le vin et les jeux de hasard. Dis : “Dans les deux il y a un grand péché et quelques avantages pour les gens</w:t>
            </w:r>
            <w:r>
              <w:rPr>
                <w:rFonts w:ascii="Calibri" w:hAnsi="Calibri" w:cs="Calibri"/>
                <w:i/>
                <w:lang w:val="fr-FR"/>
              </w:rPr>
              <w:t xml:space="preserve"> </w:t>
            </w:r>
            <w:r w:rsidRPr="003F346B">
              <w:rPr>
                <w:rFonts w:ascii="Calibri" w:hAnsi="Calibri" w:cs="Calibri"/>
                <w:i/>
                <w:lang w:val="fr-FR"/>
              </w:rPr>
              <w:t>; mais dans les deux, le péché est plus grand que l’utilité”. Et ils t’interrogent : “Que doit-on dépenser (en charité)</w:t>
            </w:r>
            <w:r>
              <w:rPr>
                <w:rFonts w:ascii="Calibri" w:hAnsi="Calibri" w:cs="Calibri"/>
                <w:i/>
                <w:lang w:val="fr-FR"/>
              </w:rPr>
              <w:t xml:space="preserve"> </w:t>
            </w:r>
            <w:r w:rsidRPr="003F346B">
              <w:rPr>
                <w:rFonts w:ascii="Calibri" w:hAnsi="Calibri" w:cs="Calibri"/>
                <w:i/>
                <w:lang w:val="fr-FR"/>
              </w:rPr>
              <w:t>? ” Dis : ” L’excédent de vos bien</w:t>
            </w:r>
            <w:r>
              <w:rPr>
                <w:rFonts w:ascii="Calibri" w:hAnsi="Calibri" w:cs="Calibri"/>
                <w:i/>
                <w:lang w:val="fr-FR"/>
              </w:rPr>
              <w:t>s</w:t>
            </w:r>
            <w:r w:rsidRPr="003F346B">
              <w:rPr>
                <w:rFonts w:ascii="Calibri" w:hAnsi="Calibri" w:cs="Calibri"/>
                <w:i/>
                <w:lang w:val="fr-FR"/>
              </w:rPr>
              <w:t xml:space="preserve">.” Ainsi, Allah vous explique Ses versets afin que vous </w:t>
            </w:r>
            <w:proofErr w:type="gramStart"/>
            <w:r w:rsidRPr="003F346B">
              <w:rPr>
                <w:rFonts w:ascii="Calibri" w:hAnsi="Calibri" w:cs="Calibri"/>
                <w:i/>
                <w:lang w:val="fr-FR"/>
              </w:rPr>
              <w:t>méditez</w:t>
            </w:r>
            <w:proofErr w:type="gramEnd"/>
            <w:r w:rsidRPr="003F346B">
              <w:rPr>
                <w:rFonts w:ascii="Calibri" w:hAnsi="Calibri" w:cs="Calibri"/>
                <w:i/>
                <w:lang w:val="fr-FR"/>
              </w:rPr>
              <w:t>.</w:t>
            </w:r>
          </w:p>
          <w:p w:rsidR="002A4911" w:rsidRPr="003F346B" w:rsidRDefault="002A4911" w:rsidP="002A4911">
            <w:pPr>
              <w:rPr>
                <w:rFonts w:ascii="Calibri" w:hAnsi="Calibri" w:cs="Calibri"/>
                <w:i/>
                <w:lang w:val="fr-FR"/>
              </w:rPr>
            </w:pPr>
            <w:r w:rsidRPr="003F346B">
              <w:rPr>
                <w:rFonts w:ascii="Calibri" w:hAnsi="Calibri" w:cs="Calibri"/>
                <w:i/>
                <w:lang w:val="fr-FR"/>
              </w:rPr>
              <w:t>- 4.43: Ô les croyants</w:t>
            </w:r>
            <w:r>
              <w:rPr>
                <w:rFonts w:ascii="Calibri" w:hAnsi="Calibri" w:cs="Calibri"/>
                <w:i/>
                <w:lang w:val="fr-FR"/>
              </w:rPr>
              <w:t xml:space="preserve"> </w:t>
            </w:r>
            <w:r w:rsidRPr="003F346B">
              <w:rPr>
                <w:rFonts w:ascii="Calibri" w:hAnsi="Calibri" w:cs="Calibri"/>
                <w:i/>
                <w:lang w:val="fr-FR"/>
              </w:rPr>
              <w:t>! N’approchez pas de la Salat alors que vous êtes ivres, jusqu’à ce que vous compreniez ce que vous dites, et aussi quand vous êtes en état d’impureté [pollués] – à moins que vous ne soyez en voyage – jusqu’à ce que vous ayez pris un bain rituel. Si vous êtes malades ou en voyage, ou si l’un de vous revient du lieu où il a fait ses besoins, ou si vous avez touché à des femmes et vous ne trouviez pas d’eau, alors recourez à une terre pure, et passez-vous-en sur vos visages et sur vos mains. Allah, en vérité est Indulgent et Pardonneur.</w:t>
            </w:r>
          </w:p>
          <w:p w:rsidR="002A4911" w:rsidRPr="002A4911" w:rsidRDefault="002A4911" w:rsidP="002A4911">
            <w:pPr>
              <w:rPr>
                <w:rFonts w:ascii="Calibri" w:hAnsi="Calibri" w:cs="Calibri"/>
                <w:i/>
                <w:lang w:val="fr-FR"/>
              </w:rPr>
            </w:pPr>
            <w:r w:rsidRPr="003F346B">
              <w:rPr>
                <w:rFonts w:ascii="Calibri" w:hAnsi="Calibri" w:cs="Calibri"/>
                <w:i/>
                <w:lang w:val="fr-FR"/>
              </w:rPr>
              <w:t>– 5.90: Ô les croyants</w:t>
            </w:r>
            <w:r>
              <w:rPr>
                <w:rFonts w:ascii="Calibri" w:hAnsi="Calibri" w:cs="Calibri"/>
                <w:i/>
                <w:lang w:val="fr-FR"/>
              </w:rPr>
              <w:t xml:space="preserve"> </w:t>
            </w:r>
            <w:r w:rsidRPr="003F346B">
              <w:rPr>
                <w:rFonts w:ascii="Calibri" w:hAnsi="Calibri" w:cs="Calibri"/>
                <w:i/>
                <w:lang w:val="fr-FR"/>
              </w:rPr>
              <w:t xml:space="preserve">! Le vin, le jeu de hasard, les pierres dressées, les flèches de divination ne sont qu’une abomination, </w:t>
            </w:r>
            <w:r>
              <w:rPr>
                <w:rFonts w:ascii="Calibri" w:hAnsi="Calibri" w:cs="Calibri"/>
                <w:i/>
                <w:lang w:val="fr-FR"/>
              </w:rPr>
              <w:t>œuvre du Diable. Écartez-vous-</w:t>
            </w:r>
            <w:r w:rsidRPr="003F346B">
              <w:rPr>
                <w:rFonts w:ascii="Calibri" w:hAnsi="Calibri" w:cs="Calibri"/>
                <w:i/>
                <w:lang w:val="fr-FR"/>
              </w:rPr>
              <w:t>en, afin que vous réussissiez</w:t>
            </w:r>
            <w:r>
              <w:rPr>
                <w:rStyle w:val="Appelnotedebasdep"/>
                <w:rFonts w:ascii="Calibri" w:hAnsi="Calibri" w:cs="Calibri"/>
                <w:i/>
                <w:lang w:val="fr-FR"/>
              </w:rPr>
              <w:footnoteReference w:id="49"/>
            </w:r>
            <w:r w:rsidR="002F3B16">
              <w:rPr>
                <w:rFonts w:ascii="Calibri" w:hAnsi="Calibri" w:cs="Calibri"/>
                <w:i/>
                <w:lang w:val="fr-FR"/>
              </w:rPr>
              <w:t xml:space="preserve"> </w:t>
            </w:r>
            <w:r w:rsidR="002F3B16">
              <w:rPr>
                <w:rStyle w:val="Appelnotedebasdep"/>
                <w:rFonts w:ascii="Calibri" w:hAnsi="Calibri" w:cs="Calibri"/>
                <w:i/>
                <w:lang w:val="fr-FR"/>
              </w:rPr>
              <w:footnoteReference w:id="50"/>
            </w:r>
            <w:r w:rsidR="002F3B16">
              <w:rPr>
                <w:rFonts w:ascii="Calibri" w:hAnsi="Calibri" w:cs="Calibri"/>
                <w:i/>
                <w:lang w:val="fr-FR"/>
              </w:rPr>
              <w:t xml:space="preserve"> </w:t>
            </w:r>
            <w:r w:rsidR="002F3B16">
              <w:rPr>
                <w:rStyle w:val="Appelnotedebasdep"/>
                <w:rFonts w:ascii="Calibri" w:hAnsi="Calibri" w:cs="Calibri"/>
                <w:i/>
                <w:lang w:val="fr-FR"/>
              </w:rPr>
              <w:footnoteReference w:id="51"/>
            </w:r>
            <w:r w:rsidRPr="003F346B">
              <w:rPr>
                <w:rFonts w:ascii="Calibri" w:hAnsi="Calibri" w:cs="Calibri"/>
                <w:i/>
                <w:lang w:val="fr-FR"/>
              </w:rPr>
              <w:t>.</w:t>
            </w:r>
          </w:p>
        </w:tc>
      </w:tr>
      <w:tr w:rsidR="002F3B16" w:rsidRPr="003E7B77" w:rsidTr="00BC1A74">
        <w:tc>
          <w:tcPr>
            <w:tcW w:w="3256" w:type="dxa"/>
          </w:tcPr>
          <w:p w:rsidR="001E4AD3" w:rsidRDefault="001E4AD3" w:rsidP="000A2DAB">
            <w:pPr>
              <w:jc w:val="both"/>
              <w:rPr>
                <w:lang w:val="fr-FR"/>
              </w:rPr>
            </w:pPr>
            <w:r>
              <w:rPr>
                <w:lang w:val="fr-FR"/>
              </w:rPr>
              <w:t>Tous les versets du Coran corroborent les découvertes scientifiques modernes.</w:t>
            </w:r>
          </w:p>
          <w:p w:rsidR="002F3B16" w:rsidRDefault="002F3B16" w:rsidP="000A2DAB">
            <w:pPr>
              <w:jc w:val="both"/>
              <w:rPr>
                <w:lang w:val="fr-FR"/>
              </w:rPr>
            </w:pPr>
          </w:p>
          <w:p w:rsidR="002F3B16" w:rsidRDefault="001E4AD3" w:rsidP="000A2DAB">
            <w:pPr>
              <w:jc w:val="both"/>
              <w:rPr>
                <w:lang w:val="fr-FR"/>
              </w:rPr>
            </w:pPr>
            <w:r>
              <w:rPr>
                <w:lang w:val="fr-FR"/>
              </w:rPr>
              <w:lastRenderedPageBreak/>
              <w:t xml:space="preserve">Note : </w:t>
            </w:r>
            <w:r w:rsidR="002F3B16">
              <w:rPr>
                <w:lang w:val="fr-FR"/>
              </w:rPr>
              <w:t>Ce</w:t>
            </w:r>
            <w:r>
              <w:rPr>
                <w:lang w:val="fr-FR"/>
              </w:rPr>
              <w:t xml:space="preserve"> concordisme islamique</w:t>
            </w:r>
            <w:r>
              <w:rPr>
                <w:rStyle w:val="Appelnotedebasdep"/>
                <w:lang w:val="fr-FR"/>
              </w:rPr>
              <w:footnoteReference w:id="52"/>
            </w:r>
            <w:r>
              <w:rPr>
                <w:lang w:val="fr-FR"/>
              </w:rPr>
              <w:t xml:space="preserve"> est appelé </w:t>
            </w:r>
            <w:r w:rsidR="002F3B16">
              <w:rPr>
                <w:lang w:val="fr-FR"/>
              </w:rPr>
              <w:t>les « </w:t>
            </w:r>
            <w:r w:rsidR="002F3B16" w:rsidRPr="001E4AD3">
              <w:rPr>
                <w:i/>
                <w:lang w:val="fr-FR"/>
              </w:rPr>
              <w:t>miracles scientifiques du Coran</w:t>
            </w:r>
            <w:r w:rsidR="002F3B16">
              <w:rPr>
                <w:lang w:val="fr-FR"/>
              </w:rPr>
              <w:t> ».</w:t>
            </w:r>
          </w:p>
        </w:tc>
        <w:tc>
          <w:tcPr>
            <w:tcW w:w="7534" w:type="dxa"/>
          </w:tcPr>
          <w:p w:rsidR="002F3B16" w:rsidRDefault="001E4AD3" w:rsidP="005E2A85">
            <w:pPr>
              <w:pStyle w:val="NormalWeb"/>
              <w:shd w:val="clear" w:color="auto" w:fill="FFFFFF"/>
              <w:spacing w:before="0" w:beforeAutospacing="0" w:after="0" w:afterAutospacing="0"/>
              <w:jc w:val="both"/>
              <w:rPr>
                <w:rStyle w:val="Accentuation"/>
                <w:rFonts w:ascii="Calibri" w:hAnsi="Calibri" w:cs="Calibri"/>
                <w:i w:val="0"/>
                <w:color w:val="000000"/>
                <w:sz w:val="22"/>
                <w:szCs w:val="22"/>
                <w:bdr w:val="none" w:sz="0" w:space="0" w:color="auto" w:frame="1"/>
              </w:rPr>
            </w:pPr>
            <w:r>
              <w:rPr>
                <w:rStyle w:val="Accentuation"/>
                <w:rFonts w:ascii="Calibri" w:hAnsi="Calibri" w:cs="Calibri"/>
                <w:i w:val="0"/>
                <w:color w:val="000000"/>
                <w:sz w:val="22"/>
                <w:szCs w:val="22"/>
                <w:bdr w:val="none" w:sz="0" w:space="0" w:color="auto" w:frame="1"/>
              </w:rPr>
              <w:lastRenderedPageBreak/>
              <w:t>Exemple de versets incompatibles avec les connaissances scientifiques modernes</w:t>
            </w:r>
            <w:r>
              <w:rPr>
                <w:rStyle w:val="Appelnotedebasdep"/>
                <w:rFonts w:ascii="Calibri" w:hAnsi="Calibri" w:cs="Calibri"/>
                <w:iCs/>
                <w:color w:val="000000"/>
                <w:sz w:val="22"/>
                <w:szCs w:val="22"/>
                <w:bdr w:val="none" w:sz="0" w:space="0" w:color="auto" w:frame="1"/>
              </w:rPr>
              <w:footnoteReference w:id="53"/>
            </w:r>
            <w:r>
              <w:rPr>
                <w:rStyle w:val="Accentuation"/>
                <w:rFonts w:ascii="Calibri" w:hAnsi="Calibri" w:cs="Calibri"/>
                <w:i w:val="0"/>
                <w:color w:val="000000"/>
                <w:sz w:val="22"/>
                <w:szCs w:val="22"/>
                <w:bdr w:val="none" w:sz="0" w:space="0" w:color="auto" w:frame="1"/>
              </w:rPr>
              <w:t> :</w:t>
            </w:r>
          </w:p>
          <w:p w:rsidR="001E4AD3" w:rsidRDefault="001E4AD3" w:rsidP="005E2A85">
            <w:pPr>
              <w:pStyle w:val="NormalWeb"/>
              <w:shd w:val="clear" w:color="auto" w:fill="FFFFFF"/>
              <w:spacing w:before="0" w:beforeAutospacing="0" w:after="0" w:afterAutospacing="0"/>
              <w:jc w:val="both"/>
              <w:rPr>
                <w:rStyle w:val="Accentuation"/>
                <w:rFonts w:ascii="Calibri" w:hAnsi="Calibri" w:cs="Calibri"/>
                <w:i w:val="0"/>
                <w:color w:val="000000"/>
                <w:sz w:val="22"/>
                <w:szCs w:val="22"/>
                <w:bdr w:val="none" w:sz="0" w:space="0" w:color="auto" w:frame="1"/>
              </w:rPr>
            </w:pPr>
          </w:p>
          <w:p w:rsidR="001959E2" w:rsidRDefault="001959E2" w:rsidP="005E2A85">
            <w:pPr>
              <w:pStyle w:val="NormalWeb"/>
              <w:shd w:val="clear" w:color="auto" w:fill="FFFFFF"/>
              <w:spacing w:before="0" w:beforeAutospacing="0" w:after="0" w:afterAutospacing="0"/>
              <w:jc w:val="both"/>
              <w:rPr>
                <w:rStyle w:val="Accentuation"/>
                <w:rFonts w:ascii="Calibri" w:hAnsi="Calibri" w:cs="Calibri"/>
                <w:i w:val="0"/>
                <w:color w:val="000000"/>
                <w:sz w:val="22"/>
                <w:szCs w:val="22"/>
                <w:bdr w:val="none" w:sz="0" w:space="0" w:color="auto" w:frame="1"/>
              </w:rPr>
            </w:pPr>
            <w:r>
              <w:rPr>
                <w:rStyle w:val="Accentuation"/>
                <w:rFonts w:ascii="Calibri" w:hAnsi="Calibri" w:cs="Calibri"/>
                <w:i w:val="0"/>
                <w:color w:val="000000"/>
                <w:sz w:val="22"/>
                <w:szCs w:val="22"/>
                <w:bdr w:val="none" w:sz="0" w:space="0" w:color="auto" w:frame="1"/>
              </w:rPr>
              <w:t>86.</w:t>
            </w:r>
            <w:r w:rsidRPr="001959E2">
              <w:rPr>
                <w:rStyle w:val="Accentuation"/>
                <w:rFonts w:ascii="Calibri" w:hAnsi="Calibri" w:cs="Calibri"/>
                <w:i w:val="0"/>
                <w:color w:val="000000"/>
                <w:sz w:val="22"/>
                <w:szCs w:val="22"/>
                <w:bdr w:val="none" w:sz="0" w:space="0" w:color="auto" w:frame="1"/>
              </w:rPr>
              <w:t>5. Que l’homme considère donc de quoi il a été créé.</w:t>
            </w:r>
          </w:p>
          <w:p w:rsidR="001E4AD3" w:rsidRPr="001E4AD3" w:rsidRDefault="001E4AD3" w:rsidP="001E4AD3">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lastRenderedPageBreak/>
              <w:t xml:space="preserve">86.6. </w:t>
            </w:r>
            <w:r w:rsidRPr="001E4AD3">
              <w:rPr>
                <w:rFonts w:asciiTheme="minorHAnsi" w:hAnsiTheme="minorHAnsi" w:cstheme="minorHAnsi"/>
                <w:sz w:val="22"/>
                <w:szCs w:val="22"/>
                <w:shd w:val="clear" w:color="auto" w:fill="FFFFFF"/>
              </w:rPr>
              <w:t>Il</w:t>
            </w:r>
            <w:r w:rsidR="001959E2">
              <w:rPr>
                <w:rFonts w:asciiTheme="minorHAnsi" w:hAnsiTheme="minorHAnsi" w:cstheme="minorHAnsi"/>
                <w:sz w:val="22"/>
                <w:szCs w:val="22"/>
                <w:shd w:val="clear" w:color="auto" w:fill="FFFFFF"/>
              </w:rPr>
              <w:t xml:space="preserve"> [l’homme]</w:t>
            </w:r>
            <w:r w:rsidRPr="001E4AD3">
              <w:rPr>
                <w:rFonts w:asciiTheme="minorHAnsi" w:hAnsiTheme="minorHAnsi" w:cstheme="minorHAnsi"/>
                <w:sz w:val="22"/>
                <w:szCs w:val="22"/>
                <w:shd w:val="clear" w:color="auto" w:fill="FFFFFF"/>
              </w:rPr>
              <w:t xml:space="preserve"> a été créé d’une giclée d’eau [sperme] (خُلِقَ مِن مَّاءٍ دَافِقٍ)</w:t>
            </w:r>
            <w:r w:rsidRPr="001E4AD3">
              <w:rPr>
                <w:rFonts w:asciiTheme="minorHAnsi" w:hAnsiTheme="minorHAnsi" w:cstheme="minorHAnsi"/>
                <w:sz w:val="22"/>
                <w:szCs w:val="22"/>
              </w:rPr>
              <w:br/>
            </w:r>
            <w:r>
              <w:rPr>
                <w:rFonts w:asciiTheme="minorHAnsi" w:hAnsiTheme="minorHAnsi" w:cstheme="minorHAnsi"/>
                <w:sz w:val="22"/>
                <w:szCs w:val="22"/>
                <w:shd w:val="clear" w:color="auto" w:fill="FFFFFF"/>
              </w:rPr>
              <w:t>86.</w:t>
            </w:r>
            <w:r w:rsidRPr="001E4AD3">
              <w:rPr>
                <w:rFonts w:asciiTheme="minorHAnsi" w:hAnsiTheme="minorHAnsi" w:cstheme="minorHAnsi"/>
                <w:sz w:val="22"/>
                <w:szCs w:val="22"/>
                <w:shd w:val="clear" w:color="auto" w:fill="FFFFFF"/>
              </w:rPr>
              <w:t xml:space="preserve">7. </w:t>
            </w:r>
            <w:proofErr w:type="gramStart"/>
            <w:r w:rsidRPr="001E4AD3">
              <w:rPr>
                <w:rFonts w:asciiTheme="minorHAnsi" w:hAnsiTheme="minorHAnsi" w:cstheme="minorHAnsi"/>
                <w:sz w:val="22"/>
                <w:szCs w:val="22"/>
                <w:shd w:val="clear" w:color="auto" w:fill="FFFFFF"/>
              </w:rPr>
              <w:t>sortie</w:t>
            </w:r>
            <w:proofErr w:type="gramEnd"/>
            <w:r w:rsidRPr="001E4AD3">
              <w:rPr>
                <w:rFonts w:asciiTheme="minorHAnsi" w:hAnsiTheme="minorHAnsi" w:cstheme="minorHAnsi"/>
                <w:sz w:val="22"/>
                <w:szCs w:val="22"/>
                <w:shd w:val="clear" w:color="auto" w:fill="FFFFFF"/>
              </w:rPr>
              <w:t xml:space="preserve"> d’entre les lombes et les côtes (يَخْرُجُ مِن بَيْنِ الصُّلْبِ وَالتَّرَائِبِ).</w:t>
            </w:r>
            <w:r w:rsidRPr="001E4AD3">
              <w:rPr>
                <w:rFonts w:asciiTheme="minorHAnsi" w:hAnsiTheme="minorHAnsi" w:cstheme="minorHAnsi"/>
                <w:sz w:val="22"/>
                <w:szCs w:val="22"/>
              </w:rPr>
              <w:br/>
            </w:r>
          </w:p>
          <w:p w:rsidR="001E4AD3" w:rsidRPr="001E4AD3" w:rsidRDefault="001E4AD3" w:rsidP="001E4AD3">
            <w:pPr>
              <w:pStyle w:val="NormalWeb"/>
              <w:shd w:val="clear" w:color="auto" w:fill="FFFFFF"/>
              <w:spacing w:before="0" w:beforeAutospacing="0" w:after="0" w:afterAutospacing="0"/>
              <w:rPr>
                <w:rStyle w:val="Accentuation"/>
                <w:rFonts w:asciiTheme="minorHAnsi" w:hAnsiTheme="minorHAnsi" w:cstheme="minorHAnsi"/>
                <w:i w:val="0"/>
                <w:color w:val="000000"/>
                <w:sz w:val="22"/>
                <w:szCs w:val="22"/>
                <w:bdr w:val="none" w:sz="0" w:space="0" w:color="auto" w:frame="1"/>
              </w:rPr>
            </w:pPr>
            <w:r w:rsidRPr="001E4AD3">
              <w:rPr>
                <w:rFonts w:asciiTheme="minorHAnsi" w:hAnsiTheme="minorHAnsi" w:cstheme="minorHAnsi"/>
                <w:sz w:val="22"/>
                <w:szCs w:val="22"/>
                <w:shd w:val="clear" w:color="auto" w:fill="FFFFFF"/>
              </w:rPr>
              <w:t xml:space="preserve">Commentaire : </w:t>
            </w:r>
            <w:r w:rsidR="001959E2">
              <w:rPr>
                <w:rFonts w:asciiTheme="minorHAnsi" w:hAnsiTheme="minorHAnsi" w:cstheme="minorHAnsi"/>
                <w:sz w:val="22"/>
                <w:szCs w:val="22"/>
                <w:shd w:val="clear" w:color="auto" w:fill="FFFFFF"/>
              </w:rPr>
              <w:t>L’homme</w:t>
            </w:r>
            <w:r w:rsidRPr="001E4AD3">
              <w:rPr>
                <w:rFonts w:asciiTheme="minorHAnsi" w:hAnsiTheme="minorHAnsi" w:cstheme="minorHAnsi"/>
                <w:sz w:val="22"/>
                <w:szCs w:val="22"/>
                <w:shd w:val="clear" w:color="auto" w:fill="FFFFFF"/>
              </w:rPr>
              <w:t xml:space="preserve"> a été créé à partir d'une eau (le sperme) qui jaillit de l'homme</w:t>
            </w:r>
            <w:r>
              <w:rPr>
                <w:rStyle w:val="Appelnotedebasdep"/>
                <w:rFonts w:asciiTheme="minorHAnsi" w:hAnsiTheme="minorHAnsi" w:cstheme="minorHAnsi"/>
                <w:sz w:val="22"/>
                <w:szCs w:val="22"/>
                <w:shd w:val="clear" w:color="auto" w:fill="FFFFFF"/>
              </w:rPr>
              <w:footnoteReference w:id="54"/>
            </w:r>
            <w:r>
              <w:rPr>
                <w:rFonts w:asciiTheme="minorHAnsi" w:hAnsiTheme="minorHAnsi" w:cstheme="minorHAnsi"/>
                <w:sz w:val="22"/>
                <w:szCs w:val="22"/>
                <w:shd w:val="clear" w:color="auto" w:fill="FFFFFF"/>
              </w:rPr>
              <w:t xml:space="preserve"> </w:t>
            </w:r>
            <w:r>
              <w:rPr>
                <w:rStyle w:val="Appelnotedebasdep"/>
                <w:rFonts w:asciiTheme="minorHAnsi" w:hAnsiTheme="minorHAnsi" w:cstheme="minorHAnsi"/>
                <w:sz w:val="22"/>
                <w:szCs w:val="22"/>
                <w:shd w:val="clear" w:color="auto" w:fill="FFFFFF"/>
              </w:rPr>
              <w:footnoteReference w:id="55"/>
            </w:r>
            <w:r w:rsidRPr="001E4AD3">
              <w:rPr>
                <w:rFonts w:asciiTheme="minorHAnsi" w:hAnsiTheme="minorHAnsi" w:cstheme="minorHAnsi"/>
                <w:sz w:val="22"/>
                <w:szCs w:val="22"/>
                <w:shd w:val="clear" w:color="auto" w:fill="FFFFFF"/>
              </w:rPr>
              <w:t>.</w:t>
            </w:r>
          </w:p>
        </w:tc>
      </w:tr>
      <w:tr w:rsidR="001959E2" w:rsidRPr="001959E2" w:rsidTr="00BC1A74">
        <w:tc>
          <w:tcPr>
            <w:tcW w:w="3256" w:type="dxa"/>
          </w:tcPr>
          <w:p w:rsidR="001959E2" w:rsidRDefault="001959E2" w:rsidP="000A2DAB">
            <w:pPr>
              <w:jc w:val="both"/>
              <w:rPr>
                <w:lang w:val="fr-FR"/>
              </w:rPr>
            </w:pPr>
            <w:r>
              <w:rPr>
                <w:lang w:val="fr-FR"/>
              </w:rPr>
              <w:lastRenderedPageBreak/>
              <w:t>Nous sommes pour le vivre ensemble.</w:t>
            </w:r>
          </w:p>
          <w:p w:rsidR="00F054E7" w:rsidRDefault="00F054E7" w:rsidP="000A2DAB">
            <w:pPr>
              <w:jc w:val="both"/>
              <w:rPr>
                <w:lang w:val="fr-FR"/>
              </w:rPr>
            </w:pPr>
          </w:p>
          <w:p w:rsidR="00F054E7" w:rsidRDefault="00F054E7" w:rsidP="000A2DAB">
            <w:pPr>
              <w:jc w:val="both"/>
              <w:rPr>
                <w:lang w:val="fr-FR"/>
              </w:rPr>
            </w:pPr>
            <w:proofErr w:type="gramStart"/>
            <w:r>
              <w:rPr>
                <w:lang w:val="fr-FR"/>
              </w:rPr>
              <w:t>Ou</w:t>
            </w:r>
            <w:proofErr w:type="gramEnd"/>
            <w:r>
              <w:rPr>
                <w:lang w:val="fr-FR"/>
              </w:rPr>
              <w:t xml:space="preserve"> </w:t>
            </w:r>
          </w:p>
          <w:p w:rsidR="00F054E7" w:rsidRDefault="00F054E7" w:rsidP="000A2DAB">
            <w:pPr>
              <w:jc w:val="both"/>
              <w:rPr>
                <w:lang w:val="fr-FR"/>
              </w:rPr>
            </w:pPr>
          </w:p>
          <w:p w:rsidR="00F054E7" w:rsidRDefault="00F054E7" w:rsidP="000A2DAB">
            <w:pPr>
              <w:jc w:val="both"/>
              <w:rPr>
                <w:lang w:val="fr-FR"/>
              </w:rPr>
            </w:pPr>
            <w:r>
              <w:rPr>
                <w:lang w:val="fr-FR"/>
              </w:rPr>
              <w:t>L’islam est tolérant</w:t>
            </w:r>
            <w:r w:rsidR="00FB245B">
              <w:rPr>
                <w:lang w:val="fr-FR"/>
              </w:rPr>
              <w:t>.</w:t>
            </w:r>
          </w:p>
        </w:tc>
        <w:tc>
          <w:tcPr>
            <w:tcW w:w="7534" w:type="dxa"/>
          </w:tcPr>
          <w:p w:rsidR="001959E2" w:rsidRPr="00103BAF" w:rsidRDefault="001959E2" w:rsidP="005E2A85">
            <w:pPr>
              <w:pStyle w:val="NormalWeb"/>
              <w:shd w:val="clear" w:color="auto" w:fill="FFFFFF"/>
              <w:spacing w:before="0" w:beforeAutospacing="0" w:after="0" w:afterAutospacing="0"/>
              <w:jc w:val="both"/>
              <w:rPr>
                <w:rStyle w:val="Accentuation"/>
                <w:rFonts w:ascii="Calibri" w:hAnsi="Calibri" w:cs="Calibri"/>
                <w:i w:val="0"/>
                <w:sz w:val="22"/>
                <w:szCs w:val="22"/>
                <w:bdr w:val="none" w:sz="0" w:space="0" w:color="auto" w:frame="1"/>
              </w:rPr>
            </w:pPr>
            <w:r w:rsidRPr="00103BAF">
              <w:rPr>
                <w:rStyle w:val="Accentuation"/>
                <w:rFonts w:ascii="Calibri" w:hAnsi="Calibri" w:cs="Calibri"/>
                <w:i w:val="0"/>
                <w:sz w:val="22"/>
                <w:szCs w:val="22"/>
                <w:bdr w:val="none" w:sz="0" w:space="0" w:color="auto" w:frame="1"/>
              </w:rPr>
              <w:t>« </w:t>
            </w:r>
            <w:r w:rsidRPr="00103BAF">
              <w:rPr>
                <w:rStyle w:val="Accentuation"/>
                <w:rFonts w:ascii="Calibri" w:hAnsi="Calibri" w:cs="Calibri"/>
                <w:b/>
                <w:sz w:val="22"/>
                <w:szCs w:val="22"/>
                <w:bdr w:val="none" w:sz="0" w:space="0" w:color="auto" w:frame="1"/>
              </w:rPr>
              <w:t>Que les croyants ne prennent pas, pour alliés, des infidèles, au lieu de croyants</w:t>
            </w:r>
            <w:r w:rsidRPr="00103BAF">
              <w:rPr>
                <w:rStyle w:val="Accentuation"/>
                <w:rFonts w:ascii="Calibri" w:hAnsi="Calibri" w:cs="Calibri"/>
                <w:sz w:val="22"/>
                <w:szCs w:val="22"/>
                <w:bdr w:val="none" w:sz="0" w:space="0" w:color="auto" w:frame="1"/>
              </w:rPr>
              <w:t>. Quiconque le fait n’est d’Allah en rien la religion d’Allah, à moins que vous ne cherchiez à vous protéger d’eux. Allah vous met en garde à l’égard de Lui-même. Et c’est à Allah le retour</w:t>
            </w:r>
            <w:r w:rsidRPr="00103BAF">
              <w:rPr>
                <w:rStyle w:val="Accentuation"/>
                <w:rFonts w:ascii="Calibri" w:hAnsi="Calibri" w:cs="Calibri"/>
                <w:i w:val="0"/>
                <w:sz w:val="22"/>
                <w:szCs w:val="22"/>
                <w:bdr w:val="none" w:sz="0" w:space="0" w:color="auto" w:frame="1"/>
              </w:rPr>
              <w:t xml:space="preserve"> » (Coran </w:t>
            </w:r>
            <w:proofErr w:type="gramStart"/>
            <w:r w:rsidRPr="00103BAF">
              <w:rPr>
                <w:rStyle w:val="Accentuation"/>
                <w:rFonts w:ascii="Calibri" w:hAnsi="Calibri" w:cs="Calibri"/>
                <w:i w:val="0"/>
                <w:sz w:val="22"/>
                <w:szCs w:val="22"/>
                <w:bdr w:val="none" w:sz="0" w:space="0" w:color="auto" w:frame="1"/>
              </w:rPr>
              <w:t>2:</w:t>
            </w:r>
            <w:proofErr w:type="gramEnd"/>
            <w:r w:rsidRPr="00103BAF">
              <w:rPr>
                <w:rStyle w:val="Accentuation"/>
                <w:rFonts w:ascii="Calibri" w:hAnsi="Calibri" w:cs="Calibri"/>
                <w:i w:val="0"/>
                <w:sz w:val="22"/>
                <w:szCs w:val="22"/>
                <w:bdr w:val="none" w:sz="0" w:space="0" w:color="auto" w:frame="1"/>
              </w:rPr>
              <w:t>28).</w:t>
            </w:r>
          </w:p>
          <w:p w:rsidR="00103BAF" w:rsidRPr="00103BAF" w:rsidRDefault="00103BAF" w:rsidP="005E2A85">
            <w:pPr>
              <w:pStyle w:val="NormalWeb"/>
              <w:shd w:val="clear" w:color="auto" w:fill="FFFFFF"/>
              <w:spacing w:before="0" w:beforeAutospacing="0" w:after="0" w:afterAutospacing="0"/>
              <w:jc w:val="both"/>
              <w:rPr>
                <w:rStyle w:val="Accentuation"/>
                <w:rFonts w:ascii="Calibri" w:hAnsi="Calibri" w:cs="Calibri"/>
                <w:i w:val="0"/>
                <w:color w:val="000000"/>
                <w:sz w:val="22"/>
                <w:szCs w:val="22"/>
                <w:bdr w:val="none" w:sz="0" w:space="0" w:color="auto" w:frame="1"/>
              </w:rPr>
            </w:pPr>
            <w:r w:rsidRPr="00103BAF">
              <w:rPr>
                <w:rStyle w:val="Accentuation"/>
                <w:rFonts w:ascii="Calibri" w:hAnsi="Calibri" w:cs="Calibri"/>
                <w:i w:val="0"/>
                <w:color w:val="000000"/>
                <w:sz w:val="22"/>
                <w:szCs w:val="22"/>
                <w:bdr w:val="none" w:sz="0" w:space="0" w:color="auto" w:frame="1"/>
              </w:rPr>
              <w:t>« </w:t>
            </w:r>
            <w:r w:rsidRPr="00103BAF">
              <w:rPr>
                <w:rStyle w:val="Accentuation"/>
                <w:rFonts w:ascii="Calibri" w:hAnsi="Calibri" w:cs="Calibri"/>
                <w:color w:val="000000"/>
                <w:sz w:val="22"/>
                <w:szCs w:val="22"/>
                <w:bdr w:val="none" w:sz="0" w:space="0" w:color="auto" w:frame="1"/>
              </w:rPr>
              <w:t xml:space="preserve">Ô vous qui croyez ! </w:t>
            </w:r>
            <w:r w:rsidRPr="00103BAF">
              <w:rPr>
                <w:rStyle w:val="Accentuation"/>
                <w:rFonts w:ascii="Calibri" w:hAnsi="Calibri" w:cs="Calibri"/>
                <w:b/>
                <w:color w:val="000000"/>
                <w:sz w:val="22"/>
                <w:szCs w:val="22"/>
                <w:bdr w:val="none" w:sz="0" w:space="0" w:color="auto" w:frame="1"/>
              </w:rPr>
              <w:t>Ne prenez pas pour alliés, vos pères et vos frères s’ils préfèrent la mécréance à la foi. Et quiconque parmi vous les prend pour alliés... ceux-là sont les injustes</w:t>
            </w:r>
            <w:r w:rsidRPr="00103BAF">
              <w:rPr>
                <w:rStyle w:val="Accentuation"/>
                <w:rFonts w:ascii="Calibri" w:hAnsi="Calibri" w:cs="Calibri"/>
                <w:color w:val="000000"/>
                <w:sz w:val="22"/>
                <w:szCs w:val="22"/>
                <w:bdr w:val="none" w:sz="0" w:space="0" w:color="auto" w:frame="1"/>
              </w:rPr>
              <w:t> </w:t>
            </w:r>
            <w:r w:rsidRPr="00103BAF">
              <w:rPr>
                <w:rStyle w:val="Accentuation"/>
                <w:rFonts w:ascii="Calibri" w:hAnsi="Calibri" w:cs="Calibri"/>
                <w:i w:val="0"/>
                <w:color w:val="000000"/>
                <w:sz w:val="22"/>
                <w:szCs w:val="22"/>
                <w:bdr w:val="none" w:sz="0" w:space="0" w:color="auto" w:frame="1"/>
              </w:rPr>
              <w:t xml:space="preserve">» (Coran </w:t>
            </w:r>
            <w:proofErr w:type="gramStart"/>
            <w:r w:rsidRPr="00103BAF">
              <w:rPr>
                <w:rStyle w:val="Accentuation"/>
                <w:rFonts w:ascii="Calibri" w:hAnsi="Calibri" w:cs="Calibri"/>
                <w:i w:val="0"/>
                <w:color w:val="000000"/>
                <w:sz w:val="22"/>
                <w:szCs w:val="22"/>
                <w:bdr w:val="none" w:sz="0" w:space="0" w:color="auto" w:frame="1"/>
              </w:rPr>
              <w:t>9:</w:t>
            </w:r>
            <w:proofErr w:type="gramEnd"/>
            <w:r w:rsidRPr="00103BAF">
              <w:rPr>
                <w:rStyle w:val="Accentuation"/>
                <w:rFonts w:ascii="Calibri" w:hAnsi="Calibri" w:cs="Calibri"/>
                <w:i w:val="0"/>
                <w:color w:val="000000"/>
                <w:sz w:val="22"/>
                <w:szCs w:val="22"/>
                <w:bdr w:val="none" w:sz="0" w:space="0" w:color="auto" w:frame="1"/>
              </w:rPr>
              <w:t xml:space="preserve"> </w:t>
            </w:r>
            <w:r w:rsidRPr="00103BAF">
              <w:rPr>
                <w:rStyle w:val="Accentuation"/>
                <w:rFonts w:ascii="Calibri" w:hAnsi="Calibri" w:cs="Calibri"/>
                <w:i w:val="0"/>
                <w:color w:val="000000"/>
                <w:sz w:val="22"/>
                <w:szCs w:val="22"/>
                <w:bdr w:val="none" w:sz="0" w:space="0" w:color="auto" w:frame="1"/>
              </w:rPr>
              <w:t>23</w:t>
            </w:r>
            <w:r w:rsidRPr="00103BAF">
              <w:rPr>
                <w:rStyle w:val="Accentuation"/>
                <w:rFonts w:ascii="Calibri" w:hAnsi="Calibri" w:cs="Calibri"/>
                <w:i w:val="0"/>
                <w:color w:val="000000"/>
                <w:sz w:val="22"/>
                <w:szCs w:val="22"/>
                <w:bdr w:val="none" w:sz="0" w:space="0" w:color="auto" w:frame="1"/>
              </w:rPr>
              <w:t>).</w:t>
            </w:r>
          </w:p>
          <w:p w:rsidR="001959E2" w:rsidRDefault="001959E2" w:rsidP="005E2A85">
            <w:pPr>
              <w:pStyle w:val="NormalWeb"/>
              <w:shd w:val="clear" w:color="auto" w:fill="FFFFFF"/>
              <w:spacing w:before="0" w:beforeAutospacing="0" w:after="0" w:afterAutospacing="0"/>
              <w:jc w:val="both"/>
              <w:rPr>
                <w:rStyle w:val="Accentuation"/>
                <w:rFonts w:ascii="Calibri" w:hAnsi="Calibri" w:cs="Calibri"/>
                <w:i w:val="0"/>
                <w:color w:val="000000"/>
                <w:sz w:val="22"/>
                <w:szCs w:val="22"/>
                <w:bdr w:val="none" w:sz="0" w:space="0" w:color="auto" w:frame="1"/>
              </w:rPr>
            </w:pPr>
            <w:r w:rsidRPr="00103BAF">
              <w:rPr>
                <w:rStyle w:val="Accentuation"/>
                <w:rFonts w:ascii="Calibri" w:hAnsi="Calibri" w:cs="Calibri"/>
                <w:i w:val="0"/>
                <w:color w:val="000000"/>
                <w:sz w:val="22"/>
                <w:szCs w:val="22"/>
                <w:u w:val="single"/>
                <w:bdr w:val="none" w:sz="0" w:space="0" w:color="auto" w:frame="1"/>
              </w:rPr>
              <w:t>Note</w:t>
            </w:r>
            <w:r>
              <w:rPr>
                <w:rStyle w:val="Accentuation"/>
                <w:rFonts w:ascii="Calibri" w:hAnsi="Calibri" w:cs="Calibri"/>
                <w:i w:val="0"/>
                <w:color w:val="000000"/>
                <w:sz w:val="22"/>
                <w:szCs w:val="22"/>
                <w:bdr w:val="none" w:sz="0" w:space="0" w:color="auto" w:frame="1"/>
              </w:rPr>
              <w:t> : les infidèles</w:t>
            </w:r>
            <w:r w:rsidR="00103BAF">
              <w:rPr>
                <w:rStyle w:val="Accentuation"/>
                <w:rFonts w:ascii="Calibri" w:hAnsi="Calibri" w:cs="Calibri"/>
                <w:i w:val="0"/>
                <w:color w:val="000000"/>
                <w:sz w:val="22"/>
                <w:szCs w:val="22"/>
                <w:bdr w:val="none" w:sz="0" w:space="0" w:color="auto" w:frame="1"/>
              </w:rPr>
              <w:t xml:space="preserve"> ou mécréants</w:t>
            </w:r>
            <w:r>
              <w:rPr>
                <w:rStyle w:val="Accentuation"/>
                <w:rFonts w:ascii="Calibri" w:hAnsi="Calibri" w:cs="Calibri"/>
                <w:i w:val="0"/>
                <w:color w:val="000000"/>
                <w:sz w:val="22"/>
                <w:szCs w:val="22"/>
                <w:bdr w:val="none" w:sz="0" w:space="0" w:color="auto" w:frame="1"/>
              </w:rPr>
              <w:t xml:space="preserve"> sont les non-musulmans</w:t>
            </w:r>
            <w:r w:rsidR="00103BAF">
              <w:rPr>
                <w:rStyle w:val="Accentuation"/>
                <w:rFonts w:ascii="Calibri" w:hAnsi="Calibri" w:cs="Calibri"/>
                <w:i w:val="0"/>
                <w:color w:val="000000"/>
                <w:sz w:val="22"/>
                <w:szCs w:val="22"/>
                <w:bdr w:val="none" w:sz="0" w:space="0" w:color="auto" w:frame="1"/>
              </w:rPr>
              <w:t xml:space="preserve"> (chrétiens, juifs, athées, polythéistes …)</w:t>
            </w:r>
            <w:r>
              <w:rPr>
                <w:rStyle w:val="Accentuation"/>
                <w:rFonts w:ascii="Calibri" w:hAnsi="Calibri" w:cs="Calibri"/>
                <w:i w:val="0"/>
                <w:color w:val="000000"/>
                <w:sz w:val="22"/>
                <w:szCs w:val="22"/>
                <w:bdr w:val="none" w:sz="0" w:space="0" w:color="auto" w:frame="1"/>
              </w:rPr>
              <w:t>.</w:t>
            </w:r>
            <w:r w:rsidR="00103BAF">
              <w:rPr>
                <w:rStyle w:val="Accentuation"/>
                <w:rFonts w:ascii="Calibri" w:hAnsi="Calibri" w:cs="Calibri"/>
                <w:i w:val="0"/>
                <w:color w:val="000000"/>
                <w:sz w:val="22"/>
                <w:szCs w:val="22"/>
                <w:bdr w:val="none" w:sz="0" w:space="0" w:color="auto" w:frame="1"/>
              </w:rPr>
              <w:t xml:space="preserve"> Les musulmans ne doivent prendre pour amis que des musulmans.</w:t>
            </w:r>
          </w:p>
        </w:tc>
      </w:tr>
    </w:tbl>
    <w:p w:rsidR="00B50A0E" w:rsidRDefault="00B50A0E" w:rsidP="00EF2DA4">
      <w:pPr>
        <w:spacing w:after="0"/>
        <w:jc w:val="both"/>
        <w:rPr>
          <w:rFonts w:cstheme="minorHAnsi"/>
          <w:shd w:val="clear" w:color="auto" w:fill="FFFFFF"/>
          <w:lang w:val="fr-FR"/>
        </w:rPr>
      </w:pPr>
    </w:p>
    <w:p w:rsidR="002A4911" w:rsidRDefault="002A4911" w:rsidP="00EF2DA4">
      <w:pPr>
        <w:spacing w:after="0"/>
        <w:jc w:val="both"/>
        <w:rPr>
          <w:rFonts w:cstheme="minorHAnsi"/>
          <w:shd w:val="clear" w:color="auto" w:fill="FFFFFF"/>
          <w:lang w:val="fr-FR"/>
        </w:rPr>
      </w:pPr>
      <w:r>
        <w:rPr>
          <w:rFonts w:cstheme="minorHAnsi"/>
          <w:shd w:val="clear" w:color="auto" w:fill="FFFFFF"/>
          <w:lang w:val="fr-FR"/>
        </w:rPr>
        <w:t>Il est souvent aussi vrai que beaucoup de musulmans</w:t>
      </w:r>
      <w:r>
        <w:rPr>
          <w:rStyle w:val="Appelnotedebasdep"/>
          <w:rFonts w:cstheme="minorHAnsi"/>
          <w:shd w:val="clear" w:color="auto" w:fill="FFFFFF"/>
          <w:lang w:val="fr-FR"/>
        </w:rPr>
        <w:footnoteReference w:id="56"/>
      </w:r>
      <w:r>
        <w:rPr>
          <w:rFonts w:cstheme="minorHAnsi"/>
          <w:shd w:val="clear" w:color="auto" w:fill="FFFFFF"/>
          <w:lang w:val="fr-FR"/>
        </w:rPr>
        <w:t xml:space="preserve"> n’ont pas lu (intégralement ou pas du tout) le Coran et les hadiths et s’en remettent, pour leur connaissance, à ce que leur dise leur imam, à la mosquée. Or ces imams ne leur disent pas tout.</w:t>
      </w:r>
      <w:r w:rsidR="00FB245B">
        <w:rPr>
          <w:rFonts w:cstheme="minorHAnsi"/>
          <w:shd w:val="clear" w:color="auto" w:fill="FFFFFF"/>
          <w:lang w:val="fr-FR"/>
        </w:rPr>
        <w:t xml:space="preserve"> Soit les musulmans se trompent ou mentent (trompent).</w:t>
      </w:r>
    </w:p>
    <w:p w:rsidR="002A4911" w:rsidRDefault="002A4911" w:rsidP="00EF2DA4">
      <w:pPr>
        <w:spacing w:after="0"/>
        <w:jc w:val="both"/>
        <w:rPr>
          <w:rFonts w:cstheme="minorHAnsi"/>
          <w:shd w:val="clear" w:color="auto" w:fill="FFFFFF"/>
          <w:lang w:val="fr-FR"/>
        </w:rPr>
      </w:pPr>
    </w:p>
    <w:p w:rsidR="002F3B16" w:rsidRDefault="002F3B16" w:rsidP="002F3B16">
      <w:pPr>
        <w:pStyle w:val="Titre3"/>
        <w:rPr>
          <w:rFonts w:cstheme="minorHAnsi"/>
          <w:shd w:val="clear" w:color="auto" w:fill="FFFFFF"/>
          <w:lang w:val="fr-FR"/>
        </w:rPr>
      </w:pPr>
      <w:bookmarkStart w:id="13" w:name="_Toc510966413"/>
      <w:r>
        <w:rPr>
          <w:lang w:val="fr-FR"/>
        </w:rPr>
        <w:t>Témoignages d’ex-musulmans</w:t>
      </w:r>
      <w:bookmarkEnd w:id="13"/>
    </w:p>
    <w:p w:rsidR="002F3B16" w:rsidRDefault="002F3B16" w:rsidP="00EF2DA4">
      <w:pPr>
        <w:spacing w:after="0"/>
        <w:jc w:val="both"/>
        <w:rPr>
          <w:rFonts w:cstheme="minorHAnsi"/>
          <w:shd w:val="clear" w:color="auto" w:fill="FFFFFF"/>
          <w:lang w:val="fr-FR"/>
        </w:rPr>
      </w:pPr>
    </w:p>
    <w:p w:rsidR="002A4911" w:rsidRDefault="002A4911" w:rsidP="002A4911">
      <w:pPr>
        <w:spacing w:after="0" w:line="240" w:lineRule="auto"/>
        <w:rPr>
          <w:lang w:val="fr-FR"/>
        </w:rPr>
      </w:pPr>
      <w:r>
        <w:rPr>
          <w:lang w:val="fr-FR"/>
        </w:rPr>
        <w:t>Voici plusieurs témoignages d’ex-musulmans sur la bonne ou mauvaise foi des croyants, dans leur défense de l’islam (et de leur prédication) :</w:t>
      </w:r>
    </w:p>
    <w:p w:rsidR="002A4911" w:rsidRDefault="002A4911" w:rsidP="002A4911">
      <w:pPr>
        <w:spacing w:after="0" w:line="240" w:lineRule="auto"/>
        <w:rPr>
          <w:lang w:val="fr-FR"/>
        </w:rPr>
      </w:pPr>
    </w:p>
    <w:p w:rsidR="002A4911" w:rsidRDefault="002A4911" w:rsidP="002A4911">
      <w:pPr>
        <w:spacing w:after="0" w:line="240" w:lineRule="auto"/>
        <w:jc w:val="both"/>
        <w:rPr>
          <w:i/>
          <w:lang w:val="fr-FR"/>
        </w:rPr>
      </w:pPr>
      <w:r>
        <w:rPr>
          <w:i/>
          <w:lang w:val="fr-FR"/>
        </w:rPr>
        <w:t xml:space="preserve">Kemal : </w:t>
      </w:r>
      <w:r w:rsidRPr="00821674">
        <w:rPr>
          <w:i/>
          <w:lang w:val="fr-FR"/>
        </w:rPr>
        <w:t xml:space="preserve">« Je suis sidéré et fatigué face à la trentaine d’expressions universelles « scientifiques » avec lesquelles les musulmans nous martèlent par manque d’argumentation, et surtout, quand la soutane blanche de l’islam trouve expression dans la philosophie intelligente profonde et absurde. Ils poussent parfois l’ineptie jusqu’à déclarer avec insolence qu’on est ignorant et </w:t>
      </w:r>
      <w:r w:rsidRPr="002A4911">
        <w:rPr>
          <w:b/>
          <w:i/>
          <w:lang w:val="fr-FR"/>
        </w:rPr>
        <w:t>qu’on devrait se documenter sur le « vrai » islam</w:t>
      </w:r>
      <w:r w:rsidRPr="00821674">
        <w:rPr>
          <w:i/>
          <w:lang w:val="fr-FR"/>
        </w:rPr>
        <w:t xml:space="preserve"> qui devrait être surement un concept extraterrestre, du fait que personne n’est capable de nous donner sa vraie définition, à part celle de </w:t>
      </w:r>
      <w:r w:rsidRPr="002A4911">
        <w:rPr>
          <w:b/>
          <w:i/>
          <w:lang w:val="fr-FR"/>
        </w:rPr>
        <w:t>nous dire que l’islam signifie « paix » alors qu’il signifie soumission</w:t>
      </w:r>
      <w:r w:rsidRPr="00821674">
        <w:rPr>
          <w:i/>
          <w:lang w:val="fr-FR"/>
        </w:rPr>
        <w:t xml:space="preserve"> sans se poser des questions. Ces expressions que tout le monde a entendues ont toute leur signification et sont :</w:t>
      </w:r>
    </w:p>
    <w:p w:rsidR="002A4911" w:rsidRPr="00821674" w:rsidRDefault="002A4911" w:rsidP="002A4911">
      <w:pPr>
        <w:spacing w:after="0" w:line="240" w:lineRule="auto"/>
        <w:rPr>
          <w:i/>
          <w:lang w:val="fr-FR"/>
        </w:rPr>
      </w:pPr>
    </w:p>
    <w:p w:rsidR="002A4911" w:rsidRPr="00821674" w:rsidRDefault="002A4911" w:rsidP="002A4911">
      <w:pPr>
        <w:spacing w:after="0" w:line="240" w:lineRule="auto"/>
        <w:rPr>
          <w:i/>
          <w:lang w:val="fr-FR"/>
        </w:rPr>
      </w:pPr>
      <w:r w:rsidRPr="00821674">
        <w:rPr>
          <w:i/>
          <w:lang w:val="fr-FR"/>
        </w:rPr>
        <w:t xml:space="preserve">    - L’islam signifie paix et tolérance, c’est une religion de paix.</w:t>
      </w:r>
    </w:p>
    <w:p w:rsidR="002A4911" w:rsidRPr="00821674" w:rsidRDefault="002A4911" w:rsidP="002A4911">
      <w:pPr>
        <w:spacing w:after="0" w:line="240" w:lineRule="auto"/>
        <w:rPr>
          <w:i/>
          <w:lang w:val="fr-FR"/>
        </w:rPr>
      </w:pPr>
      <w:r w:rsidRPr="00821674">
        <w:rPr>
          <w:i/>
          <w:lang w:val="fr-FR"/>
        </w:rPr>
        <w:t xml:space="preserve">    - L’islam soutient la science et le savoir. (Brevets scientifiques et prix Nobel ; les derniers de la classe) </w:t>
      </w:r>
    </w:p>
    <w:p w:rsidR="002A4911" w:rsidRPr="00821674" w:rsidRDefault="002A4911" w:rsidP="002A4911">
      <w:pPr>
        <w:spacing w:after="0" w:line="240" w:lineRule="auto"/>
        <w:rPr>
          <w:i/>
          <w:lang w:val="fr-FR"/>
        </w:rPr>
      </w:pPr>
      <w:r w:rsidRPr="00821674">
        <w:rPr>
          <w:i/>
          <w:lang w:val="fr-FR"/>
        </w:rPr>
        <w:t xml:space="preserve">    - L’islam soutient l’éducation même pour les femmes. (Une petite faveur).</w:t>
      </w:r>
    </w:p>
    <w:p w:rsidR="002A4911" w:rsidRPr="00821674" w:rsidRDefault="002A4911" w:rsidP="002A4911">
      <w:pPr>
        <w:spacing w:after="0" w:line="240" w:lineRule="auto"/>
        <w:rPr>
          <w:i/>
          <w:lang w:val="fr-FR"/>
        </w:rPr>
      </w:pPr>
      <w:r w:rsidRPr="00821674">
        <w:rPr>
          <w:i/>
          <w:lang w:val="fr-FR"/>
        </w:rPr>
        <w:t xml:space="preserve">    - L’islam défend les droits de la femme. (Mais il faut qu’elles soient soumises)</w:t>
      </w:r>
    </w:p>
    <w:p w:rsidR="002A4911" w:rsidRPr="00821674" w:rsidRDefault="002A4911" w:rsidP="002A4911">
      <w:pPr>
        <w:spacing w:after="0" w:line="240" w:lineRule="auto"/>
        <w:rPr>
          <w:i/>
          <w:lang w:val="fr-FR"/>
        </w:rPr>
      </w:pPr>
      <w:r w:rsidRPr="00821674">
        <w:rPr>
          <w:i/>
          <w:lang w:val="fr-FR"/>
        </w:rPr>
        <w:t xml:space="preserve">    - Vous ne comprenez pas l’islam. (Les musulmans, pourtant, en majorité, ne lisent pas le coran et connaissent rien de l’histoire et de la vie de Mahomet).</w:t>
      </w:r>
    </w:p>
    <w:p w:rsidR="002A4911" w:rsidRPr="00821674" w:rsidRDefault="002A4911" w:rsidP="002A4911">
      <w:pPr>
        <w:spacing w:after="0" w:line="240" w:lineRule="auto"/>
        <w:rPr>
          <w:i/>
          <w:lang w:val="fr-FR"/>
        </w:rPr>
      </w:pPr>
      <w:r w:rsidRPr="00821674">
        <w:rPr>
          <w:i/>
          <w:lang w:val="fr-FR"/>
        </w:rPr>
        <w:t xml:space="preserve">    -  Non, ça n’a rien avoir avec le vrai islam !</w:t>
      </w:r>
    </w:p>
    <w:p w:rsidR="002A4911" w:rsidRPr="00821674" w:rsidRDefault="002A4911" w:rsidP="002A4911">
      <w:pPr>
        <w:spacing w:after="0" w:line="240" w:lineRule="auto"/>
        <w:rPr>
          <w:i/>
          <w:lang w:val="fr-FR"/>
        </w:rPr>
      </w:pPr>
      <w:r w:rsidRPr="00821674">
        <w:rPr>
          <w:i/>
          <w:lang w:val="fr-FR"/>
        </w:rPr>
        <w:t xml:space="preserve">    - Vous êtes seulement raciste.</w:t>
      </w:r>
    </w:p>
    <w:p w:rsidR="002A4911" w:rsidRPr="00821674" w:rsidRDefault="002A4911" w:rsidP="002A4911">
      <w:pPr>
        <w:spacing w:after="0" w:line="240" w:lineRule="auto"/>
        <w:rPr>
          <w:i/>
          <w:lang w:val="fr-FR"/>
        </w:rPr>
      </w:pPr>
      <w:r w:rsidRPr="00821674">
        <w:rPr>
          <w:i/>
          <w:lang w:val="fr-FR"/>
        </w:rPr>
        <w:t xml:space="preserve">    - Vous n’avez pas lu le coran. (Très rares les musulmans qui ont lu le coran : il leurs fait peur)</w:t>
      </w:r>
    </w:p>
    <w:p w:rsidR="002A4911" w:rsidRPr="00821674" w:rsidRDefault="002A4911" w:rsidP="002A4911">
      <w:pPr>
        <w:spacing w:after="0" w:line="240" w:lineRule="auto"/>
        <w:rPr>
          <w:i/>
          <w:lang w:val="fr-FR"/>
        </w:rPr>
      </w:pPr>
      <w:r w:rsidRPr="00821674">
        <w:rPr>
          <w:i/>
          <w:lang w:val="fr-FR"/>
        </w:rPr>
        <w:t xml:space="preserve">    - Vous devez vous documenter sur l’islam avant de dire n’importe quoi.</w:t>
      </w:r>
    </w:p>
    <w:p w:rsidR="002A4911" w:rsidRPr="00821674" w:rsidRDefault="002A4911" w:rsidP="002A4911">
      <w:pPr>
        <w:spacing w:after="0" w:line="240" w:lineRule="auto"/>
        <w:rPr>
          <w:i/>
          <w:lang w:val="fr-FR"/>
        </w:rPr>
      </w:pPr>
      <w:r w:rsidRPr="00821674">
        <w:rPr>
          <w:i/>
          <w:lang w:val="fr-FR"/>
        </w:rPr>
        <w:t xml:space="preserve">    - Vous dites un ramassis de conneries sur l’islam.</w:t>
      </w:r>
    </w:p>
    <w:p w:rsidR="002A4911" w:rsidRPr="00821674" w:rsidRDefault="002A4911" w:rsidP="002A4911">
      <w:pPr>
        <w:spacing w:after="0" w:line="240" w:lineRule="auto"/>
        <w:rPr>
          <w:i/>
          <w:lang w:val="fr-FR"/>
        </w:rPr>
      </w:pPr>
      <w:r w:rsidRPr="00821674">
        <w:rPr>
          <w:i/>
          <w:lang w:val="fr-FR"/>
        </w:rPr>
        <w:t xml:space="preserve">    - Vous sortez ce verset de son contexte.</w:t>
      </w:r>
    </w:p>
    <w:p w:rsidR="002A4911" w:rsidRPr="00821674" w:rsidRDefault="002A4911" w:rsidP="002A4911">
      <w:pPr>
        <w:spacing w:after="0" w:line="240" w:lineRule="auto"/>
        <w:rPr>
          <w:i/>
          <w:lang w:val="fr-FR"/>
        </w:rPr>
      </w:pPr>
      <w:r w:rsidRPr="00821674">
        <w:rPr>
          <w:i/>
          <w:lang w:val="fr-FR"/>
        </w:rPr>
        <w:lastRenderedPageBreak/>
        <w:t xml:space="preserve">    - Vous êtes un mécréant : « Kafir ».</w:t>
      </w:r>
    </w:p>
    <w:p w:rsidR="002A4911" w:rsidRPr="00821674" w:rsidRDefault="002A4911" w:rsidP="002A4911">
      <w:pPr>
        <w:spacing w:after="0" w:line="240" w:lineRule="auto"/>
        <w:rPr>
          <w:i/>
          <w:lang w:val="fr-FR"/>
        </w:rPr>
      </w:pPr>
      <w:r w:rsidRPr="00821674">
        <w:rPr>
          <w:i/>
          <w:lang w:val="fr-FR"/>
        </w:rPr>
        <w:t xml:space="preserve">    - Vous êtes islamophobe.</w:t>
      </w:r>
    </w:p>
    <w:p w:rsidR="002A4911" w:rsidRPr="00821674" w:rsidRDefault="002A4911" w:rsidP="002A4911">
      <w:pPr>
        <w:spacing w:after="0" w:line="240" w:lineRule="auto"/>
        <w:rPr>
          <w:i/>
          <w:lang w:val="fr-FR"/>
        </w:rPr>
      </w:pPr>
      <w:r w:rsidRPr="00821674">
        <w:rPr>
          <w:i/>
          <w:lang w:val="fr-FR"/>
        </w:rPr>
        <w:t xml:space="preserve">   - Vous n’avez pas lu le coran correctement.</w:t>
      </w:r>
    </w:p>
    <w:p w:rsidR="002A4911" w:rsidRPr="00821674" w:rsidRDefault="002A4911" w:rsidP="002A4911">
      <w:pPr>
        <w:spacing w:after="0" w:line="240" w:lineRule="auto"/>
        <w:rPr>
          <w:i/>
          <w:lang w:val="fr-FR"/>
        </w:rPr>
      </w:pPr>
      <w:r w:rsidRPr="00821674">
        <w:rPr>
          <w:i/>
          <w:lang w:val="fr-FR"/>
        </w:rPr>
        <w:t xml:space="preserve">   - Vous ne comprenez rien de rien…</w:t>
      </w:r>
    </w:p>
    <w:p w:rsidR="002A4911" w:rsidRPr="00821674" w:rsidRDefault="002A4911" w:rsidP="002A4911">
      <w:pPr>
        <w:spacing w:after="0" w:line="240" w:lineRule="auto"/>
        <w:rPr>
          <w:i/>
          <w:lang w:val="fr-FR"/>
        </w:rPr>
      </w:pPr>
      <w:r w:rsidRPr="00821674">
        <w:rPr>
          <w:i/>
          <w:lang w:val="fr-FR"/>
        </w:rPr>
        <w:t xml:space="preserve">    - Vous négligez le contexte.</w:t>
      </w:r>
    </w:p>
    <w:p w:rsidR="002A4911" w:rsidRPr="00821674" w:rsidRDefault="002A4911" w:rsidP="002A4911">
      <w:pPr>
        <w:spacing w:after="0" w:line="240" w:lineRule="auto"/>
        <w:rPr>
          <w:i/>
          <w:lang w:val="fr-FR"/>
        </w:rPr>
      </w:pPr>
      <w:r w:rsidRPr="00821674">
        <w:rPr>
          <w:i/>
          <w:lang w:val="fr-FR"/>
        </w:rPr>
        <w:t xml:space="preserve">    - Les chiites ne sont pas de vrais musulmans.</w:t>
      </w:r>
    </w:p>
    <w:p w:rsidR="002A4911" w:rsidRPr="00821674" w:rsidRDefault="002A4911" w:rsidP="002A4911">
      <w:pPr>
        <w:spacing w:after="0" w:line="240" w:lineRule="auto"/>
        <w:rPr>
          <w:i/>
          <w:lang w:val="fr-FR"/>
        </w:rPr>
      </w:pPr>
      <w:r w:rsidRPr="00821674">
        <w:rPr>
          <w:i/>
          <w:lang w:val="fr-FR"/>
        </w:rPr>
        <w:t xml:space="preserve">    - Les alaouites ne sont pas de rais musulmans.</w:t>
      </w:r>
    </w:p>
    <w:p w:rsidR="002A4911" w:rsidRPr="00821674" w:rsidRDefault="002A4911" w:rsidP="002A4911">
      <w:pPr>
        <w:spacing w:after="0" w:line="240" w:lineRule="auto"/>
        <w:rPr>
          <w:i/>
          <w:lang w:val="fr-FR"/>
        </w:rPr>
      </w:pPr>
      <w:r w:rsidRPr="00821674">
        <w:rPr>
          <w:i/>
          <w:lang w:val="fr-FR"/>
        </w:rPr>
        <w:t xml:space="preserve">    - Les salafistes ne sont pas de vrais musulmans.</w:t>
      </w:r>
    </w:p>
    <w:p w:rsidR="002A4911" w:rsidRPr="00821674" w:rsidRDefault="002A4911" w:rsidP="002A4911">
      <w:pPr>
        <w:spacing w:after="0" w:line="240" w:lineRule="auto"/>
        <w:rPr>
          <w:i/>
          <w:lang w:val="fr-FR"/>
        </w:rPr>
      </w:pPr>
      <w:r w:rsidRPr="00821674">
        <w:rPr>
          <w:i/>
          <w:lang w:val="fr-FR"/>
        </w:rPr>
        <w:t xml:space="preserve">    - Vous n’écoutez que les médias.</w:t>
      </w:r>
    </w:p>
    <w:p w:rsidR="002A4911" w:rsidRPr="00821674" w:rsidRDefault="002A4911" w:rsidP="002A4911">
      <w:pPr>
        <w:spacing w:after="0" w:line="240" w:lineRule="auto"/>
        <w:rPr>
          <w:i/>
          <w:lang w:val="fr-FR"/>
        </w:rPr>
      </w:pPr>
      <w:r w:rsidRPr="00821674">
        <w:rPr>
          <w:i/>
          <w:lang w:val="fr-FR"/>
        </w:rPr>
        <w:t xml:space="preserve">    - Vous avez lu une mauvaise traduction du coran. (Car couper la main aux voleurs, recommandé dans le coran, devient chatouillez les pieds dans une autre langue)</w:t>
      </w:r>
    </w:p>
    <w:p w:rsidR="002A4911" w:rsidRPr="00821674" w:rsidRDefault="002A4911" w:rsidP="002A4911">
      <w:pPr>
        <w:spacing w:after="0" w:line="240" w:lineRule="auto"/>
        <w:rPr>
          <w:i/>
          <w:lang w:val="fr-FR"/>
        </w:rPr>
      </w:pPr>
      <w:r w:rsidRPr="00821674">
        <w:rPr>
          <w:i/>
          <w:lang w:val="fr-FR"/>
        </w:rPr>
        <w:t xml:space="preserve">    - Vous n’avez pas compris le coran</w:t>
      </w:r>
      <w:r w:rsidR="00EA0BE5">
        <w:rPr>
          <w:i/>
          <w:lang w:val="fr-FR"/>
        </w:rPr>
        <w:t xml:space="preserve"> [le Coran est très complexe, il n’est pas à la portée de tout le monde]</w:t>
      </w:r>
      <w:r w:rsidRPr="00821674">
        <w:rPr>
          <w:i/>
          <w:lang w:val="fr-FR"/>
        </w:rPr>
        <w:t>.</w:t>
      </w:r>
    </w:p>
    <w:p w:rsidR="002A4911" w:rsidRPr="00821674" w:rsidRDefault="002A4911" w:rsidP="002A4911">
      <w:pPr>
        <w:spacing w:after="0" w:line="240" w:lineRule="auto"/>
        <w:rPr>
          <w:i/>
          <w:lang w:val="fr-FR"/>
        </w:rPr>
      </w:pPr>
      <w:r w:rsidRPr="00821674">
        <w:rPr>
          <w:i/>
          <w:lang w:val="fr-FR"/>
        </w:rPr>
        <w:t xml:space="preserve">    - Les autres religions sont fausses et falsifiées.</w:t>
      </w:r>
    </w:p>
    <w:p w:rsidR="002A4911" w:rsidRPr="00821674" w:rsidRDefault="002A4911" w:rsidP="002A4911">
      <w:pPr>
        <w:spacing w:after="0" w:line="240" w:lineRule="auto"/>
        <w:rPr>
          <w:i/>
          <w:lang w:val="fr-FR"/>
        </w:rPr>
      </w:pPr>
      <w:r w:rsidRPr="00821674">
        <w:rPr>
          <w:i/>
          <w:lang w:val="fr-FR"/>
        </w:rPr>
        <w:t xml:space="preserve">    - Nous somme, dans notre pays, les vrais musulmans.</w:t>
      </w:r>
    </w:p>
    <w:p w:rsidR="002A4911" w:rsidRPr="00821674" w:rsidRDefault="002A4911" w:rsidP="002A4911">
      <w:pPr>
        <w:spacing w:after="0" w:line="240" w:lineRule="auto"/>
        <w:rPr>
          <w:i/>
          <w:lang w:val="fr-FR"/>
        </w:rPr>
      </w:pPr>
      <w:r w:rsidRPr="00821674">
        <w:rPr>
          <w:i/>
          <w:lang w:val="fr-FR"/>
        </w:rPr>
        <w:t xml:space="preserve">     - Le coran est intraduisible, il faut le lire en arabe. (Ils sont certains que Dieu est arabe et ne comprend que la langue arabe). Et, ce qui est paradoxal c’est le fait que la traduction en français est moins violente que la version originale en arabe, et je donnerai comme exemple le mot « tuer » les mécréants en arabe qui devient « combattre » les mécréants, en français.</w:t>
      </w:r>
    </w:p>
    <w:p w:rsidR="002A4911" w:rsidRPr="00821674" w:rsidRDefault="002A4911" w:rsidP="002A4911">
      <w:pPr>
        <w:spacing w:after="0" w:line="240" w:lineRule="auto"/>
        <w:rPr>
          <w:i/>
          <w:lang w:val="fr-FR"/>
        </w:rPr>
      </w:pPr>
      <w:r w:rsidRPr="00821674">
        <w:rPr>
          <w:i/>
          <w:lang w:val="fr-FR"/>
        </w:rPr>
        <w:t xml:space="preserve">    - Vous devez voir le contexte historique avant de juger.</w:t>
      </w:r>
    </w:p>
    <w:p w:rsidR="002A4911" w:rsidRPr="00821674" w:rsidRDefault="002A4911" w:rsidP="002A4911">
      <w:pPr>
        <w:spacing w:after="0" w:line="240" w:lineRule="auto"/>
        <w:rPr>
          <w:i/>
          <w:lang w:val="fr-FR"/>
        </w:rPr>
      </w:pPr>
      <w:r w:rsidRPr="00821674">
        <w:rPr>
          <w:i/>
          <w:lang w:val="fr-FR"/>
        </w:rPr>
        <w:t xml:space="preserve">    - Ce ne sont pas de vrais musulmans.</w:t>
      </w:r>
    </w:p>
    <w:p w:rsidR="002A4911" w:rsidRPr="00821674" w:rsidRDefault="002A4911" w:rsidP="002A4911">
      <w:pPr>
        <w:spacing w:after="0" w:line="240" w:lineRule="auto"/>
        <w:rPr>
          <w:i/>
          <w:lang w:val="fr-FR"/>
        </w:rPr>
      </w:pPr>
      <w:r w:rsidRPr="00821674">
        <w:rPr>
          <w:i/>
          <w:lang w:val="fr-FR"/>
        </w:rPr>
        <w:t xml:space="preserve">    - Le coran est complet et l’islam est une vérité.</w:t>
      </w:r>
    </w:p>
    <w:p w:rsidR="002A4911" w:rsidRPr="00821674" w:rsidRDefault="002A4911" w:rsidP="002A4911">
      <w:pPr>
        <w:spacing w:after="0" w:line="240" w:lineRule="auto"/>
        <w:rPr>
          <w:i/>
          <w:lang w:val="fr-FR"/>
        </w:rPr>
      </w:pPr>
      <w:r w:rsidRPr="00821674">
        <w:rPr>
          <w:i/>
          <w:lang w:val="fr-FR"/>
        </w:rPr>
        <w:t xml:space="preserve">     - Pour comprendre les versets violents, il faut lire avant et après le verset en question pour comprendre le contexte.</w:t>
      </w:r>
    </w:p>
    <w:p w:rsidR="002A4911" w:rsidRPr="00821674" w:rsidRDefault="002A4911" w:rsidP="002A4911">
      <w:pPr>
        <w:spacing w:after="0" w:line="240" w:lineRule="auto"/>
        <w:rPr>
          <w:i/>
          <w:lang w:val="fr-FR"/>
        </w:rPr>
      </w:pPr>
      <w:r w:rsidRPr="00821674">
        <w:rPr>
          <w:i/>
          <w:lang w:val="fr-FR"/>
        </w:rPr>
        <w:t xml:space="preserve">    - Ce sont les juifs qui contrôlent le monde et oppriment les palestiniens.  </w:t>
      </w:r>
    </w:p>
    <w:p w:rsidR="002A4911" w:rsidRPr="00821674" w:rsidRDefault="002A4911" w:rsidP="002A4911">
      <w:pPr>
        <w:spacing w:after="0" w:line="240" w:lineRule="auto"/>
        <w:rPr>
          <w:i/>
          <w:lang w:val="fr-FR"/>
        </w:rPr>
      </w:pPr>
      <w:r w:rsidRPr="00821674">
        <w:rPr>
          <w:i/>
          <w:lang w:val="fr-FR"/>
        </w:rPr>
        <w:t xml:space="preserve">    - C’est la faute de l’impérialisme et le sionisme tout ça.</w:t>
      </w:r>
    </w:p>
    <w:p w:rsidR="002A4911" w:rsidRPr="00821674" w:rsidRDefault="002A4911" w:rsidP="002A4911">
      <w:pPr>
        <w:spacing w:after="0" w:line="240" w:lineRule="auto"/>
        <w:rPr>
          <w:i/>
          <w:lang w:val="fr-FR"/>
        </w:rPr>
      </w:pPr>
      <w:r w:rsidRPr="00821674">
        <w:rPr>
          <w:i/>
          <w:lang w:val="fr-FR"/>
        </w:rPr>
        <w:t xml:space="preserve">    - Notre ennemi ce sont les américains, complices des juifs.</w:t>
      </w:r>
    </w:p>
    <w:p w:rsidR="002A4911" w:rsidRPr="00821674" w:rsidRDefault="002A4911" w:rsidP="002A4911">
      <w:pPr>
        <w:spacing w:after="0" w:line="240" w:lineRule="auto"/>
        <w:rPr>
          <w:i/>
          <w:lang w:val="fr-FR"/>
        </w:rPr>
      </w:pPr>
      <w:r w:rsidRPr="00821674">
        <w:rPr>
          <w:i/>
          <w:lang w:val="fr-FR"/>
        </w:rPr>
        <w:t xml:space="preserve">    - Vous dites n’importe quoi ! Vous nous manquez de respect. </w:t>
      </w:r>
    </w:p>
    <w:p w:rsidR="002A4911" w:rsidRPr="00821674" w:rsidRDefault="002A4911" w:rsidP="002A4911">
      <w:pPr>
        <w:spacing w:after="0" w:line="240" w:lineRule="auto"/>
        <w:rPr>
          <w:i/>
          <w:lang w:val="fr-FR"/>
        </w:rPr>
      </w:pPr>
      <w:r w:rsidRPr="00821674">
        <w:rPr>
          <w:i/>
          <w:lang w:val="fr-FR"/>
        </w:rPr>
        <w:t xml:space="preserve">    - Si tout le monde appliquait la charia de l’islam le monde serait meilleur   et la vie beaucoup mieux.</w:t>
      </w:r>
    </w:p>
    <w:p w:rsidR="002A4911" w:rsidRPr="00821674" w:rsidRDefault="002A4911" w:rsidP="002A4911">
      <w:pPr>
        <w:spacing w:after="0" w:line="240" w:lineRule="auto"/>
        <w:rPr>
          <w:lang w:val="fr-FR"/>
        </w:rPr>
      </w:pPr>
      <w:r w:rsidRPr="00821674">
        <w:rPr>
          <w:i/>
          <w:lang w:val="fr-FR"/>
        </w:rPr>
        <w:t xml:space="preserve">    Ce n’est pas pour rien que la plupart des musulmans adorent leurs dictateurs et adorent qu’on leur mente en leur affirmant que l’islam a un bel avenir. Je pense que ça les rassure de rester prisonniers de leur bunker mental et honorablement aisés dans la consolation de l’ignorance</w:t>
      </w:r>
      <w:r>
        <w:rPr>
          <w:lang w:val="fr-FR"/>
        </w:rPr>
        <w:t> »</w:t>
      </w:r>
      <w:r w:rsidRPr="00821674">
        <w:rPr>
          <w:lang w:val="fr-FR"/>
        </w:rPr>
        <w:t>.</w:t>
      </w:r>
    </w:p>
    <w:p w:rsidR="002A4911" w:rsidRDefault="002A4911" w:rsidP="002A4911">
      <w:pPr>
        <w:spacing w:after="0" w:line="240" w:lineRule="auto"/>
        <w:rPr>
          <w:lang w:val="fr-FR"/>
        </w:rPr>
      </w:pPr>
    </w:p>
    <w:p w:rsidR="002A4911" w:rsidRDefault="002A4911" w:rsidP="002A4911">
      <w:pPr>
        <w:spacing w:after="0" w:line="240" w:lineRule="auto"/>
        <w:jc w:val="both"/>
        <w:rPr>
          <w:lang w:val="fr-FR"/>
        </w:rPr>
      </w:pPr>
      <w:r>
        <w:rPr>
          <w:lang w:val="fr-FR"/>
        </w:rPr>
        <w:t>Karim : « </w:t>
      </w:r>
      <w:r w:rsidRPr="00821674">
        <w:rPr>
          <w:i/>
          <w:lang w:val="fr-FR"/>
        </w:rPr>
        <w:t xml:space="preserve">Il y a trois ans, j'ai demandé à ma nièce ce qu'elle pense d'un homme frapper une femme et elle a dit que l'enfer, ce ne serait pas une chose horrible, et je l'ai informée, en la choquant, que l'islam l'autorise. Elle me regarde avec incrédulité. Et puis elle m'a dit que je devais vérifier, à nouveau, ceci. La ligne de fond ici est que </w:t>
      </w:r>
      <w:r w:rsidRPr="002A4911">
        <w:rPr>
          <w:b/>
          <w:i/>
          <w:lang w:val="fr-FR"/>
        </w:rPr>
        <w:t>la plupart des musulmans n'ont aucune idée de leur religion et que pourtant ils la défendent férocement</w:t>
      </w:r>
      <w:r>
        <w:rPr>
          <w:lang w:val="fr-FR"/>
        </w:rPr>
        <w:t> ».</w:t>
      </w:r>
    </w:p>
    <w:p w:rsidR="002A4911" w:rsidRDefault="002A4911" w:rsidP="002A4911">
      <w:pPr>
        <w:spacing w:after="0" w:line="240" w:lineRule="auto"/>
        <w:rPr>
          <w:lang w:val="fr-FR"/>
        </w:rPr>
      </w:pPr>
    </w:p>
    <w:p w:rsidR="002A4911" w:rsidRPr="002A4911" w:rsidRDefault="002A4911" w:rsidP="002A4911">
      <w:pPr>
        <w:spacing w:after="0" w:line="240" w:lineRule="auto"/>
        <w:jc w:val="both"/>
        <w:rPr>
          <w:lang w:val="fr-FR"/>
        </w:rPr>
      </w:pPr>
      <w:r w:rsidRPr="00DE5F63">
        <w:rPr>
          <w:lang w:val="fr-FR"/>
        </w:rPr>
        <w:t xml:space="preserve">De D.B. : </w:t>
      </w:r>
      <w:r w:rsidRPr="00DE5F63">
        <w:rPr>
          <w:i/>
          <w:lang w:val="fr-FR"/>
        </w:rPr>
        <w:t xml:space="preserve">« Lorsque je publie des versets pour prouver la violence et la supercherie de l'islam, les musulmans me reprochent de </w:t>
      </w:r>
      <w:r w:rsidRPr="002A4911">
        <w:rPr>
          <w:b/>
          <w:i/>
          <w:lang w:val="fr-FR"/>
        </w:rPr>
        <w:t>prendre les versets à la lettre, ou de les sortir de leur contexte</w:t>
      </w:r>
      <w:r w:rsidRPr="00DE5F63">
        <w:rPr>
          <w:i/>
          <w:lang w:val="fr-FR"/>
        </w:rPr>
        <w:t>.</w:t>
      </w:r>
    </w:p>
    <w:p w:rsidR="002A4911" w:rsidRPr="00DE5F63" w:rsidRDefault="002A4911" w:rsidP="002A4911">
      <w:pPr>
        <w:spacing w:after="0" w:line="240" w:lineRule="auto"/>
        <w:jc w:val="both"/>
        <w:rPr>
          <w:i/>
          <w:lang w:val="fr-FR"/>
        </w:rPr>
      </w:pPr>
      <w:r w:rsidRPr="00DE5F63">
        <w:rPr>
          <w:i/>
          <w:lang w:val="fr-FR"/>
        </w:rPr>
        <w:t>Je suis désolé mes frères, mais ces versets je les prends à la lettre</w:t>
      </w:r>
      <w:r>
        <w:rPr>
          <w:i/>
          <w:lang w:val="fr-FR"/>
        </w:rPr>
        <w:t>,</w:t>
      </w:r>
      <w:r w:rsidRPr="00DE5F63">
        <w:rPr>
          <w:i/>
          <w:lang w:val="fr-FR"/>
        </w:rPr>
        <w:t xml:space="preserve"> tout comme vous prenez à la lettre les versets qui interdisent la consommation de porc et d'alcool.</w:t>
      </w:r>
    </w:p>
    <w:p w:rsidR="002A4911" w:rsidRPr="00DE5F63" w:rsidRDefault="002A4911" w:rsidP="002A4911">
      <w:pPr>
        <w:spacing w:after="0" w:line="240" w:lineRule="auto"/>
        <w:jc w:val="both"/>
        <w:rPr>
          <w:i/>
          <w:lang w:val="fr-FR"/>
        </w:rPr>
      </w:pPr>
      <w:r w:rsidRPr="00DE5F63">
        <w:rPr>
          <w:i/>
          <w:lang w:val="fr-FR"/>
        </w:rPr>
        <w:t>Tout comme vous prenez à la lettre les versets annonçant l'unicité de Dieu.</w:t>
      </w:r>
    </w:p>
    <w:p w:rsidR="002A4911" w:rsidRPr="00DE5F63" w:rsidRDefault="002A4911" w:rsidP="002A4911">
      <w:pPr>
        <w:spacing w:after="0" w:line="240" w:lineRule="auto"/>
        <w:jc w:val="both"/>
        <w:rPr>
          <w:i/>
          <w:lang w:val="fr-FR"/>
        </w:rPr>
      </w:pPr>
      <w:r w:rsidRPr="00DE5F63">
        <w:rPr>
          <w:i/>
          <w:lang w:val="fr-FR"/>
        </w:rPr>
        <w:t>Tout comme vous prenez à la lettre les versets faisant de Mohamed le dernier des prophètes.</w:t>
      </w:r>
    </w:p>
    <w:p w:rsidR="002A4911" w:rsidRPr="00DE5F63" w:rsidRDefault="002A4911" w:rsidP="002A4911">
      <w:pPr>
        <w:spacing w:after="0" w:line="240" w:lineRule="auto"/>
        <w:jc w:val="both"/>
        <w:rPr>
          <w:i/>
          <w:lang w:val="fr-FR"/>
        </w:rPr>
      </w:pPr>
      <w:r w:rsidRPr="00DE5F63">
        <w:rPr>
          <w:i/>
          <w:lang w:val="fr-FR"/>
        </w:rPr>
        <w:t>Vous prenez à la lettre lorsqu'il s'agit de faire croire que l'islam est une religion de p</w:t>
      </w:r>
      <w:r>
        <w:rPr>
          <w:i/>
          <w:lang w:val="fr-FR"/>
        </w:rPr>
        <w:t xml:space="preserve">aix, en citant par exemple que </w:t>
      </w:r>
      <w:r w:rsidRPr="00DE5F63">
        <w:rPr>
          <w:i/>
          <w:lang w:val="fr-FR"/>
        </w:rPr>
        <w:t xml:space="preserve">"Tuer un homme c'est comme tuer toute l'humanité'', oubliant que ce verset, en plus d'être tronqué, est abrogé. </w:t>
      </w:r>
    </w:p>
    <w:p w:rsidR="002A4911" w:rsidRDefault="002A4911" w:rsidP="002A4911">
      <w:pPr>
        <w:spacing w:after="0" w:line="240" w:lineRule="auto"/>
        <w:jc w:val="both"/>
        <w:rPr>
          <w:lang w:val="fr-FR"/>
        </w:rPr>
      </w:pPr>
      <w:r w:rsidRPr="00DE5F63">
        <w:rPr>
          <w:i/>
          <w:lang w:val="fr-FR"/>
        </w:rPr>
        <w:t>Est-ce un simple hasard que tous les versets qui sont susceptibles de porter atteinte à l'image de l'islam doivent être "interprétés" tandis que les versets doux sont pris à la lettre ?</w:t>
      </w:r>
      <w:r>
        <w:rPr>
          <w:lang w:val="fr-FR"/>
        </w:rPr>
        <w:t> ».</w:t>
      </w:r>
    </w:p>
    <w:p w:rsidR="00EA0BE5" w:rsidRDefault="00EA0BE5" w:rsidP="002A4911">
      <w:pPr>
        <w:spacing w:after="0" w:line="240" w:lineRule="auto"/>
        <w:jc w:val="both"/>
        <w:rPr>
          <w:lang w:val="fr-FR"/>
        </w:rPr>
      </w:pPr>
    </w:p>
    <w:p w:rsidR="0086078D" w:rsidRDefault="00EA0BE5" w:rsidP="002A4911">
      <w:pPr>
        <w:spacing w:after="0" w:line="240" w:lineRule="auto"/>
        <w:jc w:val="both"/>
        <w:rPr>
          <w:i/>
          <w:lang w:val="fr-FR"/>
        </w:rPr>
      </w:pPr>
      <w:r>
        <w:rPr>
          <w:lang w:val="fr-FR"/>
        </w:rPr>
        <w:lastRenderedPageBreak/>
        <w:t>Majid O</w:t>
      </w:r>
      <w:r w:rsidR="007F12C5">
        <w:rPr>
          <w:lang w:val="fr-FR"/>
        </w:rPr>
        <w:t>ukacha</w:t>
      </w:r>
      <w:r w:rsidR="008939C7">
        <w:rPr>
          <w:lang w:val="fr-FR"/>
        </w:rPr>
        <w:t xml:space="preserve"> : </w:t>
      </w:r>
      <w:r>
        <w:rPr>
          <w:lang w:val="fr-FR"/>
        </w:rPr>
        <w:t>« </w:t>
      </w:r>
      <w:r w:rsidR="008939C7">
        <w:rPr>
          <w:lang w:val="fr-FR"/>
        </w:rPr>
        <w:t xml:space="preserve">1) </w:t>
      </w:r>
      <w:r w:rsidRPr="00EA0BE5">
        <w:rPr>
          <w:i/>
          <w:lang w:val="fr-FR"/>
        </w:rPr>
        <w:t>Il y a le relativisme</w:t>
      </w:r>
      <w:r w:rsidR="00F054E7">
        <w:rPr>
          <w:i/>
          <w:lang w:val="fr-FR"/>
        </w:rPr>
        <w:t xml:space="preserve"> juridique (il y a aussi pire ailleurs qu’en terre d’islam)</w:t>
      </w:r>
      <w:r w:rsidRPr="00EA0BE5">
        <w:rPr>
          <w:i/>
          <w:lang w:val="fr-FR"/>
        </w:rPr>
        <w:t xml:space="preserve">. </w:t>
      </w:r>
      <w:r>
        <w:rPr>
          <w:i/>
          <w:lang w:val="fr-FR"/>
        </w:rPr>
        <w:t xml:space="preserve"> Exemple « </w:t>
      </w:r>
      <w:r w:rsidRPr="00EA0BE5">
        <w:rPr>
          <w:i/>
          <w:lang w:val="fr-FR"/>
        </w:rPr>
        <w:t>Et la Bible, c’est mieux</w:t>
      </w:r>
      <w:r w:rsidR="00F054E7">
        <w:rPr>
          <w:rStyle w:val="Appelnotedebasdep"/>
          <w:i/>
          <w:lang w:val="fr-FR"/>
        </w:rPr>
        <w:footnoteReference w:id="57"/>
      </w:r>
      <w:r w:rsidRPr="00EA0BE5">
        <w:rPr>
          <w:i/>
          <w:lang w:val="fr-FR"/>
        </w:rPr>
        <w:t> ?</w:t>
      </w:r>
      <w:r>
        <w:rPr>
          <w:i/>
          <w:lang w:val="fr-FR"/>
        </w:rPr>
        <w:t> »</w:t>
      </w:r>
      <w:r w:rsidRPr="00EA0BE5">
        <w:rPr>
          <w:i/>
          <w:lang w:val="fr-FR"/>
        </w:rPr>
        <w:t xml:space="preserve"> [</w:t>
      </w:r>
      <w:r w:rsidR="007F12C5">
        <w:rPr>
          <w:i/>
          <w:lang w:val="fr-FR"/>
        </w:rPr>
        <w:t>M</w:t>
      </w:r>
      <w:r w:rsidR="0086078D">
        <w:rPr>
          <w:i/>
          <w:lang w:val="fr-FR"/>
        </w:rPr>
        <w:t xml:space="preserve">ieux </w:t>
      </w:r>
      <w:r w:rsidRPr="00EA0BE5">
        <w:rPr>
          <w:i/>
          <w:lang w:val="fr-FR"/>
        </w:rPr>
        <w:t>que le Coran</w:t>
      </w:r>
      <w:r>
        <w:rPr>
          <w:i/>
          <w:lang w:val="fr-FR"/>
        </w:rPr>
        <w:t xml:space="preserve">, </w:t>
      </w:r>
      <w:r w:rsidR="0086078D">
        <w:rPr>
          <w:i/>
          <w:lang w:val="fr-FR"/>
        </w:rPr>
        <w:t>concernant le respect</w:t>
      </w:r>
      <w:r>
        <w:rPr>
          <w:i/>
          <w:lang w:val="fr-FR"/>
        </w:rPr>
        <w:t xml:space="preserve"> </w:t>
      </w:r>
      <w:r w:rsidR="0086078D">
        <w:rPr>
          <w:i/>
          <w:lang w:val="fr-FR"/>
        </w:rPr>
        <w:t>d</w:t>
      </w:r>
      <w:r>
        <w:rPr>
          <w:i/>
          <w:lang w:val="fr-FR"/>
        </w:rPr>
        <w:t>es droits de l’homme</w:t>
      </w:r>
      <w:r w:rsidR="0086078D">
        <w:rPr>
          <w:i/>
          <w:lang w:val="fr-FR"/>
        </w:rPr>
        <w:t> ? Alors qu’on ne parle pas de l’époque de la Bible, dans l’Antiquité, mais du 21° siècle</w:t>
      </w:r>
      <w:r>
        <w:rPr>
          <w:i/>
          <w:lang w:val="fr-FR"/>
        </w:rPr>
        <w:t>]</w:t>
      </w:r>
      <w:r w:rsidR="0086078D">
        <w:rPr>
          <w:i/>
          <w:lang w:val="fr-FR"/>
        </w:rPr>
        <w:t>.</w:t>
      </w:r>
    </w:p>
    <w:p w:rsidR="008939C7" w:rsidRDefault="00F054E7" w:rsidP="002A4911">
      <w:pPr>
        <w:spacing w:after="0" w:line="240" w:lineRule="auto"/>
        <w:jc w:val="both"/>
        <w:rPr>
          <w:i/>
          <w:lang w:val="fr-FR"/>
        </w:rPr>
      </w:pPr>
      <w:r>
        <w:rPr>
          <w:i/>
          <w:lang w:val="fr-FR"/>
        </w:rPr>
        <w:t xml:space="preserve">2) </w:t>
      </w:r>
      <w:r w:rsidR="0086078D">
        <w:rPr>
          <w:i/>
          <w:lang w:val="fr-FR"/>
        </w:rPr>
        <w:t>Toutes les traductions dans les autres langues sont mauvaises</w:t>
      </w:r>
      <w:r w:rsidR="0086078D">
        <w:rPr>
          <w:rStyle w:val="Appelnotedebasdep"/>
          <w:i/>
          <w:lang w:val="fr-FR"/>
        </w:rPr>
        <w:footnoteReference w:id="58"/>
      </w:r>
      <w:r w:rsidR="0086078D">
        <w:rPr>
          <w:i/>
          <w:lang w:val="fr-FR"/>
        </w:rPr>
        <w:t>. En sortant un argument comme « </w:t>
      </w:r>
      <w:r w:rsidR="0086078D" w:rsidRPr="0086078D">
        <w:rPr>
          <w:i/>
          <w:lang w:val="fr-FR"/>
        </w:rPr>
        <w:t>Allah n’a jamais dit qu’il faut tuer</w:t>
      </w:r>
      <w:r w:rsidR="0086078D">
        <w:rPr>
          <w:i/>
          <w:lang w:val="fr-FR"/>
        </w:rPr>
        <w:t> »</w:t>
      </w:r>
      <w:proofErr w:type="gramStart"/>
      <w:r w:rsidR="00FB245B">
        <w:rPr>
          <w:i/>
          <w:lang w:val="fr-FR"/>
        </w:rPr>
        <w:t xml:space="preserve">. </w:t>
      </w:r>
      <w:proofErr w:type="gramEnd"/>
      <w:r w:rsidR="00FB245B">
        <w:rPr>
          <w:i/>
          <w:lang w:val="fr-FR"/>
        </w:rPr>
        <w:t xml:space="preserve">La parole d’Allah serait mal retranscrite [Pourtant, ce sont des professionnels qui les ont </w:t>
      </w:r>
      <w:proofErr w:type="gramStart"/>
      <w:r w:rsidR="00FB245B">
        <w:rPr>
          <w:i/>
          <w:lang w:val="fr-FR"/>
        </w:rPr>
        <w:t>traduit</w:t>
      </w:r>
      <w:proofErr w:type="gramEnd"/>
      <w:r w:rsidR="00FB245B">
        <w:rPr>
          <w:i/>
          <w:lang w:val="fr-FR"/>
        </w:rPr>
        <w:t>].</w:t>
      </w:r>
    </w:p>
    <w:p w:rsidR="008939C7" w:rsidRDefault="00F054E7" w:rsidP="002A4911">
      <w:pPr>
        <w:spacing w:after="0" w:line="240" w:lineRule="auto"/>
        <w:jc w:val="both"/>
        <w:rPr>
          <w:i/>
          <w:lang w:val="fr-FR"/>
        </w:rPr>
      </w:pPr>
      <w:r>
        <w:rPr>
          <w:i/>
          <w:lang w:val="fr-FR"/>
        </w:rPr>
        <w:t>3</w:t>
      </w:r>
      <w:r w:rsidR="008939C7">
        <w:rPr>
          <w:i/>
          <w:lang w:val="fr-FR"/>
        </w:rPr>
        <w:t>) Il faut « décoraniser le Coran » : il faut comprendre le sens de ce verset</w:t>
      </w:r>
      <w:r w:rsidR="00FB245B">
        <w:rPr>
          <w:i/>
          <w:lang w:val="fr-FR"/>
        </w:rPr>
        <w:t xml:space="preserve"> (il faut tuer)</w:t>
      </w:r>
      <w:r w:rsidR="008939C7">
        <w:rPr>
          <w:i/>
          <w:lang w:val="fr-FR"/>
        </w:rPr>
        <w:t xml:space="preserve">, par son sens opposé. Par exemple, la loi qui interdit de manger le porc est une métaphore. </w:t>
      </w:r>
      <w:r w:rsidR="00FD5727">
        <w:rPr>
          <w:i/>
          <w:lang w:val="fr-FR"/>
        </w:rPr>
        <w:t xml:space="preserve"> Frapper une femme doit être pris dans un sens métaphorique.</w:t>
      </w:r>
    </w:p>
    <w:p w:rsidR="008939C7" w:rsidRDefault="00F054E7" w:rsidP="002A4911">
      <w:pPr>
        <w:spacing w:after="0" w:line="240" w:lineRule="auto"/>
        <w:jc w:val="both"/>
        <w:rPr>
          <w:i/>
          <w:lang w:val="fr-FR"/>
        </w:rPr>
      </w:pPr>
      <w:r>
        <w:rPr>
          <w:i/>
          <w:lang w:val="fr-FR"/>
        </w:rPr>
        <w:t>4</w:t>
      </w:r>
      <w:r w:rsidR="008939C7">
        <w:rPr>
          <w:i/>
          <w:lang w:val="fr-FR"/>
        </w:rPr>
        <w:t xml:space="preserve">) </w:t>
      </w:r>
      <w:r w:rsidR="008939C7" w:rsidRPr="00F054E7">
        <w:rPr>
          <w:b/>
          <w:i/>
          <w:lang w:val="fr-FR"/>
        </w:rPr>
        <w:t>Il faut contextualiser le Coran</w:t>
      </w:r>
      <w:r w:rsidR="008939C7">
        <w:rPr>
          <w:i/>
          <w:lang w:val="fr-FR"/>
        </w:rPr>
        <w:t xml:space="preserve">. </w:t>
      </w:r>
      <w:r>
        <w:rPr>
          <w:i/>
          <w:lang w:val="fr-FR"/>
        </w:rPr>
        <w:t>Ces</w:t>
      </w:r>
      <w:r w:rsidR="008939C7">
        <w:rPr>
          <w:i/>
          <w:lang w:val="fr-FR"/>
        </w:rPr>
        <w:t xml:space="preserve"> punition</w:t>
      </w:r>
      <w:r>
        <w:rPr>
          <w:i/>
          <w:lang w:val="fr-FR"/>
        </w:rPr>
        <w:t>s</w:t>
      </w:r>
      <w:r w:rsidR="008939C7">
        <w:rPr>
          <w:i/>
          <w:lang w:val="fr-FR"/>
        </w:rPr>
        <w:t xml:space="preserve"> (Coran </w:t>
      </w:r>
      <w:proofErr w:type="gramStart"/>
      <w:r w:rsidR="008939C7">
        <w:rPr>
          <w:i/>
          <w:lang w:val="fr-FR"/>
        </w:rPr>
        <w:t>5:</w:t>
      </w:r>
      <w:proofErr w:type="gramEnd"/>
      <w:r w:rsidR="008939C7">
        <w:rPr>
          <w:i/>
          <w:lang w:val="fr-FR"/>
        </w:rPr>
        <w:t>38</w:t>
      </w:r>
      <w:r w:rsidR="008939C7">
        <w:rPr>
          <w:rStyle w:val="Appelnotedebasdep"/>
          <w:i/>
          <w:lang w:val="fr-FR"/>
        </w:rPr>
        <w:footnoteReference w:id="59"/>
      </w:r>
      <w:r w:rsidR="008939C7">
        <w:rPr>
          <w:i/>
          <w:lang w:val="fr-FR"/>
        </w:rPr>
        <w:t>, 4 :34</w:t>
      </w:r>
      <w:r w:rsidR="008939C7">
        <w:rPr>
          <w:rStyle w:val="Appelnotedebasdep"/>
          <w:i/>
          <w:lang w:val="fr-FR"/>
        </w:rPr>
        <w:footnoteReference w:id="60"/>
      </w:r>
      <w:r w:rsidR="008939C7">
        <w:rPr>
          <w:i/>
          <w:lang w:val="fr-FR"/>
        </w:rPr>
        <w:t xml:space="preserve"> …) étai</w:t>
      </w:r>
      <w:r>
        <w:rPr>
          <w:i/>
          <w:lang w:val="fr-FR"/>
        </w:rPr>
        <w:t>en</w:t>
      </w:r>
      <w:r w:rsidR="008939C7">
        <w:rPr>
          <w:i/>
          <w:lang w:val="fr-FR"/>
        </w:rPr>
        <w:t>t valable</w:t>
      </w:r>
      <w:r>
        <w:rPr>
          <w:i/>
          <w:lang w:val="fr-FR"/>
        </w:rPr>
        <w:t>s</w:t>
      </w:r>
      <w:r w:rsidR="008939C7">
        <w:rPr>
          <w:i/>
          <w:lang w:val="fr-FR"/>
        </w:rPr>
        <w:t xml:space="preserve"> à l’époque, liée</w:t>
      </w:r>
      <w:r>
        <w:rPr>
          <w:i/>
          <w:lang w:val="fr-FR"/>
        </w:rPr>
        <w:t>s</w:t>
      </w:r>
      <w:r w:rsidR="008939C7">
        <w:rPr>
          <w:i/>
          <w:lang w:val="fr-FR"/>
        </w:rPr>
        <w:t xml:space="preserve"> au contexte</w:t>
      </w:r>
      <w:r>
        <w:rPr>
          <w:i/>
          <w:lang w:val="fr-FR"/>
        </w:rPr>
        <w:t xml:space="preserve"> de l’époque</w:t>
      </w:r>
      <w:r w:rsidR="008939C7">
        <w:rPr>
          <w:i/>
          <w:lang w:val="fr-FR"/>
        </w:rPr>
        <w:t xml:space="preserve">. </w:t>
      </w:r>
      <w:r>
        <w:rPr>
          <w:i/>
          <w:lang w:val="fr-FR"/>
        </w:rPr>
        <w:t>Ce sont des</w:t>
      </w:r>
      <w:r w:rsidR="008939C7">
        <w:rPr>
          <w:i/>
          <w:lang w:val="fr-FR"/>
        </w:rPr>
        <w:t xml:space="preserve"> loi</w:t>
      </w:r>
      <w:r>
        <w:rPr>
          <w:i/>
          <w:lang w:val="fr-FR"/>
        </w:rPr>
        <w:t>s</w:t>
      </w:r>
      <w:r w:rsidR="008939C7">
        <w:rPr>
          <w:i/>
          <w:lang w:val="fr-FR"/>
        </w:rPr>
        <w:t xml:space="preserve"> limitée</w:t>
      </w:r>
      <w:r>
        <w:rPr>
          <w:i/>
          <w:lang w:val="fr-FR"/>
        </w:rPr>
        <w:t>s</w:t>
      </w:r>
      <w:r w:rsidR="008939C7">
        <w:rPr>
          <w:i/>
          <w:lang w:val="fr-FR"/>
        </w:rPr>
        <w:t xml:space="preserve"> dans le temps, elle</w:t>
      </w:r>
      <w:r>
        <w:rPr>
          <w:i/>
          <w:lang w:val="fr-FR"/>
        </w:rPr>
        <w:t>s</w:t>
      </w:r>
      <w:r w:rsidR="008939C7">
        <w:rPr>
          <w:i/>
          <w:lang w:val="fr-FR"/>
        </w:rPr>
        <w:t xml:space="preserve"> n</w:t>
      </w:r>
      <w:r>
        <w:rPr>
          <w:i/>
          <w:lang w:val="fr-FR"/>
        </w:rPr>
        <w:t>e sont</w:t>
      </w:r>
      <w:r w:rsidR="008939C7">
        <w:rPr>
          <w:i/>
          <w:lang w:val="fr-FR"/>
        </w:rPr>
        <w:t xml:space="preserve"> plus valable</w:t>
      </w:r>
      <w:r>
        <w:rPr>
          <w:i/>
          <w:lang w:val="fr-FR"/>
        </w:rPr>
        <w:t>s</w:t>
      </w:r>
      <w:r w:rsidR="008939C7">
        <w:rPr>
          <w:i/>
          <w:lang w:val="fr-FR"/>
        </w:rPr>
        <w:t xml:space="preserve"> maintenant. Ces textes sont révolus</w:t>
      </w:r>
      <w:r>
        <w:rPr>
          <w:i/>
          <w:lang w:val="fr-FR"/>
        </w:rPr>
        <w:t xml:space="preserve"> (comme sur l’héritage pour les femmes ou pour l’esclavage etc.)</w:t>
      </w:r>
      <w:r w:rsidR="008939C7">
        <w:rPr>
          <w:i/>
          <w:lang w:val="fr-FR"/>
        </w:rPr>
        <w:t xml:space="preserve"> ou abrogés [Malheureusement, le Coran n’a pas indiqué de limite de temps ou géographiques, pour ces versets</w:t>
      </w:r>
      <w:r>
        <w:rPr>
          <w:i/>
          <w:lang w:val="fr-FR"/>
        </w:rPr>
        <w:t>,</w:t>
      </w:r>
      <w:r w:rsidR="008939C7">
        <w:rPr>
          <w:i/>
          <w:lang w:val="fr-FR"/>
        </w:rPr>
        <w:t xml:space="preserve"> ordonnant ces punitions</w:t>
      </w:r>
      <w:r>
        <w:rPr>
          <w:i/>
          <w:lang w:val="fr-FR"/>
        </w:rPr>
        <w:t>. De plus, la plupart des écoles coraniques refusent de contextualiser le Coran</w:t>
      </w:r>
      <w:r w:rsidR="008939C7">
        <w:rPr>
          <w:i/>
          <w:lang w:val="fr-FR"/>
        </w:rPr>
        <w:t>].</w:t>
      </w:r>
    </w:p>
    <w:p w:rsidR="00FB245B" w:rsidRDefault="00FB245B" w:rsidP="002A4911">
      <w:pPr>
        <w:spacing w:after="0" w:line="240" w:lineRule="auto"/>
        <w:jc w:val="both"/>
        <w:rPr>
          <w:i/>
          <w:lang w:val="fr-FR"/>
        </w:rPr>
      </w:pPr>
      <w:r>
        <w:rPr>
          <w:i/>
          <w:lang w:val="fr-FR"/>
        </w:rPr>
        <w:t>5) Le Coran est complexe et n’est compréhensible que par un petit nombre de savants [Pourquoi un texte complexe serait plus divin qu’un texte simple].</w:t>
      </w:r>
    </w:p>
    <w:p w:rsidR="00EA0BE5" w:rsidRDefault="00FB245B" w:rsidP="002A4911">
      <w:pPr>
        <w:spacing w:after="0" w:line="240" w:lineRule="auto"/>
        <w:jc w:val="both"/>
        <w:rPr>
          <w:lang w:val="fr-FR"/>
        </w:rPr>
      </w:pPr>
      <w:r>
        <w:rPr>
          <w:i/>
          <w:lang w:val="fr-FR"/>
        </w:rPr>
        <w:t xml:space="preserve">6) </w:t>
      </w:r>
      <w:r w:rsidR="008939C7">
        <w:rPr>
          <w:i/>
          <w:lang w:val="fr-FR"/>
        </w:rPr>
        <w:t>Beaucoup d’imams, en France, en se présentant comme progressistes,</w:t>
      </w:r>
      <w:r>
        <w:rPr>
          <w:i/>
          <w:lang w:val="fr-FR"/>
        </w:rPr>
        <w:t xml:space="preserve"> mais</w:t>
      </w:r>
      <w:r w:rsidR="008939C7">
        <w:rPr>
          <w:i/>
          <w:lang w:val="fr-FR"/>
        </w:rPr>
        <w:t xml:space="preserve"> en fait, vous enfument</w:t>
      </w:r>
      <w:r w:rsidR="007F12C5">
        <w:rPr>
          <w:i/>
          <w:lang w:val="fr-FR"/>
        </w:rPr>
        <w:t xml:space="preserve"> et cherchent à endormir la vigilance des citoyens</w:t>
      </w:r>
      <w:r w:rsidR="0086078D">
        <w:rPr>
          <w:i/>
          <w:lang w:val="fr-FR"/>
        </w:rPr>
        <w:t>.</w:t>
      </w:r>
      <w:r w:rsidR="00EA0BE5">
        <w:rPr>
          <w:lang w:val="fr-FR"/>
        </w:rPr>
        <w:t> »</w:t>
      </w:r>
      <w:r w:rsidR="007F12C5">
        <w:rPr>
          <w:rStyle w:val="Appelnotedebasdep"/>
          <w:lang w:val="fr-FR"/>
        </w:rPr>
        <w:footnoteReference w:id="61"/>
      </w:r>
      <w:r w:rsidR="00EA0BE5">
        <w:rPr>
          <w:lang w:val="fr-FR"/>
        </w:rPr>
        <w:t>.</w:t>
      </w:r>
    </w:p>
    <w:p w:rsidR="002A4911" w:rsidRDefault="002A4911" w:rsidP="00EF2DA4">
      <w:pPr>
        <w:spacing w:after="0"/>
        <w:jc w:val="both"/>
        <w:rPr>
          <w:rFonts w:cstheme="minorHAnsi"/>
          <w:shd w:val="clear" w:color="auto" w:fill="FFFFFF"/>
          <w:lang w:val="fr-FR"/>
        </w:rPr>
      </w:pPr>
    </w:p>
    <w:p w:rsidR="00726601" w:rsidRPr="00726601" w:rsidRDefault="00726601" w:rsidP="005031E0">
      <w:pPr>
        <w:pStyle w:val="Titre3"/>
        <w:rPr>
          <w:shd w:val="clear" w:color="auto" w:fill="FFFFFF"/>
          <w:lang w:val="fr-FR"/>
        </w:rPr>
      </w:pPr>
      <w:bookmarkStart w:id="14" w:name="_Toc510966414"/>
      <w:r w:rsidRPr="00726601">
        <w:rPr>
          <w:shd w:val="clear" w:color="auto" w:fill="FFFFFF"/>
          <w:lang w:val="fr-FR"/>
        </w:rPr>
        <w:t xml:space="preserve">Pour le « parti Islam », créé en 2012 en Belgique, « </w:t>
      </w:r>
      <w:r w:rsidRPr="00726601">
        <w:rPr>
          <w:i/>
          <w:shd w:val="clear" w:color="auto" w:fill="FFFFFF"/>
          <w:lang w:val="fr-FR"/>
        </w:rPr>
        <w:t>la constitution belge correspond à 80% au Coran</w:t>
      </w:r>
      <w:r w:rsidRPr="00726601">
        <w:rPr>
          <w:shd w:val="clear" w:color="auto" w:fill="FFFFFF"/>
          <w:lang w:val="fr-FR"/>
        </w:rPr>
        <w:t xml:space="preserve"> »</w:t>
      </w:r>
      <w:bookmarkEnd w:id="14"/>
    </w:p>
    <w:p w:rsidR="00726601" w:rsidRDefault="00726601" w:rsidP="00EF2DA4">
      <w:pPr>
        <w:spacing w:after="0"/>
        <w:jc w:val="both"/>
        <w:rPr>
          <w:rFonts w:cstheme="minorHAnsi"/>
          <w:shd w:val="clear" w:color="auto" w:fill="FFFFFF"/>
          <w:lang w:val="fr-FR"/>
        </w:rPr>
      </w:pPr>
    </w:p>
    <w:p w:rsidR="00726601" w:rsidRPr="00726601" w:rsidRDefault="00726601" w:rsidP="00726601">
      <w:pPr>
        <w:spacing w:after="0"/>
        <w:jc w:val="both"/>
        <w:rPr>
          <w:rFonts w:cstheme="minorHAnsi"/>
          <w:shd w:val="clear" w:color="auto" w:fill="FFFFFF"/>
          <w:lang w:val="fr-FR"/>
        </w:rPr>
      </w:pPr>
      <w:r w:rsidRPr="00726601">
        <w:rPr>
          <w:rFonts w:cstheme="minorHAnsi"/>
          <w:shd w:val="clear" w:color="auto" w:fill="FFFFFF"/>
          <w:lang w:val="fr-FR"/>
        </w:rPr>
        <w:t>Le 3 décembre a vu l’installation des conseils communaux issus du scrutin du 14 octobre 2012</w:t>
      </w:r>
      <w:r>
        <w:rPr>
          <w:rFonts w:cstheme="minorHAnsi"/>
          <w:shd w:val="clear" w:color="auto" w:fill="FFFFFF"/>
          <w:lang w:val="fr-FR"/>
        </w:rPr>
        <w:t xml:space="preserve">. </w:t>
      </w:r>
      <w:r w:rsidRPr="00726601">
        <w:rPr>
          <w:rFonts w:cstheme="minorHAnsi"/>
          <w:shd w:val="clear" w:color="auto" w:fill="FFFFFF"/>
          <w:lang w:val="fr-FR"/>
        </w:rPr>
        <w:t>Pour la première fois en Belgique siègent deux élus d’un parti islamiste</w:t>
      </w:r>
      <w:r>
        <w:rPr>
          <w:rFonts w:cstheme="minorHAnsi"/>
          <w:shd w:val="clear" w:color="auto" w:fill="FFFFFF"/>
          <w:lang w:val="fr-FR"/>
        </w:rPr>
        <w:t xml:space="preserve">, en </w:t>
      </w:r>
      <w:r w:rsidRPr="00726601">
        <w:rPr>
          <w:rFonts w:cstheme="minorHAnsi"/>
          <w:shd w:val="clear" w:color="auto" w:fill="FFFFFF"/>
          <w:lang w:val="fr-FR"/>
        </w:rPr>
        <w:t xml:space="preserve">région bruxelloise. </w:t>
      </w:r>
      <w:r w:rsidRPr="00726601">
        <w:rPr>
          <w:rFonts w:cstheme="minorHAnsi"/>
          <w:b/>
          <w:shd w:val="clear" w:color="auto" w:fill="FFFFFF"/>
          <w:lang w:val="fr-FR"/>
        </w:rPr>
        <w:t>Et pour la première fois un parti a inscrit à son programme l’instauration de la loi religieuse</w:t>
      </w:r>
      <w:r w:rsidRPr="00726601">
        <w:rPr>
          <w:rFonts w:cstheme="minorHAnsi"/>
          <w:shd w:val="clear" w:color="auto" w:fill="FFFFFF"/>
          <w:lang w:val="fr-FR"/>
        </w:rPr>
        <w:t xml:space="preserve"> [...].</w:t>
      </w:r>
    </w:p>
    <w:p w:rsidR="00726601" w:rsidRDefault="00726601" w:rsidP="00726601">
      <w:pPr>
        <w:spacing w:after="0"/>
        <w:jc w:val="both"/>
        <w:rPr>
          <w:rFonts w:cstheme="minorHAnsi"/>
          <w:shd w:val="clear" w:color="auto" w:fill="FFFFFF"/>
          <w:lang w:val="fr-FR"/>
        </w:rPr>
      </w:pPr>
    </w:p>
    <w:p w:rsidR="000B42D0" w:rsidRPr="000B42D0" w:rsidRDefault="000B42D0" w:rsidP="000B42D0">
      <w:pPr>
        <w:spacing w:after="0"/>
        <w:jc w:val="both"/>
        <w:rPr>
          <w:rFonts w:cstheme="minorHAnsi"/>
          <w:i/>
          <w:shd w:val="clear" w:color="auto" w:fill="FFFFFF"/>
          <w:lang w:val="fr-FR"/>
        </w:rPr>
      </w:pPr>
      <w:r>
        <w:rPr>
          <w:rFonts w:cstheme="minorHAnsi"/>
          <w:shd w:val="clear" w:color="auto" w:fill="FFFFFF"/>
          <w:lang w:val="fr-FR"/>
        </w:rPr>
        <w:t>« </w:t>
      </w:r>
      <w:r w:rsidR="00B50A0E">
        <w:rPr>
          <w:rFonts w:cstheme="minorHAnsi"/>
          <w:b/>
          <w:i/>
          <w:shd w:val="clear" w:color="auto" w:fill="FFFFFF"/>
          <w:lang w:val="fr-FR"/>
        </w:rPr>
        <w:t>L</w:t>
      </w:r>
      <w:r w:rsidRPr="000B42D0">
        <w:rPr>
          <w:rFonts w:cstheme="minorHAnsi"/>
          <w:b/>
          <w:i/>
          <w:shd w:val="clear" w:color="auto" w:fill="FFFFFF"/>
          <w:lang w:val="fr-FR"/>
        </w:rPr>
        <w:t>'objectif ultime du parti reste néanmoins l'établissement d'un véritable Etat islamiste en Belgique</w:t>
      </w:r>
      <w:r w:rsidRPr="000B42D0">
        <w:rPr>
          <w:rFonts w:cstheme="minorHAnsi"/>
          <w:i/>
          <w:shd w:val="clear" w:color="auto" w:fill="FFFFFF"/>
          <w:lang w:val="fr-FR"/>
        </w:rPr>
        <w:t xml:space="preserve">, après y avoir instauré la charia. C'est ce qu'a confirmé le trésorier d'Islam Redouane Ahrouch aux journaux du groupe Mediahuis. </w:t>
      </w:r>
      <w:r w:rsidRPr="000B42D0">
        <w:rPr>
          <w:rFonts w:cstheme="minorHAnsi"/>
          <w:b/>
          <w:i/>
          <w:shd w:val="clear" w:color="auto" w:fill="FFFFFF"/>
          <w:lang w:val="fr-FR"/>
        </w:rPr>
        <w:t>Un objectif qui doit être atteint sans pour autant toucher à la Constitution belge</w:t>
      </w:r>
      <w:r w:rsidRPr="000B42D0">
        <w:rPr>
          <w:rFonts w:cstheme="minorHAnsi"/>
          <w:i/>
          <w:shd w:val="clear" w:color="auto" w:fill="FFFFFF"/>
          <w:lang w:val="fr-FR"/>
        </w:rPr>
        <w:t>, souligne toutefois celui qui est également conseiller communal à Anderlecht […].</w:t>
      </w:r>
    </w:p>
    <w:p w:rsidR="000B42D0" w:rsidRPr="000B42D0" w:rsidRDefault="000B42D0" w:rsidP="000B42D0">
      <w:pPr>
        <w:spacing w:after="0"/>
        <w:jc w:val="both"/>
        <w:rPr>
          <w:rFonts w:cstheme="minorHAnsi"/>
          <w:i/>
          <w:shd w:val="clear" w:color="auto" w:fill="FFFFFF"/>
          <w:lang w:val="fr-FR"/>
        </w:rPr>
      </w:pPr>
      <w:r w:rsidRPr="000B42D0">
        <w:rPr>
          <w:rFonts w:cstheme="minorHAnsi"/>
          <w:i/>
          <w:shd w:val="clear" w:color="auto" w:fill="FFFFFF"/>
          <w:lang w:val="fr-FR"/>
        </w:rPr>
        <w:t>On apprend également dans cet entretien que le parti islamiste souhaite séparer les hommes et les femmes dans les transports publics […].</w:t>
      </w:r>
    </w:p>
    <w:p w:rsidR="000B42D0" w:rsidRDefault="000B42D0" w:rsidP="000B42D0">
      <w:pPr>
        <w:spacing w:after="0"/>
        <w:jc w:val="both"/>
        <w:rPr>
          <w:rFonts w:cstheme="minorHAnsi"/>
          <w:shd w:val="clear" w:color="auto" w:fill="FFFFFF"/>
          <w:lang w:val="fr-FR"/>
        </w:rPr>
      </w:pPr>
      <w:r w:rsidRPr="000B42D0">
        <w:rPr>
          <w:rFonts w:cstheme="minorHAnsi"/>
          <w:i/>
          <w:shd w:val="clear" w:color="auto" w:fill="FFFFFF"/>
          <w:lang w:val="fr-FR"/>
        </w:rPr>
        <w:t xml:space="preserve">"Durant les heures de pointe, certaines personnes, surtout d'origine étrangère, profitent du fait que les véhicules sont pleins à craquer pour se 'coller' aux femmes. Ce ne sont pas seulement les femmes musulmanes qui se sentent ainsi humiliées. </w:t>
      </w:r>
      <w:r w:rsidRPr="00CB1D70">
        <w:rPr>
          <w:rFonts w:cstheme="minorHAnsi"/>
          <w:b/>
          <w:i/>
          <w:shd w:val="clear" w:color="auto" w:fill="FFFFFF"/>
          <w:lang w:val="fr-FR"/>
        </w:rPr>
        <w:t>C'est pourquoi je plaide pour les hommes montent à l'avant et les femmes à l'arrièr</w:t>
      </w:r>
      <w:r w:rsidRPr="000B42D0">
        <w:rPr>
          <w:rFonts w:cstheme="minorHAnsi"/>
          <w:i/>
          <w:shd w:val="clear" w:color="auto" w:fill="FFFFFF"/>
          <w:lang w:val="fr-FR"/>
        </w:rPr>
        <w:t>e", a-t-il précisé</w:t>
      </w:r>
      <w:r>
        <w:rPr>
          <w:rFonts w:cstheme="minorHAnsi"/>
          <w:shd w:val="clear" w:color="auto" w:fill="FFFFFF"/>
          <w:lang w:val="fr-FR"/>
        </w:rPr>
        <w:t> »</w:t>
      </w:r>
      <w:r w:rsidR="00CB1D70">
        <w:rPr>
          <w:rStyle w:val="Appelnotedebasdep"/>
          <w:rFonts w:cstheme="minorHAnsi"/>
          <w:shd w:val="clear" w:color="auto" w:fill="FFFFFF"/>
          <w:lang w:val="fr-FR"/>
        </w:rPr>
        <w:footnoteReference w:id="62"/>
      </w:r>
      <w:r w:rsidRPr="000B42D0">
        <w:rPr>
          <w:rFonts w:cstheme="minorHAnsi"/>
          <w:shd w:val="clear" w:color="auto" w:fill="FFFFFF"/>
          <w:lang w:val="fr-FR"/>
        </w:rPr>
        <w:t>.</w:t>
      </w:r>
    </w:p>
    <w:p w:rsidR="000B42D0" w:rsidRPr="00726601" w:rsidRDefault="000B42D0" w:rsidP="00726601">
      <w:pPr>
        <w:spacing w:after="0"/>
        <w:jc w:val="both"/>
        <w:rPr>
          <w:rFonts w:cstheme="minorHAnsi"/>
          <w:shd w:val="clear" w:color="auto" w:fill="FFFFFF"/>
          <w:lang w:val="fr-FR"/>
        </w:rPr>
      </w:pPr>
    </w:p>
    <w:p w:rsidR="00726601" w:rsidRPr="00726601" w:rsidRDefault="00726601" w:rsidP="00726601">
      <w:pPr>
        <w:spacing w:after="0"/>
        <w:jc w:val="both"/>
        <w:rPr>
          <w:rFonts w:cstheme="minorHAnsi"/>
          <w:shd w:val="clear" w:color="auto" w:fill="FFFFFF"/>
          <w:lang w:val="fr-FR"/>
        </w:rPr>
      </w:pPr>
      <w:r w:rsidRPr="00726601">
        <w:rPr>
          <w:rFonts w:cstheme="minorHAnsi"/>
          <w:shd w:val="clear" w:color="auto" w:fill="FFFFFF"/>
          <w:lang w:val="fr-FR"/>
        </w:rPr>
        <w:t>Contacté par Sud Info</w:t>
      </w:r>
      <w:r w:rsidR="003C0C51">
        <w:rPr>
          <w:rFonts w:cstheme="minorHAnsi"/>
          <w:shd w:val="clear" w:color="auto" w:fill="FFFFFF"/>
          <w:lang w:val="fr-FR"/>
        </w:rPr>
        <w:t>, en 2018</w:t>
      </w:r>
      <w:r w:rsidRPr="00726601">
        <w:rPr>
          <w:rFonts w:cstheme="minorHAnsi"/>
          <w:shd w:val="clear" w:color="auto" w:fill="FFFFFF"/>
          <w:lang w:val="fr-FR"/>
        </w:rPr>
        <w:t>, Abdelhay Bakkali botte en touche sur ses intentions d’instaurer la charia en Belgique, une position décriée par la presse belge. Pour lui, «</w:t>
      </w:r>
      <w:r>
        <w:rPr>
          <w:rFonts w:cstheme="minorHAnsi"/>
          <w:shd w:val="clear" w:color="auto" w:fill="FFFFFF"/>
          <w:lang w:val="fr-FR"/>
        </w:rPr>
        <w:t xml:space="preserve"> </w:t>
      </w:r>
      <w:r w:rsidRPr="00726601">
        <w:rPr>
          <w:rFonts w:cstheme="minorHAnsi"/>
          <w:b/>
          <w:i/>
          <w:shd w:val="clear" w:color="auto" w:fill="FFFFFF"/>
          <w:lang w:val="fr-FR"/>
        </w:rPr>
        <w:t>la charia, c’est comme les sacs, elle peut prendre la forme de ce qu’on y met</w:t>
      </w:r>
      <w:r>
        <w:rPr>
          <w:rFonts w:cstheme="minorHAnsi"/>
          <w:shd w:val="clear" w:color="auto" w:fill="FFFFFF"/>
          <w:lang w:val="fr-FR"/>
        </w:rPr>
        <w:t xml:space="preserve"> </w:t>
      </w:r>
      <w:r w:rsidRPr="00726601">
        <w:rPr>
          <w:rFonts w:cstheme="minorHAnsi"/>
          <w:shd w:val="clear" w:color="auto" w:fill="FFFFFF"/>
          <w:lang w:val="fr-FR"/>
        </w:rPr>
        <w:t>». [...] Bakkali déclare :</w:t>
      </w:r>
    </w:p>
    <w:p w:rsidR="00726601" w:rsidRPr="00726601" w:rsidRDefault="00726601" w:rsidP="00726601">
      <w:pPr>
        <w:spacing w:after="0"/>
        <w:jc w:val="both"/>
        <w:rPr>
          <w:rFonts w:cstheme="minorHAnsi"/>
          <w:shd w:val="clear" w:color="auto" w:fill="FFFFFF"/>
          <w:lang w:val="fr-FR"/>
        </w:rPr>
      </w:pPr>
    </w:p>
    <w:p w:rsidR="00726601" w:rsidRPr="00726601" w:rsidRDefault="00726601" w:rsidP="00726601">
      <w:pPr>
        <w:spacing w:after="0"/>
        <w:jc w:val="both"/>
        <w:rPr>
          <w:rFonts w:cstheme="minorHAnsi"/>
          <w:shd w:val="clear" w:color="auto" w:fill="FFFFFF"/>
          <w:lang w:val="fr-FR"/>
        </w:rPr>
      </w:pPr>
      <w:r w:rsidRPr="00726601">
        <w:rPr>
          <w:rFonts w:cstheme="minorHAnsi"/>
          <w:shd w:val="clear" w:color="auto" w:fill="FFFFFF"/>
          <w:lang w:val="fr-FR"/>
        </w:rPr>
        <w:lastRenderedPageBreak/>
        <w:t xml:space="preserve">« </w:t>
      </w:r>
      <w:r w:rsidRPr="00726601">
        <w:rPr>
          <w:rFonts w:cstheme="minorHAnsi"/>
          <w:i/>
          <w:shd w:val="clear" w:color="auto" w:fill="FFFFFF"/>
          <w:lang w:val="fr-FR"/>
        </w:rPr>
        <w:t xml:space="preserve">Si nous établissons une justice sociale, nous serons aimés de Dieu (…) </w:t>
      </w:r>
      <w:r w:rsidRPr="00726601">
        <w:rPr>
          <w:rFonts w:cstheme="minorHAnsi"/>
          <w:b/>
          <w:i/>
          <w:shd w:val="clear" w:color="auto" w:fill="FFFFFF"/>
          <w:lang w:val="fr-FR"/>
        </w:rPr>
        <w:t>Quand on étudie correctement la constitution belge, celle-ci correspond déjà à 80% au Coran.</w:t>
      </w:r>
      <w:r w:rsidRPr="00726601">
        <w:rPr>
          <w:rFonts w:cstheme="minorHAnsi"/>
          <w:shd w:val="clear" w:color="auto" w:fill="FFFFFF"/>
          <w:lang w:val="fr-FR"/>
        </w:rPr>
        <w:t xml:space="preserve"> »</w:t>
      </w:r>
      <w:r w:rsidR="003C0C51">
        <w:rPr>
          <w:rStyle w:val="Appelnotedebasdep"/>
          <w:rFonts w:cstheme="minorHAnsi"/>
          <w:shd w:val="clear" w:color="auto" w:fill="FFFFFF"/>
          <w:lang w:val="fr-FR"/>
        </w:rPr>
        <w:footnoteReference w:id="63"/>
      </w:r>
      <w:r w:rsidRPr="00726601">
        <w:rPr>
          <w:rFonts w:cstheme="minorHAnsi"/>
          <w:shd w:val="clear" w:color="auto" w:fill="FFFFFF"/>
          <w:lang w:val="fr-FR"/>
        </w:rPr>
        <w:t>.</w:t>
      </w:r>
    </w:p>
    <w:p w:rsidR="00726601" w:rsidRPr="00726601" w:rsidRDefault="00726601" w:rsidP="00726601">
      <w:pPr>
        <w:spacing w:after="0"/>
        <w:jc w:val="both"/>
        <w:rPr>
          <w:rFonts w:cstheme="minorHAnsi"/>
          <w:shd w:val="clear" w:color="auto" w:fill="FFFFFF"/>
          <w:lang w:val="fr-FR"/>
        </w:rPr>
      </w:pPr>
    </w:p>
    <w:p w:rsidR="00726601" w:rsidRDefault="003C0C51" w:rsidP="00726601">
      <w:pPr>
        <w:spacing w:after="0"/>
        <w:jc w:val="both"/>
        <w:rPr>
          <w:rFonts w:cstheme="minorHAnsi"/>
          <w:shd w:val="clear" w:color="auto" w:fill="FFFFFF"/>
          <w:lang w:val="fr-FR"/>
        </w:rPr>
      </w:pPr>
      <w:r>
        <w:rPr>
          <w:rFonts w:cstheme="minorHAnsi"/>
          <w:shd w:val="clear" w:color="auto" w:fill="FFFFFF"/>
          <w:lang w:val="fr-FR"/>
        </w:rPr>
        <w:t>[en 2012], l</w:t>
      </w:r>
      <w:r w:rsidR="00726601" w:rsidRPr="00726601">
        <w:rPr>
          <w:rFonts w:cstheme="minorHAnsi"/>
          <w:shd w:val="clear" w:color="auto" w:fill="FFFFFF"/>
          <w:lang w:val="fr-FR"/>
        </w:rPr>
        <w:t xml:space="preserve">es médias ont insisté à juste titre sur les sorties rétrogrades et provocatrices des leaders de ce parti : établir la charia, mais « </w:t>
      </w:r>
      <w:r w:rsidR="00726601" w:rsidRPr="00726601">
        <w:rPr>
          <w:rFonts w:cstheme="minorHAnsi"/>
          <w:b/>
          <w:i/>
          <w:shd w:val="clear" w:color="auto" w:fill="FFFFFF"/>
          <w:lang w:val="fr-FR"/>
        </w:rPr>
        <w:t>en douceur (…) pour aboutir (…) tout naturellement à un Etat islamique en Belgique</w:t>
      </w:r>
      <w:r w:rsidR="00726601" w:rsidRPr="00726601">
        <w:rPr>
          <w:rFonts w:cstheme="minorHAnsi"/>
          <w:shd w:val="clear" w:color="auto" w:fill="FFFFFF"/>
          <w:lang w:val="fr-FR"/>
        </w:rPr>
        <w:t xml:space="preserve"> » (RTBF – 29.10.2012) car « </w:t>
      </w:r>
      <w:r w:rsidR="00726601" w:rsidRPr="00726601">
        <w:rPr>
          <w:rFonts w:cstheme="minorHAnsi"/>
          <w:b/>
          <w:i/>
          <w:shd w:val="clear" w:color="auto" w:fill="FFFFFF"/>
          <w:lang w:val="fr-FR"/>
        </w:rPr>
        <w:t>pour l’instant, il y aurait trop de mains coupées (…) étant donné le nombre de délits</w:t>
      </w:r>
      <w:r w:rsidR="00726601" w:rsidRPr="00726601">
        <w:rPr>
          <w:rFonts w:cstheme="minorHAnsi"/>
          <w:shd w:val="clear" w:color="auto" w:fill="FFFFFF"/>
          <w:lang w:val="fr-FR"/>
        </w:rPr>
        <w:t xml:space="preserve"> » (La Capitale – 16.10.2012), rétablir la peine de mort, exiler les apostats de l’islam, organiser la ségrégation entre hommes et femmes dans les transports en commun, un régime d’impôts et d’allocations familiales différencié pour les musulmans, contraindre les pouvoirs publics à traiter exclusivement avec des banques islamiques,… sans omettre d’autoriser le port du hidjab par les fonctionnaires, en particulier les policières ainsi que les élèves dès l’âge de 12 ans, le port du niqab (voile intégral) en rue, servir des repas halal dans les cantines, etc. Sans oublier l’ostracisme envers les homosexuels, les agnostiques et les athées</w:t>
      </w:r>
      <w:r>
        <w:rPr>
          <w:rStyle w:val="Appelnotedebasdep"/>
          <w:rFonts w:cstheme="minorHAnsi"/>
          <w:shd w:val="clear" w:color="auto" w:fill="FFFFFF"/>
          <w:lang w:val="fr-FR"/>
        </w:rPr>
        <w:footnoteReference w:id="64"/>
      </w:r>
      <w:r w:rsidR="00726601" w:rsidRPr="00726601">
        <w:rPr>
          <w:rFonts w:cstheme="minorHAnsi"/>
          <w:shd w:val="clear" w:color="auto" w:fill="FFFFFF"/>
          <w:lang w:val="fr-FR"/>
        </w:rPr>
        <w:t>.</w:t>
      </w:r>
    </w:p>
    <w:p w:rsidR="003C0C51" w:rsidRDefault="003C0C51" w:rsidP="00726601">
      <w:pPr>
        <w:spacing w:after="0"/>
        <w:jc w:val="both"/>
        <w:rPr>
          <w:rFonts w:cstheme="minorHAnsi"/>
          <w:shd w:val="clear" w:color="auto" w:fill="FFFFFF"/>
          <w:lang w:val="fr-FR"/>
        </w:rPr>
      </w:pPr>
    </w:p>
    <w:p w:rsidR="003C0C51" w:rsidRDefault="00FF1042" w:rsidP="00726601">
      <w:pPr>
        <w:spacing w:after="0"/>
        <w:jc w:val="both"/>
        <w:rPr>
          <w:rFonts w:cstheme="minorHAnsi"/>
          <w:shd w:val="clear" w:color="auto" w:fill="FFFFFF"/>
          <w:lang w:val="fr-FR"/>
        </w:rPr>
      </w:pPr>
      <w:r>
        <w:rPr>
          <w:rFonts w:cstheme="minorHAnsi"/>
          <w:shd w:val="clear" w:color="auto" w:fill="FFFFFF"/>
          <w:lang w:val="fr-FR"/>
        </w:rPr>
        <w:t>Le</w:t>
      </w:r>
      <w:r w:rsidR="003C0C51">
        <w:rPr>
          <w:rFonts w:cstheme="minorHAnsi"/>
          <w:shd w:val="clear" w:color="auto" w:fill="FFFFFF"/>
          <w:lang w:val="fr-FR"/>
        </w:rPr>
        <w:t xml:space="preserve"> « parti islam »</w:t>
      </w:r>
      <w:r>
        <w:rPr>
          <w:rFonts w:cstheme="minorHAnsi"/>
          <w:shd w:val="clear" w:color="auto" w:fill="FFFFFF"/>
          <w:lang w:val="fr-FR"/>
        </w:rPr>
        <w:t xml:space="preserve"> </w:t>
      </w:r>
      <w:r w:rsidR="003C0C51">
        <w:rPr>
          <w:rFonts w:cstheme="minorHAnsi"/>
          <w:shd w:val="clear" w:color="auto" w:fill="FFFFFF"/>
          <w:lang w:val="fr-FR"/>
        </w:rPr>
        <w:t xml:space="preserve">n’est pas à une </w:t>
      </w:r>
      <w:r>
        <w:rPr>
          <w:rFonts w:cstheme="minorHAnsi"/>
          <w:shd w:val="clear" w:color="auto" w:fill="FFFFFF"/>
          <w:lang w:val="fr-FR"/>
        </w:rPr>
        <w:t>« </w:t>
      </w:r>
      <w:r w:rsidR="003C0C51">
        <w:rPr>
          <w:rFonts w:cstheme="minorHAnsi"/>
          <w:shd w:val="clear" w:color="auto" w:fill="FFFFFF"/>
          <w:lang w:val="fr-FR"/>
        </w:rPr>
        <w:t>vérité à géométrie variable</w:t>
      </w:r>
      <w:r>
        <w:rPr>
          <w:rFonts w:cstheme="minorHAnsi"/>
          <w:shd w:val="clear" w:color="auto" w:fill="FFFFFF"/>
          <w:lang w:val="fr-FR"/>
        </w:rPr>
        <w:t> »</w:t>
      </w:r>
      <w:r w:rsidR="003C0C51">
        <w:rPr>
          <w:rFonts w:cstheme="minorHAnsi"/>
          <w:shd w:val="clear" w:color="auto" w:fill="FFFFFF"/>
          <w:lang w:val="fr-FR"/>
        </w:rPr>
        <w:t xml:space="preserve"> près.</w:t>
      </w:r>
    </w:p>
    <w:p w:rsidR="00EF2DA4" w:rsidRDefault="00EF2DA4" w:rsidP="00810DE8">
      <w:pPr>
        <w:spacing w:after="0"/>
        <w:jc w:val="both"/>
        <w:rPr>
          <w:rFonts w:cstheme="minorHAnsi"/>
          <w:shd w:val="clear" w:color="auto" w:fill="FFFFFF"/>
          <w:lang w:val="fr-FR"/>
        </w:rPr>
      </w:pPr>
    </w:p>
    <w:p w:rsidR="00FF1042" w:rsidRDefault="00FF1042" w:rsidP="00FF1042">
      <w:pPr>
        <w:pStyle w:val="Titre3"/>
        <w:rPr>
          <w:shd w:val="clear" w:color="auto" w:fill="FFFFFF"/>
          <w:lang w:val="fr-FR"/>
        </w:rPr>
      </w:pPr>
      <w:bookmarkStart w:id="15" w:name="_Toc510966415"/>
      <w:r>
        <w:rPr>
          <w:shd w:val="clear" w:color="auto" w:fill="FFFFFF"/>
          <w:lang w:val="fr-FR"/>
        </w:rPr>
        <w:t>Le sécessionnisme islamique – la non-mixité</w:t>
      </w:r>
      <w:bookmarkEnd w:id="15"/>
    </w:p>
    <w:p w:rsidR="00FF1042" w:rsidRDefault="00FF1042" w:rsidP="00810DE8">
      <w:pPr>
        <w:spacing w:after="0"/>
        <w:jc w:val="both"/>
        <w:rPr>
          <w:rFonts w:cstheme="minorHAnsi"/>
          <w:shd w:val="clear" w:color="auto" w:fill="FFFFFF"/>
          <w:lang w:val="fr-FR"/>
        </w:rPr>
      </w:pPr>
    </w:p>
    <w:p w:rsidR="00FF1042" w:rsidRPr="00FF1042" w:rsidRDefault="00FF1042" w:rsidP="00FF1042">
      <w:pPr>
        <w:spacing w:after="0"/>
        <w:jc w:val="both"/>
        <w:rPr>
          <w:rFonts w:cstheme="minorHAnsi"/>
          <w:i/>
          <w:shd w:val="clear" w:color="auto" w:fill="FFFFFF"/>
          <w:lang w:val="fr-FR"/>
        </w:rPr>
      </w:pPr>
      <w:r>
        <w:rPr>
          <w:rFonts w:cstheme="minorHAnsi"/>
          <w:shd w:val="clear" w:color="auto" w:fill="FFFFFF"/>
          <w:lang w:val="fr-FR"/>
        </w:rPr>
        <w:t>« </w:t>
      </w:r>
      <w:r w:rsidRPr="00FF1042">
        <w:rPr>
          <w:rFonts w:cstheme="minorHAnsi"/>
          <w:i/>
          <w:shd w:val="clear" w:color="auto" w:fill="FFFFFF"/>
          <w:lang w:val="fr-FR"/>
        </w:rPr>
        <w:t xml:space="preserve">La non-mixité consiste (pour lutter contre le racisme) à destiner certaines réunions uniquement aux gens que le racisme " concerne ", i. e. (concrètement) aux non-blancs. Autrement dit, la non-mixité combat le racisme en triant les gens selon la couleur de leur peau... </w:t>
      </w:r>
    </w:p>
    <w:p w:rsidR="00FF1042" w:rsidRPr="00FF1042" w:rsidRDefault="00FF1042" w:rsidP="00FF1042">
      <w:pPr>
        <w:spacing w:after="0"/>
        <w:jc w:val="both"/>
        <w:rPr>
          <w:rFonts w:cstheme="minorHAnsi"/>
          <w:i/>
          <w:shd w:val="clear" w:color="auto" w:fill="FFFFFF"/>
          <w:lang w:val="fr-FR"/>
        </w:rPr>
      </w:pPr>
      <w:r w:rsidRPr="00FF1042">
        <w:rPr>
          <w:rFonts w:cstheme="minorHAnsi"/>
          <w:i/>
          <w:shd w:val="clear" w:color="auto" w:fill="FFFFFF"/>
          <w:lang w:val="fr-FR"/>
        </w:rPr>
        <w:t xml:space="preserve">Et puis, la non-mixité ne s'arrête pas aux réunions, mais imprègne les comportements des participants, aux yeux de qui les blancs restent des ennemis à l'extérieur. </w:t>
      </w:r>
    </w:p>
    <w:p w:rsidR="00FF1042" w:rsidRPr="00FF1042" w:rsidRDefault="00FF1042" w:rsidP="00FF1042">
      <w:pPr>
        <w:spacing w:after="0"/>
        <w:jc w:val="both"/>
        <w:rPr>
          <w:rFonts w:cstheme="minorHAnsi"/>
          <w:i/>
          <w:shd w:val="clear" w:color="auto" w:fill="FFFFFF"/>
          <w:lang w:val="fr-FR"/>
        </w:rPr>
      </w:pPr>
      <w:r w:rsidRPr="00FF1042">
        <w:rPr>
          <w:rFonts w:cstheme="minorHAnsi"/>
          <w:i/>
          <w:shd w:val="clear" w:color="auto" w:fill="FFFFFF"/>
          <w:lang w:val="fr-FR"/>
        </w:rPr>
        <w:t xml:space="preserve">Enfin, la non-mixité est une mesure faussement temporaire - puisque son abolition est soumise à la disparition du racisme lui-même (évidemment, ce n'est pas demain la veille). </w:t>
      </w:r>
    </w:p>
    <w:p w:rsidR="00FF1042" w:rsidRDefault="00FF1042" w:rsidP="00FF1042">
      <w:pPr>
        <w:spacing w:after="0"/>
        <w:jc w:val="both"/>
        <w:rPr>
          <w:rFonts w:cstheme="minorHAnsi"/>
          <w:shd w:val="clear" w:color="auto" w:fill="FFFFFF"/>
          <w:lang w:val="fr-FR"/>
        </w:rPr>
      </w:pPr>
      <w:r w:rsidRPr="00FF1042">
        <w:rPr>
          <w:rFonts w:cstheme="minorHAnsi"/>
          <w:i/>
          <w:shd w:val="clear" w:color="auto" w:fill="FFFFFF"/>
          <w:lang w:val="fr-FR"/>
        </w:rPr>
        <w:t xml:space="preserve">Or - ce qui est ahurissant - c'est que </w:t>
      </w:r>
      <w:r w:rsidRPr="00FF1042">
        <w:rPr>
          <w:rFonts w:cstheme="minorHAnsi"/>
          <w:b/>
          <w:i/>
          <w:shd w:val="clear" w:color="auto" w:fill="FFFFFF"/>
          <w:lang w:val="fr-FR"/>
        </w:rPr>
        <w:t>les militants antiracistes qui promeuvent la non-mixité, s'inscrivent tous, bizarrement, à les croire, dans le sillage de Martin Luther King</w:t>
      </w:r>
      <w:r w:rsidRPr="00FF1042">
        <w:rPr>
          <w:rFonts w:cstheme="minorHAnsi"/>
          <w:i/>
          <w:shd w:val="clear" w:color="auto" w:fill="FFFFFF"/>
          <w:lang w:val="fr-FR"/>
        </w:rPr>
        <w:t xml:space="preserve"> _ aux yeux de qui un tel dispositif serait un cauchemar</w:t>
      </w:r>
      <w:r w:rsidRPr="00FF1042">
        <w:rPr>
          <w:rFonts w:cstheme="minorHAnsi"/>
          <w:shd w:val="clear" w:color="auto" w:fill="FFFFFF"/>
          <w:lang w:val="fr-FR"/>
        </w:rPr>
        <w:t>…</w:t>
      </w:r>
      <w:r>
        <w:rPr>
          <w:rFonts w:cstheme="minorHAnsi"/>
          <w:shd w:val="clear" w:color="auto" w:fill="FFFFFF"/>
          <w:lang w:val="fr-FR"/>
        </w:rPr>
        <w:t> »</w:t>
      </w:r>
      <w:r>
        <w:rPr>
          <w:rStyle w:val="Appelnotedebasdep"/>
          <w:rFonts w:cstheme="minorHAnsi"/>
          <w:shd w:val="clear" w:color="auto" w:fill="FFFFFF"/>
          <w:lang w:val="fr-FR"/>
        </w:rPr>
        <w:footnoteReference w:id="65"/>
      </w:r>
      <w:r>
        <w:rPr>
          <w:rFonts w:cstheme="minorHAnsi"/>
          <w:shd w:val="clear" w:color="auto" w:fill="FFFFFF"/>
          <w:lang w:val="fr-FR"/>
        </w:rPr>
        <w:t>.</w:t>
      </w:r>
    </w:p>
    <w:p w:rsidR="00FF1042" w:rsidRDefault="00FF1042" w:rsidP="00FF1042">
      <w:pPr>
        <w:spacing w:after="0"/>
        <w:jc w:val="both"/>
        <w:rPr>
          <w:rFonts w:cstheme="minorHAnsi"/>
          <w:shd w:val="clear" w:color="auto" w:fill="FFFFFF"/>
          <w:lang w:val="fr-FR"/>
        </w:rPr>
      </w:pPr>
      <w:r>
        <w:rPr>
          <w:rFonts w:cstheme="minorHAnsi"/>
          <w:shd w:val="clear" w:color="auto" w:fill="FFFFFF"/>
          <w:lang w:val="fr-FR"/>
        </w:rPr>
        <w:t xml:space="preserve">[Je rajoute que la non-mixité, c’est le refus de l’altérité, refus totalement opposé aux idéaux de </w:t>
      </w:r>
      <w:r w:rsidRPr="00FF1042">
        <w:rPr>
          <w:rFonts w:cstheme="minorHAnsi"/>
          <w:shd w:val="clear" w:color="auto" w:fill="FFFFFF"/>
          <w:lang w:val="fr-FR"/>
        </w:rPr>
        <w:t>Martin Luther King</w:t>
      </w:r>
      <w:r w:rsidR="00E850B4">
        <w:rPr>
          <w:rFonts w:cstheme="minorHAnsi"/>
          <w:shd w:val="clear" w:color="auto" w:fill="FFFFFF"/>
          <w:lang w:val="fr-FR"/>
        </w:rPr>
        <w:t xml:space="preserve"> et à son combat pour les droits civiques</w:t>
      </w:r>
      <w:r w:rsidR="00E32872">
        <w:rPr>
          <w:rFonts w:cstheme="minorHAnsi"/>
          <w:shd w:val="clear" w:color="auto" w:fill="FFFFFF"/>
          <w:lang w:val="fr-FR"/>
        </w:rPr>
        <w:t xml:space="preserve"> et l’égalité</w:t>
      </w:r>
      <w:r>
        <w:rPr>
          <w:rFonts w:cstheme="minorHAnsi"/>
          <w:shd w:val="clear" w:color="auto" w:fill="FFFFFF"/>
          <w:lang w:val="fr-FR"/>
        </w:rPr>
        <w:t>].</w:t>
      </w:r>
    </w:p>
    <w:p w:rsidR="00E32872" w:rsidRDefault="00E32872" w:rsidP="00FF1042">
      <w:pPr>
        <w:spacing w:after="0"/>
        <w:jc w:val="both"/>
        <w:rPr>
          <w:rFonts w:cstheme="minorHAnsi"/>
          <w:shd w:val="clear" w:color="auto" w:fill="FFFFFF"/>
          <w:lang w:val="fr-FR"/>
        </w:rPr>
      </w:pPr>
    </w:p>
    <w:p w:rsidR="00FF1042" w:rsidRDefault="00FF1042" w:rsidP="00810DE8">
      <w:pPr>
        <w:spacing w:after="0"/>
        <w:jc w:val="both"/>
        <w:rPr>
          <w:rFonts w:cstheme="minorHAnsi"/>
          <w:shd w:val="clear" w:color="auto" w:fill="FFFFFF"/>
          <w:lang w:val="fr-FR"/>
        </w:rPr>
      </w:pPr>
    </w:p>
    <w:p w:rsidR="00426A85" w:rsidRDefault="00426A85" w:rsidP="00426A85">
      <w:pPr>
        <w:pStyle w:val="Titre2"/>
        <w:rPr>
          <w:shd w:val="clear" w:color="auto" w:fill="FFFFFF"/>
          <w:lang w:val="fr-FR"/>
        </w:rPr>
      </w:pPr>
      <w:bookmarkStart w:id="16" w:name="_Toc510966416"/>
      <w:r>
        <w:rPr>
          <w:shd w:val="clear" w:color="auto" w:fill="FFFFFF"/>
          <w:lang w:val="fr-FR"/>
        </w:rPr>
        <w:t>En conclusion partielle</w:t>
      </w:r>
      <w:bookmarkEnd w:id="16"/>
    </w:p>
    <w:p w:rsidR="00426A85" w:rsidRDefault="00426A85" w:rsidP="00810DE8">
      <w:pPr>
        <w:spacing w:after="0"/>
        <w:jc w:val="both"/>
        <w:rPr>
          <w:rFonts w:cstheme="minorHAnsi"/>
          <w:shd w:val="clear" w:color="auto" w:fill="FFFFFF"/>
          <w:lang w:val="fr-FR"/>
        </w:rPr>
      </w:pPr>
    </w:p>
    <w:p w:rsidR="00426A85" w:rsidRDefault="00426A85" w:rsidP="00810DE8">
      <w:pPr>
        <w:spacing w:after="0"/>
        <w:jc w:val="both"/>
        <w:rPr>
          <w:rFonts w:cstheme="minorHAnsi"/>
          <w:shd w:val="clear" w:color="auto" w:fill="FFFFFF"/>
          <w:lang w:val="fr-FR"/>
        </w:rPr>
      </w:pPr>
      <w:r>
        <w:rPr>
          <w:rFonts w:cstheme="minorHAnsi"/>
          <w:shd w:val="clear" w:color="auto" w:fill="FFFFFF"/>
          <w:lang w:val="fr-FR"/>
        </w:rPr>
        <w:t>Une proportion non négligeable de personnes</w:t>
      </w:r>
      <w:r w:rsidR="00427BFD">
        <w:rPr>
          <w:rFonts w:cstheme="minorHAnsi"/>
          <w:shd w:val="clear" w:color="auto" w:fill="FFFFFF"/>
          <w:lang w:val="fr-FR"/>
        </w:rPr>
        <w:t>,</w:t>
      </w:r>
      <w:r>
        <w:rPr>
          <w:rFonts w:cstheme="minorHAnsi"/>
          <w:shd w:val="clear" w:color="auto" w:fill="FFFFFF"/>
          <w:lang w:val="fr-FR"/>
        </w:rPr>
        <w:t xml:space="preserve"> vivant</w:t>
      </w:r>
      <w:r w:rsidR="001D6056">
        <w:rPr>
          <w:rFonts w:cstheme="minorHAnsi"/>
          <w:shd w:val="clear" w:color="auto" w:fill="FFFFFF"/>
          <w:lang w:val="fr-FR"/>
        </w:rPr>
        <w:t>s</w:t>
      </w:r>
      <w:r>
        <w:rPr>
          <w:rFonts w:cstheme="minorHAnsi"/>
          <w:shd w:val="clear" w:color="auto" w:fill="FFFFFF"/>
          <w:lang w:val="fr-FR"/>
        </w:rPr>
        <w:t xml:space="preserve"> en terre d’islam</w:t>
      </w:r>
      <w:r w:rsidR="00427BFD">
        <w:rPr>
          <w:rFonts w:cstheme="minorHAnsi"/>
          <w:shd w:val="clear" w:color="auto" w:fill="FFFFFF"/>
          <w:lang w:val="fr-FR"/>
        </w:rPr>
        <w:t>,</w:t>
      </w:r>
      <w:r>
        <w:rPr>
          <w:rFonts w:cstheme="minorHAnsi"/>
          <w:shd w:val="clear" w:color="auto" w:fill="FFFFFF"/>
          <w:lang w:val="fr-FR"/>
        </w:rPr>
        <w:t xml:space="preserve"> ont recours à </w:t>
      </w:r>
      <w:r w:rsidR="001D6056">
        <w:rPr>
          <w:rFonts w:cstheme="minorHAnsi"/>
          <w:shd w:val="clear" w:color="auto" w:fill="FFFFFF"/>
          <w:lang w:val="fr-FR"/>
        </w:rPr>
        <w:t>la</w:t>
      </w:r>
      <w:r>
        <w:rPr>
          <w:rFonts w:cstheme="minorHAnsi"/>
          <w:shd w:val="clear" w:color="auto" w:fill="FFFFFF"/>
          <w:lang w:val="fr-FR"/>
        </w:rPr>
        <w:t xml:space="preserve"> </w:t>
      </w:r>
      <w:r w:rsidR="001D6056">
        <w:rPr>
          <w:rFonts w:cstheme="minorHAnsi"/>
          <w:shd w:val="clear" w:color="auto" w:fill="FFFFFF"/>
          <w:lang w:val="fr-FR"/>
        </w:rPr>
        <w:t>« </w:t>
      </w:r>
      <w:r>
        <w:rPr>
          <w:rFonts w:cstheme="minorHAnsi"/>
          <w:shd w:val="clear" w:color="auto" w:fill="FFFFFF"/>
          <w:lang w:val="fr-FR"/>
        </w:rPr>
        <w:t>rhétorique de la propagande</w:t>
      </w:r>
      <w:r w:rsidR="001D6056">
        <w:rPr>
          <w:rFonts w:cstheme="minorHAnsi"/>
          <w:shd w:val="clear" w:color="auto" w:fill="FFFFFF"/>
          <w:lang w:val="fr-FR"/>
        </w:rPr>
        <w:t> »</w:t>
      </w:r>
      <w:r>
        <w:rPr>
          <w:rFonts w:cstheme="minorHAnsi"/>
          <w:shd w:val="clear" w:color="auto" w:fill="FFFFFF"/>
          <w:lang w:val="fr-FR"/>
        </w:rPr>
        <w:t>, qui</w:t>
      </w:r>
      <w:r w:rsidR="001D6056">
        <w:rPr>
          <w:rFonts w:cstheme="minorHAnsi"/>
          <w:shd w:val="clear" w:color="auto" w:fill="FFFFFF"/>
          <w:lang w:val="fr-FR"/>
        </w:rPr>
        <w:t xml:space="preserve"> fournit une vision</w:t>
      </w:r>
      <w:r>
        <w:rPr>
          <w:rFonts w:cstheme="minorHAnsi"/>
          <w:shd w:val="clear" w:color="auto" w:fill="FFFFFF"/>
          <w:lang w:val="fr-FR"/>
        </w:rPr>
        <w:t xml:space="preserve"> fantasm</w:t>
      </w:r>
      <w:r w:rsidR="001D6056">
        <w:rPr>
          <w:rFonts w:cstheme="minorHAnsi"/>
          <w:shd w:val="clear" w:color="auto" w:fill="FFFFFF"/>
          <w:lang w:val="fr-FR"/>
        </w:rPr>
        <w:t>ée</w:t>
      </w:r>
      <w:r>
        <w:rPr>
          <w:rFonts w:cstheme="minorHAnsi"/>
          <w:shd w:val="clear" w:color="auto" w:fill="FFFFFF"/>
          <w:lang w:val="fr-FR"/>
        </w:rPr>
        <w:t xml:space="preserve"> </w:t>
      </w:r>
      <w:r w:rsidR="00427BFD">
        <w:rPr>
          <w:rFonts w:cstheme="minorHAnsi"/>
          <w:shd w:val="clear" w:color="auto" w:fill="FFFFFF"/>
          <w:lang w:val="fr-FR"/>
        </w:rPr>
        <w:t>d</w:t>
      </w:r>
      <w:r>
        <w:rPr>
          <w:rFonts w:cstheme="minorHAnsi"/>
          <w:shd w:val="clear" w:color="auto" w:fill="FFFFFF"/>
          <w:lang w:val="fr-FR"/>
        </w:rPr>
        <w:t>es faits</w:t>
      </w:r>
      <w:r w:rsidR="001D6056">
        <w:rPr>
          <w:rFonts w:cstheme="minorHAnsi"/>
          <w:shd w:val="clear" w:color="auto" w:fill="FFFFFF"/>
          <w:lang w:val="fr-FR"/>
        </w:rPr>
        <w:t xml:space="preserve"> historique</w:t>
      </w:r>
      <w:r>
        <w:rPr>
          <w:rFonts w:cstheme="minorHAnsi"/>
          <w:shd w:val="clear" w:color="auto" w:fill="FFFFFF"/>
          <w:lang w:val="fr-FR"/>
        </w:rPr>
        <w:t>,</w:t>
      </w:r>
      <w:r w:rsidR="001D6056">
        <w:rPr>
          <w:rFonts w:cstheme="minorHAnsi"/>
          <w:shd w:val="clear" w:color="auto" w:fill="FFFFFF"/>
          <w:lang w:val="fr-FR"/>
        </w:rPr>
        <w:t xml:space="preserve"> par exemple</w:t>
      </w:r>
      <w:r>
        <w:rPr>
          <w:rFonts w:cstheme="minorHAnsi"/>
          <w:shd w:val="clear" w:color="auto" w:fill="FFFFFF"/>
          <w:lang w:val="fr-FR"/>
        </w:rPr>
        <w:t xml:space="preserve"> dans le cadre du conflit israélo-palestinien, sans aucune préoccupation pour la vérité historique et scientifique.</w:t>
      </w:r>
    </w:p>
    <w:p w:rsidR="00B90774" w:rsidRDefault="00B90774" w:rsidP="00810DE8">
      <w:pPr>
        <w:spacing w:after="0"/>
        <w:jc w:val="both"/>
        <w:rPr>
          <w:rFonts w:cstheme="minorHAnsi"/>
          <w:shd w:val="clear" w:color="auto" w:fill="FFFFFF"/>
          <w:lang w:val="fr-FR"/>
        </w:rPr>
      </w:pPr>
    </w:p>
    <w:p w:rsidR="00B90774" w:rsidRDefault="00B90774" w:rsidP="00B90774">
      <w:pPr>
        <w:spacing w:after="0"/>
        <w:jc w:val="both"/>
        <w:rPr>
          <w:rFonts w:cstheme="minorHAnsi"/>
          <w:shd w:val="clear" w:color="auto" w:fill="FFFFFF"/>
          <w:lang w:val="fr-FR"/>
        </w:rPr>
      </w:pPr>
      <w:r>
        <w:rPr>
          <w:rFonts w:cstheme="minorHAnsi"/>
          <w:shd w:val="clear" w:color="auto" w:fill="FFFFFF"/>
          <w:lang w:val="fr-FR"/>
        </w:rPr>
        <w:t>Le journaliste de l’AFP écrivait dans un tweet : « </w:t>
      </w:r>
      <w:r w:rsidRPr="00B90774">
        <w:rPr>
          <w:rFonts w:cstheme="minorHAnsi"/>
          <w:i/>
          <w:shd w:val="clear" w:color="auto" w:fill="FFFFFF"/>
          <w:lang w:val="fr-FR"/>
        </w:rPr>
        <w:t xml:space="preserve">Clément Weill-Raynal @CWeillRaynal Un confrère chevronné de l'AFP m'a confié que le </w:t>
      </w:r>
      <w:r w:rsidRPr="00B90774">
        <w:rPr>
          <w:rFonts w:cstheme="minorHAnsi"/>
          <w:b/>
          <w:i/>
          <w:shd w:val="clear" w:color="auto" w:fill="FFFFFF"/>
          <w:lang w:val="fr-FR"/>
        </w:rPr>
        <w:t>bureau de Gaza est considéré comme un repère de militants par la direction de l'agence</w:t>
      </w:r>
      <w:r w:rsidRPr="00B90774">
        <w:rPr>
          <w:rFonts w:cstheme="minorHAnsi"/>
          <w:i/>
          <w:shd w:val="clear" w:color="auto" w:fill="FFFFFF"/>
          <w:lang w:val="fr-FR"/>
        </w:rPr>
        <w:t xml:space="preserve">. Mais pour des raisons politiques, on fait comme si de rien n'était, </w:t>
      </w:r>
      <w:r w:rsidRPr="00B90774">
        <w:rPr>
          <w:rFonts w:cstheme="minorHAnsi"/>
          <w:b/>
          <w:i/>
          <w:shd w:val="clear" w:color="auto" w:fill="FFFFFF"/>
          <w:lang w:val="fr-FR"/>
        </w:rPr>
        <w:t>on</w:t>
      </w:r>
      <w:r w:rsidRPr="00B90774">
        <w:rPr>
          <w:rFonts w:cstheme="minorHAnsi"/>
          <w:i/>
          <w:shd w:val="clear" w:color="auto" w:fill="FFFFFF"/>
          <w:lang w:val="fr-FR"/>
        </w:rPr>
        <w:t xml:space="preserve"> </w:t>
      </w:r>
      <w:r w:rsidRPr="00B90774">
        <w:rPr>
          <w:rFonts w:cstheme="minorHAnsi"/>
          <w:b/>
          <w:i/>
          <w:shd w:val="clear" w:color="auto" w:fill="FFFFFF"/>
          <w:lang w:val="fr-FR"/>
        </w:rPr>
        <w:t>diffuse les infos frelatées du bureau de Gaza y compris les fakes</w:t>
      </w:r>
      <w:r w:rsidR="007E1874">
        <w:rPr>
          <w:rStyle w:val="Appelnotedebasdep"/>
          <w:rFonts w:cstheme="minorHAnsi"/>
          <w:b/>
          <w:i/>
          <w:shd w:val="clear" w:color="auto" w:fill="FFFFFF"/>
          <w:lang w:val="fr-FR"/>
        </w:rPr>
        <w:footnoteReference w:id="66"/>
      </w:r>
      <w:r>
        <w:rPr>
          <w:rFonts w:cstheme="minorHAnsi"/>
          <w:shd w:val="clear" w:color="auto" w:fill="FFFFFF"/>
          <w:lang w:val="fr-FR"/>
        </w:rPr>
        <w:t> ».</w:t>
      </w:r>
    </w:p>
    <w:p w:rsidR="000236EF" w:rsidRDefault="000236EF" w:rsidP="00810DE8">
      <w:pPr>
        <w:spacing w:after="0"/>
        <w:jc w:val="both"/>
        <w:rPr>
          <w:rFonts w:cstheme="minorHAnsi"/>
          <w:shd w:val="clear" w:color="auto" w:fill="FFFFFF"/>
          <w:lang w:val="fr-FR"/>
        </w:rPr>
      </w:pPr>
    </w:p>
    <w:p w:rsidR="00426A85" w:rsidRDefault="00B90774" w:rsidP="00810DE8">
      <w:pPr>
        <w:spacing w:after="0"/>
        <w:jc w:val="both"/>
        <w:rPr>
          <w:rFonts w:cstheme="minorHAnsi"/>
          <w:shd w:val="clear" w:color="auto" w:fill="FFFFFF"/>
          <w:lang w:val="fr-FR"/>
        </w:rPr>
      </w:pPr>
      <w:r>
        <w:rPr>
          <w:rFonts w:cstheme="minorHAnsi"/>
          <w:shd w:val="clear" w:color="auto" w:fill="FFFFFF"/>
          <w:lang w:val="fr-FR"/>
        </w:rPr>
        <w:t>Ces apologistes</w:t>
      </w:r>
      <w:r w:rsidR="001D6056">
        <w:rPr>
          <w:rFonts w:cstheme="minorHAnsi"/>
          <w:shd w:val="clear" w:color="auto" w:fill="FFFFFF"/>
          <w:lang w:val="fr-FR"/>
        </w:rPr>
        <w:t xml:space="preserve"> aiment les romans nationaux historiques fantasmés. Par exemple, on entend régulièrement, que la guerre d’Algérie aurait causé 1,5</w:t>
      </w:r>
      <w:r>
        <w:rPr>
          <w:rFonts w:cstheme="minorHAnsi"/>
          <w:shd w:val="clear" w:color="auto" w:fill="FFFFFF"/>
          <w:lang w:val="fr-FR"/>
        </w:rPr>
        <w:t xml:space="preserve"> à 2</w:t>
      </w:r>
      <w:r w:rsidR="001D6056">
        <w:rPr>
          <w:rFonts w:cstheme="minorHAnsi"/>
          <w:shd w:val="clear" w:color="auto" w:fill="FFFFFF"/>
          <w:lang w:val="fr-FR"/>
        </w:rPr>
        <w:t xml:space="preserve"> millions de morts du côté Algériens (musulmans), </w:t>
      </w:r>
      <w:r>
        <w:rPr>
          <w:rFonts w:cstheme="minorHAnsi"/>
          <w:shd w:val="clear" w:color="auto" w:fill="FFFFFF"/>
          <w:lang w:val="fr-FR"/>
        </w:rPr>
        <w:t xml:space="preserve">sans </w:t>
      </w:r>
      <w:r w:rsidR="00427BFD">
        <w:rPr>
          <w:rFonts w:cstheme="minorHAnsi"/>
          <w:shd w:val="clear" w:color="auto" w:fill="FFFFFF"/>
          <w:lang w:val="fr-FR"/>
        </w:rPr>
        <w:t xml:space="preserve">aucune </w:t>
      </w:r>
      <w:r>
        <w:rPr>
          <w:rFonts w:cstheme="minorHAnsi"/>
          <w:shd w:val="clear" w:color="auto" w:fill="FFFFFF"/>
          <w:lang w:val="fr-FR"/>
        </w:rPr>
        <w:t xml:space="preserve">préoccupation de la vérité historique alors que ce nombre peut être estimé entre 350.000 et 500.000 morts algériens (ce qui est énorme). </w:t>
      </w:r>
    </w:p>
    <w:p w:rsidR="00B90774" w:rsidRDefault="00B90774" w:rsidP="00810DE8">
      <w:pPr>
        <w:spacing w:after="0"/>
        <w:jc w:val="both"/>
        <w:rPr>
          <w:rFonts w:cstheme="minorHAnsi"/>
          <w:shd w:val="clear" w:color="auto" w:fill="FFFFFF"/>
          <w:lang w:val="fr-FR"/>
        </w:rPr>
      </w:pPr>
    </w:p>
    <w:p w:rsidR="00B90774" w:rsidRDefault="00B90774" w:rsidP="000236EF">
      <w:pPr>
        <w:spacing w:after="0"/>
        <w:rPr>
          <w:rFonts w:cstheme="minorHAnsi"/>
          <w:shd w:val="clear" w:color="auto" w:fill="FFFFFF"/>
          <w:lang w:val="fr-FR"/>
        </w:rPr>
      </w:pPr>
      <w:r>
        <w:rPr>
          <w:rFonts w:cstheme="minorHAnsi"/>
          <w:shd w:val="clear" w:color="auto" w:fill="FFFFFF"/>
          <w:lang w:val="fr-FR"/>
        </w:rPr>
        <w:t>Voir mon document</w:t>
      </w:r>
      <w:r w:rsidR="000236EF">
        <w:rPr>
          <w:rFonts w:cstheme="minorHAnsi"/>
          <w:shd w:val="clear" w:color="auto" w:fill="FFFFFF"/>
          <w:lang w:val="fr-FR"/>
        </w:rPr>
        <w:t>, qui en donne des exemples</w:t>
      </w:r>
      <w:r>
        <w:rPr>
          <w:rFonts w:cstheme="minorHAnsi"/>
          <w:shd w:val="clear" w:color="auto" w:fill="FFFFFF"/>
          <w:lang w:val="fr-FR"/>
        </w:rPr>
        <w:t> : « </w:t>
      </w:r>
      <w:r w:rsidRPr="00552CBC">
        <w:rPr>
          <w:rFonts w:cstheme="minorHAnsi"/>
          <w:i/>
          <w:shd w:val="clear" w:color="auto" w:fill="FFFFFF"/>
          <w:lang w:val="fr-FR"/>
        </w:rPr>
        <w:t>Mensonge et propagande en Islam et terre d’islam</w:t>
      </w:r>
      <w:r>
        <w:rPr>
          <w:rFonts w:cstheme="minorHAnsi"/>
          <w:shd w:val="clear" w:color="auto" w:fill="FFFFFF"/>
          <w:lang w:val="fr-FR"/>
        </w:rPr>
        <w:t xml:space="preserve"> », </w:t>
      </w:r>
      <w:hyperlink r:id="rId14" w:history="1">
        <w:r w:rsidRPr="00FD0B52">
          <w:rPr>
            <w:rStyle w:val="Lienhypertexte"/>
            <w:rFonts w:cstheme="minorHAnsi"/>
            <w:shd w:val="clear" w:color="auto" w:fill="FFFFFF"/>
            <w:lang w:val="fr-FR"/>
          </w:rPr>
          <w:t>http://benjamin.lisan.free.fr/jardin.secret/EcritsPolitiquesetPhilosophiques/SurIslam/mensonges-et-propagande.htm</w:t>
        </w:r>
      </w:hyperlink>
    </w:p>
    <w:p w:rsidR="00B90774" w:rsidRDefault="00B90774" w:rsidP="00810DE8">
      <w:pPr>
        <w:spacing w:after="0"/>
        <w:jc w:val="both"/>
        <w:rPr>
          <w:rFonts w:cstheme="minorHAnsi"/>
          <w:shd w:val="clear" w:color="auto" w:fill="FFFFFF"/>
          <w:lang w:val="fr-FR"/>
        </w:rPr>
      </w:pPr>
    </w:p>
    <w:p w:rsidR="00427BFD" w:rsidRDefault="00427BFD" w:rsidP="00427BFD">
      <w:pPr>
        <w:spacing w:after="0"/>
        <w:jc w:val="both"/>
        <w:rPr>
          <w:rFonts w:cstheme="minorHAnsi"/>
          <w:shd w:val="clear" w:color="auto" w:fill="FFFFFF"/>
          <w:lang w:val="fr-FR"/>
        </w:rPr>
      </w:pPr>
      <w:r>
        <w:rPr>
          <w:rFonts w:cstheme="minorHAnsi"/>
          <w:shd w:val="clear" w:color="auto" w:fill="FFFFFF"/>
          <w:lang w:val="fr-FR"/>
        </w:rPr>
        <w:t>Le problème est la difficulté de l’autocritique de cette attitude et de ces romans nationaux fantasmés.</w:t>
      </w:r>
    </w:p>
    <w:p w:rsidR="00427BFD" w:rsidRDefault="00427BFD" w:rsidP="00810DE8">
      <w:pPr>
        <w:spacing w:after="0"/>
        <w:jc w:val="both"/>
        <w:rPr>
          <w:rFonts w:cstheme="minorHAnsi"/>
          <w:shd w:val="clear" w:color="auto" w:fill="FFFFFF"/>
          <w:lang w:val="fr-FR"/>
        </w:rPr>
      </w:pPr>
    </w:p>
    <w:p w:rsidR="00B90774" w:rsidRDefault="00B90774" w:rsidP="00810DE8">
      <w:pPr>
        <w:spacing w:after="0"/>
        <w:jc w:val="both"/>
        <w:rPr>
          <w:rFonts w:cstheme="minorHAnsi"/>
          <w:shd w:val="clear" w:color="auto" w:fill="FFFFFF"/>
          <w:lang w:val="fr-FR"/>
        </w:rPr>
      </w:pPr>
      <w:r>
        <w:rPr>
          <w:rFonts w:cstheme="minorHAnsi"/>
          <w:shd w:val="clear" w:color="auto" w:fill="FFFFFF"/>
          <w:lang w:val="fr-FR"/>
        </w:rPr>
        <w:t>Nous retrouvons</w:t>
      </w:r>
      <w:r w:rsidR="00427BFD">
        <w:rPr>
          <w:rFonts w:cstheme="minorHAnsi"/>
          <w:shd w:val="clear" w:color="auto" w:fill="FFFFFF"/>
          <w:lang w:val="fr-FR"/>
        </w:rPr>
        <w:t xml:space="preserve"> aussi</w:t>
      </w:r>
      <w:r>
        <w:rPr>
          <w:rFonts w:cstheme="minorHAnsi"/>
          <w:shd w:val="clear" w:color="auto" w:fill="FFFFFF"/>
          <w:lang w:val="fr-FR"/>
        </w:rPr>
        <w:t xml:space="preserve"> le même problème avec </w:t>
      </w:r>
      <w:r w:rsidR="00427BFD">
        <w:rPr>
          <w:rFonts w:cstheme="minorHAnsi"/>
          <w:shd w:val="clear" w:color="auto" w:fill="FFFFFF"/>
          <w:lang w:val="fr-FR"/>
        </w:rPr>
        <w:t>les</w:t>
      </w:r>
      <w:r w:rsidR="000236EF">
        <w:rPr>
          <w:rFonts w:cstheme="minorHAnsi"/>
          <w:shd w:val="clear" w:color="auto" w:fill="FFFFFF"/>
          <w:lang w:val="fr-FR"/>
        </w:rPr>
        <w:t xml:space="preserve"> allégations sur les</w:t>
      </w:r>
      <w:r w:rsidR="00427BFD">
        <w:rPr>
          <w:rFonts w:cstheme="minorHAnsi"/>
          <w:shd w:val="clear" w:color="auto" w:fill="FFFFFF"/>
          <w:lang w:val="fr-FR"/>
        </w:rPr>
        <w:t xml:space="preserve"> « </w:t>
      </w:r>
      <w:r w:rsidR="00427BFD" w:rsidRPr="00427BFD">
        <w:rPr>
          <w:rFonts w:cstheme="minorHAnsi"/>
          <w:b/>
          <w:i/>
          <w:shd w:val="clear" w:color="auto" w:fill="FFFFFF"/>
          <w:lang w:val="fr-FR"/>
        </w:rPr>
        <w:t>miracles scientifiques du Coran</w:t>
      </w:r>
      <w:r w:rsidR="00427BFD">
        <w:rPr>
          <w:rFonts w:cstheme="minorHAnsi"/>
          <w:shd w:val="clear" w:color="auto" w:fill="FFFFFF"/>
          <w:lang w:val="fr-FR"/>
        </w:rPr>
        <w:t xml:space="preserve"> », </w:t>
      </w:r>
      <w:r w:rsidR="000236EF">
        <w:rPr>
          <w:rFonts w:cstheme="minorHAnsi"/>
          <w:shd w:val="clear" w:color="auto" w:fill="FFFFFF"/>
          <w:lang w:val="fr-FR"/>
        </w:rPr>
        <w:t xml:space="preserve">qui </w:t>
      </w:r>
      <w:r w:rsidR="00427BFD">
        <w:rPr>
          <w:rFonts w:cstheme="minorHAnsi"/>
          <w:shd w:val="clear" w:color="auto" w:fill="FFFFFF"/>
          <w:lang w:val="fr-FR"/>
        </w:rPr>
        <w:t>utilis</w:t>
      </w:r>
      <w:r w:rsidR="000236EF">
        <w:rPr>
          <w:rFonts w:cstheme="minorHAnsi"/>
          <w:shd w:val="clear" w:color="auto" w:fill="FFFFFF"/>
          <w:lang w:val="fr-FR"/>
        </w:rPr>
        <w:t>e</w:t>
      </w:r>
      <w:r w:rsidR="00427BFD">
        <w:rPr>
          <w:rFonts w:cstheme="minorHAnsi"/>
          <w:shd w:val="clear" w:color="auto" w:fill="FFFFFF"/>
          <w:lang w:val="fr-FR"/>
        </w:rPr>
        <w:t xml:space="preserve">nt des raisonnements </w:t>
      </w:r>
      <w:r w:rsidR="000236EF">
        <w:rPr>
          <w:rFonts w:cstheme="minorHAnsi"/>
          <w:shd w:val="clear" w:color="auto" w:fill="FFFFFF"/>
          <w:lang w:val="fr-FR"/>
        </w:rPr>
        <w:t>remplis</w:t>
      </w:r>
      <w:r w:rsidR="00427BFD">
        <w:rPr>
          <w:rFonts w:cstheme="minorHAnsi"/>
          <w:shd w:val="clear" w:color="auto" w:fill="FFFFFF"/>
          <w:lang w:val="fr-FR"/>
        </w:rPr>
        <w:t xml:space="preserve"> d’approximations, de sophismes, de biais cognitifs, ne respectant pas du tout les règles de la démarche et de la méthode scientifique.</w:t>
      </w:r>
      <w:r w:rsidR="000236EF">
        <w:rPr>
          <w:rFonts w:cstheme="minorHAnsi"/>
          <w:shd w:val="clear" w:color="auto" w:fill="FFFFFF"/>
          <w:lang w:val="fr-FR"/>
        </w:rPr>
        <w:t xml:space="preserve"> Déjà pour ces apologistes, l’oxymore « </w:t>
      </w:r>
      <w:r w:rsidR="000236EF" w:rsidRPr="00427BFD">
        <w:rPr>
          <w:rFonts w:cstheme="minorHAnsi"/>
          <w:b/>
          <w:i/>
          <w:shd w:val="clear" w:color="auto" w:fill="FFFFFF"/>
          <w:lang w:val="fr-FR"/>
        </w:rPr>
        <w:t>miracles scientifiques du Coran</w:t>
      </w:r>
      <w:r w:rsidR="000236EF">
        <w:rPr>
          <w:rFonts w:cstheme="minorHAnsi"/>
          <w:shd w:val="clear" w:color="auto" w:fill="FFFFFF"/>
          <w:lang w:val="fr-FR"/>
        </w:rPr>
        <w:t xml:space="preserve"> » ne leur saute pas aux yeux (entre « miracle » et « scientifique »). </w:t>
      </w:r>
    </w:p>
    <w:p w:rsidR="00CD2B1F" w:rsidRDefault="000236EF" w:rsidP="00810DE8">
      <w:pPr>
        <w:spacing w:after="0"/>
        <w:jc w:val="both"/>
        <w:rPr>
          <w:rFonts w:cstheme="minorHAnsi"/>
          <w:shd w:val="clear" w:color="auto" w:fill="FFFFFF"/>
          <w:lang w:val="fr-FR"/>
        </w:rPr>
      </w:pPr>
      <w:r>
        <w:rPr>
          <w:rFonts w:cstheme="minorHAnsi"/>
          <w:shd w:val="clear" w:color="auto" w:fill="FFFFFF"/>
          <w:lang w:val="fr-FR"/>
        </w:rPr>
        <w:t xml:space="preserve">Mahomet a commis beaucoup d’erreurs scientifiques, comme dans ce verset </w:t>
      </w:r>
      <w:r w:rsidRPr="000236EF">
        <w:rPr>
          <w:rFonts w:cstheme="minorHAnsi"/>
          <w:b/>
          <w:i/>
          <w:shd w:val="clear" w:color="auto" w:fill="FFFFFF"/>
          <w:lang w:val="fr-FR"/>
        </w:rPr>
        <w:t>« Le sperme apparaît entre la colonne vertébrale et les côtes</w:t>
      </w:r>
      <w:r>
        <w:rPr>
          <w:rFonts w:cstheme="minorHAnsi"/>
          <w:shd w:val="clear" w:color="auto" w:fill="FFFFFF"/>
          <w:lang w:val="fr-FR"/>
        </w:rPr>
        <w:t> »</w:t>
      </w:r>
      <w:r w:rsidRPr="000236EF">
        <w:rPr>
          <w:rFonts w:cstheme="minorHAnsi"/>
          <w:shd w:val="clear" w:color="auto" w:fill="FFFFFF"/>
          <w:lang w:val="fr-FR"/>
        </w:rPr>
        <w:t xml:space="preserve"> (Coran, verset </w:t>
      </w:r>
      <w:proofErr w:type="gramStart"/>
      <w:r w:rsidRPr="000236EF">
        <w:rPr>
          <w:rFonts w:cstheme="minorHAnsi"/>
          <w:shd w:val="clear" w:color="auto" w:fill="FFFFFF"/>
          <w:lang w:val="fr-FR"/>
        </w:rPr>
        <w:t>86:</w:t>
      </w:r>
      <w:proofErr w:type="gramEnd"/>
      <w:r w:rsidR="00CB1D70">
        <w:rPr>
          <w:rFonts w:cstheme="minorHAnsi"/>
          <w:shd w:val="clear" w:color="auto" w:fill="FFFFFF"/>
          <w:lang w:val="fr-FR"/>
        </w:rPr>
        <w:t>6-</w:t>
      </w:r>
      <w:r w:rsidRPr="000236EF">
        <w:rPr>
          <w:rFonts w:cstheme="minorHAnsi"/>
          <w:shd w:val="clear" w:color="auto" w:fill="FFFFFF"/>
          <w:lang w:val="fr-FR"/>
        </w:rPr>
        <w:t>7)</w:t>
      </w:r>
      <w:r>
        <w:rPr>
          <w:rStyle w:val="Appelnotedebasdep"/>
          <w:rFonts w:cstheme="minorHAnsi"/>
          <w:shd w:val="clear" w:color="auto" w:fill="FFFFFF"/>
          <w:lang w:val="fr-FR"/>
        </w:rPr>
        <w:footnoteReference w:id="67"/>
      </w:r>
      <w:r w:rsidRPr="000236EF">
        <w:rPr>
          <w:rFonts w:cstheme="minorHAnsi"/>
          <w:shd w:val="clear" w:color="auto" w:fill="FFFFFF"/>
          <w:lang w:val="fr-FR"/>
        </w:rPr>
        <w:t>.</w:t>
      </w:r>
      <w:r>
        <w:rPr>
          <w:rFonts w:cstheme="minorHAnsi"/>
          <w:shd w:val="clear" w:color="auto" w:fill="FFFFFF"/>
          <w:lang w:val="fr-FR"/>
        </w:rPr>
        <w:t xml:space="preserve"> Ce qui prouve que Mahomet pouvait se tromper, qu’il n</w:t>
      </w:r>
      <w:r w:rsidR="00CD2B1F">
        <w:rPr>
          <w:rFonts w:cstheme="minorHAnsi"/>
          <w:shd w:val="clear" w:color="auto" w:fill="FFFFFF"/>
          <w:lang w:val="fr-FR"/>
        </w:rPr>
        <w:t xml:space="preserve">e recevait donc pas la parole divine (car celle-ci est supposée vraie en tout temps). </w:t>
      </w:r>
    </w:p>
    <w:p w:rsidR="00CD2B1F" w:rsidRDefault="00CD2B1F" w:rsidP="00810DE8">
      <w:pPr>
        <w:spacing w:after="0"/>
        <w:jc w:val="both"/>
        <w:rPr>
          <w:rFonts w:cstheme="minorHAnsi"/>
          <w:shd w:val="clear" w:color="auto" w:fill="FFFFFF"/>
          <w:lang w:val="fr-FR"/>
        </w:rPr>
      </w:pPr>
      <w:r>
        <w:rPr>
          <w:rFonts w:cstheme="minorHAnsi"/>
          <w:shd w:val="clear" w:color="auto" w:fill="FFFFFF"/>
          <w:lang w:val="fr-FR"/>
        </w:rPr>
        <w:t>Or on y découvre</w:t>
      </w:r>
      <w:r w:rsidR="00D23682">
        <w:rPr>
          <w:rFonts w:cstheme="minorHAnsi"/>
          <w:shd w:val="clear" w:color="auto" w:fill="FFFFFF"/>
          <w:lang w:val="fr-FR"/>
        </w:rPr>
        <w:t xml:space="preserve"> donc</w:t>
      </w:r>
      <w:r>
        <w:rPr>
          <w:rFonts w:cstheme="minorHAnsi"/>
          <w:shd w:val="clear" w:color="auto" w:fill="FFFFFF"/>
          <w:lang w:val="fr-FR"/>
        </w:rPr>
        <w:t xml:space="preserve"> une volonté apologique de dissimuler </w:t>
      </w:r>
      <w:r w:rsidR="00D23682">
        <w:rPr>
          <w:rFonts w:cstheme="minorHAnsi"/>
          <w:shd w:val="clear" w:color="auto" w:fill="FFFFFF"/>
          <w:lang w:val="fr-FR"/>
        </w:rPr>
        <w:t>s</w:t>
      </w:r>
      <w:r>
        <w:rPr>
          <w:rFonts w:cstheme="minorHAnsi"/>
          <w:shd w:val="clear" w:color="auto" w:fill="FFFFFF"/>
          <w:lang w:val="fr-FR"/>
        </w:rPr>
        <w:t>es erreurs, de gommer cette réalité ou de proposer une réalité fantasmée …</w:t>
      </w:r>
    </w:p>
    <w:p w:rsidR="00CD2B1F" w:rsidRDefault="00CD2B1F" w:rsidP="00810DE8">
      <w:pPr>
        <w:spacing w:after="0"/>
        <w:jc w:val="both"/>
        <w:rPr>
          <w:rFonts w:cstheme="minorHAnsi"/>
          <w:shd w:val="clear" w:color="auto" w:fill="FFFFFF"/>
          <w:lang w:val="fr-FR"/>
        </w:rPr>
      </w:pPr>
    </w:p>
    <w:p w:rsidR="00427BFD" w:rsidRDefault="00CD2B1F" w:rsidP="00810DE8">
      <w:pPr>
        <w:spacing w:after="0"/>
        <w:jc w:val="both"/>
        <w:rPr>
          <w:rFonts w:cstheme="minorHAnsi"/>
          <w:shd w:val="clear" w:color="auto" w:fill="FFFFFF"/>
          <w:lang w:val="fr-FR"/>
        </w:rPr>
      </w:pPr>
      <w:r>
        <w:rPr>
          <w:rFonts w:cstheme="minorHAnsi"/>
          <w:shd w:val="clear" w:color="auto" w:fill="FFFFFF"/>
          <w:lang w:val="fr-FR"/>
        </w:rPr>
        <w:t>Note : Voir la liste des erreurs scientifiques dans le Coran et dans les allégations sur les « </w:t>
      </w:r>
      <w:r w:rsidRPr="00427BFD">
        <w:rPr>
          <w:rFonts w:cstheme="minorHAnsi"/>
          <w:b/>
          <w:i/>
          <w:shd w:val="clear" w:color="auto" w:fill="FFFFFF"/>
          <w:lang w:val="fr-FR"/>
        </w:rPr>
        <w:t>miracles scientifiques du Coran</w:t>
      </w:r>
      <w:r>
        <w:rPr>
          <w:rFonts w:cstheme="minorHAnsi"/>
          <w:shd w:val="clear" w:color="auto" w:fill="FFFFFF"/>
          <w:lang w:val="fr-FR"/>
        </w:rPr>
        <w:t> », dans mon document : « </w:t>
      </w:r>
      <w:r w:rsidRPr="00CD2B1F">
        <w:rPr>
          <w:rFonts w:cstheme="minorHAnsi"/>
          <w:b/>
          <w:i/>
          <w:shd w:val="clear" w:color="auto" w:fill="FFFFFF"/>
          <w:lang w:val="fr-FR"/>
        </w:rPr>
        <w:t>Pseudosciences islamiques :</w:t>
      </w:r>
      <w:r>
        <w:rPr>
          <w:rFonts w:cstheme="minorHAnsi"/>
          <w:shd w:val="clear" w:color="auto" w:fill="FFFFFF"/>
          <w:lang w:val="fr-FR"/>
        </w:rPr>
        <w:t xml:space="preserve"> </w:t>
      </w:r>
      <w:r w:rsidRPr="00427BFD">
        <w:rPr>
          <w:rFonts w:cstheme="minorHAnsi"/>
          <w:b/>
          <w:i/>
          <w:shd w:val="clear" w:color="auto" w:fill="FFFFFF"/>
          <w:lang w:val="fr-FR"/>
        </w:rPr>
        <w:t>miracles scientifiques du Coran</w:t>
      </w:r>
      <w:r>
        <w:rPr>
          <w:rFonts w:cstheme="minorHAnsi"/>
          <w:shd w:val="clear" w:color="auto" w:fill="FFFFFF"/>
          <w:lang w:val="fr-FR"/>
        </w:rPr>
        <w:t xml:space="preserve">, concordisme islamique, terre plate … », </w:t>
      </w:r>
      <w:hyperlink r:id="rId15" w:history="1">
        <w:r w:rsidRPr="00FD0B52">
          <w:rPr>
            <w:rStyle w:val="Lienhypertexte"/>
            <w:rFonts w:cstheme="minorHAnsi"/>
            <w:shd w:val="clear" w:color="auto" w:fill="FFFFFF"/>
            <w:lang w:val="fr-FR"/>
          </w:rPr>
          <w:t>http://benjamin.lisan.free.fr/jardin.secret/EcritsPolitiquesetPhilosophiques/SurIslam/pseudosciences_islamiques.htm</w:t>
        </w:r>
      </w:hyperlink>
      <w:r>
        <w:rPr>
          <w:rFonts w:cstheme="minorHAnsi"/>
          <w:shd w:val="clear" w:color="auto" w:fill="FFFFFF"/>
          <w:lang w:val="fr-FR"/>
        </w:rPr>
        <w:t xml:space="preserve"> </w:t>
      </w:r>
    </w:p>
    <w:p w:rsidR="00CD2B1F" w:rsidRDefault="00CD2B1F" w:rsidP="00810DE8">
      <w:pPr>
        <w:spacing w:after="0"/>
        <w:jc w:val="both"/>
        <w:rPr>
          <w:rFonts w:cstheme="minorHAnsi"/>
          <w:shd w:val="clear" w:color="auto" w:fill="FFFFFF"/>
          <w:lang w:val="fr-FR"/>
        </w:rPr>
      </w:pPr>
    </w:p>
    <w:p w:rsidR="00CD2B1F" w:rsidRDefault="00CD2B1F" w:rsidP="00810DE8">
      <w:pPr>
        <w:spacing w:after="0"/>
        <w:jc w:val="both"/>
        <w:rPr>
          <w:rFonts w:cstheme="minorHAnsi"/>
          <w:shd w:val="clear" w:color="auto" w:fill="FFFFFF"/>
          <w:lang w:val="fr-FR"/>
        </w:rPr>
      </w:pPr>
      <w:r>
        <w:rPr>
          <w:rFonts w:cstheme="minorHAnsi"/>
          <w:shd w:val="clear" w:color="auto" w:fill="FFFFFF"/>
          <w:lang w:val="fr-FR"/>
        </w:rPr>
        <w:t>Comment expliquer cette attitude « fanatique » ?</w:t>
      </w:r>
    </w:p>
    <w:p w:rsidR="00CD2B1F" w:rsidRDefault="00CD2B1F" w:rsidP="00810DE8">
      <w:pPr>
        <w:spacing w:after="0"/>
        <w:jc w:val="both"/>
        <w:rPr>
          <w:rFonts w:cstheme="minorHAnsi"/>
          <w:shd w:val="clear" w:color="auto" w:fill="FFFFFF"/>
          <w:lang w:val="fr-FR"/>
        </w:rPr>
      </w:pPr>
      <w:r>
        <w:rPr>
          <w:rFonts w:cstheme="minorHAnsi"/>
          <w:shd w:val="clear" w:color="auto" w:fill="FFFFFF"/>
          <w:lang w:val="fr-FR"/>
        </w:rPr>
        <w:t>Est-ce liée à une ignorance dramatique de la connaissance et de la démarche scientifique moderne ? Ou à une vraie volonté de dissimulation, pour sauver à tout prix l’image d’un prophète Mahomet parfait (le meilleur des modèle) et donc sa religion ? Ou les deux ?</w:t>
      </w:r>
    </w:p>
    <w:p w:rsidR="00CD2B1F" w:rsidRDefault="00CD2B1F" w:rsidP="00810DE8">
      <w:pPr>
        <w:spacing w:after="0"/>
        <w:jc w:val="both"/>
        <w:rPr>
          <w:rFonts w:cstheme="minorHAnsi"/>
          <w:shd w:val="clear" w:color="auto" w:fill="FFFFFF"/>
          <w:lang w:val="fr-FR"/>
        </w:rPr>
      </w:pPr>
      <w:r>
        <w:rPr>
          <w:rFonts w:cstheme="minorHAnsi"/>
          <w:shd w:val="clear" w:color="auto" w:fill="FFFFFF"/>
          <w:lang w:val="fr-FR"/>
        </w:rPr>
        <w:t xml:space="preserve">Cette volonté désespérée (folle) de faire concorder les derniers résultats de la science moderne avec les textes sacrés de l’islam (qui est une imposture scientifique), ce refus de la démarche scientifique peut alors expliquer les raisons du retard scientifique et du retard de la recherche scientifique en terre d’islam. </w:t>
      </w:r>
    </w:p>
    <w:p w:rsidR="00CD2B1F" w:rsidRDefault="00CD2B1F" w:rsidP="00810DE8">
      <w:pPr>
        <w:spacing w:after="0"/>
        <w:jc w:val="both"/>
        <w:rPr>
          <w:rFonts w:cstheme="minorHAnsi"/>
          <w:shd w:val="clear" w:color="auto" w:fill="FFFFFF"/>
          <w:lang w:val="fr-FR"/>
        </w:rPr>
      </w:pPr>
    </w:p>
    <w:p w:rsidR="00CD2B1F" w:rsidRPr="00CD2B1F" w:rsidRDefault="00CD2B1F" w:rsidP="00CD2B1F">
      <w:pPr>
        <w:spacing w:after="0"/>
        <w:jc w:val="both"/>
        <w:rPr>
          <w:rFonts w:cstheme="minorHAnsi"/>
          <w:shd w:val="clear" w:color="auto" w:fill="FFFFFF"/>
          <w:lang w:val="fr-FR"/>
        </w:rPr>
      </w:pPr>
      <w:r>
        <w:rPr>
          <w:rFonts w:cstheme="minorHAnsi"/>
          <w:shd w:val="clear" w:color="auto" w:fill="FFFFFF"/>
          <w:lang w:val="fr-FR"/>
        </w:rPr>
        <w:t>« </w:t>
      </w:r>
      <w:r w:rsidRPr="004256DD">
        <w:rPr>
          <w:rFonts w:cstheme="minorHAnsi"/>
          <w:i/>
          <w:shd w:val="clear" w:color="auto" w:fill="FFFFFF"/>
          <w:lang w:val="fr-FR"/>
        </w:rPr>
        <w:t>Les superstitions et les méthodes d’apprentissage du Coran pèsent lourdement sur le retard scientifique des sociétés musulmanes</w:t>
      </w:r>
      <w:r w:rsidR="004256DD">
        <w:rPr>
          <w:rFonts w:cstheme="minorHAnsi"/>
          <w:shd w:val="clear" w:color="auto" w:fill="FFFFFF"/>
          <w:lang w:val="fr-FR"/>
        </w:rPr>
        <w:t> »</w:t>
      </w:r>
      <w:r w:rsidRPr="00CD2B1F">
        <w:rPr>
          <w:rFonts w:cstheme="minorHAnsi"/>
          <w:shd w:val="clear" w:color="auto" w:fill="FFFFFF"/>
          <w:lang w:val="fr-FR"/>
        </w:rPr>
        <w:t>. Pervez Hoodbhoy, physicien pakistanais, «</w:t>
      </w:r>
      <w:r w:rsidR="004256DD">
        <w:rPr>
          <w:rFonts w:cstheme="minorHAnsi"/>
          <w:shd w:val="clear" w:color="auto" w:fill="FFFFFF"/>
          <w:lang w:val="fr-FR"/>
        </w:rPr>
        <w:t xml:space="preserve"> </w:t>
      </w:r>
      <w:r w:rsidRPr="004256DD">
        <w:rPr>
          <w:rFonts w:cstheme="minorHAnsi"/>
          <w:i/>
          <w:shd w:val="clear" w:color="auto" w:fill="FFFFFF"/>
          <w:lang w:val="fr-FR"/>
        </w:rPr>
        <w:t>La science refuse obstinément de prendre racine dans les pays musulmans</w:t>
      </w:r>
      <w:r w:rsidRPr="00CD2B1F">
        <w:rPr>
          <w:rFonts w:cstheme="minorHAnsi"/>
          <w:shd w:val="clear" w:color="auto" w:fill="FFFFFF"/>
          <w:lang w:val="fr-FR"/>
        </w:rPr>
        <w:t>.</w:t>
      </w:r>
      <w:r>
        <w:rPr>
          <w:rFonts w:cstheme="minorHAnsi"/>
          <w:shd w:val="clear" w:color="auto" w:fill="FFFFFF"/>
          <w:lang w:val="fr-FR"/>
        </w:rPr>
        <w:t xml:space="preserve"> </w:t>
      </w:r>
      <w:r w:rsidRPr="00CD2B1F">
        <w:rPr>
          <w:rFonts w:cstheme="minorHAnsi"/>
          <w:shd w:val="clear" w:color="auto" w:fill="FFFFFF"/>
          <w:lang w:val="fr-FR"/>
        </w:rPr>
        <w:t>».</w:t>
      </w:r>
    </w:p>
    <w:p w:rsidR="00CD2B1F" w:rsidRPr="00CD2B1F" w:rsidRDefault="004256DD" w:rsidP="00CD2B1F">
      <w:pPr>
        <w:spacing w:after="0"/>
        <w:jc w:val="both"/>
        <w:rPr>
          <w:rFonts w:cstheme="minorHAnsi"/>
          <w:shd w:val="clear" w:color="auto" w:fill="FFFFFF"/>
          <w:lang w:val="fr-FR"/>
        </w:rPr>
      </w:pPr>
      <w:r>
        <w:rPr>
          <w:rFonts w:cstheme="minorHAnsi"/>
          <w:shd w:val="clear" w:color="auto" w:fill="FFFFFF"/>
          <w:lang w:val="fr-FR"/>
        </w:rPr>
        <w:t>« </w:t>
      </w:r>
      <w:r w:rsidR="00CD2B1F" w:rsidRPr="004256DD">
        <w:rPr>
          <w:rFonts w:cstheme="minorHAnsi"/>
          <w:b/>
          <w:i/>
          <w:shd w:val="clear" w:color="auto" w:fill="FFFFFF"/>
          <w:lang w:val="fr-FR"/>
        </w:rPr>
        <w:t>Pour 14 millions de personnes dans le monde, 180 prix Nobel ont été attribués à des savants juifs. De l’autre côté, le milliard et demi de musulmans n’a obtenu que trois prix Nobel, dont un de la paix</w:t>
      </w:r>
      <w:r>
        <w:rPr>
          <w:rFonts w:cstheme="minorHAnsi"/>
          <w:shd w:val="clear" w:color="auto" w:fill="FFFFFF"/>
          <w:lang w:val="fr-FR"/>
        </w:rPr>
        <w:t xml:space="preserve">. </w:t>
      </w:r>
      <w:r w:rsidRPr="004256DD">
        <w:rPr>
          <w:rFonts w:cstheme="minorHAnsi"/>
          <w:i/>
          <w:shd w:val="clear" w:color="auto" w:fill="FFFFFF"/>
          <w:lang w:val="fr-FR"/>
        </w:rPr>
        <w:t>Les deux autres, en chimie et en physique, l’ont été par des scientifiques ayant étudié et exercé exclusivement dans des pays anglo-saxons. «</w:t>
      </w:r>
      <w:r>
        <w:rPr>
          <w:rFonts w:cstheme="minorHAnsi"/>
          <w:i/>
          <w:shd w:val="clear" w:color="auto" w:fill="FFFFFF"/>
          <w:lang w:val="fr-FR"/>
        </w:rPr>
        <w:t xml:space="preserve"> </w:t>
      </w:r>
      <w:r w:rsidRPr="004256DD">
        <w:rPr>
          <w:rFonts w:cstheme="minorHAnsi"/>
          <w:i/>
          <w:shd w:val="clear" w:color="auto" w:fill="FFFFFF"/>
          <w:lang w:val="fr-FR"/>
        </w:rPr>
        <w:t>Le monde islamique n’a fourni aucune invention depuis le 12ème siècle</w:t>
      </w:r>
      <w:r>
        <w:rPr>
          <w:rFonts w:cstheme="minorHAnsi"/>
          <w:i/>
          <w:shd w:val="clear" w:color="auto" w:fill="FFFFFF"/>
          <w:lang w:val="fr-FR"/>
        </w:rPr>
        <w:t> »</w:t>
      </w:r>
      <w:r w:rsidRPr="004256DD">
        <w:rPr>
          <w:rFonts w:cstheme="minorHAnsi"/>
          <w:shd w:val="clear" w:color="auto" w:fill="FFFFFF"/>
          <w:lang w:val="fr-FR"/>
        </w:rPr>
        <w:t xml:space="preserve"> ».</w:t>
      </w:r>
    </w:p>
    <w:p w:rsidR="00E424C5" w:rsidRDefault="00E424C5" w:rsidP="004256DD">
      <w:pPr>
        <w:spacing w:after="0"/>
        <w:rPr>
          <w:rFonts w:cstheme="minorHAnsi"/>
          <w:shd w:val="clear" w:color="auto" w:fill="FFFFFF"/>
          <w:lang w:val="fr-FR"/>
        </w:rPr>
      </w:pPr>
    </w:p>
    <w:p w:rsidR="00CD2B1F" w:rsidRDefault="00CD2B1F" w:rsidP="004256DD">
      <w:pPr>
        <w:spacing w:after="0"/>
        <w:rPr>
          <w:rFonts w:cstheme="minorHAnsi"/>
          <w:shd w:val="clear" w:color="auto" w:fill="FFFFFF"/>
          <w:lang w:val="fr-FR"/>
        </w:rPr>
      </w:pPr>
      <w:r w:rsidRPr="00CD2B1F">
        <w:rPr>
          <w:rFonts w:cstheme="minorHAnsi"/>
          <w:shd w:val="clear" w:color="auto" w:fill="FFFFFF"/>
          <w:lang w:val="fr-FR"/>
        </w:rPr>
        <w:lastRenderedPageBreak/>
        <w:t xml:space="preserve">Source : </w:t>
      </w:r>
      <w:r w:rsidRPr="00E424C5">
        <w:rPr>
          <w:rFonts w:cstheme="minorHAnsi"/>
          <w:i/>
          <w:shd w:val="clear" w:color="auto" w:fill="FFFFFF"/>
          <w:lang w:val="fr-FR"/>
        </w:rPr>
        <w:t>Le retard de la science en pays d’islam selon un physicien pakistanais</w:t>
      </w:r>
      <w:r w:rsidRPr="00CD2B1F">
        <w:rPr>
          <w:rFonts w:cstheme="minorHAnsi"/>
          <w:shd w:val="clear" w:color="auto" w:fill="FFFFFF"/>
          <w:lang w:val="fr-FR"/>
        </w:rPr>
        <w:t xml:space="preserve">, 14/08/2017, </w:t>
      </w:r>
      <w:hyperlink r:id="rId16" w:history="1">
        <w:r w:rsidR="004256DD" w:rsidRPr="00FD0B52">
          <w:rPr>
            <w:rStyle w:val="Lienhypertexte"/>
            <w:rFonts w:cstheme="minorHAnsi"/>
            <w:shd w:val="clear" w:color="auto" w:fill="FFFFFF"/>
            <w:lang w:val="fr-FR"/>
          </w:rPr>
          <w:t>http://boulevarddelislamisme.blog.tdg.ch/archive/2017/08/14/un-physicien-pakistanais-analyse-le-retard-de-la-science-en-285652.html</w:t>
        </w:r>
      </w:hyperlink>
      <w:r w:rsidR="004256DD">
        <w:rPr>
          <w:rFonts w:cstheme="minorHAnsi"/>
          <w:shd w:val="clear" w:color="auto" w:fill="FFFFFF"/>
          <w:lang w:val="fr-FR"/>
        </w:rPr>
        <w:t xml:space="preserve"> </w:t>
      </w:r>
    </w:p>
    <w:p w:rsidR="00426A85" w:rsidRDefault="00426A85" w:rsidP="00810DE8">
      <w:pPr>
        <w:spacing w:after="0"/>
        <w:jc w:val="both"/>
        <w:rPr>
          <w:rFonts w:cstheme="minorHAnsi"/>
          <w:shd w:val="clear" w:color="auto" w:fill="FFFFFF"/>
          <w:lang w:val="fr-FR"/>
        </w:rPr>
      </w:pPr>
    </w:p>
    <w:p w:rsidR="00552CBC" w:rsidRPr="00552CBC" w:rsidRDefault="00552CBC" w:rsidP="00552CBC">
      <w:pPr>
        <w:spacing w:after="0"/>
        <w:jc w:val="both"/>
        <w:rPr>
          <w:rFonts w:cstheme="minorHAnsi"/>
          <w:shd w:val="clear" w:color="auto" w:fill="FFFFFF"/>
          <w:lang w:val="fr-FR"/>
        </w:rPr>
      </w:pPr>
      <w:r>
        <w:rPr>
          <w:rFonts w:cstheme="minorHAnsi"/>
          <w:shd w:val="clear" w:color="auto" w:fill="FFFFFF"/>
          <w:lang w:val="fr-FR"/>
        </w:rPr>
        <w:t xml:space="preserve">Note : </w:t>
      </w:r>
      <w:r w:rsidRPr="00552CBC">
        <w:rPr>
          <w:rFonts w:cstheme="minorHAnsi"/>
          <w:shd w:val="clear" w:color="auto" w:fill="FFFFFF"/>
          <w:lang w:val="fr-FR"/>
        </w:rPr>
        <w:t>A ceux qui veulent développer leur esprit critique face aux "miracles scientifiques du Coran" et aux autres pseudosciences islamiques, au concordisme islamique, etc., je recommande de rejoindre le groupe Facebook "</w:t>
      </w:r>
      <w:r w:rsidRPr="004C5384">
        <w:rPr>
          <w:rFonts w:cstheme="minorHAnsi"/>
          <w:i/>
          <w:shd w:val="clear" w:color="auto" w:fill="FFFFFF"/>
          <w:lang w:val="fr-FR"/>
        </w:rPr>
        <w:t xml:space="preserve">Pseudosciences islamiques, miracles scientifiques du Coran, terre plate </w:t>
      </w:r>
      <w:r w:rsidRPr="00552CBC">
        <w:rPr>
          <w:rFonts w:cstheme="minorHAnsi"/>
          <w:shd w:val="clear" w:color="auto" w:fill="FFFFFF"/>
          <w:lang w:val="fr-FR"/>
        </w:rPr>
        <w:t>..." :</w:t>
      </w:r>
    </w:p>
    <w:p w:rsidR="00552CBC" w:rsidRDefault="00636854" w:rsidP="00552CBC">
      <w:pPr>
        <w:spacing w:after="0"/>
        <w:jc w:val="both"/>
        <w:rPr>
          <w:rFonts w:cstheme="minorHAnsi"/>
          <w:shd w:val="clear" w:color="auto" w:fill="FFFFFF"/>
          <w:lang w:val="fr-FR"/>
        </w:rPr>
      </w:pPr>
      <w:hyperlink r:id="rId17" w:history="1">
        <w:r w:rsidR="00552CBC" w:rsidRPr="00FC4BF4">
          <w:rPr>
            <w:rStyle w:val="Lienhypertexte"/>
            <w:rFonts w:cstheme="minorHAnsi"/>
            <w:shd w:val="clear" w:color="auto" w:fill="FFFFFF"/>
            <w:lang w:val="fr-FR"/>
          </w:rPr>
          <w:t>https://www.facebook.com/groups/849269165281750/#</w:t>
        </w:r>
      </w:hyperlink>
      <w:r w:rsidR="00552CBC">
        <w:rPr>
          <w:rFonts w:cstheme="minorHAnsi"/>
          <w:shd w:val="clear" w:color="auto" w:fill="FFFFFF"/>
          <w:lang w:val="fr-FR"/>
        </w:rPr>
        <w:t xml:space="preserve"> </w:t>
      </w:r>
    </w:p>
    <w:p w:rsidR="008B0045" w:rsidRDefault="008B0045" w:rsidP="00552CBC">
      <w:pPr>
        <w:spacing w:after="0"/>
        <w:jc w:val="both"/>
        <w:rPr>
          <w:rFonts w:cstheme="minorHAnsi"/>
          <w:shd w:val="clear" w:color="auto" w:fill="FFFFFF"/>
          <w:lang w:val="fr-FR"/>
        </w:rPr>
      </w:pPr>
    </w:p>
    <w:p w:rsidR="004C5384" w:rsidRDefault="004C5384" w:rsidP="00552CBC">
      <w:pPr>
        <w:spacing w:after="0"/>
        <w:jc w:val="both"/>
        <w:rPr>
          <w:rFonts w:cstheme="minorHAnsi"/>
          <w:shd w:val="clear" w:color="auto" w:fill="FFFFFF"/>
          <w:lang w:val="fr-FR"/>
        </w:rPr>
      </w:pPr>
      <w:r w:rsidRPr="004C5384">
        <w:rPr>
          <w:rFonts w:cstheme="minorHAnsi"/>
          <w:shd w:val="clear" w:color="auto" w:fill="FFFFFF"/>
          <w:lang w:val="fr-FR"/>
        </w:rPr>
        <w:t>A ceux qui veulent développer leur esprit critique</w:t>
      </w:r>
      <w:r>
        <w:rPr>
          <w:rFonts w:cstheme="minorHAnsi"/>
          <w:shd w:val="clear" w:color="auto" w:fill="FFFFFF"/>
          <w:lang w:val="fr-FR"/>
        </w:rPr>
        <w:t>, en général</w:t>
      </w:r>
      <w:r w:rsidRPr="004C5384">
        <w:rPr>
          <w:rFonts w:cstheme="minorHAnsi"/>
          <w:shd w:val="clear" w:color="auto" w:fill="FFFFFF"/>
          <w:lang w:val="fr-FR"/>
        </w:rPr>
        <w:t>, je recommande de rejoindre le groupe Facebook "</w:t>
      </w:r>
      <w:r w:rsidRPr="004C5384">
        <w:rPr>
          <w:rFonts w:cstheme="minorHAnsi"/>
          <w:i/>
          <w:shd w:val="clear" w:color="auto" w:fill="FFFFFF"/>
          <w:lang w:val="fr-FR"/>
        </w:rPr>
        <w:t>Développer sa pensée critique</w:t>
      </w:r>
      <w:r w:rsidRPr="004C5384">
        <w:rPr>
          <w:rFonts w:cstheme="minorHAnsi"/>
          <w:shd w:val="clear" w:color="auto" w:fill="FFFFFF"/>
          <w:lang w:val="fr-FR"/>
        </w:rPr>
        <w:t xml:space="preserve">" : </w:t>
      </w:r>
      <w:hyperlink r:id="rId18" w:history="1">
        <w:r w:rsidRPr="00FC4BF4">
          <w:rPr>
            <w:rStyle w:val="Lienhypertexte"/>
            <w:rFonts w:cstheme="minorHAnsi"/>
            <w:shd w:val="clear" w:color="auto" w:fill="FFFFFF"/>
            <w:lang w:val="fr-FR"/>
          </w:rPr>
          <w:t>https://www.facebook.com/groups/1541248779510630/</w:t>
        </w:r>
      </w:hyperlink>
      <w:r>
        <w:rPr>
          <w:rFonts w:cstheme="minorHAnsi"/>
          <w:shd w:val="clear" w:color="auto" w:fill="FFFFFF"/>
          <w:lang w:val="fr-FR"/>
        </w:rPr>
        <w:t xml:space="preserve"> </w:t>
      </w:r>
    </w:p>
    <w:p w:rsidR="004C5384" w:rsidRDefault="004C5384" w:rsidP="00552CBC">
      <w:pPr>
        <w:spacing w:after="0"/>
        <w:jc w:val="both"/>
        <w:rPr>
          <w:rFonts w:cstheme="minorHAnsi"/>
          <w:shd w:val="clear" w:color="auto" w:fill="FFFFFF"/>
          <w:lang w:val="fr-FR"/>
        </w:rPr>
      </w:pPr>
    </w:p>
    <w:p w:rsidR="00426A85" w:rsidRDefault="00426A85" w:rsidP="00426A85">
      <w:pPr>
        <w:pStyle w:val="Titre1"/>
      </w:pPr>
      <w:bookmarkStart w:id="17" w:name="_Toc510966417"/>
      <w:r>
        <w:t xml:space="preserve">La censure de toute </w:t>
      </w:r>
      <w:r w:rsidR="004256DD">
        <w:t>déclaration</w:t>
      </w:r>
      <w:r>
        <w:t xml:space="preserve"> sur le</w:t>
      </w:r>
      <w:r w:rsidR="000236EF">
        <w:t xml:space="preserve"> comportement de certains</w:t>
      </w:r>
      <w:r>
        <w:t xml:space="preserve"> musulmans</w:t>
      </w:r>
      <w:bookmarkEnd w:id="17"/>
    </w:p>
    <w:p w:rsidR="00426A85" w:rsidRDefault="00426A85" w:rsidP="00810DE8">
      <w:pPr>
        <w:spacing w:after="0"/>
        <w:jc w:val="both"/>
        <w:rPr>
          <w:rFonts w:cstheme="minorHAnsi"/>
          <w:shd w:val="clear" w:color="auto" w:fill="FFFFFF"/>
          <w:lang w:val="fr-FR"/>
        </w:rPr>
      </w:pPr>
    </w:p>
    <w:p w:rsidR="007E1874" w:rsidRPr="000236EF" w:rsidRDefault="004256DD" w:rsidP="007E1874">
      <w:pPr>
        <w:spacing w:after="0"/>
        <w:jc w:val="both"/>
        <w:rPr>
          <w:rFonts w:cstheme="minorHAnsi"/>
          <w:i/>
          <w:shd w:val="clear" w:color="auto" w:fill="FFFFFF"/>
          <w:lang w:val="fr-FR"/>
        </w:rPr>
      </w:pPr>
      <w:r>
        <w:rPr>
          <w:rFonts w:cstheme="minorHAnsi"/>
          <w:shd w:val="clear" w:color="auto" w:fill="FFFFFF"/>
          <w:lang w:val="fr-FR"/>
        </w:rPr>
        <w:t>David Duquesne</w:t>
      </w:r>
      <w:r w:rsidR="007E1874">
        <w:rPr>
          <w:rFonts w:cstheme="minorHAnsi"/>
          <w:shd w:val="clear" w:color="auto" w:fill="FFFFFF"/>
          <w:lang w:val="fr-FR"/>
        </w:rPr>
        <w:t xml:space="preserve"> écrivait le 7 avril 2017</w:t>
      </w:r>
      <w:r w:rsidR="000236EF">
        <w:rPr>
          <w:rFonts w:cstheme="minorHAnsi"/>
          <w:shd w:val="clear" w:color="auto" w:fill="FFFFFF"/>
          <w:lang w:val="fr-FR"/>
        </w:rPr>
        <w:t>, dans le figaro Vox :</w:t>
      </w:r>
      <w:r w:rsidR="007E1874">
        <w:rPr>
          <w:rFonts w:cstheme="minorHAnsi"/>
          <w:shd w:val="clear" w:color="auto" w:fill="FFFFFF"/>
          <w:lang w:val="fr-FR"/>
        </w:rPr>
        <w:t xml:space="preserve"> « </w:t>
      </w:r>
      <w:r w:rsidR="007E1874" w:rsidRPr="000236EF">
        <w:rPr>
          <w:rFonts w:cstheme="minorHAnsi"/>
          <w:i/>
          <w:shd w:val="clear" w:color="auto" w:fill="FFFFFF"/>
          <w:lang w:val="fr-FR"/>
        </w:rPr>
        <w:t>Le plus grand des services que rend cette intelligentsia au totalitarisme</w:t>
      </w:r>
      <w:r w:rsidR="000236EF" w:rsidRPr="000236EF">
        <w:rPr>
          <w:rFonts w:cstheme="minorHAnsi"/>
          <w:i/>
          <w:shd w:val="clear" w:color="auto" w:fill="FFFFFF"/>
          <w:lang w:val="fr-FR"/>
        </w:rPr>
        <w:t xml:space="preserve"> [intellectuel]</w:t>
      </w:r>
      <w:r w:rsidR="007E1874" w:rsidRPr="000236EF">
        <w:rPr>
          <w:rFonts w:cstheme="minorHAnsi"/>
          <w:i/>
          <w:shd w:val="clear" w:color="auto" w:fill="FFFFFF"/>
          <w:lang w:val="fr-FR"/>
        </w:rPr>
        <w:t xml:space="preserve"> islamique est de maquiller le réel et de pratiquer le terrorisme intellectuel vis à vis de ceux qui osent dénoncer les nouveaux collabos.</w:t>
      </w:r>
      <w:r>
        <w:rPr>
          <w:rFonts w:cstheme="minorHAnsi"/>
          <w:i/>
          <w:shd w:val="clear" w:color="auto" w:fill="FFFFFF"/>
          <w:lang w:val="fr-FR"/>
        </w:rPr>
        <w:t xml:space="preserve"> […].</w:t>
      </w:r>
    </w:p>
    <w:p w:rsidR="00426A85" w:rsidRDefault="007E1874" w:rsidP="007E1874">
      <w:pPr>
        <w:spacing w:after="0"/>
        <w:jc w:val="both"/>
        <w:rPr>
          <w:rFonts w:cstheme="minorHAnsi"/>
          <w:shd w:val="clear" w:color="auto" w:fill="FFFFFF"/>
          <w:lang w:val="fr-FR"/>
        </w:rPr>
      </w:pPr>
      <w:r w:rsidRPr="000236EF">
        <w:rPr>
          <w:rFonts w:cstheme="minorHAnsi"/>
          <w:i/>
          <w:shd w:val="clear" w:color="auto" w:fill="FFFFFF"/>
          <w:lang w:val="fr-FR"/>
        </w:rPr>
        <w:t>Pendant que certains tuent, d'autres bâillonnent tout en faisant la promotion d'une territorialité islamique légitime sur notre sol en balayant d'un revers de la main de touche pas à mon pote, les questions cruciales de liberté de conscience, d'égalité hommes femmes et de rapport à l'altérité dans l'islam</w:t>
      </w:r>
      <w:r w:rsidR="000236EF">
        <w:rPr>
          <w:rFonts w:cstheme="minorHAnsi"/>
          <w:shd w:val="clear" w:color="auto" w:fill="FFFFFF"/>
          <w:lang w:val="fr-FR"/>
        </w:rPr>
        <w:t> »</w:t>
      </w:r>
      <w:r w:rsidR="00CB1D70">
        <w:rPr>
          <w:rStyle w:val="Appelnotedebasdep"/>
          <w:rFonts w:cstheme="minorHAnsi"/>
          <w:shd w:val="clear" w:color="auto" w:fill="FFFFFF"/>
          <w:lang w:val="fr-FR"/>
        </w:rPr>
        <w:footnoteReference w:id="68"/>
      </w:r>
      <w:r w:rsidR="000236EF">
        <w:rPr>
          <w:rFonts w:cstheme="minorHAnsi"/>
          <w:shd w:val="clear" w:color="auto" w:fill="FFFFFF"/>
          <w:lang w:val="fr-FR"/>
        </w:rPr>
        <w:t>.</w:t>
      </w:r>
    </w:p>
    <w:p w:rsidR="000236EF" w:rsidRDefault="000236EF" w:rsidP="007E1874">
      <w:pPr>
        <w:spacing w:after="0"/>
        <w:jc w:val="both"/>
        <w:rPr>
          <w:rFonts w:cstheme="minorHAnsi"/>
          <w:shd w:val="clear" w:color="auto" w:fill="FFFFFF"/>
          <w:lang w:val="fr-FR"/>
        </w:rPr>
      </w:pPr>
    </w:p>
    <w:p w:rsidR="00770935" w:rsidRDefault="00770935" w:rsidP="007E1874">
      <w:pPr>
        <w:spacing w:after="0"/>
        <w:jc w:val="both"/>
        <w:rPr>
          <w:rFonts w:cstheme="minorHAnsi"/>
          <w:shd w:val="clear" w:color="auto" w:fill="FFFFFF"/>
          <w:lang w:val="fr-FR"/>
        </w:rPr>
      </w:pPr>
      <w:r>
        <w:rPr>
          <w:rFonts w:cstheme="minorHAnsi"/>
          <w:shd w:val="clear" w:color="auto" w:fill="FFFFFF"/>
          <w:lang w:val="fr-FR"/>
        </w:rPr>
        <w:t>« </w:t>
      </w:r>
      <w:r w:rsidRPr="00770935">
        <w:rPr>
          <w:rFonts w:cstheme="minorHAnsi"/>
          <w:i/>
          <w:shd w:val="clear" w:color="auto" w:fill="FFFFFF"/>
          <w:lang w:val="fr-FR"/>
        </w:rPr>
        <w:t xml:space="preserve">Si la formule “islamisation de la radicalité” prônée par un Olivier Roy connaît un tel succès, c’est qu’elle conforte la doxa médiatico-politicienne dans son ignorance de la réalité sociale. Cette dilution du jihadisme dans la radicalisation va de pair avec le </w:t>
      </w:r>
      <w:r w:rsidRPr="004461AF">
        <w:rPr>
          <w:rFonts w:cstheme="minorHAnsi"/>
          <w:b/>
          <w:i/>
          <w:shd w:val="clear" w:color="auto" w:fill="FFFFFF"/>
          <w:lang w:val="fr-FR"/>
        </w:rPr>
        <w:t>tabou de “l’islamophobie” : l’analyse critique du domaine islamique est considérée aujourd’hui, par ces nouveaux inquisiteurs comme haram — “péché et interdit”.</w:t>
      </w:r>
      <w:r w:rsidRPr="00770935">
        <w:rPr>
          <w:rFonts w:cstheme="minorHAnsi"/>
          <w:i/>
          <w:shd w:val="clear" w:color="auto" w:fill="FFFFFF"/>
          <w:lang w:val="fr-FR"/>
        </w:rPr>
        <w:t xml:space="preserve"> En témoigne le procès en sorcellerie qu’ils ont récemment intenté au romancier algérien Kamel Daoud pour son article sur les violences sexuelles à Cologne, lors de la nuit de la St. Sylvestre 2015. </w:t>
      </w:r>
      <w:r w:rsidRPr="004461AF">
        <w:rPr>
          <w:rFonts w:cstheme="minorHAnsi"/>
          <w:b/>
          <w:i/>
          <w:shd w:val="clear" w:color="auto" w:fill="FFFFFF"/>
          <w:lang w:val="fr-FR"/>
        </w:rPr>
        <w:t>Cette idéologisation</w:t>
      </w:r>
      <w:r w:rsidRPr="00770935">
        <w:rPr>
          <w:rFonts w:cstheme="minorHAnsi"/>
          <w:i/>
          <w:shd w:val="clear" w:color="auto" w:fill="FFFFFF"/>
          <w:lang w:val="fr-FR"/>
        </w:rPr>
        <w:t xml:space="preserve"> rend aveugle au fait que le jihadisme est une lutte à l’intérieur de l’islam entre différents tendances —Frères musulmans, salafistes, jihadistes — pour détenir l’hégémonie sur le discours. </w:t>
      </w:r>
      <w:r w:rsidRPr="004461AF">
        <w:rPr>
          <w:rFonts w:cstheme="minorHAnsi"/>
          <w:b/>
          <w:i/>
          <w:shd w:val="clear" w:color="auto" w:fill="FFFFFF"/>
          <w:lang w:val="fr-FR"/>
        </w:rPr>
        <w:t>Elle vise à faire taire toute critique interne à l’islam, pose comme donnée</w:t>
      </w:r>
      <w:r w:rsidR="004461AF" w:rsidRPr="004461AF">
        <w:rPr>
          <w:rFonts w:cstheme="minorHAnsi"/>
          <w:b/>
          <w:i/>
          <w:shd w:val="clear" w:color="auto" w:fill="FFFFFF"/>
          <w:lang w:val="fr-FR"/>
        </w:rPr>
        <w:t xml:space="preserve"> </w:t>
      </w:r>
      <w:r w:rsidRPr="004461AF">
        <w:rPr>
          <w:rFonts w:cstheme="minorHAnsi"/>
          <w:b/>
          <w:i/>
          <w:shd w:val="clear" w:color="auto" w:fill="FFFFFF"/>
          <w:lang w:val="fr-FR"/>
        </w:rPr>
        <w:t>absolue une identité religieuse close et favorise l’interprétation la plus rigoriste dont elle interdit la critique au nom de l’islamophobie</w:t>
      </w:r>
      <w:r w:rsidRPr="004461AF">
        <w:rPr>
          <w:rFonts w:cstheme="minorHAnsi"/>
          <w:b/>
          <w:shd w:val="clear" w:color="auto" w:fill="FFFFFF"/>
          <w:lang w:val="fr-FR"/>
        </w:rPr>
        <w:t> </w:t>
      </w:r>
      <w:r>
        <w:rPr>
          <w:rFonts w:cstheme="minorHAnsi"/>
          <w:shd w:val="clear" w:color="auto" w:fill="FFFFFF"/>
          <w:lang w:val="fr-FR"/>
        </w:rPr>
        <w:t>»</w:t>
      </w:r>
      <w:r w:rsidR="004461AF">
        <w:rPr>
          <w:rStyle w:val="Appelnotedebasdep"/>
          <w:rFonts w:cstheme="minorHAnsi"/>
          <w:shd w:val="clear" w:color="auto" w:fill="FFFFFF"/>
          <w:lang w:val="fr-FR"/>
        </w:rPr>
        <w:footnoteReference w:id="69"/>
      </w:r>
      <w:r w:rsidRPr="00770935">
        <w:rPr>
          <w:rFonts w:cstheme="minorHAnsi"/>
          <w:shd w:val="clear" w:color="auto" w:fill="FFFFFF"/>
          <w:lang w:val="fr-FR"/>
        </w:rPr>
        <w:t>.</w:t>
      </w:r>
    </w:p>
    <w:p w:rsidR="00770935" w:rsidRDefault="00770935" w:rsidP="007E1874">
      <w:pPr>
        <w:spacing w:after="0"/>
        <w:jc w:val="both"/>
        <w:rPr>
          <w:rFonts w:cstheme="minorHAnsi"/>
          <w:shd w:val="clear" w:color="auto" w:fill="FFFFFF"/>
          <w:lang w:val="fr-FR"/>
        </w:rPr>
      </w:pPr>
    </w:p>
    <w:p w:rsidR="000236EF" w:rsidRDefault="004256DD" w:rsidP="007E1874">
      <w:pPr>
        <w:spacing w:after="0"/>
        <w:jc w:val="both"/>
        <w:rPr>
          <w:rFonts w:cstheme="minorHAnsi"/>
          <w:shd w:val="clear" w:color="auto" w:fill="FFFFFF"/>
          <w:lang w:val="fr-FR"/>
        </w:rPr>
      </w:pPr>
      <w:r>
        <w:rPr>
          <w:rFonts w:cstheme="minorHAnsi"/>
          <w:shd w:val="clear" w:color="auto" w:fill="FFFFFF"/>
          <w:lang w:val="fr-FR"/>
        </w:rPr>
        <w:t>Même si l’on est honnête et que l’on pense dire la vérité, d’une façon utile et positive, il faut ne pas toujours présenter crûment les faits</w:t>
      </w:r>
      <w:r w:rsidR="004461AF">
        <w:rPr>
          <w:rFonts w:cstheme="minorHAnsi"/>
          <w:shd w:val="clear" w:color="auto" w:fill="FFFFFF"/>
          <w:lang w:val="fr-FR"/>
        </w:rPr>
        <w:t>, il faut les édulcore _ impossible de ne pas mâcher ses mots _</w:t>
      </w:r>
      <w:r>
        <w:rPr>
          <w:rFonts w:cstheme="minorHAnsi"/>
          <w:shd w:val="clear" w:color="auto" w:fill="FFFFFF"/>
          <w:lang w:val="fr-FR"/>
        </w:rPr>
        <w:t>, afin de</w:t>
      </w:r>
      <w:r w:rsidR="006D032D">
        <w:rPr>
          <w:rFonts w:cstheme="minorHAnsi"/>
          <w:shd w:val="clear" w:color="auto" w:fill="FFFFFF"/>
          <w:lang w:val="fr-FR"/>
        </w:rPr>
        <w:t xml:space="preserve"> pouvoir</w:t>
      </w:r>
      <w:r>
        <w:rPr>
          <w:rFonts w:cstheme="minorHAnsi"/>
          <w:shd w:val="clear" w:color="auto" w:fill="FFFFFF"/>
          <w:lang w:val="fr-FR"/>
        </w:rPr>
        <w:t xml:space="preserve"> passer sous les radars des censeurs islamistes sur les réseaux sociaux (</w:t>
      </w:r>
      <w:r w:rsidR="006D032D">
        <w:rPr>
          <w:rFonts w:cstheme="minorHAnsi"/>
          <w:shd w:val="clear" w:color="auto" w:fill="FFFFFF"/>
          <w:lang w:val="fr-FR"/>
        </w:rPr>
        <w:t>F</w:t>
      </w:r>
      <w:r>
        <w:rPr>
          <w:rFonts w:cstheme="minorHAnsi"/>
          <w:shd w:val="clear" w:color="auto" w:fill="FFFFFF"/>
          <w:lang w:val="fr-FR"/>
        </w:rPr>
        <w:t>ace</w:t>
      </w:r>
      <w:r w:rsidR="006D032D">
        <w:rPr>
          <w:rFonts w:cstheme="minorHAnsi"/>
          <w:shd w:val="clear" w:color="auto" w:fill="FFFFFF"/>
          <w:lang w:val="fr-FR"/>
        </w:rPr>
        <w:t>book …), pour ne pas vous faire accuser d’essentialiser les musulmans</w:t>
      </w:r>
      <w:r w:rsidR="004461AF">
        <w:rPr>
          <w:rFonts w:cstheme="minorHAnsi"/>
          <w:shd w:val="clear" w:color="auto" w:fill="FFFFFF"/>
          <w:lang w:val="fr-FR"/>
        </w:rPr>
        <w:t xml:space="preserve"> et être censuré par Facebook</w:t>
      </w:r>
      <w:r w:rsidR="004461AF">
        <w:rPr>
          <w:rStyle w:val="Appelnotedebasdep"/>
          <w:rFonts w:cstheme="minorHAnsi"/>
          <w:shd w:val="clear" w:color="auto" w:fill="FFFFFF"/>
          <w:lang w:val="fr-FR"/>
        </w:rPr>
        <w:footnoteReference w:id="70"/>
      </w:r>
      <w:r w:rsidR="006D032D">
        <w:rPr>
          <w:rFonts w:cstheme="minorHAnsi"/>
          <w:shd w:val="clear" w:color="auto" w:fill="FFFFFF"/>
          <w:lang w:val="fr-FR"/>
        </w:rPr>
        <w:t>.</w:t>
      </w:r>
    </w:p>
    <w:p w:rsidR="006D032D" w:rsidRDefault="006D032D" w:rsidP="007E1874">
      <w:pPr>
        <w:spacing w:after="0"/>
        <w:jc w:val="both"/>
        <w:rPr>
          <w:rFonts w:cstheme="minorHAnsi"/>
          <w:shd w:val="clear" w:color="auto" w:fill="FFFFFF"/>
          <w:lang w:val="fr-FR"/>
        </w:rPr>
      </w:pPr>
    </w:p>
    <w:p w:rsidR="006D032D" w:rsidRDefault="006D032D" w:rsidP="007E1874">
      <w:pPr>
        <w:spacing w:after="0"/>
        <w:jc w:val="both"/>
        <w:rPr>
          <w:rFonts w:cstheme="minorHAnsi"/>
          <w:shd w:val="clear" w:color="auto" w:fill="FFFFFF"/>
          <w:lang w:val="fr-FR"/>
        </w:rPr>
      </w:pPr>
      <w:r>
        <w:rPr>
          <w:rFonts w:cstheme="minorHAnsi"/>
          <w:shd w:val="clear" w:color="auto" w:fill="FFFFFF"/>
          <w:lang w:val="fr-FR"/>
        </w:rPr>
        <w:t>Vous devez plutôt, par exemple, écrire :</w:t>
      </w:r>
    </w:p>
    <w:p w:rsidR="006D032D" w:rsidRDefault="006D032D" w:rsidP="007E1874">
      <w:pPr>
        <w:spacing w:after="0"/>
        <w:jc w:val="both"/>
        <w:rPr>
          <w:rFonts w:cstheme="minorHAnsi"/>
          <w:shd w:val="clear" w:color="auto" w:fill="FFFFFF"/>
          <w:lang w:val="fr-FR"/>
        </w:rPr>
      </w:pPr>
    </w:p>
    <w:p w:rsidR="006D032D" w:rsidRDefault="006D032D" w:rsidP="007E1874">
      <w:pPr>
        <w:spacing w:after="0"/>
        <w:jc w:val="both"/>
        <w:rPr>
          <w:rFonts w:cstheme="minorHAnsi"/>
          <w:shd w:val="clear" w:color="auto" w:fill="FFFFFF"/>
          <w:lang w:val="fr-FR"/>
        </w:rPr>
      </w:pPr>
      <w:r>
        <w:rPr>
          <w:rFonts w:cstheme="minorHAnsi"/>
          <w:shd w:val="clear" w:color="auto" w:fill="FFFFFF"/>
          <w:lang w:val="fr-FR"/>
        </w:rPr>
        <w:lastRenderedPageBreak/>
        <w:t>« </w:t>
      </w:r>
      <w:r w:rsidRPr="006D032D">
        <w:rPr>
          <w:rFonts w:cstheme="minorHAnsi"/>
          <w:i/>
          <w:shd w:val="clear" w:color="auto" w:fill="FFFFFF"/>
          <w:lang w:val="fr-FR"/>
        </w:rPr>
        <w:t xml:space="preserve">Ce que je ne supporte pas est le mensonge et </w:t>
      </w:r>
      <w:r w:rsidRPr="006D032D">
        <w:rPr>
          <w:rFonts w:cstheme="minorHAnsi"/>
          <w:b/>
          <w:i/>
          <w:shd w:val="clear" w:color="auto" w:fill="FFFFFF"/>
          <w:lang w:val="fr-FR"/>
        </w:rPr>
        <w:t>une partie (non négligeable) des musulmans ont souvent une très grande facilité à recourir au mensonge pour soutenir leur cause, la fin justifiant les moyens</w:t>
      </w:r>
      <w:r w:rsidRPr="006D032D">
        <w:rPr>
          <w:rFonts w:cstheme="minorHAnsi"/>
          <w:i/>
          <w:shd w:val="clear" w:color="auto" w:fill="FFFFFF"/>
          <w:lang w:val="fr-FR"/>
        </w:rPr>
        <w:t>. Et cette dimension tromperie (Taqiya légitime pour des buts de guerres) que les occidentaux ne perçoivent pas</w:t>
      </w:r>
      <w:r>
        <w:rPr>
          <w:rFonts w:cstheme="minorHAnsi"/>
          <w:shd w:val="clear" w:color="auto" w:fill="FFFFFF"/>
          <w:lang w:val="fr-FR"/>
        </w:rPr>
        <w:t> »</w:t>
      </w:r>
      <w:r w:rsidRPr="006D032D">
        <w:rPr>
          <w:rFonts w:cstheme="minorHAnsi"/>
          <w:shd w:val="clear" w:color="auto" w:fill="FFFFFF"/>
          <w:lang w:val="fr-FR"/>
        </w:rPr>
        <w:t>.</w:t>
      </w:r>
    </w:p>
    <w:p w:rsidR="006D032D" w:rsidRDefault="006D032D" w:rsidP="007E1874">
      <w:pPr>
        <w:spacing w:after="0"/>
        <w:jc w:val="both"/>
        <w:rPr>
          <w:rFonts w:cstheme="minorHAnsi"/>
          <w:shd w:val="clear" w:color="auto" w:fill="FFFFFF"/>
          <w:lang w:val="fr-FR"/>
        </w:rPr>
      </w:pPr>
    </w:p>
    <w:p w:rsidR="006D032D" w:rsidRDefault="006D032D" w:rsidP="007E1874">
      <w:pPr>
        <w:spacing w:after="0"/>
        <w:jc w:val="both"/>
        <w:rPr>
          <w:rFonts w:cstheme="minorHAnsi"/>
          <w:shd w:val="clear" w:color="auto" w:fill="FFFFFF"/>
          <w:lang w:val="fr-FR"/>
        </w:rPr>
      </w:pPr>
      <w:r>
        <w:rPr>
          <w:rFonts w:cstheme="minorHAnsi"/>
          <w:shd w:val="clear" w:color="auto" w:fill="FFFFFF"/>
          <w:lang w:val="fr-FR"/>
        </w:rPr>
        <w:t>Vous ne devez pas dire la « majorité des musulmans » ou « les musulmans », pour éviter, par exemple</w:t>
      </w:r>
      <w:r w:rsidR="00CB1D70">
        <w:rPr>
          <w:rFonts w:cstheme="minorHAnsi"/>
          <w:shd w:val="clear" w:color="auto" w:fill="FFFFFF"/>
          <w:lang w:val="fr-FR"/>
        </w:rPr>
        <w:t>, un</w:t>
      </w:r>
      <w:r>
        <w:rPr>
          <w:rFonts w:cstheme="minorHAnsi"/>
          <w:shd w:val="clear" w:color="auto" w:fill="FFFFFF"/>
          <w:lang w:val="fr-FR"/>
        </w:rPr>
        <w:t xml:space="preserve"> message désagréable de la part de Facebook, </w:t>
      </w:r>
      <w:r w:rsidR="00CB1D70">
        <w:rPr>
          <w:rFonts w:cstheme="minorHAnsi"/>
          <w:shd w:val="clear" w:color="auto" w:fill="FFFFFF"/>
          <w:lang w:val="fr-FR"/>
        </w:rPr>
        <w:t xml:space="preserve">pour </w:t>
      </w:r>
      <w:r>
        <w:rPr>
          <w:rFonts w:cstheme="minorHAnsi"/>
          <w:shd w:val="clear" w:color="auto" w:fill="FFFFFF"/>
          <w:lang w:val="fr-FR"/>
        </w:rPr>
        <w:t>éviter de vous faire déconnecter ou bloquer par Facebook</w:t>
      </w:r>
      <w:r w:rsidR="00CB1D70">
        <w:rPr>
          <w:rStyle w:val="Appelnotedebasdep"/>
          <w:rFonts w:cstheme="minorHAnsi"/>
          <w:shd w:val="clear" w:color="auto" w:fill="FFFFFF"/>
          <w:lang w:val="fr-FR"/>
        </w:rPr>
        <w:footnoteReference w:id="71"/>
      </w:r>
      <w:r w:rsidR="00CB1D70">
        <w:rPr>
          <w:rFonts w:cstheme="minorHAnsi"/>
          <w:shd w:val="clear" w:color="auto" w:fill="FFFFFF"/>
          <w:lang w:val="fr-FR"/>
        </w:rPr>
        <w:t>.</w:t>
      </w:r>
    </w:p>
    <w:p w:rsidR="00861F1C" w:rsidRDefault="00861F1C" w:rsidP="007E1874">
      <w:pPr>
        <w:spacing w:after="0"/>
        <w:jc w:val="both"/>
        <w:rPr>
          <w:rFonts w:cstheme="minorHAnsi"/>
          <w:shd w:val="clear" w:color="auto" w:fill="FFFFFF"/>
          <w:lang w:val="fr-FR"/>
        </w:rPr>
      </w:pPr>
    </w:p>
    <w:p w:rsidR="00861F1C" w:rsidRDefault="00861F1C" w:rsidP="007E1874">
      <w:pPr>
        <w:spacing w:after="0"/>
        <w:jc w:val="both"/>
        <w:rPr>
          <w:rFonts w:cstheme="minorHAnsi"/>
          <w:shd w:val="clear" w:color="auto" w:fill="FFFFFF"/>
          <w:lang w:val="fr-FR"/>
        </w:rPr>
      </w:pPr>
      <w:r>
        <w:rPr>
          <w:rFonts w:cstheme="minorHAnsi"/>
          <w:shd w:val="clear" w:color="auto" w:fill="FFFFFF"/>
          <w:lang w:val="fr-FR"/>
        </w:rPr>
        <w:t>Cette censure va jusque ce que l’on appelle le « jihad judiciaire »</w:t>
      </w:r>
      <w:r>
        <w:rPr>
          <w:rStyle w:val="Appelnotedebasdep"/>
          <w:rFonts w:cstheme="minorHAnsi"/>
          <w:shd w:val="clear" w:color="auto" w:fill="FFFFFF"/>
          <w:lang w:val="fr-FR"/>
        </w:rPr>
        <w:footnoteReference w:id="72"/>
      </w:r>
      <w:r w:rsidR="00BA4C7D">
        <w:rPr>
          <w:rFonts w:cstheme="minorHAnsi"/>
          <w:shd w:val="clear" w:color="auto" w:fill="FFFFFF"/>
          <w:lang w:val="fr-FR"/>
        </w:rPr>
        <w:t xml:space="preserve"> </w:t>
      </w:r>
      <w:r w:rsidR="00BA4C7D">
        <w:rPr>
          <w:rStyle w:val="Appelnotedebasdep"/>
          <w:rFonts w:cstheme="minorHAnsi"/>
          <w:shd w:val="clear" w:color="auto" w:fill="FFFFFF"/>
          <w:lang w:val="fr-FR"/>
        </w:rPr>
        <w:footnoteReference w:id="73"/>
      </w:r>
      <w:r>
        <w:rPr>
          <w:rFonts w:cstheme="minorHAnsi"/>
          <w:shd w:val="clear" w:color="auto" w:fill="FFFFFF"/>
          <w:lang w:val="fr-FR"/>
        </w:rPr>
        <w:t> : « </w:t>
      </w:r>
      <w:r w:rsidRPr="00861F1C">
        <w:rPr>
          <w:rFonts w:cstheme="minorHAnsi"/>
          <w:i/>
          <w:shd w:val="clear" w:color="auto" w:fill="FFFFFF"/>
          <w:lang w:val="fr-FR"/>
        </w:rPr>
        <w:t xml:space="preserve">Valentina Colombo, professeur de géopolitique à l'Université européenne de Rome, spécialiste du monde musulman, a décrit le </w:t>
      </w:r>
      <w:r w:rsidRPr="00861F1C">
        <w:rPr>
          <w:rFonts w:cstheme="minorHAnsi"/>
          <w:b/>
          <w:i/>
          <w:shd w:val="clear" w:color="auto" w:fill="FFFFFF"/>
          <w:lang w:val="fr-FR"/>
        </w:rPr>
        <w:t>jihad des tribunaux comme une stratégie « moderne, non-violente, mais agressive (...) pour terroriser l'ennemi d'Allah ».</w:t>
      </w:r>
      <w:r w:rsidRPr="00861F1C">
        <w:rPr>
          <w:rFonts w:cstheme="minorHAnsi"/>
          <w:i/>
          <w:shd w:val="clear" w:color="auto" w:fill="FFFFFF"/>
          <w:lang w:val="fr-FR"/>
        </w:rPr>
        <w:t xml:space="preserve"> Elle ajoute : « le jihad des tribunaux est l'outil favori des organisations et des personnes qui ont un lieu idéologique avec les Frères Musulmans dans les pays occidentaux ; il est régulièrement connecté à l'accusation d'islamophobie ». Valentina Colombo a repris la définition du jihad des tribunaux donnée par « The Legal Project », aux Etats Unis : « de tels procès sont prédateurs, lancés sans espoir sérieux de victoire, mais menés dans le but de pousser à la faillite, de détourner l'attention, d'intimider et démoraliser les accusés. </w:t>
      </w:r>
      <w:r w:rsidRPr="00861F1C">
        <w:rPr>
          <w:rFonts w:cstheme="minorHAnsi"/>
          <w:b/>
          <w:i/>
          <w:shd w:val="clear" w:color="auto" w:fill="FFFFFF"/>
          <w:lang w:val="fr-FR"/>
        </w:rPr>
        <w:t>Les plaignants cherchent moins à l'emporter dans la salle d'audience qu'à détruire des chercheurs et des analystes. Même lorsque ceux-ci sortent vainqueurs, ils acquittent une facture élevée en temps, en argent, et en courage moral »</w:t>
      </w:r>
      <w:r>
        <w:rPr>
          <w:rFonts w:cstheme="minorHAnsi"/>
          <w:shd w:val="clear" w:color="auto" w:fill="FFFFFF"/>
          <w:lang w:val="fr-FR"/>
        </w:rPr>
        <w:t> »</w:t>
      </w:r>
      <w:r>
        <w:rPr>
          <w:rStyle w:val="Appelnotedebasdep"/>
          <w:rFonts w:cstheme="minorHAnsi"/>
          <w:shd w:val="clear" w:color="auto" w:fill="FFFFFF"/>
          <w:lang w:val="fr-FR"/>
        </w:rPr>
        <w:footnoteReference w:id="74"/>
      </w:r>
      <w:r w:rsidRPr="00861F1C">
        <w:rPr>
          <w:rFonts w:cstheme="minorHAnsi"/>
          <w:shd w:val="clear" w:color="auto" w:fill="FFFFFF"/>
          <w:lang w:val="fr-FR"/>
        </w:rPr>
        <w:t>.</w:t>
      </w:r>
    </w:p>
    <w:p w:rsidR="00426A85" w:rsidRPr="00F72F73" w:rsidRDefault="00426A85" w:rsidP="00810DE8">
      <w:pPr>
        <w:spacing w:after="0"/>
        <w:jc w:val="both"/>
        <w:rPr>
          <w:rFonts w:cstheme="minorHAnsi"/>
          <w:shd w:val="clear" w:color="auto" w:fill="FFFFFF"/>
          <w:lang w:val="fr-FR"/>
        </w:rPr>
      </w:pPr>
    </w:p>
    <w:p w:rsidR="00EA2C85" w:rsidRDefault="00EA2C85" w:rsidP="00EA2C85">
      <w:pPr>
        <w:pStyle w:val="Titre1"/>
      </w:pPr>
      <w:bookmarkStart w:id="18" w:name="_Toc510966418"/>
      <w:r>
        <w:t>La taqiya selon les autorités religieuses</w:t>
      </w:r>
      <w:r w:rsidR="008E1C93">
        <w:t xml:space="preserve"> musulmanes</w:t>
      </w:r>
      <w:r w:rsidR="002D7F7E">
        <w:t xml:space="preserve"> (première partie)</w:t>
      </w:r>
      <w:bookmarkEnd w:id="18"/>
    </w:p>
    <w:p w:rsidR="00EA2C85" w:rsidRDefault="00EA2C85" w:rsidP="00FB57A8">
      <w:pPr>
        <w:spacing w:after="0"/>
        <w:jc w:val="both"/>
        <w:rPr>
          <w:rFonts w:cstheme="minorHAnsi"/>
          <w:color w:val="1D2129"/>
          <w:shd w:val="clear" w:color="auto" w:fill="FFFFFF"/>
          <w:lang w:val="fr-FR"/>
        </w:rPr>
      </w:pPr>
    </w:p>
    <w:p w:rsidR="00334AC5" w:rsidRDefault="00334AC5" w:rsidP="00334AC5">
      <w:pPr>
        <w:spacing w:after="0" w:line="240" w:lineRule="auto"/>
        <w:jc w:val="both"/>
        <w:textAlignment w:val="baseline"/>
        <w:rPr>
          <w:rFonts w:eastAsia="Times New Roman" w:cstheme="minorHAnsi"/>
          <w:color w:val="000000"/>
          <w:lang w:val="fr-FR" w:eastAsia="fr-FR"/>
        </w:rPr>
      </w:pPr>
      <w:r>
        <w:rPr>
          <w:rFonts w:eastAsia="Times New Roman" w:cstheme="minorHAnsi"/>
          <w:color w:val="000000"/>
          <w:lang w:val="fr-FR" w:eastAsia="fr-FR"/>
        </w:rPr>
        <w:t>« </w:t>
      </w:r>
      <w:r>
        <w:rPr>
          <w:rFonts w:eastAsia="Times New Roman" w:cstheme="minorHAnsi"/>
          <w:b/>
          <w:i/>
          <w:color w:val="000000"/>
          <w:lang w:val="fr-FR" w:eastAsia="fr-FR"/>
        </w:rPr>
        <w:t>I</w:t>
      </w:r>
      <w:r w:rsidRPr="00C90C21">
        <w:rPr>
          <w:rFonts w:eastAsia="Times New Roman" w:cstheme="minorHAnsi"/>
          <w:b/>
          <w:i/>
          <w:color w:val="000000"/>
          <w:lang w:val="fr-FR" w:eastAsia="fr-FR"/>
        </w:rPr>
        <w:t xml:space="preserve">l </w:t>
      </w:r>
      <w:r w:rsidRPr="00C90C21">
        <w:rPr>
          <w:rFonts w:eastAsia="Times New Roman" w:cstheme="minorHAnsi"/>
          <w:b/>
          <w:i/>
          <w:lang w:val="fr-FR" w:eastAsia="fr-FR"/>
        </w:rPr>
        <w:t>est licite de rompre l’intention d’un serment dans la mesure que n’est pas rompue la lettre du serment</w:t>
      </w:r>
      <w:r w:rsidRPr="00C90C21">
        <w:rPr>
          <w:rFonts w:eastAsia="Times New Roman" w:cstheme="minorHAnsi"/>
          <w:lang w:val="fr-FR" w:eastAsia="fr-FR"/>
        </w:rPr>
        <w:t> </w:t>
      </w:r>
      <w:r>
        <w:rPr>
          <w:rFonts w:eastAsia="Times New Roman" w:cstheme="minorHAnsi"/>
          <w:color w:val="000000"/>
          <w:lang w:val="fr-FR" w:eastAsia="fr-FR"/>
        </w:rPr>
        <w:t>»</w:t>
      </w:r>
      <w:r w:rsidRPr="00C90C21">
        <w:rPr>
          <w:rFonts w:eastAsia="Times New Roman" w:cstheme="minorHAnsi"/>
          <w:color w:val="000000"/>
          <w:lang w:val="fr-FR" w:eastAsia="fr-FR"/>
        </w:rPr>
        <w:t xml:space="preserve"> (« La dépendance du voyageur », Umdat al-Salik, sections o19.1 et o19.5)</w:t>
      </w:r>
      <w:r>
        <w:rPr>
          <w:rStyle w:val="Appelnotedebasdep"/>
          <w:rFonts w:eastAsia="Times New Roman" w:cstheme="minorHAnsi"/>
          <w:color w:val="000000"/>
          <w:lang w:val="fr-FR" w:eastAsia="fr-FR"/>
        </w:rPr>
        <w:footnoteReference w:id="75"/>
      </w:r>
      <w:r w:rsidRPr="00C90C21">
        <w:rPr>
          <w:rFonts w:eastAsia="Times New Roman" w:cstheme="minorHAnsi"/>
          <w:color w:val="000000"/>
          <w:lang w:val="fr-FR" w:eastAsia="fr-FR"/>
        </w:rPr>
        <w:t>.</w:t>
      </w:r>
    </w:p>
    <w:p w:rsidR="00334AC5" w:rsidRDefault="00334AC5" w:rsidP="00334AC5">
      <w:pPr>
        <w:spacing w:after="0"/>
        <w:jc w:val="both"/>
        <w:rPr>
          <w:rFonts w:cstheme="minorHAnsi"/>
          <w:color w:val="1D2129"/>
          <w:shd w:val="clear" w:color="auto" w:fill="FFFFFF"/>
          <w:lang w:val="fr-FR"/>
        </w:rPr>
      </w:pPr>
      <w:r>
        <w:rPr>
          <w:rFonts w:cstheme="minorHAnsi"/>
          <w:color w:val="1D2129"/>
          <w:shd w:val="clear" w:color="auto" w:fill="FFFFFF"/>
          <w:lang w:val="fr-FR"/>
        </w:rPr>
        <w:t xml:space="preserve"> </w:t>
      </w:r>
    </w:p>
    <w:p w:rsidR="00EA2C85" w:rsidRDefault="00EA2C85" w:rsidP="00334AC5">
      <w:pPr>
        <w:spacing w:after="0"/>
        <w:jc w:val="both"/>
        <w:rPr>
          <w:rFonts w:cstheme="minorHAnsi"/>
          <w:color w:val="1D2129"/>
          <w:shd w:val="clear" w:color="auto" w:fill="FFFFFF"/>
          <w:lang w:val="fr-FR"/>
        </w:rPr>
      </w:pPr>
      <w:r>
        <w:rPr>
          <w:rFonts w:cstheme="minorHAnsi"/>
          <w:color w:val="1D2129"/>
          <w:shd w:val="clear" w:color="auto" w:fill="FFFFFF"/>
          <w:lang w:val="fr-FR"/>
        </w:rPr>
        <w:t>« </w:t>
      </w:r>
      <w:r w:rsidRPr="00F96D1F">
        <w:rPr>
          <w:rFonts w:cstheme="minorHAnsi"/>
          <w:b/>
          <w:i/>
          <w:color w:val="1D2129"/>
          <w:shd w:val="clear" w:color="auto" w:fill="FFFFFF"/>
          <w:lang w:val="fr-FR"/>
        </w:rPr>
        <w:t>Taqiyya est d'une importance fondamentale dans l'Islam</w:t>
      </w:r>
      <w:r w:rsidRPr="00EA2C85">
        <w:rPr>
          <w:rFonts w:cstheme="minorHAnsi"/>
          <w:i/>
          <w:color w:val="1D2129"/>
          <w:shd w:val="clear" w:color="auto" w:fill="FFFFFF"/>
          <w:lang w:val="fr-FR"/>
        </w:rPr>
        <w:t xml:space="preserve">. </w:t>
      </w:r>
      <w:r w:rsidRPr="00F96D1F">
        <w:rPr>
          <w:rFonts w:cstheme="minorHAnsi"/>
          <w:b/>
          <w:i/>
          <w:color w:val="1D2129"/>
          <w:shd w:val="clear" w:color="auto" w:fill="FFFFFF"/>
          <w:lang w:val="fr-FR"/>
        </w:rPr>
        <w:t>Pratiquement chaque secte islamique l'accepte et la pratique</w:t>
      </w:r>
      <w:r w:rsidRPr="00EA2C85">
        <w:rPr>
          <w:rFonts w:cstheme="minorHAnsi"/>
          <w:i/>
          <w:color w:val="1D2129"/>
          <w:shd w:val="clear" w:color="auto" w:fill="FFFFFF"/>
          <w:lang w:val="fr-FR"/>
        </w:rPr>
        <w:t xml:space="preserve"> ... Nous pouvons aller jusqu'à dire que la pratique de la taqiyya est courante dans l'islam, et que ces quelques sectes qui ne la pratiquent pas s'écartent du courant dominant </w:t>
      </w:r>
      <w:r w:rsidRPr="00F96D1F">
        <w:rPr>
          <w:rFonts w:cstheme="minorHAnsi"/>
          <w:b/>
          <w:i/>
          <w:color w:val="1D2129"/>
          <w:shd w:val="clear" w:color="auto" w:fill="FFFFFF"/>
          <w:lang w:val="fr-FR"/>
        </w:rPr>
        <w:t>...  Taqiyya est très répandue dans la politique islamique, surtout à l'époque moderne</w:t>
      </w:r>
      <w:r>
        <w:rPr>
          <w:rFonts w:cstheme="minorHAnsi"/>
          <w:color w:val="1D2129"/>
          <w:shd w:val="clear" w:color="auto" w:fill="FFFFFF"/>
          <w:lang w:val="fr-FR"/>
        </w:rPr>
        <w:t> »</w:t>
      </w:r>
      <w:r w:rsidR="00F96D1F">
        <w:rPr>
          <w:rStyle w:val="Appelnotedebasdep"/>
          <w:rFonts w:cstheme="minorHAnsi"/>
          <w:color w:val="1D2129"/>
          <w:shd w:val="clear" w:color="auto" w:fill="FFFFFF"/>
          <w:lang w:val="fr-FR"/>
        </w:rPr>
        <w:footnoteReference w:id="76"/>
      </w:r>
      <w:r w:rsidRPr="00EA2C85">
        <w:rPr>
          <w:rFonts w:cstheme="minorHAnsi"/>
          <w:color w:val="1D2129"/>
          <w:shd w:val="clear" w:color="auto" w:fill="FFFFFF"/>
          <w:lang w:val="fr-FR"/>
        </w:rPr>
        <w:t>.</w:t>
      </w:r>
    </w:p>
    <w:p w:rsidR="00567D38" w:rsidRDefault="00567D38" w:rsidP="00334AC5">
      <w:pPr>
        <w:spacing w:after="0" w:line="240" w:lineRule="auto"/>
        <w:jc w:val="both"/>
        <w:rPr>
          <w:rFonts w:cstheme="minorHAnsi"/>
          <w:color w:val="1D2129"/>
          <w:shd w:val="clear" w:color="auto" w:fill="FFFFFF"/>
          <w:lang w:val="fr-FR"/>
        </w:rPr>
      </w:pPr>
    </w:p>
    <w:p w:rsidR="00334AC5" w:rsidRDefault="00334AC5" w:rsidP="00334AC5">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On a le droit de mentir sur sa foi, pour sauver sa vie :</w:t>
      </w:r>
    </w:p>
    <w:p w:rsidR="00334AC5" w:rsidRDefault="00334AC5" w:rsidP="00334AC5">
      <w:pPr>
        <w:spacing w:after="0" w:line="240" w:lineRule="auto"/>
        <w:jc w:val="both"/>
        <w:rPr>
          <w:rFonts w:cstheme="minorHAnsi"/>
          <w:color w:val="1D2129"/>
          <w:shd w:val="clear" w:color="auto" w:fill="FFFFFF"/>
          <w:lang w:val="fr-FR"/>
        </w:rPr>
      </w:pPr>
    </w:p>
    <w:p w:rsidR="00567D38" w:rsidRPr="00B21E1E" w:rsidRDefault="00567D38" w:rsidP="00334AC5">
      <w:pPr>
        <w:pStyle w:val="size-10"/>
        <w:spacing w:before="0" w:beforeAutospacing="0" w:after="0" w:afterAutospacing="0"/>
        <w:jc w:val="both"/>
        <w:textAlignment w:val="baseline"/>
        <w:rPr>
          <w:rFonts w:asciiTheme="minorHAnsi" w:hAnsiTheme="minorHAnsi" w:cstheme="minorHAnsi"/>
          <w:i/>
          <w:color w:val="000000"/>
          <w:sz w:val="22"/>
          <w:szCs w:val="22"/>
        </w:rPr>
      </w:pPr>
      <w:r w:rsidRPr="00B21E1E">
        <w:rPr>
          <w:rFonts w:asciiTheme="minorHAnsi" w:hAnsiTheme="minorHAnsi" w:cstheme="minorHAnsi"/>
          <w:color w:val="1D2129"/>
          <w:sz w:val="22"/>
          <w:szCs w:val="22"/>
          <w:shd w:val="clear" w:color="auto" w:fill="FFFFFF"/>
        </w:rPr>
        <w:lastRenderedPageBreak/>
        <w:t>« </w:t>
      </w:r>
      <w:r w:rsidRPr="00B21E1E">
        <w:rPr>
          <w:rFonts w:asciiTheme="minorHAnsi" w:hAnsiTheme="minorHAnsi" w:cstheme="minorHAnsi"/>
          <w:i/>
          <w:color w:val="000000"/>
          <w:sz w:val="22"/>
          <w:szCs w:val="22"/>
        </w:rPr>
        <w:t>La validité du recours à la </w:t>
      </w:r>
      <w:r w:rsidRPr="00B21E1E">
        <w:rPr>
          <w:rFonts w:asciiTheme="minorHAnsi" w:hAnsiTheme="minorHAnsi" w:cstheme="minorHAnsi"/>
          <w:i/>
          <w:iCs/>
          <w:color w:val="000000"/>
          <w:sz w:val="22"/>
          <w:szCs w:val="22"/>
          <w:bdr w:val="none" w:sz="0" w:space="0" w:color="auto" w:frame="1"/>
        </w:rPr>
        <w:t>taqiya</w:t>
      </w:r>
      <w:r w:rsidRPr="00B21E1E">
        <w:rPr>
          <w:rFonts w:asciiTheme="minorHAnsi" w:hAnsiTheme="minorHAnsi" w:cstheme="minorHAnsi"/>
          <w:i/>
          <w:color w:val="000000"/>
          <w:sz w:val="22"/>
          <w:szCs w:val="22"/>
        </w:rPr>
        <w:t> a été confirmée et précisée par les oulémas (docteurs de la Loi) dès les débuts de l’islam, notamment par Tabarî (m. 923).</w:t>
      </w:r>
    </w:p>
    <w:p w:rsidR="00567D38" w:rsidRDefault="00567D38" w:rsidP="00334AC5">
      <w:pPr>
        <w:spacing w:after="0" w:line="240" w:lineRule="auto"/>
        <w:jc w:val="both"/>
        <w:textAlignment w:val="baseline"/>
        <w:rPr>
          <w:rFonts w:cstheme="minorHAnsi"/>
          <w:color w:val="1D2129"/>
          <w:shd w:val="clear" w:color="auto" w:fill="FFFFFF"/>
          <w:lang w:val="fr-FR"/>
        </w:rPr>
      </w:pPr>
      <w:r w:rsidRPr="00B21E1E">
        <w:rPr>
          <w:rFonts w:eastAsia="Times New Roman" w:cstheme="minorHAnsi"/>
          <w:i/>
          <w:color w:val="000000"/>
          <w:lang w:val="fr-FR" w:eastAsia="fr-FR"/>
        </w:rPr>
        <w:t>Il en résulte qu’</w:t>
      </w:r>
      <w:r w:rsidRPr="0028152C">
        <w:rPr>
          <w:rFonts w:eastAsia="Times New Roman" w:cstheme="minorHAnsi"/>
          <w:b/>
          <w:i/>
          <w:color w:val="000000"/>
          <w:lang w:val="fr-FR" w:eastAsia="fr-FR"/>
        </w:rPr>
        <w:t>un</w:t>
      </w:r>
      <w:r w:rsidRPr="00B21E1E">
        <w:rPr>
          <w:rFonts w:eastAsia="Times New Roman" w:cstheme="minorHAnsi"/>
          <w:i/>
          <w:color w:val="000000"/>
          <w:lang w:val="fr-FR" w:eastAsia="fr-FR"/>
        </w:rPr>
        <w:t xml:space="preserve"> </w:t>
      </w:r>
      <w:r w:rsidRPr="0028152C">
        <w:rPr>
          <w:rFonts w:eastAsia="Times New Roman" w:cstheme="minorHAnsi"/>
          <w:b/>
          <w:i/>
          <w:color w:val="000000"/>
          <w:lang w:val="fr-FR" w:eastAsia="fr-FR"/>
        </w:rPr>
        <w:t>musulman peut abjurer extérieurement ses croyances, professer publiquement une autre religion, accepter d’être réputé non-musulman ou renoncer aux exigences cultuelles et législatives conformes à l’islam</w:t>
      </w:r>
      <w:r w:rsidRPr="00B21E1E">
        <w:rPr>
          <w:rFonts w:eastAsia="Times New Roman" w:cstheme="minorHAnsi"/>
          <w:i/>
          <w:color w:val="000000"/>
          <w:lang w:val="fr-FR" w:eastAsia="fr-FR"/>
        </w:rPr>
        <w:t>, tout cela s’il se trouve dans des conditions qu’il estime être de contrainte justifiant une telle attitude</w:t>
      </w:r>
      <w:r w:rsidRPr="00B21E1E">
        <w:rPr>
          <w:rFonts w:eastAsia="Times New Roman" w:cstheme="minorHAnsi"/>
          <w:color w:val="000000"/>
          <w:lang w:val="fr-FR" w:eastAsia="fr-FR"/>
        </w:rPr>
        <w:t>.</w:t>
      </w:r>
      <w:r>
        <w:rPr>
          <w:rFonts w:eastAsia="Times New Roman" w:cstheme="minorHAnsi"/>
          <w:color w:val="000000"/>
          <w:lang w:val="fr-FR" w:eastAsia="fr-FR"/>
        </w:rPr>
        <w:t xml:space="preserve"> </w:t>
      </w:r>
      <w:r w:rsidRPr="00B21E1E">
        <w:rPr>
          <w:rFonts w:cstheme="minorHAnsi"/>
          <w:color w:val="1D2129"/>
          <w:shd w:val="clear" w:color="auto" w:fill="FFFFFF"/>
          <w:lang w:val="fr-FR"/>
        </w:rPr>
        <w:t>»</w:t>
      </w:r>
      <w:r>
        <w:rPr>
          <w:rStyle w:val="Appelnotedebasdep"/>
          <w:rFonts w:cstheme="minorHAnsi"/>
          <w:color w:val="1D2129"/>
          <w:shd w:val="clear" w:color="auto" w:fill="FFFFFF"/>
          <w:lang w:val="fr-FR"/>
        </w:rPr>
        <w:footnoteReference w:id="77"/>
      </w:r>
      <w:r w:rsidRPr="00B21E1E">
        <w:rPr>
          <w:rFonts w:cstheme="minorHAnsi"/>
          <w:color w:val="1D2129"/>
          <w:shd w:val="clear" w:color="auto" w:fill="FFFFFF"/>
          <w:lang w:val="fr-FR"/>
        </w:rPr>
        <w:t>.</w:t>
      </w:r>
    </w:p>
    <w:p w:rsidR="00E57F88" w:rsidRDefault="00E57F88" w:rsidP="00334AC5">
      <w:pPr>
        <w:spacing w:after="0" w:line="240" w:lineRule="auto"/>
        <w:jc w:val="both"/>
        <w:rPr>
          <w:rFonts w:cstheme="minorHAnsi"/>
          <w:color w:val="1D2129"/>
          <w:shd w:val="clear" w:color="auto" w:fill="FFFFFF"/>
          <w:lang w:val="fr-FR"/>
        </w:rPr>
      </w:pPr>
    </w:p>
    <w:p w:rsidR="00334AC5" w:rsidRDefault="00334AC5" w:rsidP="00334AC5">
      <w:pPr>
        <w:pStyle w:val="Titre1"/>
      </w:pPr>
      <w:bookmarkStart w:id="19" w:name="_Toc510966419"/>
      <w:r>
        <w:t>Différence entre le christianisme et l’islam</w:t>
      </w:r>
      <w:bookmarkEnd w:id="19"/>
    </w:p>
    <w:p w:rsidR="00334AC5" w:rsidRDefault="00334AC5" w:rsidP="00E57F88">
      <w:pPr>
        <w:spacing w:after="0"/>
        <w:jc w:val="both"/>
        <w:rPr>
          <w:rFonts w:cstheme="minorHAnsi"/>
          <w:color w:val="1D2129"/>
          <w:shd w:val="clear" w:color="auto" w:fill="FFFFFF"/>
          <w:lang w:val="fr-FR"/>
        </w:rPr>
      </w:pPr>
    </w:p>
    <w:p w:rsidR="00E57F88" w:rsidRDefault="00E57F88" w:rsidP="00E57F88">
      <w:pPr>
        <w:spacing w:after="0" w:line="240" w:lineRule="auto"/>
        <w:jc w:val="both"/>
        <w:textAlignment w:val="baseline"/>
        <w:rPr>
          <w:rFonts w:eastAsia="Times New Roman" w:cstheme="minorHAnsi"/>
          <w:color w:val="000000"/>
          <w:lang w:val="fr-FR" w:eastAsia="fr-FR"/>
        </w:rPr>
      </w:pPr>
      <w:r>
        <w:rPr>
          <w:rFonts w:eastAsia="Times New Roman" w:cstheme="minorHAnsi"/>
          <w:color w:val="000000"/>
          <w:lang w:val="fr-FR" w:eastAsia="fr-FR"/>
        </w:rPr>
        <w:t xml:space="preserve">A noter, que c’est une position opposée à la </w:t>
      </w:r>
      <w:r w:rsidRPr="00B21E1E">
        <w:rPr>
          <w:rFonts w:eastAsia="Times New Roman" w:cstheme="minorHAnsi"/>
          <w:color w:val="000000"/>
          <w:lang w:val="fr-FR" w:eastAsia="fr-FR"/>
        </w:rPr>
        <w:t>parole de Jésus-Christ dans l’Evangile : "</w:t>
      </w:r>
      <w:r w:rsidRPr="00B21E1E">
        <w:rPr>
          <w:rFonts w:eastAsia="Times New Roman" w:cstheme="minorHAnsi"/>
          <w:i/>
          <w:color w:val="000000"/>
          <w:lang w:val="fr-FR" w:eastAsia="fr-FR"/>
        </w:rPr>
        <w:t>Qui veut sauver sa vie la perdra, mais qui perdra sa vie à cause de moi et de l’Evangile la sauver</w:t>
      </w:r>
      <w:r w:rsidRPr="00B21E1E">
        <w:rPr>
          <w:rFonts w:eastAsia="Times New Roman" w:cstheme="minorHAnsi"/>
          <w:color w:val="000000"/>
          <w:lang w:val="fr-FR" w:eastAsia="fr-FR"/>
        </w:rPr>
        <w:t>a" (Mc 8, 35).</w:t>
      </w:r>
    </w:p>
    <w:p w:rsidR="00E57F88" w:rsidRDefault="00E57F88" w:rsidP="00E57F88">
      <w:pPr>
        <w:spacing w:after="0" w:line="240" w:lineRule="auto"/>
        <w:jc w:val="both"/>
        <w:textAlignment w:val="baseline"/>
        <w:rPr>
          <w:rFonts w:eastAsia="Times New Roman" w:cstheme="minorHAnsi"/>
          <w:color w:val="000000"/>
          <w:lang w:val="fr-FR" w:eastAsia="fr-FR"/>
        </w:rPr>
      </w:pPr>
    </w:p>
    <w:p w:rsidR="00334AC5" w:rsidRDefault="00334AC5" w:rsidP="00E57F88">
      <w:pPr>
        <w:spacing w:after="0" w:line="240" w:lineRule="auto"/>
        <w:jc w:val="both"/>
        <w:textAlignment w:val="baseline"/>
        <w:rPr>
          <w:rFonts w:eastAsia="Times New Roman" w:cstheme="minorHAnsi"/>
          <w:color w:val="000000"/>
          <w:lang w:val="fr-FR" w:eastAsia="fr-FR"/>
        </w:rPr>
      </w:pPr>
      <w:r>
        <w:rPr>
          <w:rFonts w:eastAsia="Times New Roman" w:cstheme="minorHAnsi"/>
          <w:color w:val="000000"/>
          <w:lang w:val="fr-FR" w:eastAsia="fr-FR"/>
        </w:rPr>
        <w:t>Certains musulmans affirment que le christianisme et l’islam sont très proches. Et que la notion « d’amour » dans le christianisme se retrouve dans le terme « miséricorde » dans l’islam. Or ce terme de miséricorde a une signification différente de celle du christianisme. Elle doit être plutôt perçue comme le résultat de la toute</w:t>
      </w:r>
      <w:r w:rsidR="00B8153E">
        <w:rPr>
          <w:rFonts w:eastAsia="Times New Roman" w:cstheme="minorHAnsi"/>
          <w:color w:val="000000"/>
          <w:lang w:val="fr-FR" w:eastAsia="fr-FR"/>
        </w:rPr>
        <w:t>-</w:t>
      </w:r>
      <w:r>
        <w:rPr>
          <w:rFonts w:eastAsia="Times New Roman" w:cstheme="minorHAnsi"/>
          <w:color w:val="000000"/>
          <w:lang w:val="fr-FR" w:eastAsia="fr-FR"/>
        </w:rPr>
        <w:t>puissance de Dieu (d’Allah).</w:t>
      </w:r>
    </w:p>
    <w:p w:rsidR="00334AC5" w:rsidRDefault="00334AC5" w:rsidP="00E57F88">
      <w:pPr>
        <w:spacing w:after="0" w:line="240" w:lineRule="auto"/>
        <w:jc w:val="both"/>
        <w:textAlignment w:val="baseline"/>
        <w:rPr>
          <w:rFonts w:eastAsia="Times New Roman" w:cstheme="minorHAnsi"/>
          <w:color w:val="000000"/>
          <w:lang w:val="fr-FR" w:eastAsia="fr-FR"/>
        </w:rPr>
      </w:pPr>
      <w:r>
        <w:rPr>
          <w:rFonts w:eastAsia="Times New Roman" w:cstheme="minorHAnsi"/>
          <w:color w:val="000000"/>
          <w:lang w:val="fr-FR" w:eastAsia="fr-FR"/>
        </w:rPr>
        <w:t>Allah peut être arbitraire : « </w:t>
      </w:r>
      <w:r w:rsidRPr="00334AC5">
        <w:rPr>
          <w:rFonts w:eastAsia="Times New Roman" w:cstheme="minorHAnsi"/>
          <w:i/>
          <w:color w:val="000000"/>
          <w:lang w:val="fr-FR" w:eastAsia="fr-FR"/>
        </w:rPr>
        <w:t>Allah égare qui il veut et guide qui il veut</w:t>
      </w:r>
      <w:r>
        <w:rPr>
          <w:rFonts w:eastAsia="Times New Roman" w:cstheme="minorHAnsi"/>
          <w:color w:val="000000"/>
          <w:lang w:val="fr-FR" w:eastAsia="fr-FR"/>
        </w:rPr>
        <w:t> »</w:t>
      </w:r>
      <w:r w:rsidRPr="00334AC5">
        <w:rPr>
          <w:rFonts w:eastAsia="Times New Roman" w:cstheme="minorHAnsi"/>
          <w:color w:val="000000"/>
          <w:lang w:val="fr-FR" w:eastAsia="fr-FR"/>
        </w:rPr>
        <w:t xml:space="preserve"> (35 8)</w:t>
      </w:r>
      <w:r>
        <w:rPr>
          <w:rFonts w:eastAsia="Times New Roman" w:cstheme="minorHAnsi"/>
          <w:color w:val="000000"/>
          <w:lang w:val="fr-FR" w:eastAsia="fr-FR"/>
        </w:rPr>
        <w:t xml:space="preserve">. Il n’a rien à voir avec le Dieu d’amour et de compassion des chrétiens. Vous ne trouvez dans le Coran, aucune utilisation du mot amour ou compassion, </w:t>
      </w:r>
      <w:r w:rsidR="000F17E8">
        <w:rPr>
          <w:rFonts w:eastAsia="Times New Roman" w:cstheme="minorHAnsi"/>
          <w:color w:val="000000"/>
          <w:lang w:val="fr-FR" w:eastAsia="fr-FR"/>
        </w:rPr>
        <w:t>telle qu’i</w:t>
      </w:r>
      <w:r>
        <w:rPr>
          <w:rFonts w:eastAsia="Times New Roman" w:cstheme="minorHAnsi"/>
          <w:color w:val="000000"/>
          <w:lang w:val="fr-FR" w:eastAsia="fr-FR"/>
        </w:rPr>
        <w:t>ls sont employés dans le christ</w:t>
      </w:r>
      <w:r w:rsidR="000F17E8">
        <w:rPr>
          <w:rFonts w:eastAsia="Times New Roman" w:cstheme="minorHAnsi"/>
          <w:color w:val="000000"/>
          <w:lang w:val="fr-FR" w:eastAsia="fr-FR"/>
        </w:rPr>
        <w:t>ianisme. Il y a 10 occurrences du mot amour, mais aucune avec la signification du mot amour comme dans le christianisme</w:t>
      </w:r>
      <w:r w:rsidR="000F17E8">
        <w:rPr>
          <w:rStyle w:val="Appelnotedebasdep"/>
          <w:rFonts w:eastAsia="Times New Roman" w:cstheme="minorHAnsi"/>
          <w:color w:val="000000"/>
          <w:lang w:val="fr-FR" w:eastAsia="fr-FR"/>
        </w:rPr>
        <w:footnoteReference w:id="78"/>
      </w:r>
      <w:r w:rsidR="0028152C">
        <w:rPr>
          <w:rFonts w:eastAsia="Times New Roman" w:cstheme="minorHAnsi"/>
          <w:color w:val="000000"/>
          <w:lang w:val="fr-FR" w:eastAsia="fr-FR"/>
        </w:rPr>
        <w:t>, beaucoup moins que dans le Nouveau testament</w:t>
      </w:r>
      <w:r w:rsidR="00C23394">
        <w:rPr>
          <w:rFonts w:eastAsia="Times New Roman" w:cstheme="minorHAnsi"/>
          <w:color w:val="000000"/>
          <w:lang w:val="fr-FR" w:eastAsia="fr-FR"/>
        </w:rPr>
        <w:t xml:space="preserve"> (110 fois)</w:t>
      </w:r>
      <w:r w:rsidR="0028152C">
        <w:rPr>
          <w:rStyle w:val="Appelnotedebasdep"/>
          <w:rFonts w:eastAsia="Times New Roman" w:cstheme="minorHAnsi"/>
          <w:color w:val="000000"/>
          <w:lang w:val="fr-FR" w:eastAsia="fr-FR"/>
        </w:rPr>
        <w:footnoteReference w:id="79"/>
      </w:r>
      <w:r w:rsidR="000F17E8">
        <w:rPr>
          <w:rFonts w:eastAsia="Times New Roman" w:cstheme="minorHAnsi"/>
          <w:color w:val="000000"/>
          <w:lang w:val="fr-FR" w:eastAsia="fr-FR"/>
        </w:rPr>
        <w:t>. Mahomet affirme juste (</w:t>
      </w:r>
      <w:proofErr w:type="gramStart"/>
      <w:r w:rsidR="000F17E8" w:rsidRPr="000F17E8">
        <w:rPr>
          <w:rFonts w:eastAsia="Times New Roman" w:cstheme="minorHAnsi"/>
          <w:color w:val="000000"/>
          <w:lang w:val="fr-FR" w:eastAsia="fr-FR"/>
        </w:rPr>
        <w:t>11:</w:t>
      </w:r>
      <w:proofErr w:type="gramEnd"/>
      <w:r w:rsidR="000F17E8" w:rsidRPr="000F17E8">
        <w:rPr>
          <w:rFonts w:eastAsia="Times New Roman" w:cstheme="minorHAnsi"/>
          <w:color w:val="000000"/>
          <w:lang w:val="fr-FR" w:eastAsia="fr-FR"/>
        </w:rPr>
        <w:t>90</w:t>
      </w:r>
      <w:r w:rsidR="000F17E8">
        <w:rPr>
          <w:rFonts w:eastAsia="Times New Roman" w:cstheme="minorHAnsi"/>
          <w:color w:val="000000"/>
          <w:lang w:val="fr-FR" w:eastAsia="fr-FR"/>
        </w:rPr>
        <w:t xml:space="preserve">) que Allah est </w:t>
      </w:r>
      <w:r w:rsidR="000F17E8" w:rsidRPr="000F17E8">
        <w:rPr>
          <w:rFonts w:eastAsia="Times New Roman" w:cstheme="minorHAnsi"/>
          <w:i/>
          <w:color w:val="000000"/>
          <w:lang w:val="fr-FR" w:eastAsia="fr-FR"/>
        </w:rPr>
        <w:t>Miséricordieux et plein d'amour</w:t>
      </w:r>
      <w:r w:rsidR="000F17E8">
        <w:rPr>
          <w:rFonts w:eastAsia="Times New Roman" w:cstheme="minorHAnsi"/>
          <w:color w:val="000000"/>
          <w:lang w:val="fr-FR" w:eastAsia="fr-FR"/>
        </w:rPr>
        <w:t xml:space="preserve">, mais rien d’autre qui le confirme dans ses agissements concret. Rien de vraiment compassionnel, qui normalement conduit à la non-violence et à l’abnégation absolues.  </w:t>
      </w:r>
      <w:r w:rsidR="00241F16">
        <w:rPr>
          <w:rFonts w:eastAsia="Times New Roman" w:cstheme="minorHAnsi"/>
          <w:color w:val="000000"/>
          <w:lang w:val="fr-FR" w:eastAsia="fr-FR"/>
        </w:rPr>
        <w:t>Quant au mot « </w:t>
      </w:r>
      <w:r w:rsidR="00241F16" w:rsidRPr="00241F16">
        <w:rPr>
          <w:rFonts w:eastAsia="Times New Roman" w:cstheme="minorHAnsi"/>
          <w:color w:val="000000"/>
          <w:lang w:val="fr-FR" w:eastAsia="fr-FR"/>
        </w:rPr>
        <w:t>compassion</w:t>
      </w:r>
      <w:r w:rsidR="00241F16">
        <w:rPr>
          <w:rFonts w:eastAsia="Times New Roman" w:cstheme="minorHAnsi"/>
          <w:color w:val="000000"/>
          <w:lang w:val="fr-FR" w:eastAsia="fr-FR"/>
        </w:rPr>
        <w:t> », il est totalement inconnu du Coran.</w:t>
      </w:r>
    </w:p>
    <w:p w:rsidR="00334AC5" w:rsidRDefault="00334AC5" w:rsidP="00E57F88">
      <w:pPr>
        <w:spacing w:after="0" w:line="240" w:lineRule="auto"/>
        <w:jc w:val="both"/>
        <w:textAlignment w:val="baseline"/>
        <w:rPr>
          <w:rFonts w:eastAsia="Times New Roman" w:cstheme="minorHAnsi"/>
          <w:color w:val="000000"/>
          <w:lang w:val="fr-FR" w:eastAsia="fr-FR"/>
        </w:rPr>
      </w:pPr>
    </w:p>
    <w:p w:rsidR="000F17E8" w:rsidRDefault="000F17E8" w:rsidP="00E57F88">
      <w:pPr>
        <w:spacing w:after="0" w:line="240" w:lineRule="auto"/>
        <w:jc w:val="both"/>
        <w:textAlignment w:val="baseline"/>
        <w:rPr>
          <w:rFonts w:eastAsia="Times New Roman" w:cstheme="minorHAnsi"/>
          <w:color w:val="000000"/>
          <w:lang w:val="fr-FR" w:eastAsia="fr-FR"/>
        </w:rPr>
      </w:pPr>
      <w:r w:rsidRPr="000F17E8">
        <w:rPr>
          <w:rFonts w:eastAsia="Times New Roman" w:cstheme="minorHAnsi"/>
          <w:color w:val="000000"/>
          <w:lang w:val="fr-FR" w:eastAsia="fr-FR"/>
        </w:rPr>
        <w:t>"</w:t>
      </w:r>
      <w:r w:rsidRPr="000F17E8">
        <w:rPr>
          <w:rFonts w:eastAsia="Times New Roman" w:cstheme="minorHAnsi"/>
          <w:i/>
          <w:color w:val="000000"/>
          <w:lang w:val="fr-FR" w:eastAsia="fr-FR"/>
        </w:rPr>
        <w:t>Et implorez le pardon de votre Seigneur et repentez-vous à Lui. Mon Seigneur est vraiment Miséricordieux et plein d'amour</w:t>
      </w:r>
      <w:r w:rsidRPr="000F17E8">
        <w:rPr>
          <w:rFonts w:eastAsia="Times New Roman" w:cstheme="minorHAnsi"/>
          <w:color w:val="000000"/>
          <w:lang w:val="fr-FR" w:eastAsia="fr-FR"/>
        </w:rPr>
        <w:t xml:space="preserve">”, Sourate </w:t>
      </w:r>
      <w:proofErr w:type="gramStart"/>
      <w:r w:rsidRPr="000F17E8">
        <w:rPr>
          <w:rFonts w:eastAsia="Times New Roman" w:cstheme="minorHAnsi"/>
          <w:color w:val="000000"/>
          <w:lang w:val="fr-FR" w:eastAsia="fr-FR"/>
        </w:rPr>
        <w:t>11:</w:t>
      </w:r>
      <w:proofErr w:type="gramEnd"/>
      <w:r w:rsidRPr="000F17E8">
        <w:rPr>
          <w:rFonts w:eastAsia="Times New Roman" w:cstheme="minorHAnsi"/>
          <w:color w:val="000000"/>
          <w:lang w:val="fr-FR" w:eastAsia="fr-FR"/>
        </w:rPr>
        <w:t>90.</w:t>
      </w:r>
    </w:p>
    <w:p w:rsidR="00241F16" w:rsidRDefault="00241F16" w:rsidP="00E57F88">
      <w:pPr>
        <w:spacing w:after="0" w:line="240" w:lineRule="auto"/>
        <w:jc w:val="both"/>
        <w:textAlignment w:val="baseline"/>
        <w:rPr>
          <w:rFonts w:eastAsia="Times New Roman" w:cstheme="minorHAnsi"/>
          <w:color w:val="000000"/>
          <w:lang w:val="fr-FR" w:eastAsia="fr-FR"/>
        </w:rPr>
      </w:pPr>
      <w:r w:rsidRPr="00241F16">
        <w:rPr>
          <w:rFonts w:eastAsia="Times New Roman" w:cstheme="minorHAnsi"/>
          <w:color w:val="000000"/>
          <w:lang w:val="fr-FR" w:eastAsia="fr-FR"/>
        </w:rPr>
        <w:t>"</w:t>
      </w:r>
      <w:r w:rsidRPr="00241F16">
        <w:rPr>
          <w:rFonts w:eastAsia="Times New Roman" w:cstheme="minorHAnsi"/>
          <w:i/>
          <w:color w:val="000000"/>
          <w:lang w:val="fr-FR" w:eastAsia="fr-FR"/>
        </w:rPr>
        <w:t>A ceux qui croient et font de bonnes œuvres, le Tout Miséricordieux accordera Son amour</w:t>
      </w:r>
      <w:r w:rsidRPr="00241F16">
        <w:rPr>
          <w:rFonts w:eastAsia="Times New Roman" w:cstheme="minorHAnsi"/>
          <w:color w:val="000000"/>
          <w:lang w:val="fr-FR" w:eastAsia="fr-FR"/>
        </w:rPr>
        <w:t xml:space="preserve">", Sourate </w:t>
      </w:r>
      <w:proofErr w:type="gramStart"/>
      <w:r w:rsidRPr="00241F16">
        <w:rPr>
          <w:rFonts w:eastAsia="Times New Roman" w:cstheme="minorHAnsi"/>
          <w:color w:val="000000"/>
          <w:lang w:val="fr-FR" w:eastAsia="fr-FR"/>
        </w:rPr>
        <w:t>19:</w:t>
      </w:r>
      <w:proofErr w:type="gramEnd"/>
      <w:r w:rsidRPr="00241F16">
        <w:rPr>
          <w:rFonts w:eastAsia="Times New Roman" w:cstheme="minorHAnsi"/>
          <w:color w:val="000000"/>
          <w:lang w:val="fr-FR" w:eastAsia="fr-FR"/>
        </w:rPr>
        <w:t>96.</w:t>
      </w:r>
    </w:p>
    <w:p w:rsidR="000F17E8" w:rsidRDefault="000F17E8" w:rsidP="00E57F88">
      <w:pPr>
        <w:spacing w:after="0" w:line="240" w:lineRule="auto"/>
        <w:jc w:val="both"/>
        <w:textAlignment w:val="baseline"/>
        <w:rPr>
          <w:rFonts w:eastAsia="Times New Roman" w:cstheme="minorHAnsi"/>
          <w:color w:val="000000"/>
          <w:lang w:val="fr-FR" w:eastAsia="fr-FR"/>
        </w:rPr>
      </w:pPr>
    </w:p>
    <w:p w:rsidR="00E57F88" w:rsidRDefault="00E57F88" w:rsidP="00E57F88">
      <w:pPr>
        <w:spacing w:after="0" w:line="240" w:lineRule="auto"/>
        <w:jc w:val="both"/>
        <w:textAlignment w:val="baseline"/>
        <w:rPr>
          <w:rFonts w:eastAsia="Times New Roman" w:cstheme="minorHAnsi"/>
          <w:color w:val="000000"/>
          <w:lang w:val="fr-FR" w:eastAsia="fr-FR"/>
        </w:rPr>
      </w:pPr>
      <w:r w:rsidRPr="0064204A">
        <w:rPr>
          <w:rFonts w:eastAsia="Times New Roman" w:cstheme="minorHAnsi"/>
          <w:color w:val="000000"/>
          <w:lang w:val="fr-FR" w:eastAsia="fr-FR"/>
        </w:rPr>
        <w:t>Pou</w:t>
      </w:r>
      <w:r>
        <w:rPr>
          <w:rFonts w:eastAsia="Times New Roman" w:cstheme="minorHAnsi"/>
          <w:color w:val="000000"/>
          <w:lang w:val="fr-FR" w:eastAsia="fr-FR"/>
        </w:rPr>
        <w:t>r</w:t>
      </w:r>
      <w:r w:rsidRPr="0064204A">
        <w:rPr>
          <w:rFonts w:eastAsia="Times New Roman" w:cstheme="minorHAnsi"/>
          <w:color w:val="000000"/>
          <w:lang w:val="fr-FR" w:eastAsia="fr-FR"/>
        </w:rPr>
        <w:t>tant, la plupart des Occidentaux</w:t>
      </w:r>
      <w:r>
        <w:rPr>
          <w:rFonts w:eastAsia="Times New Roman" w:cstheme="minorHAnsi"/>
          <w:color w:val="000000"/>
          <w:lang w:val="fr-FR" w:eastAsia="fr-FR"/>
        </w:rPr>
        <w:t>, surtout ceux qui défendent le multicu</w:t>
      </w:r>
      <w:r w:rsidR="00334AC5">
        <w:rPr>
          <w:rFonts w:eastAsia="Times New Roman" w:cstheme="minorHAnsi"/>
          <w:color w:val="000000"/>
          <w:lang w:val="fr-FR" w:eastAsia="fr-FR"/>
        </w:rPr>
        <w:t>ltu</w:t>
      </w:r>
      <w:r>
        <w:rPr>
          <w:rFonts w:eastAsia="Times New Roman" w:cstheme="minorHAnsi"/>
          <w:color w:val="000000"/>
          <w:lang w:val="fr-FR" w:eastAsia="fr-FR"/>
        </w:rPr>
        <w:t>ralisme et le respect des coutumes et mœurs des musulmans,</w:t>
      </w:r>
      <w:r w:rsidRPr="0064204A">
        <w:rPr>
          <w:rFonts w:eastAsia="Times New Roman" w:cstheme="minorHAnsi"/>
          <w:color w:val="000000"/>
          <w:lang w:val="fr-FR" w:eastAsia="fr-FR"/>
        </w:rPr>
        <w:t xml:space="preserve"> continuent de croire que les mœurs, les lois et les contraintes éthiques musulmanes sont à peu près identiques à celles de la tradition judéo-chrétienne. </w:t>
      </w:r>
      <w:r>
        <w:rPr>
          <w:rFonts w:eastAsia="Times New Roman" w:cstheme="minorHAnsi"/>
          <w:color w:val="000000"/>
          <w:lang w:val="fr-FR" w:eastAsia="fr-FR"/>
        </w:rPr>
        <w:t>Or l</w:t>
      </w:r>
      <w:r w:rsidRPr="0064204A">
        <w:rPr>
          <w:rFonts w:eastAsia="Times New Roman" w:cstheme="minorHAnsi"/>
          <w:color w:val="000000"/>
          <w:lang w:val="fr-FR" w:eastAsia="fr-FR"/>
        </w:rPr>
        <w:t>es enseignements propres à l'islam sont en opposition totale avec les normes et valeurs occidentales</w:t>
      </w:r>
      <w:r w:rsidR="00241F16">
        <w:rPr>
          <w:rFonts w:eastAsia="Times New Roman" w:cstheme="minorHAnsi"/>
          <w:color w:val="000000"/>
          <w:lang w:val="fr-FR" w:eastAsia="fr-FR"/>
        </w:rPr>
        <w:t xml:space="preserve"> (par exemple, l’islam autorise la violence _ les meurtres, les punitions corporelles … _, l’esclavage …)</w:t>
      </w:r>
      <w:r w:rsidRPr="0064204A">
        <w:rPr>
          <w:rFonts w:eastAsia="Times New Roman" w:cstheme="minorHAnsi"/>
          <w:color w:val="000000"/>
          <w:lang w:val="fr-FR" w:eastAsia="fr-FR"/>
        </w:rPr>
        <w:t>.</w:t>
      </w:r>
      <w:r>
        <w:rPr>
          <w:rFonts w:eastAsia="Times New Roman" w:cstheme="minorHAnsi"/>
          <w:color w:val="000000"/>
          <w:lang w:val="fr-FR" w:eastAsia="fr-FR"/>
        </w:rPr>
        <w:t xml:space="preserve"> </w:t>
      </w:r>
    </w:p>
    <w:p w:rsidR="00E57F88" w:rsidRDefault="00E57F88" w:rsidP="00C83022">
      <w:pPr>
        <w:spacing w:after="0" w:line="240" w:lineRule="auto"/>
        <w:jc w:val="both"/>
        <w:textAlignment w:val="baseline"/>
        <w:rPr>
          <w:rFonts w:eastAsia="Times New Roman" w:cstheme="minorHAnsi"/>
          <w:color w:val="000000"/>
          <w:lang w:val="fr-FR" w:eastAsia="fr-FR"/>
        </w:rPr>
      </w:pPr>
    </w:p>
    <w:p w:rsidR="00C83022" w:rsidRDefault="00C83022" w:rsidP="00C83022">
      <w:pPr>
        <w:pStyle w:val="Titre1"/>
        <w:rPr>
          <w:rFonts w:eastAsia="Times New Roman"/>
          <w:lang w:eastAsia="fr-FR"/>
        </w:rPr>
      </w:pPr>
      <w:bookmarkStart w:id="20" w:name="_Toc510966420"/>
      <w:r>
        <w:rPr>
          <w:rFonts w:eastAsia="Times New Roman"/>
          <w:lang w:eastAsia="fr-FR"/>
        </w:rPr>
        <w:t>La tromperie dans les exploits guerriers de Mahomet</w:t>
      </w:r>
      <w:bookmarkEnd w:id="20"/>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Mahomet — qui constitue [pour le musulman] l'exemple de l'être humain parfait, dont la conduite doit être imitée dans les moindres détails — avait une conception pragmatique du mensonge. Il est notamment bien connu qu'il permettait de mentir dans trois situations : pour réconcilier entre deux parties, ou plus, qui sont en conflit, pour calmer sa femme, et à la guerre</w:t>
      </w:r>
      <w:r>
        <w:rPr>
          <w:rStyle w:val="Appelnotedebasdep"/>
          <w:rFonts w:eastAsia="Times New Roman" w:cstheme="minorHAnsi"/>
          <w:color w:val="000000"/>
          <w:lang w:val="fr-FR" w:eastAsia="fr-FR"/>
        </w:rPr>
        <w:footnoteReference w:id="80"/>
      </w:r>
      <w:r w:rsidRPr="00C83022">
        <w:rPr>
          <w:rFonts w:eastAsia="Times New Roman" w:cstheme="minorHAnsi"/>
          <w:color w:val="000000"/>
          <w:lang w:val="fr-FR" w:eastAsia="fr-FR"/>
        </w:rPr>
        <w:t>. Selon un manuel de droit arabe consacré au djihad tel qu'il est défini par les quatre écoles du droit islamique,</w:t>
      </w:r>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lastRenderedPageBreak/>
        <w:t xml:space="preserve">« </w:t>
      </w:r>
      <w:r w:rsidR="00C90C21">
        <w:rPr>
          <w:rFonts w:eastAsia="Times New Roman" w:cstheme="minorHAnsi"/>
          <w:i/>
          <w:color w:val="000000"/>
          <w:lang w:val="fr-FR" w:eastAsia="fr-FR"/>
        </w:rPr>
        <w:t>L</w:t>
      </w:r>
      <w:r w:rsidRPr="00C83022">
        <w:rPr>
          <w:rFonts w:eastAsia="Times New Roman" w:cstheme="minorHAnsi"/>
          <w:i/>
          <w:color w:val="000000"/>
          <w:lang w:val="fr-FR" w:eastAsia="fr-FR"/>
        </w:rPr>
        <w:t xml:space="preserve">es ulémas [savants] considèrent que la </w:t>
      </w:r>
      <w:r w:rsidRPr="00C83022">
        <w:rPr>
          <w:rFonts w:eastAsia="Times New Roman" w:cstheme="minorHAnsi"/>
          <w:b/>
          <w:i/>
          <w:color w:val="000000"/>
          <w:lang w:val="fr-FR" w:eastAsia="fr-FR"/>
        </w:rPr>
        <w:t>tromperie en temps de guerre est légitime</w:t>
      </w:r>
      <w:r w:rsidRPr="00C83022">
        <w:rPr>
          <w:rFonts w:eastAsia="Times New Roman" w:cstheme="minorHAnsi"/>
          <w:i/>
          <w:color w:val="000000"/>
          <w:lang w:val="fr-FR" w:eastAsia="fr-FR"/>
        </w:rPr>
        <w:t xml:space="preserve"> (…) </w:t>
      </w:r>
      <w:r w:rsidRPr="00C83022">
        <w:rPr>
          <w:rFonts w:eastAsia="Times New Roman" w:cstheme="minorHAnsi"/>
          <w:b/>
          <w:i/>
          <w:color w:val="000000"/>
          <w:lang w:val="fr-FR" w:eastAsia="fr-FR"/>
        </w:rPr>
        <w:t>la tromperie est une forme de l'art de la guerre</w:t>
      </w:r>
      <w:r w:rsidRPr="00C83022">
        <w:rPr>
          <w:rFonts w:eastAsia="Times New Roman" w:cstheme="minorHAnsi"/>
          <w:color w:val="000000"/>
          <w:lang w:val="fr-FR" w:eastAsia="fr-FR"/>
        </w:rPr>
        <w:t xml:space="preserve"> »</w:t>
      </w:r>
      <w:r>
        <w:rPr>
          <w:rStyle w:val="Appelnotedebasdep"/>
          <w:rFonts w:eastAsia="Times New Roman" w:cstheme="minorHAnsi"/>
          <w:color w:val="000000"/>
          <w:lang w:val="fr-FR" w:eastAsia="fr-FR"/>
        </w:rPr>
        <w:footnoteReference w:id="81"/>
      </w:r>
      <w:r w:rsidRPr="00C83022">
        <w:rPr>
          <w:rFonts w:eastAsia="Times New Roman" w:cstheme="minorHAnsi"/>
          <w:color w:val="000000"/>
          <w:lang w:val="fr-FR" w:eastAsia="fr-FR"/>
        </w:rPr>
        <w:t>.</w:t>
      </w:r>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De plus, selon Mukaram, cette tromperie est classée comme taqiyya</w:t>
      </w:r>
      <w:r>
        <w:rPr>
          <w:rFonts w:eastAsia="Times New Roman" w:cstheme="minorHAnsi"/>
          <w:color w:val="000000"/>
          <w:lang w:val="fr-FR" w:eastAsia="fr-FR"/>
        </w:rPr>
        <w:t xml:space="preserve"> </w:t>
      </w:r>
      <w:r w:rsidRPr="00C83022">
        <w:rPr>
          <w:rFonts w:eastAsia="Times New Roman" w:cstheme="minorHAnsi"/>
          <w:color w:val="000000"/>
          <w:lang w:val="fr-FR" w:eastAsia="fr-FR"/>
        </w:rPr>
        <w:t>:</w:t>
      </w:r>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 </w:t>
      </w:r>
      <w:r w:rsidR="00C90C21" w:rsidRPr="00C90C21">
        <w:rPr>
          <w:rFonts w:eastAsia="Times New Roman" w:cstheme="minorHAnsi"/>
          <w:b/>
          <w:i/>
          <w:color w:val="000000"/>
          <w:lang w:val="fr-FR" w:eastAsia="fr-FR"/>
        </w:rPr>
        <w:t>L</w:t>
      </w:r>
      <w:r w:rsidRPr="00C90C21">
        <w:rPr>
          <w:rFonts w:eastAsia="Times New Roman" w:cstheme="minorHAnsi"/>
          <w:b/>
          <w:i/>
          <w:color w:val="000000"/>
          <w:lang w:val="fr-FR" w:eastAsia="fr-FR"/>
        </w:rPr>
        <w:t>a taqiyya servant à duper l'ennemi est permise</w:t>
      </w:r>
      <w:r w:rsidRPr="00C83022">
        <w:rPr>
          <w:rFonts w:eastAsia="Times New Roman" w:cstheme="minorHAnsi"/>
          <w:color w:val="000000"/>
          <w:lang w:val="fr-FR" w:eastAsia="fr-FR"/>
        </w:rPr>
        <w:t xml:space="preserve"> »</w:t>
      </w:r>
      <w:r>
        <w:rPr>
          <w:rStyle w:val="Appelnotedebasdep"/>
          <w:rFonts w:eastAsia="Times New Roman" w:cstheme="minorHAnsi"/>
          <w:color w:val="000000"/>
          <w:lang w:val="fr-FR" w:eastAsia="fr-FR"/>
        </w:rPr>
        <w:footnoteReference w:id="82"/>
      </w:r>
      <w:r w:rsidRPr="00C83022">
        <w:rPr>
          <w:rFonts w:eastAsia="Times New Roman" w:cstheme="minorHAnsi"/>
          <w:color w:val="000000"/>
          <w:lang w:val="fr-FR" w:eastAsia="fr-FR"/>
        </w:rPr>
        <w:t>.</w:t>
      </w:r>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Plusieurs ulémas estiment que la tromperie fait partie intégrante de l'art de la guerre. Ibn al-'Arabi déclare, par exemple :</w:t>
      </w:r>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 </w:t>
      </w:r>
      <w:r w:rsidR="00C90C21">
        <w:rPr>
          <w:rFonts w:eastAsia="Times New Roman" w:cstheme="minorHAnsi"/>
          <w:i/>
          <w:color w:val="000000"/>
          <w:lang w:val="fr-FR" w:eastAsia="fr-FR"/>
        </w:rPr>
        <w:t>D</w:t>
      </w:r>
      <w:r w:rsidRPr="00C83022">
        <w:rPr>
          <w:rFonts w:eastAsia="Times New Roman" w:cstheme="minorHAnsi"/>
          <w:i/>
          <w:color w:val="000000"/>
          <w:lang w:val="fr-FR" w:eastAsia="fr-FR"/>
        </w:rPr>
        <w:t xml:space="preserve">ans les hadiths [citations et actions de Mahomet], le </w:t>
      </w:r>
      <w:r w:rsidRPr="00C83022">
        <w:rPr>
          <w:rFonts w:eastAsia="Times New Roman" w:cstheme="minorHAnsi"/>
          <w:b/>
          <w:i/>
          <w:color w:val="000000"/>
          <w:lang w:val="fr-FR" w:eastAsia="fr-FR"/>
        </w:rPr>
        <w:t>mensonge en temps de guerre est bien attesté. En fait, le mensonge est davantage souligné que l'obligation de courage</w:t>
      </w:r>
      <w:r w:rsidRPr="00C83022">
        <w:rPr>
          <w:rFonts w:eastAsia="Times New Roman" w:cstheme="minorHAnsi"/>
          <w:color w:val="000000"/>
          <w:lang w:val="fr-FR" w:eastAsia="fr-FR"/>
        </w:rPr>
        <w:t xml:space="preserve"> ».</w:t>
      </w:r>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Ibn al-Munir (mort en 1333) écrit :</w:t>
      </w:r>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 </w:t>
      </w:r>
      <w:r w:rsidRPr="00C83022">
        <w:rPr>
          <w:rFonts w:eastAsia="Times New Roman" w:cstheme="minorHAnsi"/>
          <w:b/>
          <w:i/>
          <w:color w:val="000000"/>
          <w:lang w:val="fr-FR" w:eastAsia="fr-FR"/>
        </w:rPr>
        <w:t>La guerre est tromperie</w:t>
      </w:r>
      <w:r w:rsidRPr="00C83022">
        <w:rPr>
          <w:rFonts w:eastAsia="Times New Roman" w:cstheme="minorHAnsi"/>
          <w:i/>
          <w:color w:val="000000"/>
          <w:lang w:val="fr-FR" w:eastAsia="fr-FR"/>
        </w:rPr>
        <w:t xml:space="preserve">, la </w:t>
      </w:r>
      <w:r w:rsidRPr="00C83022">
        <w:rPr>
          <w:rFonts w:eastAsia="Times New Roman" w:cstheme="minorHAnsi"/>
          <w:b/>
          <w:i/>
          <w:color w:val="000000"/>
          <w:lang w:val="fr-FR" w:eastAsia="fr-FR"/>
        </w:rPr>
        <w:t>guerre la plus parfaite qu'un saint guerrier puisse faire est une guerre de tromperie</w:t>
      </w:r>
      <w:r w:rsidRPr="00C83022">
        <w:rPr>
          <w:rFonts w:eastAsia="Times New Roman" w:cstheme="minorHAnsi"/>
          <w:i/>
          <w:color w:val="000000"/>
          <w:lang w:val="fr-FR" w:eastAsia="fr-FR"/>
        </w:rPr>
        <w:t xml:space="preserve"> et non de confrontation, car la confrontation comporte des risques, tandis que </w:t>
      </w:r>
      <w:r w:rsidRPr="00C83022">
        <w:rPr>
          <w:rFonts w:eastAsia="Times New Roman" w:cstheme="minorHAnsi"/>
          <w:b/>
          <w:i/>
          <w:color w:val="000000"/>
          <w:lang w:val="fr-FR" w:eastAsia="fr-FR"/>
        </w:rPr>
        <w:t>l'on peut obtenir la victoire par traîtrise et sans risque pour soi</w:t>
      </w:r>
      <w:r w:rsidRPr="00C83022">
        <w:rPr>
          <w:rFonts w:eastAsia="Times New Roman" w:cstheme="minorHAnsi"/>
          <w:b/>
          <w:color w:val="000000"/>
          <w:lang w:val="fr-FR" w:eastAsia="fr-FR"/>
        </w:rPr>
        <w:t xml:space="preserve"> </w:t>
      </w:r>
      <w:r w:rsidRPr="00C83022">
        <w:rPr>
          <w:rFonts w:eastAsia="Times New Roman" w:cstheme="minorHAnsi"/>
          <w:color w:val="000000"/>
          <w:lang w:val="fr-FR" w:eastAsia="fr-FR"/>
        </w:rPr>
        <w:t>».</w:t>
      </w:r>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90C21" w:rsidRDefault="00C90C21" w:rsidP="00C83022">
      <w:pPr>
        <w:spacing w:after="0" w:line="240" w:lineRule="auto"/>
        <w:jc w:val="both"/>
        <w:textAlignment w:val="baseline"/>
        <w:rPr>
          <w:rFonts w:eastAsia="Times New Roman" w:cstheme="minorHAnsi"/>
          <w:color w:val="000000"/>
          <w:lang w:val="fr-FR" w:eastAsia="fr-FR"/>
        </w:rPr>
      </w:pPr>
    </w:p>
    <w:p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Quant à Ibn Hajar (mort en 1448), il conseille aux musulmans d'adopter</w:t>
      </w:r>
      <w:r>
        <w:rPr>
          <w:rFonts w:eastAsia="Times New Roman" w:cstheme="minorHAnsi"/>
          <w:color w:val="000000"/>
          <w:lang w:val="fr-FR" w:eastAsia="fr-FR"/>
        </w:rPr>
        <w:t> :</w:t>
      </w:r>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 </w:t>
      </w:r>
      <w:r w:rsidR="00C90C21">
        <w:rPr>
          <w:rFonts w:eastAsia="Times New Roman" w:cstheme="minorHAnsi"/>
          <w:i/>
          <w:color w:val="000000"/>
          <w:lang w:val="fr-FR" w:eastAsia="fr-FR"/>
        </w:rPr>
        <w:t>U</w:t>
      </w:r>
      <w:r w:rsidRPr="00C83022">
        <w:rPr>
          <w:rFonts w:eastAsia="Times New Roman" w:cstheme="minorHAnsi"/>
          <w:i/>
          <w:color w:val="000000"/>
          <w:lang w:val="fr-FR" w:eastAsia="fr-FR"/>
        </w:rPr>
        <w:t xml:space="preserve">ne attitude très prudente dans la guerre, tout en se lamentant [publiquement] et </w:t>
      </w:r>
      <w:r w:rsidRPr="00C83022">
        <w:rPr>
          <w:rFonts w:eastAsia="Times New Roman" w:cstheme="minorHAnsi"/>
          <w:b/>
          <w:i/>
          <w:color w:val="000000"/>
          <w:lang w:val="fr-FR" w:eastAsia="fr-FR"/>
        </w:rPr>
        <w:t>en portant le deuil de manière à tromper les infidèles</w:t>
      </w:r>
      <w:r w:rsidRPr="00C83022">
        <w:rPr>
          <w:rFonts w:eastAsia="Times New Roman" w:cstheme="minorHAnsi"/>
          <w:i/>
          <w:color w:val="000000"/>
          <w:lang w:val="fr-FR" w:eastAsia="fr-FR"/>
        </w:rPr>
        <w:t xml:space="preserve"> </w:t>
      </w:r>
      <w:r w:rsidRPr="00C83022">
        <w:rPr>
          <w:rFonts w:eastAsia="Times New Roman" w:cstheme="minorHAnsi"/>
          <w:color w:val="000000"/>
          <w:lang w:val="fr-FR" w:eastAsia="fr-FR"/>
        </w:rPr>
        <w:t>»</w:t>
      </w:r>
      <w:r>
        <w:rPr>
          <w:rStyle w:val="Appelnotedebasdep"/>
          <w:rFonts w:eastAsia="Times New Roman" w:cstheme="minorHAnsi"/>
          <w:color w:val="000000"/>
          <w:lang w:val="fr-FR" w:eastAsia="fr-FR"/>
        </w:rPr>
        <w:footnoteReference w:id="83"/>
      </w:r>
      <w:r w:rsidRPr="00C83022">
        <w:rPr>
          <w:rFonts w:eastAsia="Times New Roman" w:cstheme="minorHAnsi"/>
          <w:color w:val="000000"/>
          <w:lang w:val="fr-FR" w:eastAsia="fr-FR"/>
        </w:rPr>
        <w:t>.</w:t>
      </w:r>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Cette conception musulmane de la guerre comme tromperie renvoie à la bataille du Fossé (627), qui opposa Mahomet et ses disciples à plusieurs tribus non musulmanes, connues sous le nom de Al-Ahzab. Parmi ces derniers, Na'im ibn Mas'ud se rendit dans le camp musulman et se convertit à l'islam. Quand Mahomet s'aperçut que les Ahzab n'étaient pas au courant de la conversion de Mas'ud, il lui conseilla de retourner auprès d'eux et de les décider à lever le siège. C'est à cette occasion que Mahomet est censé avoir émis l'adage célèbre, « </w:t>
      </w:r>
      <w:r w:rsidRPr="00C83022">
        <w:rPr>
          <w:rFonts w:eastAsia="Times New Roman" w:cstheme="minorHAnsi"/>
          <w:b/>
          <w:i/>
          <w:color w:val="000000"/>
          <w:lang w:val="fr-FR" w:eastAsia="fr-FR"/>
        </w:rPr>
        <w:t>car la guerre est tromperie</w:t>
      </w:r>
      <w:r w:rsidRPr="00C83022">
        <w:rPr>
          <w:rFonts w:eastAsia="Times New Roman" w:cstheme="minorHAnsi"/>
          <w:color w:val="000000"/>
          <w:lang w:val="fr-FR" w:eastAsia="fr-FR"/>
        </w:rPr>
        <w:t xml:space="preserve"> ». Mas'ud retourna auprès des Ahzab sans qu'ils sachent qu'il avait changé de camp et, de son côté, </w:t>
      </w:r>
      <w:r w:rsidRPr="00C83022">
        <w:rPr>
          <w:rFonts w:eastAsia="Times New Roman" w:cstheme="minorHAnsi"/>
          <w:b/>
          <w:i/>
          <w:color w:val="000000"/>
          <w:lang w:val="fr-FR" w:eastAsia="fr-FR"/>
        </w:rPr>
        <w:t>il donna des informations fausses à ses anciens amis et alliés</w:t>
      </w:r>
      <w:r w:rsidRPr="00C83022">
        <w:rPr>
          <w:rFonts w:eastAsia="Times New Roman" w:cstheme="minorHAnsi"/>
          <w:color w:val="000000"/>
          <w:lang w:val="fr-FR" w:eastAsia="fr-FR"/>
        </w:rPr>
        <w:t>. Il s'efforça également de générer des querelles entre les différentes tribus jusqu'à ce que, pleines de méfiance les unes envers les autres, elles finissent par se séparer et lever le siège, sauvant ainsi les musulmans de la destruction dans cette période encore embryonnaire [de l'islam]</w:t>
      </w:r>
      <w:r w:rsidR="00777F9A">
        <w:rPr>
          <w:rStyle w:val="Appelnotedebasdep"/>
          <w:rFonts w:eastAsia="Times New Roman" w:cstheme="minorHAnsi"/>
          <w:color w:val="000000"/>
          <w:lang w:val="fr-FR" w:eastAsia="fr-FR"/>
        </w:rPr>
        <w:footnoteReference w:id="84"/>
      </w:r>
      <w:r w:rsidRPr="00C83022">
        <w:rPr>
          <w:rFonts w:eastAsia="Times New Roman" w:cstheme="minorHAnsi"/>
          <w:color w:val="000000"/>
          <w:lang w:val="fr-FR" w:eastAsia="fr-FR"/>
        </w:rPr>
        <w:t>.</w:t>
      </w:r>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Plus récemment, des complices de l'attentat du 11-Septembre, tel Khalid Sheikh Muhammad, ont invoqué, dans leur défense, comme raison de leur rôle dans la conspiration, l'argument du prophète selon lequel « </w:t>
      </w:r>
      <w:r w:rsidRPr="00777F9A">
        <w:rPr>
          <w:rFonts w:eastAsia="Times New Roman" w:cstheme="minorHAnsi"/>
          <w:i/>
          <w:color w:val="000000"/>
          <w:lang w:val="fr-FR" w:eastAsia="fr-FR"/>
        </w:rPr>
        <w:t>la guerre est tromperie</w:t>
      </w:r>
      <w:r w:rsidRPr="00C83022">
        <w:rPr>
          <w:rFonts w:eastAsia="Times New Roman" w:cstheme="minorHAnsi"/>
          <w:color w:val="000000"/>
          <w:lang w:val="fr-FR" w:eastAsia="fr-FR"/>
        </w:rPr>
        <w:t xml:space="preserve"> ».</w:t>
      </w:r>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On trouve une autre expression encore plus puissante de la légitimité qu'il y a à tromper des infidèles, dans l'anecdote suivante. Un poète, Ka'b ibn Ashraf, avait offensé Mahomet, lequel s'était exclamé « </w:t>
      </w:r>
      <w:r w:rsidRPr="00777F9A">
        <w:rPr>
          <w:rFonts w:eastAsia="Times New Roman" w:cstheme="minorHAnsi"/>
          <w:i/>
          <w:color w:val="000000"/>
          <w:lang w:val="fr-FR" w:eastAsia="fr-FR"/>
        </w:rPr>
        <w:t>Qui tuera cet homme qui a blessé Allah et son prophète ?</w:t>
      </w:r>
      <w:r w:rsidRPr="00C83022">
        <w:rPr>
          <w:rFonts w:eastAsia="Times New Roman" w:cstheme="minorHAnsi"/>
          <w:color w:val="000000"/>
          <w:lang w:val="fr-FR" w:eastAsia="fr-FR"/>
        </w:rPr>
        <w:t xml:space="preserve"> ». Un jeune musulman nommé Muhammad ibn Maslama s'était porté volontaire, à condition que pour s'approcher de Ka'b afin de l'assassiner, il ait la permission de lui mentir. Mahomet lui donna son accord. Ibn Maslama alla voir Ka'b et commença à dire du mal de l'islam et de Mahomet. Il continua ainsi jusqu'à ce que ses paroles soient assez convaincantes pour que Ka'b se fie à lui. Ibn Maslama ne tarda pas alors à se présenter avec un autre musulman et à tuer Ka'b qui ne se méfiait plus</w:t>
      </w:r>
      <w:r w:rsidR="00777F9A">
        <w:rPr>
          <w:rStyle w:val="Appelnotedebasdep"/>
          <w:rFonts w:eastAsia="Times New Roman" w:cstheme="minorHAnsi"/>
          <w:color w:val="000000"/>
          <w:lang w:val="fr-FR" w:eastAsia="fr-FR"/>
        </w:rPr>
        <w:footnoteReference w:id="85"/>
      </w:r>
      <w:r w:rsidRPr="00C83022">
        <w:rPr>
          <w:rFonts w:eastAsia="Times New Roman" w:cstheme="minorHAnsi"/>
          <w:color w:val="000000"/>
          <w:lang w:val="fr-FR" w:eastAsia="fr-FR"/>
        </w:rPr>
        <w:t>.</w:t>
      </w:r>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Mahomet a pris d'autres positions qui font de la tromperie une action positive, comme lorsqu'il dit :</w:t>
      </w:r>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 </w:t>
      </w:r>
      <w:r w:rsidRPr="00777F9A">
        <w:rPr>
          <w:rFonts w:eastAsia="Times New Roman" w:cstheme="minorHAnsi"/>
          <w:b/>
          <w:i/>
          <w:color w:val="000000"/>
          <w:lang w:val="fr-FR" w:eastAsia="fr-FR"/>
        </w:rPr>
        <w:t>Allah m'a commandé de parler de façon équivoque</w:t>
      </w:r>
      <w:r w:rsidRPr="00777F9A">
        <w:rPr>
          <w:rFonts w:eastAsia="Times New Roman" w:cstheme="minorHAnsi"/>
          <w:i/>
          <w:color w:val="000000"/>
          <w:lang w:val="fr-FR" w:eastAsia="fr-FR"/>
        </w:rPr>
        <w:t xml:space="preserve"> parmi les peuples, au même titre qu'il m'a commandé d'édicter des obligations [religieuses]</w:t>
      </w:r>
      <w:r w:rsidRPr="00C83022">
        <w:rPr>
          <w:rFonts w:eastAsia="Times New Roman" w:cstheme="minorHAnsi"/>
          <w:color w:val="000000"/>
          <w:lang w:val="fr-FR" w:eastAsia="fr-FR"/>
        </w:rPr>
        <w:t xml:space="preserve"> » ;</w:t>
      </w:r>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83022" w:rsidRPr="00C83022" w:rsidRDefault="00D95CCE" w:rsidP="00C83022">
      <w:pPr>
        <w:spacing w:after="0" w:line="240" w:lineRule="auto"/>
        <w:jc w:val="both"/>
        <w:textAlignment w:val="baseline"/>
        <w:rPr>
          <w:rFonts w:eastAsia="Times New Roman" w:cstheme="minorHAnsi"/>
          <w:color w:val="000000"/>
          <w:lang w:val="fr-FR" w:eastAsia="fr-FR"/>
        </w:rPr>
      </w:pPr>
      <w:r>
        <w:rPr>
          <w:rFonts w:eastAsia="Times New Roman" w:cstheme="minorHAnsi"/>
          <w:color w:val="000000"/>
          <w:lang w:val="fr-FR" w:eastAsia="fr-FR"/>
        </w:rPr>
        <w:t>O</w:t>
      </w:r>
      <w:r w:rsidR="00C83022" w:rsidRPr="00C83022">
        <w:rPr>
          <w:rFonts w:eastAsia="Times New Roman" w:cstheme="minorHAnsi"/>
          <w:color w:val="000000"/>
          <w:lang w:val="fr-FR" w:eastAsia="fr-FR"/>
        </w:rPr>
        <w:t xml:space="preserve">u encore </w:t>
      </w:r>
      <w:proofErr w:type="gramStart"/>
      <w:r w:rsidR="00C83022" w:rsidRPr="00C83022">
        <w:rPr>
          <w:rFonts w:eastAsia="Times New Roman" w:cstheme="minorHAnsi"/>
          <w:color w:val="000000"/>
          <w:lang w:val="fr-FR" w:eastAsia="fr-FR"/>
        </w:rPr>
        <w:t>:</w:t>
      </w:r>
      <w:r w:rsidR="008C2D5F">
        <w:rPr>
          <w:rFonts w:eastAsia="Times New Roman" w:cstheme="minorHAnsi"/>
          <w:color w:val="000000"/>
          <w:lang w:val="fr-FR" w:eastAsia="fr-FR"/>
        </w:rPr>
        <w:t xml:space="preserve">  </w:t>
      </w:r>
      <w:r w:rsidR="00C83022" w:rsidRPr="00C83022">
        <w:rPr>
          <w:rFonts w:eastAsia="Times New Roman" w:cstheme="minorHAnsi"/>
          <w:color w:val="000000"/>
          <w:lang w:val="fr-FR" w:eastAsia="fr-FR"/>
        </w:rPr>
        <w:t>«</w:t>
      </w:r>
      <w:proofErr w:type="gramEnd"/>
      <w:r w:rsidR="00C83022" w:rsidRPr="00C83022">
        <w:rPr>
          <w:rFonts w:eastAsia="Times New Roman" w:cstheme="minorHAnsi"/>
          <w:color w:val="000000"/>
          <w:lang w:val="fr-FR" w:eastAsia="fr-FR"/>
        </w:rPr>
        <w:t xml:space="preserve"> </w:t>
      </w:r>
      <w:r w:rsidR="00C83022" w:rsidRPr="00777F9A">
        <w:rPr>
          <w:rFonts w:eastAsia="Times New Roman" w:cstheme="minorHAnsi"/>
          <w:i/>
          <w:color w:val="000000"/>
          <w:lang w:val="fr-FR" w:eastAsia="fr-FR"/>
        </w:rPr>
        <w:t>J'ai été envoyé dans des conditions impénétrables</w:t>
      </w:r>
      <w:r w:rsidR="00C83022" w:rsidRPr="00C83022">
        <w:rPr>
          <w:rFonts w:eastAsia="Times New Roman" w:cstheme="minorHAnsi"/>
          <w:color w:val="000000"/>
          <w:lang w:val="fr-FR" w:eastAsia="fr-FR"/>
        </w:rPr>
        <w:t xml:space="preserve"> »,</w:t>
      </w:r>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83022" w:rsidRPr="00C83022" w:rsidRDefault="00D95CCE" w:rsidP="00C83022">
      <w:pPr>
        <w:spacing w:after="0" w:line="240" w:lineRule="auto"/>
        <w:jc w:val="both"/>
        <w:textAlignment w:val="baseline"/>
        <w:rPr>
          <w:rFonts w:eastAsia="Times New Roman" w:cstheme="minorHAnsi"/>
          <w:color w:val="000000"/>
          <w:lang w:val="fr-FR" w:eastAsia="fr-FR"/>
        </w:rPr>
      </w:pPr>
      <w:r>
        <w:rPr>
          <w:rFonts w:eastAsia="Times New Roman" w:cstheme="minorHAnsi"/>
          <w:color w:val="000000"/>
          <w:lang w:val="fr-FR" w:eastAsia="fr-FR"/>
        </w:rPr>
        <w:t>E</w:t>
      </w:r>
      <w:r w:rsidR="00C83022" w:rsidRPr="00C83022">
        <w:rPr>
          <w:rFonts w:eastAsia="Times New Roman" w:cstheme="minorHAnsi"/>
          <w:color w:val="000000"/>
          <w:lang w:val="fr-FR" w:eastAsia="fr-FR"/>
        </w:rPr>
        <w:t>t</w:t>
      </w:r>
      <w:r w:rsidR="008C2D5F">
        <w:rPr>
          <w:rFonts w:eastAsia="Times New Roman" w:cstheme="minorHAnsi"/>
          <w:color w:val="000000"/>
          <w:lang w:val="fr-FR" w:eastAsia="fr-FR"/>
        </w:rPr>
        <w:t xml:space="preserve"> </w:t>
      </w:r>
      <w:r w:rsidR="00C83022" w:rsidRPr="00C83022">
        <w:rPr>
          <w:rFonts w:eastAsia="Times New Roman" w:cstheme="minorHAnsi"/>
          <w:color w:val="000000"/>
          <w:lang w:val="fr-FR" w:eastAsia="fr-FR"/>
        </w:rPr>
        <w:t xml:space="preserve">« </w:t>
      </w:r>
      <w:r w:rsidR="00C83022" w:rsidRPr="00777F9A">
        <w:rPr>
          <w:rFonts w:eastAsia="Times New Roman" w:cstheme="minorHAnsi"/>
          <w:b/>
          <w:i/>
          <w:color w:val="000000"/>
          <w:lang w:val="fr-FR" w:eastAsia="fr-FR"/>
        </w:rPr>
        <w:t>celui qui vit dans la dissimulation meurt en martyr</w:t>
      </w:r>
      <w:r w:rsidR="00C83022" w:rsidRPr="00C83022">
        <w:rPr>
          <w:rFonts w:eastAsia="Times New Roman" w:cstheme="minorHAnsi"/>
          <w:color w:val="000000"/>
          <w:lang w:val="fr-FR" w:eastAsia="fr-FR"/>
        </w:rPr>
        <w:t xml:space="preserve"> »</w:t>
      </w:r>
      <w:r w:rsidR="00777F9A">
        <w:rPr>
          <w:rStyle w:val="Appelnotedebasdep"/>
          <w:rFonts w:eastAsia="Times New Roman" w:cstheme="minorHAnsi"/>
          <w:color w:val="000000"/>
          <w:lang w:val="fr-FR" w:eastAsia="fr-FR"/>
        </w:rPr>
        <w:footnoteReference w:id="86"/>
      </w:r>
      <w:r w:rsidR="00C83022" w:rsidRPr="00C83022">
        <w:rPr>
          <w:rFonts w:eastAsia="Times New Roman" w:cstheme="minorHAnsi"/>
          <w:color w:val="000000"/>
          <w:lang w:val="fr-FR" w:eastAsia="fr-FR"/>
        </w:rPr>
        <w:t>.</w:t>
      </w:r>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83022" w:rsidRP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Bref, les premières sources historiques de l'islam attestent clairement de l'importance suprême de la taqiyya comme d'une forme islamique de guerre. De plus, les premiers musulmans sont souvent décrits comme capables de se sortir de situations difficiles grâce au mensonge, notamment en reniant ou en insultant l'islam et Mahomet avec l'approbation de ce dernier - son seul critère étant que leurs intentions (niya) soient pures</w:t>
      </w:r>
      <w:r w:rsidR="00777F9A">
        <w:rPr>
          <w:rStyle w:val="Appelnotedebasdep"/>
          <w:rFonts w:eastAsia="Times New Roman" w:cstheme="minorHAnsi"/>
          <w:color w:val="000000"/>
          <w:lang w:val="fr-FR" w:eastAsia="fr-FR"/>
        </w:rPr>
        <w:footnoteReference w:id="87"/>
      </w:r>
      <w:r w:rsidRPr="00C83022">
        <w:rPr>
          <w:rFonts w:eastAsia="Times New Roman" w:cstheme="minorHAnsi"/>
          <w:color w:val="000000"/>
          <w:lang w:val="fr-FR" w:eastAsia="fr-FR"/>
        </w:rPr>
        <w:t>. Au cours des guerres contre les chrétiens, à chaque fois que les chrétiens avaient le pouvoir, la pratique de la taqiyya devint même plus totale. Ainsi que l'affirme Mukaram :</w:t>
      </w:r>
    </w:p>
    <w:p w:rsidR="00C83022" w:rsidRPr="00C83022" w:rsidRDefault="00C83022" w:rsidP="00C83022">
      <w:pPr>
        <w:spacing w:after="0" w:line="240" w:lineRule="auto"/>
        <w:jc w:val="both"/>
        <w:textAlignment w:val="baseline"/>
        <w:rPr>
          <w:rFonts w:eastAsia="Times New Roman" w:cstheme="minorHAnsi"/>
          <w:color w:val="000000"/>
          <w:lang w:val="fr-FR" w:eastAsia="fr-FR"/>
        </w:rPr>
      </w:pPr>
    </w:p>
    <w:p w:rsidR="00C83022" w:rsidRDefault="00C83022" w:rsidP="00C83022">
      <w:pPr>
        <w:spacing w:after="0" w:line="240" w:lineRule="auto"/>
        <w:jc w:val="both"/>
        <w:textAlignment w:val="baseline"/>
        <w:rPr>
          <w:rFonts w:eastAsia="Times New Roman" w:cstheme="minorHAnsi"/>
          <w:color w:val="000000"/>
          <w:lang w:val="fr-FR" w:eastAsia="fr-FR"/>
        </w:rPr>
      </w:pPr>
      <w:r w:rsidRPr="00C83022">
        <w:rPr>
          <w:rFonts w:eastAsia="Times New Roman" w:cstheme="minorHAnsi"/>
          <w:color w:val="000000"/>
          <w:lang w:val="fr-FR" w:eastAsia="fr-FR"/>
        </w:rPr>
        <w:t xml:space="preserve">« </w:t>
      </w:r>
      <w:r w:rsidR="00D30363">
        <w:rPr>
          <w:rFonts w:eastAsia="Times New Roman" w:cstheme="minorHAnsi"/>
          <w:i/>
          <w:color w:val="000000"/>
          <w:lang w:val="fr-FR" w:eastAsia="fr-FR"/>
        </w:rPr>
        <w:t>L</w:t>
      </w:r>
      <w:r w:rsidRPr="00777F9A">
        <w:rPr>
          <w:rFonts w:eastAsia="Times New Roman" w:cstheme="minorHAnsi"/>
          <w:i/>
          <w:color w:val="000000"/>
          <w:lang w:val="fr-FR" w:eastAsia="fr-FR"/>
        </w:rPr>
        <w:t>a taqiyya était utilisée comme un moyen, pour les musulmans, de repousser le danger, en particulier aux moments critiques où leurs frontières étaient l'objet de guerre avec les Byzantins, et, plus tard, l'objet des raids [croisades] des Francs et des autres</w:t>
      </w:r>
      <w:r w:rsidRPr="00C83022">
        <w:rPr>
          <w:rFonts w:eastAsia="Times New Roman" w:cstheme="minorHAnsi"/>
          <w:color w:val="000000"/>
          <w:lang w:val="fr-FR" w:eastAsia="fr-FR"/>
        </w:rPr>
        <w:t xml:space="preserve"> »</w:t>
      </w:r>
      <w:r w:rsidR="00777F9A">
        <w:rPr>
          <w:rStyle w:val="Appelnotedebasdep"/>
          <w:rFonts w:eastAsia="Times New Roman" w:cstheme="minorHAnsi"/>
          <w:color w:val="000000"/>
          <w:lang w:val="fr-FR" w:eastAsia="fr-FR"/>
        </w:rPr>
        <w:footnoteReference w:id="88"/>
      </w:r>
      <w:r w:rsidRPr="00C83022">
        <w:rPr>
          <w:rFonts w:eastAsia="Times New Roman" w:cstheme="minorHAnsi"/>
          <w:color w:val="000000"/>
          <w:lang w:val="fr-FR" w:eastAsia="fr-FR"/>
        </w:rPr>
        <w:t>.</w:t>
      </w:r>
    </w:p>
    <w:p w:rsidR="00C83022" w:rsidRPr="00567D38" w:rsidRDefault="00C83022" w:rsidP="00567D38">
      <w:pPr>
        <w:spacing w:after="150" w:line="240" w:lineRule="auto"/>
        <w:jc w:val="both"/>
        <w:textAlignment w:val="baseline"/>
        <w:rPr>
          <w:rFonts w:eastAsia="Times New Roman" w:cstheme="minorHAnsi"/>
          <w:color w:val="000000"/>
          <w:lang w:val="fr-FR" w:eastAsia="fr-FR"/>
        </w:rPr>
      </w:pPr>
    </w:p>
    <w:p w:rsidR="00DE453A" w:rsidRDefault="00DE453A" w:rsidP="00DE453A">
      <w:pPr>
        <w:pStyle w:val="Titre1"/>
      </w:pPr>
      <w:bookmarkStart w:id="21" w:name="_Toc510966421"/>
      <w:r>
        <w:t xml:space="preserve">La </w:t>
      </w:r>
      <w:r w:rsidRPr="00DE453A">
        <w:t>taqiya</w:t>
      </w:r>
      <w:r w:rsidR="001B7193">
        <w:t>, la tromperie,</w:t>
      </w:r>
      <w:r>
        <w:t xml:space="preserve"> comme ruse de guerre</w:t>
      </w:r>
      <w:bookmarkEnd w:id="21"/>
    </w:p>
    <w:p w:rsidR="00DE453A" w:rsidRDefault="00DE453A" w:rsidP="00DE453A">
      <w:pPr>
        <w:spacing w:after="0"/>
        <w:jc w:val="both"/>
        <w:rPr>
          <w:rFonts w:cstheme="minorHAnsi"/>
          <w:color w:val="1D2129"/>
          <w:shd w:val="clear" w:color="auto" w:fill="FFFFFF"/>
          <w:lang w:val="fr-FR"/>
        </w:rPr>
      </w:pPr>
    </w:p>
    <w:p w:rsidR="001B7193" w:rsidRDefault="001B7193" w:rsidP="00DE453A">
      <w:pPr>
        <w:spacing w:after="0"/>
        <w:jc w:val="both"/>
        <w:rPr>
          <w:rFonts w:cstheme="minorHAnsi"/>
          <w:color w:val="1D2129"/>
          <w:shd w:val="clear" w:color="auto" w:fill="FFFFFF"/>
          <w:lang w:val="fr-FR"/>
        </w:rPr>
      </w:pPr>
      <w:r w:rsidRPr="001B7193">
        <w:rPr>
          <w:rFonts w:cstheme="minorHAnsi"/>
          <w:b/>
          <w:color w:val="1D2129"/>
          <w:shd w:val="clear" w:color="auto" w:fill="FFFFFF"/>
          <w:lang w:val="fr-FR"/>
        </w:rPr>
        <w:t>La tromperie est également permise dans la guerre</w:t>
      </w:r>
      <w:r w:rsidRPr="001B7193">
        <w:rPr>
          <w:rFonts w:cstheme="minorHAnsi"/>
          <w:color w:val="1D2129"/>
          <w:shd w:val="clear" w:color="auto" w:fill="FFFFFF"/>
          <w:lang w:val="fr-FR"/>
        </w:rPr>
        <w:t xml:space="preserve">, mais ce sont des choses qu'on étudie habituellement seulement dans le </w:t>
      </w:r>
      <w:r w:rsidRPr="001B7193">
        <w:rPr>
          <w:rFonts w:cstheme="minorHAnsi"/>
          <w:b/>
          <w:color w:val="1D2129"/>
          <w:shd w:val="clear" w:color="auto" w:fill="FFFFFF"/>
          <w:lang w:val="fr-FR"/>
        </w:rPr>
        <w:t>Fiqh du Jihad</w:t>
      </w:r>
      <w:r w:rsidRPr="001B7193">
        <w:rPr>
          <w:rFonts w:cstheme="minorHAnsi"/>
          <w:color w:val="1D2129"/>
          <w:shd w:val="clear" w:color="auto" w:fill="FFFFFF"/>
          <w:lang w:val="fr-FR"/>
        </w:rPr>
        <w:t xml:space="preserve"> qui est un sujet entier en soi. </w:t>
      </w:r>
      <w:r w:rsidRPr="001B7193">
        <w:rPr>
          <w:rFonts w:cstheme="minorHAnsi"/>
          <w:b/>
          <w:color w:val="1D2129"/>
          <w:shd w:val="clear" w:color="auto" w:fill="FFFFFF"/>
          <w:lang w:val="fr-FR"/>
        </w:rPr>
        <w:t>L'Islam permet la guerre et la tromperie est une partie essentielle de la guerre</w:t>
      </w:r>
      <w:r>
        <w:rPr>
          <w:rStyle w:val="Appelnotedebasdep"/>
          <w:rFonts w:cstheme="minorHAnsi"/>
          <w:b/>
          <w:color w:val="1D2129"/>
          <w:shd w:val="clear" w:color="auto" w:fill="FFFFFF"/>
          <w:lang w:val="fr-FR"/>
        </w:rPr>
        <w:footnoteReference w:id="89"/>
      </w:r>
      <w:r w:rsidRPr="001B7193">
        <w:rPr>
          <w:rFonts w:cstheme="minorHAnsi"/>
          <w:color w:val="1D2129"/>
          <w:shd w:val="clear" w:color="auto" w:fill="FFFFFF"/>
          <w:lang w:val="fr-FR"/>
        </w:rPr>
        <w:t>.</w:t>
      </w:r>
    </w:p>
    <w:p w:rsidR="001B7193" w:rsidRDefault="001B7193" w:rsidP="00DE453A">
      <w:pPr>
        <w:spacing w:after="0"/>
        <w:jc w:val="both"/>
        <w:rPr>
          <w:rFonts w:cstheme="minorHAnsi"/>
          <w:color w:val="1D2129"/>
          <w:shd w:val="clear" w:color="auto" w:fill="FFFFFF"/>
          <w:lang w:val="fr-FR"/>
        </w:rPr>
      </w:pPr>
    </w:p>
    <w:p w:rsidR="00DE453A" w:rsidRP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Les djihadistes ont un discours de légitimation théologique qui justifie cette dissimulation.</w:t>
      </w:r>
    </w:p>
    <w:p w:rsid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 xml:space="preserve">Dans tous les cas, la taqiya </w:t>
      </w:r>
      <w:r w:rsidR="00C767A2">
        <w:rPr>
          <w:rFonts w:cstheme="minorHAnsi"/>
          <w:color w:val="1D2129"/>
          <w:shd w:val="clear" w:color="auto" w:fill="FFFFFF"/>
          <w:lang w:val="fr-FR"/>
        </w:rPr>
        <w:t>_</w:t>
      </w:r>
      <w:r w:rsidRPr="00DE453A">
        <w:rPr>
          <w:rFonts w:cstheme="minorHAnsi"/>
          <w:color w:val="1D2129"/>
          <w:shd w:val="clear" w:color="auto" w:fill="FFFFFF"/>
          <w:lang w:val="fr-FR"/>
        </w:rPr>
        <w:t xml:space="preserve"> l'art de la dissimulation </w:t>
      </w:r>
      <w:r w:rsidR="00C767A2">
        <w:rPr>
          <w:rFonts w:cstheme="minorHAnsi"/>
          <w:color w:val="1D2129"/>
          <w:shd w:val="clear" w:color="auto" w:fill="FFFFFF"/>
          <w:lang w:val="fr-FR"/>
        </w:rPr>
        <w:t>_</w:t>
      </w:r>
      <w:r w:rsidRPr="00DE453A">
        <w:rPr>
          <w:rFonts w:cstheme="minorHAnsi"/>
          <w:color w:val="1D2129"/>
          <w:shd w:val="clear" w:color="auto" w:fill="FFFFFF"/>
          <w:lang w:val="fr-FR"/>
        </w:rPr>
        <w:t xml:space="preserve"> est prônée par l'Etat islamique. </w:t>
      </w:r>
    </w:p>
    <w:p w:rsidR="00DE453A" w:rsidRDefault="00DE453A" w:rsidP="00777F9A">
      <w:pPr>
        <w:spacing w:after="0"/>
        <w:jc w:val="both"/>
        <w:rPr>
          <w:rFonts w:cstheme="minorHAnsi"/>
          <w:color w:val="1D2129"/>
          <w:shd w:val="clear" w:color="auto" w:fill="FFFFFF"/>
          <w:lang w:val="fr-FR"/>
        </w:rPr>
      </w:pPr>
      <w:r>
        <w:rPr>
          <w:rFonts w:cstheme="minorHAnsi"/>
          <w:color w:val="1D2129"/>
          <w:shd w:val="clear" w:color="auto" w:fill="FFFFFF"/>
          <w:lang w:val="fr-FR"/>
        </w:rPr>
        <w:t>Ils appliquent l</w:t>
      </w:r>
      <w:r w:rsidR="00C767A2">
        <w:rPr>
          <w:rFonts w:cstheme="minorHAnsi"/>
          <w:color w:val="1D2129"/>
          <w:shd w:val="clear" w:color="auto" w:fill="FFFFFF"/>
          <w:lang w:val="fr-FR"/>
        </w:rPr>
        <w:t xml:space="preserve">a recommandation </w:t>
      </w:r>
      <w:r>
        <w:rPr>
          <w:rFonts w:cstheme="minorHAnsi"/>
          <w:color w:val="1D2129"/>
          <w:shd w:val="clear" w:color="auto" w:fill="FFFFFF"/>
          <w:lang w:val="fr-FR"/>
        </w:rPr>
        <w:t xml:space="preserve">de </w:t>
      </w:r>
      <w:r w:rsidRPr="00DE453A">
        <w:rPr>
          <w:rFonts w:cstheme="minorHAnsi"/>
          <w:color w:val="1D2129"/>
          <w:shd w:val="clear" w:color="auto" w:fill="FFFFFF"/>
          <w:lang w:val="fr-FR"/>
        </w:rPr>
        <w:t>Sun Tzu</w:t>
      </w:r>
      <w:r>
        <w:rPr>
          <w:rStyle w:val="Appelnotedebasdep"/>
          <w:rFonts w:cstheme="minorHAnsi"/>
          <w:color w:val="1D2129"/>
          <w:shd w:val="clear" w:color="auto" w:fill="FFFFFF"/>
          <w:lang w:val="fr-FR"/>
        </w:rPr>
        <w:footnoteReference w:id="90"/>
      </w:r>
      <w:r>
        <w:rPr>
          <w:rFonts w:cstheme="minorHAnsi"/>
          <w:color w:val="1D2129"/>
          <w:shd w:val="clear" w:color="auto" w:fill="FFFFFF"/>
          <w:lang w:val="fr-FR"/>
        </w:rPr>
        <w:t xml:space="preserve"> </w:t>
      </w:r>
      <w:r w:rsidRPr="00DE453A">
        <w:rPr>
          <w:rFonts w:cstheme="minorHAnsi"/>
          <w:color w:val="1D2129"/>
          <w:shd w:val="clear" w:color="auto" w:fill="FFFFFF"/>
          <w:lang w:val="fr-FR"/>
        </w:rPr>
        <w:t>"</w:t>
      </w:r>
      <w:r w:rsidRPr="00DE453A">
        <w:rPr>
          <w:rFonts w:cstheme="minorHAnsi"/>
          <w:i/>
          <w:color w:val="1D2129"/>
          <w:shd w:val="clear" w:color="auto" w:fill="FFFFFF"/>
          <w:lang w:val="fr-FR"/>
        </w:rPr>
        <w:t xml:space="preserve">Tout l'art de la guerre est basé sur la </w:t>
      </w:r>
      <w:r w:rsidRPr="00DE453A">
        <w:rPr>
          <w:rFonts w:cstheme="minorHAnsi"/>
          <w:b/>
          <w:i/>
          <w:color w:val="1D2129"/>
          <w:shd w:val="clear" w:color="auto" w:fill="FFFFFF"/>
          <w:lang w:val="fr-FR"/>
        </w:rPr>
        <w:t>duperie</w:t>
      </w:r>
      <w:r w:rsidRPr="00DE453A">
        <w:rPr>
          <w:rFonts w:cstheme="minorHAnsi"/>
          <w:color w:val="1D2129"/>
          <w:shd w:val="clear" w:color="auto" w:fill="FFFFFF"/>
          <w:lang w:val="fr-FR"/>
        </w:rPr>
        <w:t>.".</w:t>
      </w:r>
    </w:p>
    <w:p w:rsidR="00DE453A" w:rsidRPr="00DE453A" w:rsidRDefault="00DE453A" w:rsidP="00777F9A">
      <w:pPr>
        <w:spacing w:after="0"/>
        <w:jc w:val="both"/>
        <w:rPr>
          <w:rFonts w:cstheme="minorHAnsi"/>
          <w:color w:val="1D2129"/>
          <w:shd w:val="clear" w:color="auto" w:fill="FFFFFF"/>
          <w:lang w:val="fr-FR"/>
        </w:rPr>
      </w:pPr>
    </w:p>
    <w:p w:rsid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La "</w:t>
      </w:r>
      <w:r w:rsidRPr="00777F9A">
        <w:rPr>
          <w:rFonts w:cstheme="minorHAnsi"/>
          <w:i/>
          <w:color w:val="1D2129"/>
          <w:shd w:val="clear" w:color="auto" w:fill="FFFFFF"/>
          <w:lang w:val="fr-FR"/>
        </w:rPr>
        <w:t>taqiya</w:t>
      </w:r>
      <w:r w:rsidRPr="00DE453A">
        <w:rPr>
          <w:rFonts w:cstheme="minorHAnsi"/>
          <w:color w:val="1D2129"/>
          <w:shd w:val="clear" w:color="auto" w:fill="FFFFFF"/>
          <w:lang w:val="fr-FR"/>
        </w:rPr>
        <w:t>", dans le langage de certains spécialistes du terrorisme, désigne "</w:t>
      </w:r>
      <w:r w:rsidRPr="00DE453A">
        <w:rPr>
          <w:rFonts w:cstheme="minorHAnsi"/>
          <w:i/>
          <w:color w:val="1D2129"/>
          <w:shd w:val="clear" w:color="auto" w:fill="FFFFFF"/>
          <w:lang w:val="fr-FR"/>
        </w:rPr>
        <w:t>l'art de dissimuler sa véritable pensée pour arriver à la victoire</w:t>
      </w:r>
      <w:r w:rsidRPr="00DE453A">
        <w:rPr>
          <w:rFonts w:cstheme="minorHAnsi"/>
          <w:color w:val="1D2129"/>
          <w:shd w:val="clear" w:color="auto" w:fill="FFFFFF"/>
          <w:lang w:val="fr-FR"/>
        </w:rPr>
        <w:t xml:space="preserve">", expliquait à TF1 François-Bernard Huyghe, chercheur à l'Institut des relations internationales et stratégiques (Iris), au printemps 2015. </w:t>
      </w:r>
    </w:p>
    <w:p w:rsidR="00DE453A" w:rsidRP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 xml:space="preserve">Selon Marc Trevidic, la sphère djihadiste s’est formée à cet "art" dès les années 90, lorsqu’Al-Qaida a commencé à initier ses troupes. </w:t>
      </w:r>
    </w:p>
    <w:p w:rsidR="00DE453A" w:rsidRDefault="00DE453A" w:rsidP="00777F9A">
      <w:pPr>
        <w:spacing w:after="0"/>
        <w:jc w:val="both"/>
        <w:rPr>
          <w:rFonts w:cstheme="minorHAnsi"/>
          <w:color w:val="1D2129"/>
          <w:shd w:val="clear" w:color="auto" w:fill="FFFFFF"/>
          <w:lang w:val="fr-FR"/>
        </w:rPr>
      </w:pPr>
    </w:p>
    <w:p w:rsidR="00DE453A" w:rsidRP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Ils pourraient ouvertement professer le patriotisme dans leur pays d'adoption tout en encourageant secrètement le djihadisme et en fournissant des ressources à des groupes terroristes militants Al-Qaïda ou l'État islamique (DAESH).</w:t>
      </w:r>
    </w:p>
    <w:p w:rsidR="00DE453A" w:rsidRPr="00DE453A" w:rsidRDefault="00DE453A" w:rsidP="00777F9A">
      <w:pPr>
        <w:spacing w:after="0"/>
        <w:jc w:val="both"/>
        <w:rPr>
          <w:rFonts w:cstheme="minorHAnsi"/>
          <w:color w:val="1D2129"/>
          <w:shd w:val="clear" w:color="auto" w:fill="FFFFFF"/>
          <w:lang w:val="fr-FR"/>
        </w:rPr>
      </w:pPr>
    </w:p>
    <w:p w:rsidR="00DE453A" w:rsidRDefault="00DE453A" w:rsidP="00777F9A">
      <w:pPr>
        <w:spacing w:after="0"/>
        <w:jc w:val="both"/>
        <w:rPr>
          <w:rFonts w:cstheme="minorHAnsi"/>
          <w:color w:val="1D2129"/>
          <w:shd w:val="clear" w:color="auto" w:fill="FFFFFF"/>
          <w:lang w:val="fr-FR"/>
        </w:rPr>
      </w:pPr>
      <w:r>
        <w:rPr>
          <w:rFonts w:cstheme="minorHAnsi"/>
          <w:color w:val="1D2129"/>
          <w:shd w:val="clear" w:color="auto" w:fill="FFFFFF"/>
          <w:lang w:val="fr-FR"/>
        </w:rPr>
        <w:t>« </w:t>
      </w:r>
      <w:r w:rsidRPr="00DE453A">
        <w:rPr>
          <w:rFonts w:cstheme="minorHAnsi"/>
          <w:i/>
          <w:color w:val="1D2129"/>
          <w:shd w:val="clear" w:color="auto" w:fill="FFFFFF"/>
          <w:lang w:val="fr-FR"/>
        </w:rPr>
        <w:t xml:space="preserve">Sur Internet, l'organisation terroriste, DAESH, a par exemple mis en ligne un fichier intitulé ‘Comment survivre en Occident ?' destiné à ses sympathisants installés en Occident. Ce guide du parfait petit djihadiste donne notamment à ces derniers des </w:t>
      </w:r>
      <w:r w:rsidRPr="00C767A2">
        <w:rPr>
          <w:rFonts w:cstheme="minorHAnsi"/>
          <w:b/>
          <w:i/>
          <w:color w:val="1D2129"/>
          <w:shd w:val="clear" w:color="auto" w:fill="FFFFFF"/>
          <w:lang w:val="fr-FR"/>
        </w:rPr>
        <w:t>stratégies pour les aider à se dissimuler</w:t>
      </w:r>
      <w:r w:rsidRPr="00DE453A">
        <w:rPr>
          <w:rFonts w:cstheme="minorHAnsi"/>
          <w:i/>
          <w:color w:val="1D2129"/>
          <w:shd w:val="clear" w:color="auto" w:fill="FFFFFF"/>
          <w:lang w:val="fr-FR"/>
        </w:rPr>
        <w:t>"</w:t>
      </w:r>
      <w:r>
        <w:rPr>
          <w:rFonts w:cstheme="minorHAnsi"/>
          <w:color w:val="1D2129"/>
          <w:shd w:val="clear" w:color="auto" w:fill="FFFFFF"/>
          <w:lang w:val="fr-FR"/>
        </w:rPr>
        <w:t> »</w:t>
      </w:r>
      <w:r w:rsidRPr="00DE453A">
        <w:rPr>
          <w:rFonts w:cstheme="minorHAnsi"/>
          <w:color w:val="1D2129"/>
          <w:shd w:val="clear" w:color="auto" w:fill="FFFFFF"/>
          <w:lang w:val="fr-FR"/>
        </w:rPr>
        <w:t>, selon François-Bernard Huygh, chercheur à l’Iris.</w:t>
      </w:r>
    </w:p>
    <w:p w:rsidR="00DE453A" w:rsidRPr="00DE453A" w:rsidRDefault="00DE453A" w:rsidP="00777F9A">
      <w:pPr>
        <w:spacing w:after="0"/>
        <w:jc w:val="both"/>
        <w:rPr>
          <w:rFonts w:cstheme="minorHAnsi"/>
          <w:color w:val="1D2129"/>
          <w:shd w:val="clear" w:color="auto" w:fill="FFFFFF"/>
          <w:lang w:val="fr-FR"/>
        </w:rPr>
      </w:pPr>
    </w:p>
    <w:p w:rsidR="00DE453A" w:rsidRP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lastRenderedPageBreak/>
        <w:t>"</w:t>
      </w:r>
      <w:r w:rsidRPr="00C767A2">
        <w:rPr>
          <w:rFonts w:cstheme="minorHAnsi"/>
          <w:i/>
          <w:color w:val="1D2129"/>
          <w:shd w:val="clear" w:color="auto" w:fill="FFFFFF"/>
          <w:lang w:val="fr-FR"/>
        </w:rPr>
        <w:t>l'Egyptien Mohammed Atta</w:t>
      </w:r>
      <w:r w:rsidRPr="00DE453A">
        <w:rPr>
          <w:rFonts w:cstheme="minorHAnsi"/>
          <w:color w:val="1D2129"/>
          <w:shd w:val="clear" w:color="auto" w:fill="FFFFFF"/>
          <w:lang w:val="fr-FR"/>
        </w:rPr>
        <w:t>", explique le Nouvel Obs. "</w:t>
      </w:r>
      <w:r w:rsidRPr="00C767A2">
        <w:rPr>
          <w:rFonts w:cstheme="minorHAnsi"/>
          <w:i/>
          <w:color w:val="1D2129"/>
          <w:shd w:val="clear" w:color="auto" w:fill="FFFFFF"/>
          <w:lang w:val="fr-FR"/>
        </w:rPr>
        <w:t>Celui qui deviendra le coordinateur de l'attentat contre les tours du World Trade Center se rase la barbe et proscrit tous propos radicaux après avoir suivi sa formation dans les camps d'Oussama Ben Laden fin 1999. Même repéré de longue date par la CIA, il parviendra à tromper son monde jusqu'au 11 septembre 2001</w:t>
      </w:r>
      <w:r w:rsidRPr="00DE453A">
        <w:rPr>
          <w:rFonts w:cstheme="minorHAnsi"/>
          <w:color w:val="1D2129"/>
          <w:shd w:val="clear" w:color="auto" w:fill="FFFFFF"/>
          <w:lang w:val="fr-FR"/>
        </w:rPr>
        <w:t>".</w:t>
      </w:r>
    </w:p>
    <w:p w:rsidR="00DE453A" w:rsidRP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Le tueur de Nice, dont personne n’avait vu la radicalisation, buvait de l’alcool, mangeait du porc, avait une vie sexuelle débridée, prenait de la drogue…, alors même qu’il préparait l’attentat depuis un an.</w:t>
      </w:r>
    </w:p>
    <w:p w:rsidR="00364675" w:rsidRDefault="00364675" w:rsidP="00777F9A">
      <w:pPr>
        <w:spacing w:after="0"/>
        <w:jc w:val="both"/>
        <w:rPr>
          <w:rFonts w:cstheme="minorHAnsi"/>
          <w:color w:val="1D2129"/>
          <w:shd w:val="clear" w:color="auto" w:fill="FFFFFF"/>
          <w:lang w:val="fr-FR"/>
        </w:rPr>
      </w:pPr>
    </w:p>
    <w:p w:rsidR="00DE453A" w:rsidRPr="00DE453A" w:rsidRDefault="00D30363" w:rsidP="00777F9A">
      <w:pPr>
        <w:spacing w:after="0"/>
        <w:jc w:val="both"/>
        <w:rPr>
          <w:rFonts w:cstheme="minorHAnsi"/>
          <w:color w:val="1D2129"/>
          <w:shd w:val="clear" w:color="auto" w:fill="FFFFFF"/>
          <w:lang w:val="fr-FR"/>
        </w:rPr>
      </w:pPr>
      <w:r>
        <w:rPr>
          <w:rFonts w:cstheme="minorHAnsi"/>
          <w:color w:val="1D2129"/>
          <w:shd w:val="clear" w:color="auto" w:fill="FFFFFF"/>
          <w:lang w:val="fr-FR"/>
        </w:rPr>
        <w:t>« </w:t>
      </w:r>
      <w:r w:rsidR="00DE453A" w:rsidRPr="00C767A2">
        <w:rPr>
          <w:rFonts w:cstheme="minorHAnsi"/>
          <w:i/>
          <w:color w:val="1D2129"/>
          <w:shd w:val="clear" w:color="auto" w:fill="FFFFFF"/>
          <w:lang w:val="fr-FR"/>
        </w:rPr>
        <w:t>C</w:t>
      </w:r>
      <w:r>
        <w:rPr>
          <w:rFonts w:cstheme="minorHAnsi"/>
          <w:i/>
          <w:color w:val="1D2129"/>
          <w:shd w:val="clear" w:color="auto" w:fill="FFFFFF"/>
          <w:lang w:val="fr-FR"/>
        </w:rPr>
        <w:t>e n</w:t>
      </w:r>
      <w:r w:rsidR="00DE453A" w:rsidRPr="00C767A2">
        <w:rPr>
          <w:rFonts w:cstheme="minorHAnsi"/>
          <w:i/>
          <w:color w:val="1D2129"/>
          <w:shd w:val="clear" w:color="auto" w:fill="FFFFFF"/>
          <w:lang w:val="fr-FR"/>
        </w:rPr>
        <w:t>'est pas l'argent le nerf de la guerre, c'est la ruse</w:t>
      </w:r>
      <w:r w:rsidR="00DE453A" w:rsidRPr="00DE453A">
        <w:rPr>
          <w:rFonts w:cstheme="minorHAnsi"/>
          <w:color w:val="1D2129"/>
          <w:shd w:val="clear" w:color="auto" w:fill="FFFFFF"/>
          <w:lang w:val="fr-FR"/>
        </w:rPr>
        <w:t xml:space="preserve"> </w:t>
      </w:r>
      <w:r w:rsidR="00DE453A" w:rsidRPr="00364675">
        <w:rPr>
          <w:rFonts w:cstheme="minorHAnsi"/>
          <w:i/>
          <w:color w:val="1D2129"/>
          <w:shd w:val="clear" w:color="auto" w:fill="FFFFFF"/>
          <w:lang w:val="fr-FR"/>
        </w:rPr>
        <w:t>!</w:t>
      </w:r>
      <w:r>
        <w:rPr>
          <w:rFonts w:cstheme="minorHAnsi"/>
          <w:color w:val="1D2129"/>
          <w:shd w:val="clear" w:color="auto" w:fill="FFFFFF"/>
          <w:lang w:val="fr-FR"/>
        </w:rPr>
        <w:t> »</w:t>
      </w:r>
      <w:r w:rsidR="00DE453A" w:rsidRPr="00DE453A">
        <w:rPr>
          <w:rFonts w:cstheme="minorHAnsi"/>
          <w:color w:val="1D2129"/>
          <w:shd w:val="clear" w:color="auto" w:fill="FFFFFF"/>
          <w:lang w:val="fr-FR"/>
        </w:rPr>
        <w:t xml:space="preserve">, aurait déclaré Mohamed Merah, le tueur de Toulouse et Montauban, le 22 mars 2012, avant d’être abattu par le Raid qui donnait l’assaut de son appartement. </w:t>
      </w:r>
    </w:p>
    <w:p w:rsidR="00DE453A" w:rsidRP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Le terroriste, trois ans avant ses crimes, avait cessé de fréquenter la mosquée Bellefontaine du Mirail. Il sortait en boite, commettait des petits délits. "</w:t>
      </w:r>
      <w:r w:rsidRPr="00C767A2">
        <w:rPr>
          <w:rFonts w:cstheme="minorHAnsi"/>
          <w:i/>
          <w:color w:val="1D2129"/>
          <w:shd w:val="clear" w:color="auto" w:fill="FFFFFF"/>
          <w:lang w:val="fr-FR"/>
        </w:rPr>
        <w:t>C'est ce profil de jeune adulte déstructuré qui a induit en erreur la Direction centrale du Renseignement intérieur (DCRI) et l'a incitée à lever la surveillance</w:t>
      </w:r>
      <w:r w:rsidRPr="00DE453A">
        <w:rPr>
          <w:rFonts w:cstheme="minorHAnsi"/>
          <w:color w:val="1D2129"/>
          <w:shd w:val="clear" w:color="auto" w:fill="FFFFFF"/>
          <w:lang w:val="fr-FR"/>
        </w:rPr>
        <w:t>", raconte le Nouvel Obs, dans une enquête de 2013.</w:t>
      </w:r>
    </w:p>
    <w:p w:rsidR="00DE453A" w:rsidRPr="00DE453A" w:rsidRDefault="00DE453A" w:rsidP="00777F9A">
      <w:pPr>
        <w:spacing w:after="0"/>
        <w:jc w:val="both"/>
        <w:rPr>
          <w:rFonts w:cstheme="minorHAnsi"/>
          <w:color w:val="1D2129"/>
          <w:shd w:val="clear" w:color="auto" w:fill="FFFFFF"/>
          <w:lang w:val="fr-FR"/>
        </w:rPr>
      </w:pPr>
    </w:p>
    <w:p w:rsid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A chaque attentat, c'est toujours le même refr</w:t>
      </w:r>
      <w:r w:rsidR="00C767A2">
        <w:rPr>
          <w:rFonts w:cstheme="minorHAnsi"/>
          <w:color w:val="1D2129"/>
          <w:shd w:val="clear" w:color="auto" w:fill="FFFFFF"/>
          <w:lang w:val="fr-FR"/>
        </w:rPr>
        <w:t>a</w:t>
      </w:r>
      <w:r w:rsidRPr="00DE453A">
        <w:rPr>
          <w:rFonts w:cstheme="minorHAnsi"/>
          <w:color w:val="1D2129"/>
          <w:shd w:val="clear" w:color="auto" w:fill="FFFFFF"/>
          <w:lang w:val="fr-FR"/>
        </w:rPr>
        <w:t>in</w:t>
      </w:r>
      <w:r w:rsidR="00C767A2">
        <w:rPr>
          <w:rFonts w:cstheme="minorHAnsi"/>
          <w:color w:val="1D2129"/>
          <w:shd w:val="clear" w:color="auto" w:fill="FFFFFF"/>
          <w:lang w:val="fr-FR"/>
        </w:rPr>
        <w:t xml:space="preserve"> « </w:t>
      </w:r>
      <w:r w:rsidRPr="00C767A2">
        <w:rPr>
          <w:rFonts w:cstheme="minorHAnsi"/>
          <w:i/>
          <w:color w:val="1D2129"/>
          <w:shd w:val="clear" w:color="auto" w:fill="FFFFFF"/>
          <w:lang w:val="fr-FR"/>
        </w:rPr>
        <w:t>ce jeune était gentil, serviable ou bien il fumait du shit, personne ne l'a jamais vus faire une prière, il buvait de l'alcool, il était sapé pour draguer en boîte de nuit</w:t>
      </w:r>
      <w:r w:rsidR="00C767A2">
        <w:rPr>
          <w:rFonts w:cstheme="minorHAnsi"/>
          <w:color w:val="1D2129"/>
          <w:shd w:val="clear" w:color="auto" w:fill="FFFFFF"/>
          <w:lang w:val="fr-FR"/>
        </w:rPr>
        <w:t> »</w:t>
      </w:r>
      <w:r w:rsidRPr="00DE453A">
        <w:rPr>
          <w:rFonts w:cstheme="minorHAnsi"/>
          <w:color w:val="1D2129"/>
          <w:shd w:val="clear" w:color="auto" w:fill="FFFFFF"/>
          <w:lang w:val="fr-FR"/>
        </w:rPr>
        <w:t>.</w:t>
      </w:r>
    </w:p>
    <w:p w:rsidR="00C767A2" w:rsidRPr="00DE453A" w:rsidRDefault="00C767A2" w:rsidP="00777F9A">
      <w:pPr>
        <w:spacing w:after="0"/>
        <w:jc w:val="both"/>
        <w:rPr>
          <w:rFonts w:cstheme="minorHAnsi"/>
          <w:color w:val="1D2129"/>
          <w:shd w:val="clear" w:color="auto" w:fill="FFFFFF"/>
          <w:lang w:val="fr-FR"/>
        </w:rPr>
      </w:pPr>
    </w:p>
    <w:p w:rsidR="00DE453A" w:rsidRDefault="00DE453A" w:rsidP="00777F9A">
      <w:pPr>
        <w:spacing w:after="0"/>
        <w:jc w:val="both"/>
        <w:rPr>
          <w:rFonts w:cstheme="minorHAnsi"/>
          <w:color w:val="1D2129"/>
          <w:shd w:val="clear" w:color="auto" w:fill="FFFFFF"/>
          <w:lang w:val="fr-FR"/>
        </w:rPr>
      </w:pPr>
      <w:r w:rsidRPr="00DE453A">
        <w:rPr>
          <w:rFonts w:cstheme="minorHAnsi"/>
          <w:color w:val="1D2129"/>
          <w:shd w:val="clear" w:color="auto" w:fill="FFFFFF"/>
          <w:lang w:val="fr-FR"/>
        </w:rPr>
        <w:t>"</w:t>
      </w:r>
      <w:r w:rsidRPr="00C767A2">
        <w:rPr>
          <w:rFonts w:cstheme="minorHAnsi"/>
          <w:i/>
          <w:color w:val="1D2129"/>
          <w:shd w:val="clear" w:color="auto" w:fill="FFFFFF"/>
          <w:lang w:val="fr-FR"/>
        </w:rPr>
        <w:t>Si on n'a pas ça en tête, on leur donnerait le bon Dieu sans confession</w:t>
      </w:r>
      <w:r w:rsidRPr="00DE453A">
        <w:rPr>
          <w:rFonts w:cstheme="minorHAnsi"/>
          <w:color w:val="1D2129"/>
          <w:shd w:val="clear" w:color="auto" w:fill="FFFFFF"/>
          <w:lang w:val="fr-FR"/>
        </w:rPr>
        <w:t>", alertait, jeudi sur Europe 1, Olivier Falorni, secrétaire de la Commission d'enquête parlementaire sur les moyens mis en œuvre par l'État pour lutter contre le terrorisme.</w:t>
      </w:r>
    </w:p>
    <w:p w:rsidR="00C767A2" w:rsidRDefault="00C767A2" w:rsidP="00777F9A">
      <w:pPr>
        <w:spacing w:after="0"/>
        <w:jc w:val="both"/>
        <w:rPr>
          <w:rFonts w:cstheme="minorHAnsi"/>
          <w:color w:val="1D2129"/>
          <w:shd w:val="clear" w:color="auto" w:fill="FFFFFF"/>
          <w:lang w:val="fr-FR"/>
        </w:rPr>
      </w:pPr>
    </w:p>
    <w:p w:rsidR="00C767A2" w:rsidRDefault="00364675" w:rsidP="00777F9A">
      <w:pPr>
        <w:spacing w:after="0"/>
        <w:jc w:val="both"/>
        <w:rPr>
          <w:rFonts w:cstheme="minorHAnsi"/>
          <w:color w:val="1D2129"/>
          <w:shd w:val="clear" w:color="auto" w:fill="FFFFFF"/>
          <w:lang w:val="fr-FR"/>
        </w:rPr>
      </w:pPr>
      <w:r w:rsidRPr="00364675">
        <w:rPr>
          <w:rFonts w:cstheme="minorHAnsi"/>
          <w:color w:val="1D2129"/>
          <w:shd w:val="clear" w:color="auto" w:fill="FFFFFF"/>
          <w:lang w:val="fr-FR"/>
        </w:rPr>
        <w:t>Selon le Figaro ce mercredi soir, un rapport du député UMP Guillaume Larrivé intitulé</w:t>
      </w:r>
      <w:r>
        <w:rPr>
          <w:rFonts w:cstheme="minorHAnsi"/>
          <w:color w:val="1D2129"/>
          <w:shd w:val="clear" w:color="auto" w:fill="FFFFFF"/>
          <w:lang w:val="fr-FR"/>
        </w:rPr>
        <w:t xml:space="preserve"> </w:t>
      </w:r>
      <w:r w:rsidRPr="00364675">
        <w:rPr>
          <w:rFonts w:cstheme="minorHAnsi"/>
          <w:color w:val="1D2129"/>
          <w:shd w:val="clear" w:color="auto" w:fill="FFFFFF"/>
          <w:lang w:val="fr-FR"/>
        </w:rPr>
        <w:t xml:space="preserve">: « </w:t>
      </w:r>
      <w:r w:rsidRPr="00364675">
        <w:rPr>
          <w:rFonts w:cstheme="minorHAnsi"/>
          <w:b/>
          <w:i/>
          <w:color w:val="1D2129"/>
          <w:shd w:val="clear" w:color="auto" w:fill="FFFFFF"/>
          <w:lang w:val="fr-FR"/>
        </w:rPr>
        <w:t>Pour un plan d’action anti-radicalisation islamiste en prison</w:t>
      </w:r>
      <w:r w:rsidRPr="00364675">
        <w:rPr>
          <w:rFonts w:cstheme="minorHAnsi"/>
          <w:color w:val="1D2129"/>
          <w:shd w:val="clear" w:color="auto" w:fill="FFFFFF"/>
          <w:lang w:val="fr-FR"/>
        </w:rPr>
        <w:t xml:space="preserve"> », pointe les dangers de l’islamisme propagé dans les prisons aujourd’hui. Guillaume Larrivé rappelle que, dans les prisons aujourd’hui, les «</w:t>
      </w:r>
      <w:r>
        <w:rPr>
          <w:rFonts w:cstheme="minorHAnsi"/>
          <w:color w:val="1D2129"/>
          <w:shd w:val="clear" w:color="auto" w:fill="FFFFFF"/>
          <w:lang w:val="fr-FR"/>
        </w:rPr>
        <w:t xml:space="preserve"> </w:t>
      </w:r>
      <w:r w:rsidRPr="00364675">
        <w:rPr>
          <w:rFonts w:cstheme="minorHAnsi"/>
          <w:i/>
          <w:color w:val="1D2129"/>
          <w:shd w:val="clear" w:color="auto" w:fill="FFFFFF"/>
          <w:lang w:val="fr-FR"/>
        </w:rPr>
        <w:t>signes extérieurs de radicalisation ont presque totalement disparu, laissant la place à une radicalisation et à un prosélytisme</w:t>
      </w:r>
      <w:r w:rsidR="00D95CCE">
        <w:rPr>
          <w:rFonts w:cstheme="minorHAnsi"/>
          <w:i/>
          <w:color w:val="1D2129"/>
          <w:shd w:val="clear" w:color="auto" w:fill="FFFFFF"/>
          <w:lang w:val="fr-FR"/>
        </w:rPr>
        <w:t>,</w:t>
      </w:r>
      <w:r w:rsidRPr="00364675">
        <w:rPr>
          <w:rFonts w:cstheme="minorHAnsi"/>
          <w:i/>
          <w:color w:val="1D2129"/>
          <w:shd w:val="clear" w:color="auto" w:fill="FFFFFF"/>
          <w:lang w:val="fr-FR"/>
        </w:rPr>
        <w:t xml:space="preserve"> beaucoup plus discret</w:t>
      </w:r>
      <w:r w:rsidR="00D95CCE">
        <w:rPr>
          <w:rFonts w:cstheme="minorHAnsi"/>
          <w:i/>
          <w:color w:val="1D2129"/>
          <w:shd w:val="clear" w:color="auto" w:fill="FFFFFF"/>
          <w:lang w:val="fr-FR"/>
        </w:rPr>
        <w:t>,</w:t>
      </w:r>
      <w:r w:rsidRPr="00364675">
        <w:rPr>
          <w:rFonts w:cstheme="minorHAnsi"/>
          <w:i/>
          <w:color w:val="1D2129"/>
          <w:shd w:val="clear" w:color="auto" w:fill="FFFFFF"/>
          <w:lang w:val="fr-FR"/>
        </w:rPr>
        <w:t xml:space="preserve"> et, partant, plus difficiles à repérer</w:t>
      </w:r>
      <w:r w:rsidRPr="00364675">
        <w:rPr>
          <w:rFonts w:cstheme="minorHAnsi"/>
          <w:color w:val="1D2129"/>
          <w:shd w:val="clear" w:color="auto" w:fill="FFFFFF"/>
          <w:lang w:val="fr-FR"/>
        </w:rPr>
        <w:t>.</w:t>
      </w:r>
      <w:r>
        <w:rPr>
          <w:rFonts w:cstheme="minorHAnsi"/>
          <w:color w:val="1D2129"/>
          <w:shd w:val="clear" w:color="auto" w:fill="FFFFFF"/>
          <w:lang w:val="fr-FR"/>
        </w:rPr>
        <w:t xml:space="preserve"> </w:t>
      </w:r>
      <w:r w:rsidRPr="00364675">
        <w:rPr>
          <w:rFonts w:cstheme="minorHAnsi"/>
          <w:color w:val="1D2129"/>
          <w:shd w:val="clear" w:color="auto" w:fill="FFFFFF"/>
          <w:lang w:val="fr-FR"/>
        </w:rPr>
        <w:t>»</w:t>
      </w:r>
      <w:r>
        <w:rPr>
          <w:rFonts w:cstheme="minorHAnsi"/>
          <w:color w:val="1D2129"/>
          <w:shd w:val="clear" w:color="auto" w:fill="FFFFFF"/>
          <w:lang w:val="fr-FR"/>
        </w:rPr>
        <w:t>.</w:t>
      </w:r>
      <w:r w:rsidRPr="00364675">
        <w:rPr>
          <w:rFonts w:cstheme="minorHAnsi"/>
          <w:color w:val="1D2129"/>
          <w:shd w:val="clear" w:color="auto" w:fill="FFFFFF"/>
          <w:lang w:val="fr-FR"/>
        </w:rPr>
        <w:t xml:space="preserve"> Il ajoute</w:t>
      </w:r>
      <w:r>
        <w:rPr>
          <w:rFonts w:cstheme="minorHAnsi"/>
          <w:color w:val="1D2129"/>
          <w:shd w:val="clear" w:color="auto" w:fill="FFFFFF"/>
          <w:lang w:val="fr-FR"/>
        </w:rPr>
        <w:t xml:space="preserve"> </w:t>
      </w:r>
      <w:r w:rsidRPr="00364675">
        <w:rPr>
          <w:rFonts w:cstheme="minorHAnsi"/>
          <w:color w:val="1D2129"/>
          <w:shd w:val="clear" w:color="auto" w:fill="FFFFFF"/>
          <w:lang w:val="fr-FR"/>
        </w:rPr>
        <w:t>: «</w:t>
      </w:r>
      <w:r>
        <w:rPr>
          <w:rFonts w:cstheme="minorHAnsi"/>
          <w:color w:val="1D2129"/>
          <w:shd w:val="clear" w:color="auto" w:fill="FFFFFF"/>
          <w:lang w:val="fr-FR"/>
        </w:rPr>
        <w:t xml:space="preserve"> </w:t>
      </w:r>
      <w:r w:rsidRPr="00364675">
        <w:rPr>
          <w:rFonts w:cstheme="minorHAnsi"/>
          <w:i/>
          <w:color w:val="1D2129"/>
          <w:shd w:val="clear" w:color="auto" w:fill="FFFFFF"/>
          <w:lang w:val="fr-FR"/>
        </w:rPr>
        <w:t>Cette stratégie de dissimulation ou de camouflage est théorisée par certains radicaux sous le nom de Taqyia</w:t>
      </w:r>
      <w:r w:rsidRPr="00364675">
        <w:rPr>
          <w:rFonts w:cstheme="minorHAnsi"/>
          <w:color w:val="1D2129"/>
          <w:shd w:val="clear" w:color="auto" w:fill="FFFFFF"/>
          <w:lang w:val="fr-FR"/>
        </w:rPr>
        <w:t>.</w:t>
      </w:r>
      <w:r>
        <w:rPr>
          <w:rFonts w:cstheme="minorHAnsi"/>
          <w:color w:val="1D2129"/>
          <w:shd w:val="clear" w:color="auto" w:fill="FFFFFF"/>
          <w:lang w:val="fr-FR"/>
        </w:rPr>
        <w:t xml:space="preserve"> </w:t>
      </w:r>
      <w:r w:rsidRPr="00364675">
        <w:rPr>
          <w:rFonts w:cstheme="minorHAnsi"/>
          <w:color w:val="1D2129"/>
          <w:shd w:val="clear" w:color="auto" w:fill="FFFFFF"/>
          <w:lang w:val="fr-FR"/>
        </w:rPr>
        <w:t>»</w:t>
      </w:r>
      <w:r>
        <w:rPr>
          <w:rFonts w:cstheme="minorHAnsi"/>
          <w:color w:val="1D2129"/>
          <w:shd w:val="clear" w:color="auto" w:fill="FFFFFF"/>
          <w:lang w:val="fr-FR"/>
        </w:rPr>
        <w:t xml:space="preserve">. […] </w:t>
      </w:r>
      <w:r w:rsidR="00C767A2" w:rsidRPr="009D544B">
        <w:rPr>
          <w:rFonts w:cstheme="minorHAnsi"/>
          <w:color w:val="1D2129"/>
          <w:shd w:val="clear" w:color="auto" w:fill="FFFFFF"/>
          <w:lang w:val="fr-FR"/>
        </w:rPr>
        <w:t xml:space="preserve">« </w:t>
      </w:r>
      <w:r w:rsidR="00C767A2" w:rsidRPr="009D544B">
        <w:rPr>
          <w:rFonts w:cstheme="minorHAnsi"/>
          <w:i/>
          <w:color w:val="1D2129"/>
          <w:shd w:val="clear" w:color="auto" w:fill="FFFFFF"/>
          <w:lang w:val="fr-FR"/>
        </w:rPr>
        <w:t>La Taqiya, la dissimulation islamiste, fait des ravages dans les prisons françaises</w:t>
      </w:r>
      <w:r w:rsidR="00C767A2" w:rsidRPr="009D544B">
        <w:rPr>
          <w:rFonts w:cstheme="minorHAnsi"/>
          <w:color w:val="1D2129"/>
          <w:shd w:val="clear" w:color="auto" w:fill="FFFFFF"/>
          <w:lang w:val="fr-FR"/>
        </w:rPr>
        <w:t xml:space="preserve"> »</w:t>
      </w:r>
      <w:r w:rsidR="00C767A2">
        <w:rPr>
          <w:rFonts w:cstheme="minorHAnsi"/>
          <w:color w:val="1D2129"/>
          <w:shd w:val="clear" w:color="auto" w:fill="FFFFFF"/>
          <w:lang w:val="fr-FR"/>
        </w:rPr>
        <w:t>.</w:t>
      </w:r>
    </w:p>
    <w:p w:rsidR="00DE453A" w:rsidRPr="00DE453A" w:rsidRDefault="00DE453A" w:rsidP="00777F9A">
      <w:pPr>
        <w:spacing w:after="0"/>
        <w:jc w:val="both"/>
        <w:rPr>
          <w:rFonts w:cstheme="minorHAnsi"/>
          <w:color w:val="1D2129"/>
          <w:shd w:val="clear" w:color="auto" w:fill="FFFFFF"/>
          <w:lang w:val="fr-FR"/>
        </w:rPr>
      </w:pPr>
    </w:p>
    <w:p w:rsidR="00DE453A" w:rsidRPr="00DE453A" w:rsidRDefault="00DE453A" w:rsidP="00777F9A">
      <w:pPr>
        <w:spacing w:after="0"/>
        <w:jc w:val="both"/>
        <w:rPr>
          <w:rFonts w:cstheme="minorHAnsi"/>
          <w:color w:val="1D2129"/>
          <w:shd w:val="clear" w:color="auto" w:fill="FFFFFF"/>
          <w:lang w:val="fr-FR"/>
        </w:rPr>
      </w:pPr>
      <w:r w:rsidRPr="00DE453A">
        <w:rPr>
          <w:rFonts w:cstheme="minorHAnsi"/>
          <w:color w:val="1D2129"/>
          <w:u w:val="single"/>
          <w:shd w:val="clear" w:color="auto" w:fill="FFFFFF"/>
          <w:lang w:val="fr-FR"/>
        </w:rPr>
        <w:t>Note</w:t>
      </w:r>
      <w:r w:rsidRPr="00DE453A">
        <w:rPr>
          <w:rFonts w:cstheme="minorHAnsi"/>
          <w:color w:val="1D2129"/>
          <w:shd w:val="clear" w:color="auto" w:fill="FFFFFF"/>
          <w:lang w:val="fr-FR"/>
        </w:rPr>
        <w:t xml:space="preserve"> : Mentir en général, ainsi que dans des situations spécifiques telles que les transactions commerciales est condamné dans divers hadiths. </w:t>
      </w:r>
      <w:r w:rsidRPr="00364675">
        <w:rPr>
          <w:rFonts w:cstheme="minorHAnsi"/>
          <w:b/>
          <w:color w:val="1D2129"/>
          <w:shd w:val="clear" w:color="auto" w:fill="FFFFFF"/>
          <w:lang w:val="fr-FR"/>
        </w:rPr>
        <w:t>Cependant, il y a quelques situations dans la littérature de hadith dans lesquelles Muhammad approuve la tromperie, telle que tromper l'adversaire dans la guerre, pour faciliter le meurtre d'un de ses ennemis, quand il est préférable de casser un serment que de le garder, ou pour obtenir une réconciliation entre les parties</w:t>
      </w:r>
      <w:r w:rsidRPr="00DE453A">
        <w:rPr>
          <w:rFonts w:cstheme="minorHAnsi"/>
          <w:color w:val="1D2129"/>
          <w:shd w:val="clear" w:color="auto" w:fill="FFFFFF"/>
          <w:lang w:val="fr-FR"/>
        </w:rPr>
        <w:t>.</w:t>
      </w:r>
    </w:p>
    <w:p w:rsidR="00FB57A8" w:rsidRDefault="00FB57A8"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Que l'islam légitime la tromperie dans le cadre de la guerre n'a, bien sûr, rien d'étonnant. Après tout, comme l'a formulé un auteur élizabéthain, John Lyly, « </w:t>
      </w:r>
      <w:r w:rsidRPr="00777F9A">
        <w:rPr>
          <w:rFonts w:cstheme="minorHAnsi"/>
          <w:i/>
          <w:color w:val="1D2129"/>
          <w:shd w:val="clear" w:color="auto" w:fill="FFFFFF"/>
          <w:lang w:val="fr-FR"/>
        </w:rPr>
        <w:t>tout est bon, en amour comme à la guerre</w:t>
      </w:r>
      <w:r w:rsidRPr="00777F9A">
        <w:rPr>
          <w:rFonts w:cstheme="minorHAnsi"/>
          <w:color w:val="1D2129"/>
          <w:shd w:val="clear" w:color="auto" w:fill="FFFFFF"/>
          <w:lang w:val="fr-FR"/>
        </w:rPr>
        <w:t xml:space="preserve"> »</w:t>
      </w:r>
      <w:r>
        <w:rPr>
          <w:rStyle w:val="Appelnotedebasdep"/>
          <w:rFonts w:cstheme="minorHAnsi"/>
          <w:color w:val="1D2129"/>
          <w:shd w:val="clear" w:color="auto" w:fill="FFFFFF"/>
          <w:lang w:val="fr-FR"/>
        </w:rPr>
        <w:footnoteReference w:id="91"/>
      </w:r>
      <w:r w:rsidRPr="00777F9A">
        <w:rPr>
          <w:rFonts w:cstheme="minorHAnsi"/>
          <w:color w:val="1D2129"/>
          <w:shd w:val="clear" w:color="auto" w:fill="FFFFFF"/>
          <w:lang w:val="fr-FR"/>
        </w:rPr>
        <w:t xml:space="preserve">. D'autres philosophes ou stratèges non musulmans, comme Sun Tzu, Machiavel et Thomas Hobbes, ont justifié la tromperie dans la guerre. Tromper l'ennemi dans le cadre de la guerre relève du bon sens. La différence cruciale avec l'islam, c'est que la guerre contre l'infidèle est considérée comme permanente, et dure, selon le Coran, jusqu'à ce que </w:t>
      </w:r>
      <w:r w:rsidRPr="00777F9A">
        <w:rPr>
          <w:rFonts w:cstheme="minorHAnsi"/>
          <w:i/>
          <w:color w:val="1D2129"/>
          <w:shd w:val="clear" w:color="auto" w:fill="FFFFFF"/>
          <w:lang w:val="fr-FR"/>
        </w:rPr>
        <w:t>« cesse tout chaos et que toutes les religions appartiennent à Allah</w:t>
      </w:r>
      <w:r w:rsidRPr="00777F9A">
        <w:rPr>
          <w:rFonts w:cstheme="minorHAnsi"/>
          <w:color w:val="1D2129"/>
          <w:shd w:val="clear" w:color="auto" w:fill="FFFFFF"/>
          <w:lang w:val="fr-FR"/>
        </w:rPr>
        <w:t xml:space="preserve"> » (Coran </w:t>
      </w:r>
      <w:proofErr w:type="gramStart"/>
      <w:r w:rsidRPr="00777F9A">
        <w:rPr>
          <w:rFonts w:cstheme="minorHAnsi"/>
          <w:color w:val="1D2129"/>
          <w:shd w:val="clear" w:color="auto" w:fill="FFFFFF"/>
          <w:lang w:val="fr-FR"/>
        </w:rPr>
        <w:t>8:</w:t>
      </w:r>
      <w:proofErr w:type="gramEnd"/>
      <w:r w:rsidRPr="00777F9A">
        <w:rPr>
          <w:rFonts w:cstheme="minorHAnsi"/>
          <w:color w:val="1D2129"/>
          <w:shd w:val="clear" w:color="auto" w:fill="FFFFFF"/>
          <w:lang w:val="fr-FR"/>
        </w:rPr>
        <w:t>39). Dans son article sur le djihad de l'Encyclopaedia of Islam, Emile Tyan remarque :</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 </w:t>
      </w:r>
      <w:proofErr w:type="gramStart"/>
      <w:r w:rsidRPr="00777F9A">
        <w:rPr>
          <w:rFonts w:cstheme="minorHAnsi"/>
          <w:i/>
          <w:color w:val="1D2129"/>
          <w:shd w:val="clear" w:color="auto" w:fill="FFFFFF"/>
          <w:lang w:val="fr-FR"/>
        </w:rPr>
        <w:t>le</w:t>
      </w:r>
      <w:proofErr w:type="gramEnd"/>
      <w:r w:rsidRPr="00777F9A">
        <w:rPr>
          <w:rFonts w:cstheme="minorHAnsi"/>
          <w:i/>
          <w:color w:val="1D2129"/>
          <w:shd w:val="clear" w:color="auto" w:fill="FFFFFF"/>
          <w:lang w:val="fr-FR"/>
        </w:rPr>
        <w:t xml:space="preserve"> devoir de jihad existe aussi longtemps que la domination universelle de l'islam n'a pas été atteinte. </w:t>
      </w:r>
      <w:r w:rsidRPr="00777F9A">
        <w:rPr>
          <w:rFonts w:cstheme="minorHAnsi"/>
          <w:b/>
          <w:i/>
          <w:color w:val="1D2129"/>
          <w:shd w:val="clear" w:color="auto" w:fill="FFFFFF"/>
          <w:lang w:val="fr-FR"/>
        </w:rPr>
        <w:t>La paix avec les nations non musulmanes n'est donc que provisoire</w:t>
      </w:r>
      <w:r w:rsidRPr="00777F9A">
        <w:rPr>
          <w:rFonts w:cstheme="minorHAnsi"/>
          <w:i/>
          <w:color w:val="1D2129"/>
          <w:shd w:val="clear" w:color="auto" w:fill="FFFFFF"/>
          <w:lang w:val="fr-FR"/>
        </w:rPr>
        <w:t>, et seul le hasard des circonstances peut la justifier de manière provisoire</w:t>
      </w:r>
      <w:r w:rsidRPr="00777F9A">
        <w:rPr>
          <w:rFonts w:cstheme="minorHAnsi"/>
          <w:color w:val="1D2129"/>
          <w:shd w:val="clear" w:color="auto" w:fill="FFFFFF"/>
          <w:lang w:val="fr-FR"/>
        </w:rPr>
        <w:t xml:space="preserve"> »</w:t>
      </w:r>
      <w:r>
        <w:rPr>
          <w:rStyle w:val="Appelnotedebasdep"/>
          <w:rFonts w:cstheme="minorHAnsi"/>
          <w:color w:val="1D2129"/>
          <w:shd w:val="clear" w:color="auto" w:fill="FFFFFF"/>
          <w:lang w:val="fr-FR"/>
        </w:rPr>
        <w:footnoteReference w:id="92"/>
      </w:r>
      <w:r w:rsidRPr="00777F9A">
        <w:rPr>
          <w:rFonts w:cstheme="minorHAnsi"/>
          <w:color w:val="1D2129"/>
          <w:shd w:val="clear" w:color="auto" w:fill="FFFFFF"/>
          <w:lang w:val="fr-FR"/>
        </w:rPr>
        <w:t>.</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De plus, et pour en revenir à la doctrine de l'abrogation, des érudits musulmans comme Ibn Salama (mort en 1020) s'accordent pour dire que le verset </w:t>
      </w:r>
      <w:proofErr w:type="gramStart"/>
      <w:r w:rsidRPr="00777F9A">
        <w:rPr>
          <w:rFonts w:cstheme="minorHAnsi"/>
          <w:color w:val="1D2129"/>
          <w:shd w:val="clear" w:color="auto" w:fill="FFFFFF"/>
          <w:lang w:val="fr-FR"/>
        </w:rPr>
        <w:t>9:</w:t>
      </w:r>
      <w:proofErr w:type="gramEnd"/>
      <w:r w:rsidRPr="00777F9A">
        <w:rPr>
          <w:rFonts w:cstheme="minorHAnsi"/>
          <w:color w:val="1D2129"/>
          <w:shd w:val="clear" w:color="auto" w:fill="FFFFFF"/>
          <w:lang w:val="fr-FR"/>
        </w:rPr>
        <w:t xml:space="preserve">5 du Coran, connu sous le nom de ayat as-sayf, ou verset du sabre, abroge environ </w:t>
      </w:r>
      <w:r w:rsidRPr="00777F9A">
        <w:rPr>
          <w:rFonts w:cstheme="minorHAnsi"/>
          <w:color w:val="1D2129"/>
          <w:shd w:val="clear" w:color="auto" w:fill="FFFFFF"/>
          <w:lang w:val="fr-FR"/>
        </w:rPr>
        <w:lastRenderedPageBreak/>
        <w:t xml:space="preserve">124 des versets mecquois plus pacifistes, car cela inclut « </w:t>
      </w:r>
      <w:r w:rsidRPr="00777F9A">
        <w:rPr>
          <w:rFonts w:cstheme="minorHAnsi"/>
          <w:i/>
          <w:color w:val="1D2129"/>
          <w:shd w:val="clear" w:color="auto" w:fill="FFFFFF"/>
          <w:lang w:val="fr-FR"/>
        </w:rPr>
        <w:t>tous les versets coraniques qui prêchent autre chose qu'une offensive totale contre les non-croyants</w:t>
      </w:r>
      <w:r w:rsidRPr="00777F9A">
        <w:rPr>
          <w:rFonts w:cstheme="minorHAnsi"/>
          <w:color w:val="1D2129"/>
          <w:shd w:val="clear" w:color="auto" w:fill="FFFFFF"/>
          <w:lang w:val="fr-FR"/>
        </w:rPr>
        <w:t xml:space="preserve"> »</w:t>
      </w:r>
      <w:r>
        <w:rPr>
          <w:rStyle w:val="Appelnotedebasdep"/>
          <w:rFonts w:cstheme="minorHAnsi"/>
          <w:color w:val="1D2129"/>
          <w:shd w:val="clear" w:color="auto" w:fill="FFFFFF"/>
          <w:lang w:val="fr-FR"/>
        </w:rPr>
        <w:footnoteReference w:id="93"/>
      </w:r>
      <w:r w:rsidRPr="00777F9A">
        <w:rPr>
          <w:rFonts w:cstheme="minorHAnsi"/>
          <w:color w:val="1D2129"/>
          <w:shd w:val="clear" w:color="auto" w:fill="FFFFFF"/>
          <w:lang w:val="fr-FR"/>
        </w:rPr>
        <w:t>. En fait, les quatre écoles de la jurisprudence sunnite sont d'accord pour dire que</w:t>
      </w:r>
      <w:r>
        <w:rPr>
          <w:rFonts w:cstheme="minorHAnsi"/>
          <w:color w:val="1D2129"/>
          <w:shd w:val="clear" w:color="auto" w:fill="FFFFFF"/>
          <w:lang w:val="fr-FR"/>
        </w:rPr>
        <w:t xml:space="preserve"> : </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 </w:t>
      </w:r>
      <w:r w:rsidR="00D95CCE">
        <w:rPr>
          <w:rFonts w:cstheme="minorHAnsi"/>
          <w:i/>
          <w:color w:val="1D2129"/>
          <w:shd w:val="clear" w:color="auto" w:fill="FFFFFF"/>
          <w:lang w:val="fr-FR"/>
        </w:rPr>
        <w:t>L</w:t>
      </w:r>
      <w:r w:rsidRPr="00502853">
        <w:rPr>
          <w:rFonts w:cstheme="minorHAnsi"/>
          <w:i/>
          <w:color w:val="1D2129"/>
          <w:shd w:val="clear" w:color="auto" w:fill="FFFFFF"/>
          <w:lang w:val="fr-FR"/>
        </w:rPr>
        <w:t>e djihad consiste à faire la guerre aux infidèles qui, après qu'on leur ait enjoint d'embrasser l'islam, ou au moins de payer une [jizya] et de vivre soumis, ont refusé de le faire</w:t>
      </w:r>
      <w:r w:rsidRPr="00777F9A">
        <w:rPr>
          <w:rFonts w:cstheme="minorHAnsi"/>
          <w:color w:val="1D2129"/>
          <w:shd w:val="clear" w:color="auto" w:fill="FFFFFF"/>
          <w:lang w:val="fr-FR"/>
        </w:rPr>
        <w:t xml:space="preserve"> »</w:t>
      </w:r>
      <w:r w:rsidR="00502853">
        <w:rPr>
          <w:rStyle w:val="Appelnotedebasdep"/>
          <w:rFonts w:cstheme="minorHAnsi"/>
          <w:color w:val="1D2129"/>
          <w:shd w:val="clear" w:color="auto" w:fill="FFFFFF"/>
          <w:lang w:val="fr-FR"/>
        </w:rPr>
        <w:footnoteReference w:id="94"/>
      </w:r>
      <w:r w:rsidRPr="00777F9A">
        <w:rPr>
          <w:rFonts w:cstheme="minorHAnsi"/>
          <w:color w:val="1D2129"/>
          <w:shd w:val="clear" w:color="auto" w:fill="FFFFFF"/>
          <w:lang w:val="fr-FR"/>
        </w:rPr>
        <w:t>.</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Le caractère obligatoire du djihad est clairement exprimé par la vision du monde dichotomique qui oppose le « </w:t>
      </w:r>
      <w:r w:rsidRPr="00502853">
        <w:rPr>
          <w:rFonts w:cstheme="minorHAnsi"/>
          <w:i/>
          <w:color w:val="1D2129"/>
          <w:shd w:val="clear" w:color="auto" w:fill="FFFFFF"/>
          <w:lang w:val="fr-FR"/>
        </w:rPr>
        <w:t>royaume de l'islam</w:t>
      </w:r>
      <w:r w:rsidRPr="00777F9A">
        <w:rPr>
          <w:rFonts w:cstheme="minorHAnsi"/>
          <w:color w:val="1D2129"/>
          <w:shd w:val="clear" w:color="auto" w:fill="FFFFFF"/>
          <w:lang w:val="fr-FR"/>
        </w:rPr>
        <w:t xml:space="preserve"> » au « </w:t>
      </w:r>
      <w:r w:rsidRPr="00502853">
        <w:rPr>
          <w:rFonts w:cstheme="minorHAnsi"/>
          <w:i/>
          <w:color w:val="1D2129"/>
          <w:shd w:val="clear" w:color="auto" w:fill="FFFFFF"/>
          <w:lang w:val="fr-FR"/>
        </w:rPr>
        <w:t>royaume de la guerre</w:t>
      </w:r>
      <w:r w:rsidRPr="00777F9A">
        <w:rPr>
          <w:rFonts w:cstheme="minorHAnsi"/>
          <w:color w:val="1D2129"/>
          <w:shd w:val="clear" w:color="auto" w:fill="FFFFFF"/>
          <w:lang w:val="fr-FR"/>
        </w:rPr>
        <w:t xml:space="preserve"> ». Le premier s'appelle, </w:t>
      </w:r>
      <w:r w:rsidRPr="00502853">
        <w:rPr>
          <w:rFonts w:cstheme="minorHAnsi"/>
          <w:i/>
          <w:color w:val="1D2129"/>
          <w:shd w:val="clear" w:color="auto" w:fill="FFFFFF"/>
          <w:lang w:val="fr-FR"/>
        </w:rPr>
        <w:t>dar al-Islam</w:t>
      </w:r>
      <w:r w:rsidRPr="00777F9A">
        <w:rPr>
          <w:rFonts w:cstheme="minorHAnsi"/>
          <w:color w:val="1D2129"/>
          <w:shd w:val="clear" w:color="auto" w:fill="FFFFFF"/>
          <w:lang w:val="fr-FR"/>
        </w:rPr>
        <w:t xml:space="preserve">, ou « </w:t>
      </w:r>
      <w:r w:rsidRPr="00502853">
        <w:rPr>
          <w:rFonts w:cstheme="minorHAnsi"/>
          <w:i/>
          <w:color w:val="1D2129"/>
          <w:shd w:val="clear" w:color="auto" w:fill="FFFFFF"/>
          <w:lang w:val="fr-FR"/>
        </w:rPr>
        <w:t>règne de la soumission</w:t>
      </w:r>
      <w:r w:rsidRPr="00777F9A">
        <w:rPr>
          <w:rFonts w:cstheme="minorHAnsi"/>
          <w:color w:val="1D2129"/>
          <w:shd w:val="clear" w:color="auto" w:fill="FFFFFF"/>
          <w:lang w:val="fr-FR"/>
        </w:rPr>
        <w:t xml:space="preserve"> », et représente le monde où domine la chariah. Le second, </w:t>
      </w:r>
      <w:r w:rsidRPr="00502853">
        <w:rPr>
          <w:rFonts w:cstheme="minorHAnsi"/>
          <w:i/>
          <w:color w:val="1D2129"/>
          <w:shd w:val="clear" w:color="auto" w:fill="FFFFFF"/>
          <w:lang w:val="fr-FR"/>
        </w:rPr>
        <w:t>dar al-Harb, ou règne de la guerre</w:t>
      </w:r>
      <w:r w:rsidRPr="00777F9A">
        <w:rPr>
          <w:rFonts w:cstheme="minorHAnsi"/>
          <w:color w:val="1D2129"/>
          <w:shd w:val="clear" w:color="auto" w:fill="FFFFFF"/>
          <w:lang w:val="fr-FR"/>
        </w:rPr>
        <w:t>, représente le monde non-islamique. Le combat se perpétue jusqu'à ce que le règne de l'islam engloutisse le monde non-islamique. Cet état de fait est celui qui existe encore aujourd'hui. Le très célèbre historien et philosophe musulman, Ibn Khaldun, (mort en 1406) formule clairement cette opposition :</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 </w:t>
      </w:r>
      <w:r w:rsidRPr="00502853">
        <w:rPr>
          <w:rFonts w:cstheme="minorHAnsi"/>
          <w:b/>
          <w:i/>
          <w:color w:val="1D2129"/>
          <w:shd w:val="clear" w:color="auto" w:fill="FFFFFF"/>
          <w:lang w:val="fr-FR"/>
        </w:rPr>
        <w:t>Dans la communauté musulmane, le djihad est un devoir religieux en raison de l'universalisme de la mission musulmane et de l'obligation de convertir tout le monde à l'islam par la persuasion ou par la force</w:t>
      </w:r>
      <w:r w:rsidRPr="00502853">
        <w:rPr>
          <w:rFonts w:cstheme="minorHAnsi"/>
          <w:i/>
          <w:color w:val="1D2129"/>
          <w:shd w:val="clear" w:color="auto" w:fill="FFFFFF"/>
          <w:lang w:val="fr-FR"/>
        </w:rPr>
        <w:t>. Les autres groupes religieux n'avaient pas une mission universelle et le djihad n'était pas un devoir religieux pour eux, excepté pour des raisons défensives. Mais l'islam est obligé de conquérir le pouvoir contre les autres nations</w:t>
      </w:r>
      <w:r w:rsidRPr="00777F9A">
        <w:rPr>
          <w:rFonts w:cstheme="minorHAnsi"/>
          <w:color w:val="1D2129"/>
          <w:shd w:val="clear" w:color="auto" w:fill="FFFFFF"/>
          <w:lang w:val="fr-FR"/>
        </w:rPr>
        <w:t xml:space="preserve"> »</w:t>
      </w:r>
      <w:r w:rsidR="00502853">
        <w:rPr>
          <w:rStyle w:val="Appelnotedebasdep"/>
          <w:rFonts w:cstheme="minorHAnsi"/>
          <w:color w:val="1D2129"/>
          <w:shd w:val="clear" w:color="auto" w:fill="FFFFFF"/>
          <w:lang w:val="fr-FR"/>
        </w:rPr>
        <w:footnoteReference w:id="95"/>
      </w:r>
      <w:r w:rsidRPr="00777F9A">
        <w:rPr>
          <w:rFonts w:cstheme="minorHAnsi"/>
          <w:color w:val="1D2129"/>
          <w:shd w:val="clear" w:color="auto" w:fill="FFFFFF"/>
          <w:lang w:val="fr-FR"/>
        </w:rPr>
        <w:t>.</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Enfin, indépendamment de tous les faits avérés, il est bon de noter </w:t>
      </w:r>
      <w:r w:rsidR="00502853">
        <w:rPr>
          <w:rFonts w:cstheme="minorHAnsi"/>
          <w:color w:val="1D2129"/>
          <w:shd w:val="clear" w:color="auto" w:fill="FFFFFF"/>
          <w:lang w:val="fr-FR"/>
        </w:rPr>
        <w:t>_</w:t>
      </w:r>
      <w:r w:rsidRPr="00777F9A">
        <w:rPr>
          <w:rFonts w:cstheme="minorHAnsi"/>
          <w:color w:val="1D2129"/>
          <w:shd w:val="clear" w:color="auto" w:fill="FFFFFF"/>
          <w:lang w:val="fr-FR"/>
        </w:rPr>
        <w:t xml:space="preserve"> à moins qu'on puisse encore trouver déraisonnable qu'une foi ayant un milliard d'adeptes oblige à déclencher en son nom des guerres sans raison </w:t>
      </w:r>
      <w:r w:rsidR="00502853">
        <w:rPr>
          <w:rFonts w:cstheme="minorHAnsi"/>
          <w:color w:val="1D2129"/>
          <w:shd w:val="clear" w:color="auto" w:fill="FFFFFF"/>
          <w:lang w:val="fr-FR"/>
        </w:rPr>
        <w:t>_</w:t>
      </w:r>
      <w:r w:rsidRPr="00777F9A">
        <w:rPr>
          <w:rFonts w:cstheme="minorHAnsi"/>
          <w:color w:val="1D2129"/>
          <w:shd w:val="clear" w:color="auto" w:fill="FFFFFF"/>
          <w:lang w:val="fr-FR"/>
        </w:rPr>
        <w:t xml:space="preserve"> </w:t>
      </w:r>
      <w:r w:rsidRPr="00502853">
        <w:rPr>
          <w:rFonts w:cstheme="minorHAnsi"/>
          <w:i/>
          <w:color w:val="1D2129"/>
          <w:shd w:val="clear" w:color="auto" w:fill="FFFFFF"/>
          <w:lang w:val="fr-FR"/>
        </w:rPr>
        <w:t>que l'expansionnisme djihadiste est considéré comme un acte altruiste</w:t>
      </w:r>
      <w:r w:rsidRPr="00777F9A">
        <w:rPr>
          <w:rFonts w:cstheme="minorHAnsi"/>
          <w:color w:val="1D2129"/>
          <w:shd w:val="clear" w:color="auto" w:fill="FFFFFF"/>
          <w:lang w:val="fr-FR"/>
        </w:rPr>
        <w:t xml:space="preserve">, un peu à la manière de l'idéologie du « </w:t>
      </w:r>
      <w:r w:rsidRPr="00502853">
        <w:rPr>
          <w:rFonts w:cstheme="minorHAnsi"/>
          <w:i/>
          <w:color w:val="1D2129"/>
          <w:shd w:val="clear" w:color="auto" w:fill="FFFFFF"/>
          <w:lang w:val="fr-FR"/>
        </w:rPr>
        <w:t>fardeau de l'homme blanc</w:t>
      </w:r>
      <w:r w:rsidRPr="00777F9A">
        <w:rPr>
          <w:rFonts w:cstheme="minorHAnsi"/>
          <w:color w:val="1D2129"/>
          <w:shd w:val="clear" w:color="auto" w:fill="FFFFFF"/>
          <w:lang w:val="fr-FR"/>
        </w:rPr>
        <w:t xml:space="preserve"> » au XIXe siècle. Selon cette logique, que le monde vive en démocratie sous le socialisme, le communisme ou tout autre système de gouvernance, il vit inévitablement enchaîné dans le péché, car le bien suprême de l'humanité réside dans l'accord avec la loi d'Allah. </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Cette conception n'a en fait rien de neuf. Peu après la mort de Mahomet, en 634, avec la déferlante de guerriers du djihad, venue de la péninsule arabique, un commandant perse, qui ne devait pas tarder à succomber à l'invasion, demanda aux musulmans ce qu'ils désiraient. La réponse </w:t>
      </w:r>
      <w:r w:rsidR="00502853">
        <w:rPr>
          <w:rFonts w:cstheme="minorHAnsi"/>
          <w:color w:val="1D2129"/>
          <w:shd w:val="clear" w:color="auto" w:fill="FFFFFF"/>
          <w:lang w:val="fr-FR"/>
        </w:rPr>
        <w:t>_</w:t>
      </w:r>
      <w:r w:rsidRPr="00777F9A">
        <w:rPr>
          <w:rFonts w:cstheme="minorHAnsi"/>
          <w:color w:val="1D2129"/>
          <w:shd w:val="clear" w:color="auto" w:fill="FFFFFF"/>
          <w:lang w:val="fr-FR"/>
        </w:rPr>
        <w:t xml:space="preserve"> mémorable </w:t>
      </w:r>
      <w:r w:rsidR="00502853">
        <w:rPr>
          <w:rFonts w:cstheme="minorHAnsi"/>
          <w:color w:val="1D2129"/>
          <w:shd w:val="clear" w:color="auto" w:fill="FFFFFF"/>
          <w:lang w:val="fr-FR"/>
        </w:rPr>
        <w:t>_</w:t>
      </w:r>
      <w:r w:rsidRPr="00777F9A">
        <w:rPr>
          <w:rFonts w:cstheme="minorHAnsi"/>
          <w:color w:val="1D2129"/>
          <w:shd w:val="clear" w:color="auto" w:fill="FFFFFF"/>
          <w:lang w:val="fr-FR"/>
        </w:rPr>
        <w:t xml:space="preserve"> fut la suivante :</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 </w:t>
      </w:r>
      <w:r w:rsidRPr="00502853">
        <w:rPr>
          <w:rFonts w:cstheme="minorHAnsi"/>
          <w:i/>
          <w:color w:val="1D2129"/>
          <w:shd w:val="clear" w:color="auto" w:fill="FFFFFF"/>
          <w:lang w:val="fr-FR"/>
        </w:rPr>
        <w:t xml:space="preserve">Allah nous a envoyés ici afin que nous puissions libérer ceux qui le désirent de la servitude de leurs maîtres terrestres et en faire les serviteurs d'Allah, afin de transformer leur misère en richesse et les libérer de la tyrannie et du chaos des [fausses] religions et leur apporter la justice de l'islam. Il nous a envoyés pour apporter sa religion à toutes ses créatures et leur lancer un appel pour qu'ils rejoignent l'islam. Tous ceux qui accepteront cet appel seront saufs et nous les laisserons en paix. Mais </w:t>
      </w:r>
      <w:r w:rsidRPr="00502853">
        <w:rPr>
          <w:rFonts w:cstheme="minorHAnsi"/>
          <w:b/>
          <w:i/>
          <w:color w:val="1D2129"/>
          <w:shd w:val="clear" w:color="auto" w:fill="FFFFFF"/>
          <w:lang w:val="fr-FR"/>
        </w:rPr>
        <w:t>quiconque refuse cet appel sera combattu jusqu'à ce que nous accomplissions la promesse d'Allah</w:t>
      </w:r>
      <w:r w:rsidRPr="00777F9A">
        <w:rPr>
          <w:rFonts w:cstheme="minorHAnsi"/>
          <w:color w:val="1D2129"/>
          <w:shd w:val="clear" w:color="auto" w:fill="FFFFFF"/>
          <w:lang w:val="fr-FR"/>
        </w:rPr>
        <w:t xml:space="preserve"> »</w:t>
      </w:r>
      <w:r w:rsidR="00502853">
        <w:rPr>
          <w:rStyle w:val="Appelnotedebasdep"/>
          <w:rFonts w:cstheme="minorHAnsi"/>
          <w:color w:val="1D2129"/>
          <w:shd w:val="clear" w:color="auto" w:fill="FFFFFF"/>
          <w:lang w:val="fr-FR"/>
        </w:rPr>
        <w:footnoteReference w:id="96"/>
      </w:r>
      <w:r w:rsidRPr="00777F9A">
        <w:rPr>
          <w:rFonts w:cstheme="minorHAnsi"/>
          <w:color w:val="1D2129"/>
          <w:shd w:val="clear" w:color="auto" w:fill="FFFFFF"/>
          <w:lang w:val="fr-FR"/>
        </w:rPr>
        <w:t>.</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Mille quatre-</w:t>
      </w:r>
      <w:proofErr w:type="gramStart"/>
      <w:r w:rsidRPr="00777F9A">
        <w:rPr>
          <w:rFonts w:cstheme="minorHAnsi"/>
          <w:color w:val="1D2129"/>
          <w:shd w:val="clear" w:color="auto" w:fill="FFFFFF"/>
          <w:lang w:val="fr-FR"/>
        </w:rPr>
        <w:t>cent</w:t>
      </w:r>
      <w:proofErr w:type="gramEnd"/>
      <w:r w:rsidRPr="00777F9A">
        <w:rPr>
          <w:rFonts w:cstheme="minorHAnsi"/>
          <w:color w:val="1D2129"/>
          <w:shd w:val="clear" w:color="auto" w:fill="FFFFFF"/>
          <w:lang w:val="fr-FR"/>
        </w:rPr>
        <w:t xml:space="preserve"> ans plus tard, en mars 2009, le juriste saoudien, Basem Alem, se fit l'écho de cette conception :</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 En tant que membre de la vraie religion, j'ai davantage de droit à envahir les autres afin d'imposer un certain mode de vie [la chariah], dont l'histoire a démontré qu'il était le meilleur et le plus juste parmi toutes les civilisations. Tel est le </w:t>
      </w:r>
      <w:r w:rsidRPr="00777F9A">
        <w:rPr>
          <w:rFonts w:cstheme="minorHAnsi"/>
          <w:color w:val="1D2129"/>
          <w:shd w:val="clear" w:color="auto" w:fill="FFFFFF"/>
          <w:lang w:val="fr-FR"/>
        </w:rPr>
        <w:lastRenderedPageBreak/>
        <w:t>véritable sens du djihad offensif. Quand nous nous engageons dans le djihad, ce n'est pas pour convertir les gens à l'islam, mais pour les libérer du sombre esclavage dans lequel ils vivent » (31).</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Et il va sans dire que la taqiyya au service d'un tel altruisme est permise. Par exemple, très récemment, après avoir raconté une histoire où un musulman force un Juif à se convertir à l'islam en lui disant que s'il renonçait à l'islam, les musulmans le tueraient pour apostasie, l'imam Mahmoud al-Masri a parlé d'une « magnifique tromperie » (32). Après tout, d'un point de vue islamique, c'est le Juif qui a été le bénéficiaire de cette tromperie puisqu'elle l'a fait entrer dans l'islam.</w:t>
      </w:r>
    </w:p>
    <w:p w:rsidR="00777F9A" w:rsidRPr="00777F9A" w:rsidRDefault="00777F9A" w:rsidP="00777F9A">
      <w:pPr>
        <w:spacing w:after="0"/>
        <w:rPr>
          <w:rFonts w:cstheme="minorHAnsi"/>
          <w:color w:val="1D2129"/>
          <w:shd w:val="clear" w:color="auto" w:fill="FFFFFF"/>
          <w:lang w:val="fr-FR"/>
        </w:rPr>
      </w:pPr>
    </w:p>
    <w:p w:rsidR="00777F9A" w:rsidRDefault="00777F9A" w:rsidP="00777F9A">
      <w:pPr>
        <w:pStyle w:val="Titre1"/>
      </w:pPr>
      <w:bookmarkStart w:id="22" w:name="_Toc510966422"/>
      <w:r>
        <w:t>Trèves et traités</w:t>
      </w:r>
      <w:bookmarkEnd w:id="22"/>
    </w:p>
    <w:p w:rsidR="00777F9A" w:rsidRPr="00777F9A" w:rsidRDefault="00777F9A" w:rsidP="00777F9A">
      <w:pPr>
        <w:spacing w:after="0"/>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La nature perpétuelle du djihad est soulignée par le fait, soutenu par les juristes, que 10 ans est la durée maximale de paix pour les musulmans avec les infidèles. Une fois que le traité a expiré, la situation doit être réévaluée. Ils s'appuient sur le traité de paix d'Hudaybiya</w:t>
      </w:r>
      <w:r w:rsidR="00502853">
        <w:rPr>
          <w:rStyle w:val="Appelnotedebasdep"/>
          <w:rFonts w:cstheme="minorHAnsi"/>
          <w:color w:val="1D2129"/>
          <w:shd w:val="clear" w:color="auto" w:fill="FFFFFF"/>
          <w:lang w:val="fr-FR"/>
        </w:rPr>
        <w:footnoteReference w:id="97"/>
      </w:r>
      <w:r w:rsidR="00502853">
        <w:rPr>
          <w:rFonts w:cstheme="minorHAnsi"/>
          <w:color w:val="1D2129"/>
          <w:shd w:val="clear" w:color="auto" w:fill="FFFFFF"/>
          <w:lang w:val="fr-FR"/>
        </w:rPr>
        <w:t>,</w:t>
      </w:r>
      <w:r w:rsidRPr="00777F9A">
        <w:rPr>
          <w:rFonts w:cstheme="minorHAnsi"/>
          <w:color w:val="1D2129"/>
          <w:shd w:val="clear" w:color="auto" w:fill="FFFFFF"/>
          <w:lang w:val="fr-FR"/>
        </w:rPr>
        <w:t xml:space="preserve"> ratifié en 628 par Mahomet et ses ennemis Quraysh à la Mecque. L'exemple de Mahomet qui brisa ce traité au bout de deux ans (en prétextant une infraction des Quraysh) montre que la seule fonction d'une tr</w:t>
      </w:r>
      <w:r w:rsidR="00B8153E">
        <w:rPr>
          <w:rFonts w:cstheme="minorHAnsi"/>
          <w:color w:val="1D2129"/>
          <w:shd w:val="clear" w:color="auto" w:fill="FFFFFF"/>
          <w:lang w:val="fr-FR"/>
        </w:rPr>
        <w:t>ê</w:t>
      </w:r>
      <w:r w:rsidRPr="00777F9A">
        <w:rPr>
          <w:rFonts w:cstheme="minorHAnsi"/>
          <w:color w:val="1D2129"/>
          <w:shd w:val="clear" w:color="auto" w:fill="FFFFFF"/>
          <w:lang w:val="fr-FR"/>
        </w:rPr>
        <w:t>ve est de permettre aux musulmans s'ils sont affaiblis de gagner du temps et de se regrouper avant une nouvelle offensive (33) :</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 </w:t>
      </w:r>
      <w:r w:rsidRPr="00502853">
        <w:rPr>
          <w:rFonts w:cstheme="minorHAnsi"/>
          <w:b/>
          <w:i/>
          <w:color w:val="1D2129"/>
          <w:shd w:val="clear" w:color="auto" w:fill="FFFFFF"/>
          <w:lang w:val="fr-FR"/>
        </w:rPr>
        <w:t>Par leur nature même, les traités doivent avoir une durée temporaire</w:t>
      </w:r>
      <w:r w:rsidRPr="00502853">
        <w:rPr>
          <w:rFonts w:cstheme="minorHAnsi"/>
          <w:i/>
          <w:color w:val="1D2129"/>
          <w:shd w:val="clear" w:color="auto" w:fill="FFFFFF"/>
          <w:lang w:val="fr-FR"/>
        </w:rPr>
        <w:t xml:space="preserve">, car, dans la théorie juridique musulmane, les </w:t>
      </w:r>
      <w:r w:rsidRPr="00502853">
        <w:rPr>
          <w:rFonts w:cstheme="minorHAnsi"/>
          <w:b/>
          <w:i/>
          <w:color w:val="1D2129"/>
          <w:shd w:val="clear" w:color="auto" w:fill="FFFFFF"/>
          <w:lang w:val="fr-FR"/>
        </w:rPr>
        <w:t>relations normales entre territoires musulmans et non-musulmans ne sont pas pacifiques mais guerrières</w:t>
      </w:r>
      <w:r w:rsidRPr="00777F9A">
        <w:rPr>
          <w:rFonts w:cstheme="minorHAnsi"/>
          <w:color w:val="1D2129"/>
          <w:shd w:val="clear" w:color="auto" w:fill="FFFFFF"/>
          <w:lang w:val="fr-FR"/>
        </w:rPr>
        <w:t xml:space="preserve"> »</w:t>
      </w:r>
      <w:r w:rsidR="00502853">
        <w:rPr>
          <w:rStyle w:val="Appelnotedebasdep"/>
          <w:rFonts w:cstheme="minorHAnsi"/>
          <w:color w:val="1D2129"/>
          <w:shd w:val="clear" w:color="auto" w:fill="FFFFFF"/>
          <w:lang w:val="fr-FR"/>
        </w:rPr>
        <w:footnoteReference w:id="98"/>
      </w:r>
      <w:r w:rsidRPr="00777F9A">
        <w:rPr>
          <w:rFonts w:cstheme="minorHAnsi"/>
          <w:color w:val="1D2129"/>
          <w:shd w:val="clear" w:color="auto" w:fill="FFFFFF"/>
          <w:lang w:val="fr-FR"/>
        </w:rPr>
        <w:t>.</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En se fondant sur ce point,</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 </w:t>
      </w:r>
      <w:r w:rsidR="00B8153E">
        <w:rPr>
          <w:rFonts w:cstheme="minorHAnsi"/>
          <w:i/>
          <w:color w:val="1D2129"/>
          <w:shd w:val="clear" w:color="auto" w:fill="FFFFFF"/>
          <w:lang w:val="fr-FR"/>
        </w:rPr>
        <w:t>L</w:t>
      </w:r>
      <w:r w:rsidRPr="00502853">
        <w:rPr>
          <w:rFonts w:cstheme="minorHAnsi"/>
          <w:i/>
          <w:color w:val="1D2129"/>
          <w:shd w:val="clear" w:color="auto" w:fill="FFFFFF"/>
          <w:lang w:val="fr-FR"/>
        </w:rPr>
        <w:t xml:space="preserve">es fuqaha [juristes] sont d'accord pour </w:t>
      </w:r>
      <w:r w:rsidRPr="00502853">
        <w:rPr>
          <w:rFonts w:cstheme="minorHAnsi"/>
          <w:b/>
          <w:i/>
          <w:color w:val="1D2129"/>
          <w:shd w:val="clear" w:color="auto" w:fill="FFFFFF"/>
          <w:lang w:val="fr-FR"/>
        </w:rPr>
        <w:t>considérer une trève illimitée comme illégitime, si les musulmans sont en position assez forte pour repartir en guerre contre les non-musulmans</w:t>
      </w:r>
      <w:r w:rsidRPr="00777F9A">
        <w:rPr>
          <w:rFonts w:cstheme="minorHAnsi"/>
          <w:color w:val="1D2129"/>
          <w:shd w:val="clear" w:color="auto" w:fill="FFFFFF"/>
          <w:lang w:val="fr-FR"/>
        </w:rPr>
        <w:t xml:space="preserve"> »</w:t>
      </w:r>
      <w:r w:rsidR="00502853">
        <w:rPr>
          <w:rStyle w:val="Appelnotedebasdep"/>
          <w:rFonts w:cstheme="minorHAnsi"/>
          <w:color w:val="1D2129"/>
          <w:shd w:val="clear" w:color="auto" w:fill="FFFFFF"/>
          <w:lang w:val="fr-FR"/>
        </w:rPr>
        <w:footnoteReference w:id="99"/>
      </w:r>
      <w:r w:rsidRPr="00777F9A">
        <w:rPr>
          <w:rFonts w:cstheme="minorHAnsi"/>
          <w:color w:val="1D2129"/>
          <w:shd w:val="clear" w:color="auto" w:fill="FFFFFF"/>
          <w:lang w:val="fr-FR"/>
        </w:rPr>
        <w:t>.</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Bien que la charia demande aux musulmans d'honorer les traités, il existe donc une sortie possible qui est propice aux abus : </w:t>
      </w:r>
      <w:r w:rsidRPr="00502853">
        <w:rPr>
          <w:rFonts w:cstheme="minorHAnsi"/>
          <w:i/>
          <w:color w:val="1D2129"/>
          <w:shd w:val="clear" w:color="auto" w:fill="FFFFFF"/>
          <w:lang w:val="fr-FR"/>
        </w:rPr>
        <w:t>si les musulmans pensent, même sans preuves solides, que leurs ennemis vont rompre le traité, ils peuvent le briser les premiers</w:t>
      </w:r>
      <w:r w:rsidRPr="00777F9A">
        <w:rPr>
          <w:rFonts w:cstheme="minorHAnsi"/>
          <w:color w:val="1D2129"/>
          <w:shd w:val="clear" w:color="auto" w:fill="FFFFFF"/>
          <w:lang w:val="fr-FR"/>
        </w:rPr>
        <w:t>. De plus, certaines écoles de droit islamique, comme celle des Hanafites, affirment que les responsables musulmans peuvent abroger les traités tout simplement si cela semble être à l'avantage de l'islam</w:t>
      </w:r>
      <w:r w:rsidR="00502853">
        <w:rPr>
          <w:rStyle w:val="Appelnotedebasdep"/>
          <w:rFonts w:cstheme="minorHAnsi"/>
          <w:color w:val="1D2129"/>
          <w:shd w:val="clear" w:color="auto" w:fill="FFFFFF"/>
          <w:lang w:val="fr-FR"/>
        </w:rPr>
        <w:footnoteReference w:id="100"/>
      </w:r>
      <w:r w:rsidRPr="00777F9A">
        <w:rPr>
          <w:rFonts w:cstheme="minorHAnsi"/>
          <w:color w:val="1D2129"/>
          <w:shd w:val="clear" w:color="auto" w:fill="FFFFFF"/>
          <w:lang w:val="fr-FR"/>
        </w:rPr>
        <w:t>. Cela n'est pas sans rappeler le hadith canonique suivant :</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 </w:t>
      </w:r>
      <w:r w:rsidR="00B8153E">
        <w:rPr>
          <w:rFonts w:cstheme="minorHAnsi"/>
          <w:i/>
          <w:color w:val="1D2129"/>
          <w:shd w:val="clear" w:color="auto" w:fill="FFFFFF"/>
          <w:lang w:val="fr-FR"/>
        </w:rPr>
        <w:t>S</w:t>
      </w:r>
      <w:r w:rsidRPr="00502853">
        <w:rPr>
          <w:rFonts w:cstheme="minorHAnsi"/>
          <w:i/>
          <w:color w:val="1D2129"/>
          <w:shd w:val="clear" w:color="auto" w:fill="FFFFFF"/>
          <w:lang w:val="fr-FR"/>
        </w:rPr>
        <w:t xml:space="preserve">i tu fais serment de procéder à une action et </w:t>
      </w:r>
      <w:r w:rsidRPr="00502853">
        <w:rPr>
          <w:rFonts w:cstheme="minorHAnsi"/>
          <w:b/>
          <w:i/>
          <w:color w:val="1D2129"/>
          <w:shd w:val="clear" w:color="auto" w:fill="FFFFFF"/>
          <w:lang w:val="fr-FR"/>
        </w:rPr>
        <w:t>que tu te rends compte, plus tard, qu'une autre action est meilleure, alors tu devras renier ton serment et faire ce qui est mieux</w:t>
      </w:r>
      <w:r w:rsidRPr="00777F9A">
        <w:rPr>
          <w:rFonts w:cstheme="minorHAnsi"/>
          <w:color w:val="1D2129"/>
          <w:shd w:val="clear" w:color="auto" w:fill="FFFFFF"/>
          <w:lang w:val="fr-FR"/>
        </w:rPr>
        <w:t xml:space="preserve"> »</w:t>
      </w:r>
      <w:r w:rsidR="00502853">
        <w:rPr>
          <w:rStyle w:val="Appelnotedebasdep"/>
          <w:rFonts w:cstheme="minorHAnsi"/>
          <w:color w:val="1D2129"/>
          <w:shd w:val="clear" w:color="auto" w:fill="FFFFFF"/>
          <w:lang w:val="fr-FR"/>
        </w:rPr>
        <w:footnoteReference w:id="101"/>
      </w:r>
      <w:r w:rsidRPr="00777F9A">
        <w:rPr>
          <w:rFonts w:cstheme="minorHAnsi"/>
          <w:color w:val="1D2129"/>
          <w:shd w:val="clear" w:color="auto" w:fill="FFFFFF"/>
          <w:lang w:val="fr-FR"/>
        </w:rPr>
        <w:t>.</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Et qu'y a-t-il de mieux et de plus altruiste que de rendre la parole d'Allah dominante en déclenchant à nouveau le djihad dès que possible ? Traditionnellement, </w:t>
      </w:r>
      <w:r w:rsidRPr="0064204A">
        <w:rPr>
          <w:rFonts w:cstheme="minorHAnsi"/>
          <w:i/>
          <w:color w:val="1D2129"/>
          <w:shd w:val="clear" w:color="auto" w:fill="FFFFFF"/>
          <w:lang w:val="fr-FR"/>
        </w:rPr>
        <w:t>les dirigeants musulmans lançaient un djihad au moins une fois par an</w:t>
      </w:r>
      <w:r w:rsidRPr="00777F9A">
        <w:rPr>
          <w:rFonts w:cstheme="minorHAnsi"/>
          <w:color w:val="1D2129"/>
          <w:shd w:val="clear" w:color="auto" w:fill="FFFFFF"/>
          <w:lang w:val="fr-FR"/>
        </w:rPr>
        <w:t xml:space="preserve">. Ce rite est particulièrement remarquable chez les </w:t>
      </w:r>
      <w:r w:rsidRPr="0064204A">
        <w:rPr>
          <w:rFonts w:cstheme="minorHAnsi"/>
          <w:i/>
          <w:color w:val="1D2129"/>
          <w:shd w:val="clear" w:color="auto" w:fill="FFFFFF"/>
          <w:lang w:val="fr-FR"/>
        </w:rPr>
        <w:t>sultans ottomans, qui passaient la moitié de leur vie sur le champ de bataille</w:t>
      </w:r>
      <w:r w:rsidR="00502853">
        <w:rPr>
          <w:rStyle w:val="Appelnotedebasdep"/>
          <w:rFonts w:cstheme="minorHAnsi"/>
          <w:color w:val="1D2129"/>
          <w:shd w:val="clear" w:color="auto" w:fill="FFFFFF"/>
          <w:lang w:val="fr-FR"/>
        </w:rPr>
        <w:footnoteReference w:id="102"/>
      </w:r>
      <w:r w:rsidRPr="00777F9A">
        <w:rPr>
          <w:rFonts w:cstheme="minorHAnsi"/>
          <w:color w:val="1D2129"/>
          <w:shd w:val="clear" w:color="auto" w:fill="FFFFFF"/>
          <w:lang w:val="fr-FR"/>
        </w:rPr>
        <w:t xml:space="preserve">. Le devoir de djihad était tellement important, que les sultans n'avaient pas le droit d'effectuer le pèlerinage à la Mecque </w:t>
      </w:r>
      <w:r w:rsidR="0064204A">
        <w:rPr>
          <w:rFonts w:cstheme="minorHAnsi"/>
          <w:color w:val="1D2129"/>
          <w:shd w:val="clear" w:color="auto" w:fill="FFFFFF"/>
          <w:lang w:val="fr-FR"/>
        </w:rPr>
        <w:t>_</w:t>
      </w:r>
      <w:r w:rsidRPr="00777F9A">
        <w:rPr>
          <w:rFonts w:cstheme="minorHAnsi"/>
          <w:color w:val="1D2129"/>
          <w:shd w:val="clear" w:color="auto" w:fill="FFFFFF"/>
          <w:lang w:val="fr-FR"/>
        </w:rPr>
        <w:t xml:space="preserve"> </w:t>
      </w:r>
      <w:r w:rsidRPr="00777F9A">
        <w:rPr>
          <w:rFonts w:cstheme="minorHAnsi"/>
          <w:color w:val="1D2129"/>
          <w:shd w:val="clear" w:color="auto" w:fill="FFFFFF"/>
          <w:lang w:val="fr-FR"/>
        </w:rPr>
        <w:lastRenderedPageBreak/>
        <w:t>qui est pourtant un devoir individuel pour chaque musulman. C'est leur prise en main du djihad qui a permis à ce rite collectif de perdurer, autrement, il serait tombé en désuétude</w:t>
      </w:r>
      <w:r w:rsidR="0064204A">
        <w:rPr>
          <w:rStyle w:val="Appelnotedebasdep"/>
          <w:rFonts w:cstheme="minorHAnsi"/>
          <w:color w:val="1D2129"/>
          <w:shd w:val="clear" w:color="auto" w:fill="FFFFFF"/>
          <w:lang w:val="fr-FR"/>
        </w:rPr>
        <w:footnoteReference w:id="103"/>
      </w:r>
      <w:r w:rsidRPr="00777F9A">
        <w:rPr>
          <w:rFonts w:cstheme="minorHAnsi"/>
          <w:color w:val="1D2129"/>
          <w:shd w:val="clear" w:color="auto" w:fill="FFFFFF"/>
          <w:lang w:val="fr-FR"/>
        </w:rPr>
        <w:t>.</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Pour résumer, le prérequis pour la paix ou la réconciliation est que les musulmans aient l'avantage. C'est ce que démontre un texte sunnite qui fait autorité, Umdat as-Salik, écrit par un érudit égyptien du XIVe siècle, Ahmad Ibn Naqib al-Misri :</w:t>
      </w:r>
    </w:p>
    <w:p w:rsidR="00777F9A" w:rsidRPr="00777F9A" w:rsidRDefault="00777F9A" w:rsidP="00777F9A">
      <w:pPr>
        <w:spacing w:after="0"/>
        <w:jc w:val="both"/>
        <w:rPr>
          <w:rFonts w:cstheme="minorHAnsi"/>
          <w:color w:val="1D2129"/>
          <w:shd w:val="clear" w:color="auto" w:fill="FFFFFF"/>
          <w:lang w:val="fr-FR"/>
        </w:rPr>
      </w:pPr>
    </w:p>
    <w:p w:rsidR="00777F9A" w:rsidRPr="0064204A" w:rsidRDefault="00777F9A" w:rsidP="00777F9A">
      <w:pPr>
        <w:spacing w:after="0"/>
        <w:jc w:val="both"/>
        <w:rPr>
          <w:rFonts w:cstheme="minorHAnsi"/>
          <w:i/>
          <w:color w:val="1D2129"/>
          <w:shd w:val="clear" w:color="auto" w:fill="FFFFFF"/>
          <w:lang w:val="fr-FR"/>
        </w:rPr>
      </w:pPr>
      <w:r w:rsidRPr="0064204A">
        <w:rPr>
          <w:rFonts w:cstheme="minorHAnsi"/>
          <w:i/>
          <w:color w:val="1D2129"/>
          <w:shd w:val="clear" w:color="auto" w:fill="FFFFFF"/>
          <w:lang w:val="fr-FR"/>
        </w:rPr>
        <w:t>« On doit trouver un bénéfice [maslaha] à la tr</w:t>
      </w:r>
      <w:r w:rsidR="00B8153E">
        <w:rPr>
          <w:rFonts w:cstheme="minorHAnsi"/>
          <w:i/>
          <w:color w:val="1D2129"/>
          <w:shd w:val="clear" w:color="auto" w:fill="FFFFFF"/>
          <w:lang w:val="fr-FR"/>
        </w:rPr>
        <w:t>ê</w:t>
      </w:r>
      <w:r w:rsidRPr="0064204A">
        <w:rPr>
          <w:rFonts w:cstheme="minorHAnsi"/>
          <w:i/>
          <w:color w:val="1D2129"/>
          <w:shd w:val="clear" w:color="auto" w:fill="FFFFFF"/>
          <w:lang w:val="fr-FR"/>
        </w:rPr>
        <w:t>ve, autre que le seul statu quo, car [il est écrit] :</w:t>
      </w:r>
    </w:p>
    <w:p w:rsidR="00777F9A" w:rsidRPr="0064204A" w:rsidRDefault="00777F9A" w:rsidP="00777F9A">
      <w:pPr>
        <w:spacing w:after="0"/>
        <w:jc w:val="both"/>
        <w:rPr>
          <w:rFonts w:cstheme="minorHAnsi"/>
          <w: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64204A">
        <w:rPr>
          <w:rFonts w:cstheme="minorHAnsi"/>
          <w:i/>
          <w:color w:val="1D2129"/>
          <w:shd w:val="clear" w:color="auto" w:fill="FFFFFF"/>
          <w:lang w:val="fr-FR"/>
        </w:rPr>
        <w:t>"Ne soyez pas pusillanimes en offrant la paix à l'ennemi</w:t>
      </w:r>
      <w:r w:rsidR="00B8153E">
        <w:rPr>
          <w:rFonts w:cstheme="minorHAnsi"/>
          <w:i/>
          <w:color w:val="1D2129"/>
          <w:shd w:val="clear" w:color="auto" w:fill="FFFFFF"/>
          <w:lang w:val="fr-FR"/>
        </w:rPr>
        <w:t>,</w:t>
      </w:r>
      <w:r w:rsidRPr="0064204A">
        <w:rPr>
          <w:rFonts w:cstheme="minorHAnsi"/>
          <w:i/>
          <w:color w:val="1D2129"/>
          <w:shd w:val="clear" w:color="auto" w:fill="FFFFFF"/>
          <w:lang w:val="fr-FR"/>
        </w:rPr>
        <w:t xml:space="preserve"> quand vous êtes les plus forts !" [Coran, </w:t>
      </w:r>
      <w:proofErr w:type="gramStart"/>
      <w:r w:rsidRPr="0064204A">
        <w:rPr>
          <w:rFonts w:cstheme="minorHAnsi"/>
          <w:i/>
          <w:color w:val="1D2129"/>
          <w:shd w:val="clear" w:color="auto" w:fill="FFFFFF"/>
          <w:lang w:val="fr-FR"/>
        </w:rPr>
        <w:t>47:</w:t>
      </w:r>
      <w:proofErr w:type="gramEnd"/>
      <w:r w:rsidRPr="0064204A">
        <w:rPr>
          <w:rFonts w:cstheme="minorHAnsi"/>
          <w:i/>
          <w:color w:val="1D2129"/>
          <w:shd w:val="clear" w:color="auto" w:fill="FFFFFF"/>
          <w:lang w:val="fr-FR"/>
        </w:rPr>
        <w:t>35]</w:t>
      </w:r>
      <w:r w:rsidRPr="00777F9A">
        <w:rPr>
          <w:rFonts w:cstheme="minorHAnsi"/>
          <w:color w:val="1D2129"/>
          <w:shd w:val="clear" w:color="auto" w:fill="FFFFFF"/>
          <w:lang w:val="fr-FR"/>
        </w:rPr>
        <w:t xml:space="preserve"> »</w:t>
      </w:r>
      <w:r w:rsidR="0064204A">
        <w:rPr>
          <w:rStyle w:val="Appelnotedebasdep"/>
          <w:rFonts w:cstheme="minorHAnsi"/>
          <w:color w:val="1D2129"/>
          <w:shd w:val="clear" w:color="auto" w:fill="FFFFFF"/>
          <w:lang w:val="fr-FR"/>
        </w:rPr>
        <w:footnoteReference w:id="104"/>
      </w:r>
      <w:r w:rsidRPr="00777F9A">
        <w:rPr>
          <w:rFonts w:cstheme="minorHAnsi"/>
          <w:color w:val="1D2129"/>
          <w:shd w:val="clear" w:color="auto" w:fill="FFFFFF"/>
          <w:lang w:val="fr-FR"/>
        </w:rPr>
        <w:t>.</w:t>
      </w:r>
    </w:p>
    <w:p w:rsidR="00777F9A" w:rsidRPr="00777F9A" w:rsidRDefault="00777F9A" w:rsidP="00777F9A">
      <w:pPr>
        <w:spacing w:after="0"/>
        <w:jc w:val="both"/>
        <w:rPr>
          <w:rFonts w:cstheme="minorHAnsi"/>
          <w:color w:val="1D2129"/>
          <w:shd w:val="clear" w:color="auto" w:fill="FFFFFF"/>
          <w:lang w:val="fr-FR"/>
        </w:rPr>
      </w:pPr>
    </w:p>
    <w:p w:rsidR="00777F9A" w:rsidRP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On rappellera un épisode plus récent, et qui est d'une importance majeure pour les dirigeants occidentaux qui recommandent la coopération avec les islamistes. Yasser Arafat venait de négocier un traité de paix</w:t>
      </w:r>
      <w:r w:rsidR="0064204A">
        <w:rPr>
          <w:rFonts w:cstheme="minorHAnsi"/>
          <w:color w:val="1D2129"/>
          <w:shd w:val="clear" w:color="auto" w:fill="FFFFFF"/>
          <w:lang w:val="fr-FR"/>
        </w:rPr>
        <w:t>,</w:t>
      </w:r>
      <w:r w:rsidRPr="00777F9A">
        <w:rPr>
          <w:rFonts w:cstheme="minorHAnsi"/>
          <w:color w:val="1D2129"/>
          <w:shd w:val="clear" w:color="auto" w:fill="FFFFFF"/>
          <w:lang w:val="fr-FR"/>
        </w:rPr>
        <w:t xml:space="preserve"> qui avait été vivement critiqué comme concédant trop de choses à Israël. Il s'adressa alors à une assemblée musulmane dans une mosquée de Johannesburg, et se justifia en ces termes :</w:t>
      </w:r>
    </w:p>
    <w:p w:rsidR="00777F9A" w:rsidRPr="00777F9A" w:rsidRDefault="00777F9A" w:rsidP="00777F9A">
      <w:pPr>
        <w:spacing w:after="0"/>
        <w:jc w:val="both"/>
        <w:rPr>
          <w:rFonts w:cstheme="minorHAnsi"/>
          <w:color w:val="1D2129"/>
          <w:shd w:val="clear" w:color="auto" w:fill="FFFFFF"/>
          <w:lang w:val="fr-FR"/>
        </w:rPr>
      </w:pPr>
    </w:p>
    <w:p w:rsidR="00777F9A" w:rsidRDefault="00777F9A" w:rsidP="00777F9A">
      <w:pPr>
        <w:spacing w:after="0"/>
        <w:jc w:val="both"/>
        <w:rPr>
          <w:rFonts w:cstheme="minorHAnsi"/>
          <w:color w:val="1D2129"/>
          <w:shd w:val="clear" w:color="auto" w:fill="FFFFFF"/>
          <w:lang w:val="fr-FR"/>
        </w:rPr>
      </w:pPr>
      <w:r w:rsidRPr="00777F9A">
        <w:rPr>
          <w:rFonts w:cstheme="minorHAnsi"/>
          <w:color w:val="1D2129"/>
          <w:shd w:val="clear" w:color="auto" w:fill="FFFFFF"/>
          <w:lang w:val="fr-FR"/>
        </w:rPr>
        <w:t xml:space="preserve">« </w:t>
      </w:r>
      <w:r w:rsidRPr="0064204A">
        <w:rPr>
          <w:rFonts w:cstheme="minorHAnsi"/>
          <w:i/>
          <w:color w:val="1D2129"/>
          <w:shd w:val="clear" w:color="auto" w:fill="FFFFFF"/>
          <w:lang w:val="fr-FR"/>
        </w:rPr>
        <w:t>Je considère cet accord au même titre que l'accord signé par notre prophète Mahomet et les [Banei] Quraysh de la Mecque »</w:t>
      </w:r>
      <w:r w:rsidR="0064204A">
        <w:rPr>
          <w:rStyle w:val="Appelnotedebasdep"/>
          <w:rFonts w:cstheme="minorHAnsi"/>
          <w:i/>
          <w:color w:val="1D2129"/>
          <w:shd w:val="clear" w:color="auto" w:fill="FFFFFF"/>
          <w:lang w:val="fr-FR"/>
        </w:rPr>
        <w:footnoteReference w:id="105"/>
      </w:r>
      <w:r w:rsidRPr="00777F9A">
        <w:rPr>
          <w:rFonts w:cstheme="minorHAnsi"/>
          <w:color w:val="1D2129"/>
          <w:shd w:val="clear" w:color="auto" w:fill="FFFFFF"/>
          <w:lang w:val="fr-FR"/>
        </w:rPr>
        <w:t>. En d'autres termes, comme Mahomet, Arafat n'avait donné sa parole</w:t>
      </w:r>
      <w:r w:rsidR="0064204A">
        <w:rPr>
          <w:rFonts w:cstheme="minorHAnsi"/>
          <w:color w:val="1D2129"/>
          <w:shd w:val="clear" w:color="auto" w:fill="FFFFFF"/>
          <w:lang w:val="fr-FR"/>
        </w:rPr>
        <w:t>,</w:t>
      </w:r>
      <w:r w:rsidRPr="00777F9A">
        <w:rPr>
          <w:rFonts w:cstheme="minorHAnsi"/>
          <w:color w:val="1D2129"/>
          <w:shd w:val="clear" w:color="auto" w:fill="FFFFFF"/>
          <w:lang w:val="fr-FR"/>
        </w:rPr>
        <w:t xml:space="preserve"> que pour la renier une fois que la situation le permettrait, c'est-à-dire quand les Palestiniens seraient à nouveau en position de passer à l'offensive et de reprendre la route de Jérusalem. Dans d'autres contextes, Hudaybiya a fait figure de mot-clé pour les islamistes radicaux. Le </w:t>
      </w:r>
      <w:r w:rsidRPr="0064204A">
        <w:rPr>
          <w:rFonts w:cstheme="minorHAnsi"/>
          <w:i/>
          <w:color w:val="1D2129"/>
          <w:shd w:val="clear" w:color="auto" w:fill="FFFFFF"/>
          <w:lang w:val="fr-FR"/>
        </w:rPr>
        <w:t>Moro Islamic Liberation Front</w:t>
      </w:r>
      <w:r w:rsidRPr="00777F9A">
        <w:rPr>
          <w:rFonts w:cstheme="minorHAnsi"/>
          <w:color w:val="1D2129"/>
          <w:shd w:val="clear" w:color="auto" w:fill="FFFFFF"/>
          <w:lang w:val="fr-FR"/>
        </w:rPr>
        <w:t xml:space="preserve"> avait trois camps d'entraînement au sein du complexe d'Abu Bakar dans les Philippines et l'un d'eux s'appelait Camp Hudaybiya</w:t>
      </w:r>
      <w:r w:rsidR="0064204A">
        <w:rPr>
          <w:rStyle w:val="Appelnotedebasdep"/>
          <w:rFonts w:cstheme="minorHAnsi"/>
          <w:color w:val="1D2129"/>
          <w:shd w:val="clear" w:color="auto" w:fill="FFFFFF"/>
          <w:lang w:val="fr-FR"/>
        </w:rPr>
        <w:footnoteReference w:id="106"/>
      </w:r>
      <w:r w:rsidRPr="00777F9A">
        <w:rPr>
          <w:rFonts w:cstheme="minorHAnsi"/>
          <w:color w:val="1D2129"/>
          <w:shd w:val="clear" w:color="auto" w:fill="FFFFFF"/>
          <w:lang w:val="fr-FR"/>
        </w:rPr>
        <w:t>.</w:t>
      </w:r>
    </w:p>
    <w:p w:rsidR="00777F9A" w:rsidRPr="00F949F3" w:rsidRDefault="00777F9A" w:rsidP="00777F9A">
      <w:pPr>
        <w:spacing w:after="0"/>
        <w:jc w:val="both"/>
        <w:rPr>
          <w:rFonts w:cstheme="minorHAnsi"/>
          <w:color w:val="1D2129"/>
          <w:shd w:val="clear" w:color="auto" w:fill="FFFFFF"/>
          <w:lang w:val="fr-FR"/>
        </w:rPr>
      </w:pPr>
    </w:p>
    <w:p w:rsidR="00777F9A" w:rsidRDefault="00777F9A" w:rsidP="00777F9A">
      <w:pPr>
        <w:spacing w:after="0"/>
        <w:jc w:val="both"/>
        <w:rPr>
          <w:rFonts w:cstheme="minorHAnsi"/>
          <w:color w:val="1D2129"/>
          <w:shd w:val="clear" w:color="auto" w:fill="FFFFFF"/>
          <w:lang w:val="fr-FR"/>
        </w:rPr>
      </w:pPr>
      <w:r>
        <w:rPr>
          <w:rFonts w:cstheme="minorHAnsi"/>
          <w:b/>
          <w:color w:val="1D2129"/>
          <w:shd w:val="clear" w:color="auto" w:fill="FFFFFF"/>
          <w:lang w:val="fr-FR"/>
        </w:rPr>
        <w:t>H</w:t>
      </w:r>
      <w:r w:rsidRPr="00F949F3">
        <w:rPr>
          <w:rFonts w:cstheme="minorHAnsi"/>
          <w:b/>
          <w:color w:val="1D2129"/>
          <w:shd w:val="clear" w:color="auto" w:fill="FFFFFF"/>
          <w:lang w:val="fr-FR"/>
        </w:rPr>
        <w:t>udna</w:t>
      </w:r>
      <w:r w:rsidRPr="00F949F3">
        <w:rPr>
          <w:rFonts w:cstheme="minorHAnsi"/>
          <w:color w:val="1D2129"/>
          <w:shd w:val="clear" w:color="auto" w:fill="FFFFFF"/>
          <w:lang w:val="fr-FR"/>
        </w:rPr>
        <w:t xml:space="preserve"> est un terme arabe signifiant une "trêve" ou une "armistice" temporaire, ainsi que "calme" ou "tranquille", venant d'une racine verbale signifiant "calme". </w:t>
      </w:r>
      <w:r>
        <w:rPr>
          <w:rFonts w:cstheme="minorHAnsi"/>
          <w:color w:val="1D2129"/>
          <w:shd w:val="clear" w:color="auto" w:fill="FFFFFF"/>
          <w:lang w:val="fr-FR"/>
        </w:rPr>
        <w:t>I</w:t>
      </w:r>
      <w:r w:rsidRPr="00F949F3">
        <w:rPr>
          <w:rFonts w:cstheme="minorHAnsi"/>
          <w:color w:val="1D2129"/>
          <w:shd w:val="clear" w:color="auto" w:fill="FFFFFF"/>
          <w:lang w:val="fr-FR"/>
        </w:rPr>
        <w:t>l est parfois mal traduit comme "</w:t>
      </w:r>
      <w:r w:rsidRPr="00F949F3">
        <w:rPr>
          <w:rFonts w:cstheme="minorHAnsi"/>
          <w:i/>
          <w:color w:val="1D2129"/>
          <w:shd w:val="clear" w:color="auto" w:fill="FFFFFF"/>
          <w:lang w:val="fr-FR"/>
        </w:rPr>
        <w:t>cessez-le-feu</w:t>
      </w:r>
      <w:r w:rsidRPr="00F949F3">
        <w:rPr>
          <w:rFonts w:cstheme="minorHAnsi"/>
          <w:color w:val="1D2129"/>
          <w:shd w:val="clear" w:color="auto" w:fill="FFFFFF"/>
          <w:lang w:val="fr-FR"/>
        </w:rPr>
        <w:t xml:space="preserve">". </w:t>
      </w:r>
      <w:r>
        <w:rPr>
          <w:rFonts w:cstheme="minorHAnsi"/>
          <w:color w:val="1D2129"/>
          <w:shd w:val="clear" w:color="auto" w:fill="FFFFFF"/>
          <w:lang w:val="fr-FR"/>
        </w:rPr>
        <w:t>En</w:t>
      </w:r>
      <w:r w:rsidRPr="00F949F3">
        <w:rPr>
          <w:rFonts w:cstheme="minorHAnsi"/>
          <w:color w:val="1D2129"/>
          <w:shd w:val="clear" w:color="auto" w:fill="FFFFFF"/>
          <w:lang w:val="fr-FR"/>
        </w:rPr>
        <w:t xml:space="preserve"> d'autres mots, tant que l'islam est dans un état constant de jihad, un </w:t>
      </w:r>
      <w:r w:rsidRPr="00364675">
        <w:rPr>
          <w:rFonts w:cstheme="minorHAnsi"/>
          <w:i/>
          <w:color w:val="1D2129"/>
          <w:shd w:val="clear" w:color="auto" w:fill="FFFFFF"/>
          <w:lang w:val="fr-FR"/>
        </w:rPr>
        <w:t>cessez-le-feu temporaire</w:t>
      </w:r>
      <w:r w:rsidRPr="00F949F3">
        <w:rPr>
          <w:rFonts w:cstheme="minorHAnsi"/>
          <w:color w:val="1D2129"/>
          <w:shd w:val="clear" w:color="auto" w:fill="FFFFFF"/>
          <w:lang w:val="fr-FR"/>
        </w:rPr>
        <w:t xml:space="preserve"> permet un repos</w:t>
      </w:r>
      <w:r>
        <w:rPr>
          <w:rFonts w:cstheme="minorHAnsi"/>
          <w:color w:val="1D2129"/>
          <w:shd w:val="clear" w:color="auto" w:fill="FFFFFF"/>
          <w:lang w:val="fr-FR"/>
        </w:rPr>
        <w:t>,</w:t>
      </w:r>
      <w:r w:rsidRPr="00F949F3">
        <w:rPr>
          <w:rFonts w:cstheme="minorHAnsi"/>
          <w:color w:val="1D2129"/>
          <w:shd w:val="clear" w:color="auto" w:fill="FFFFFF"/>
          <w:lang w:val="fr-FR"/>
        </w:rPr>
        <w:t xml:space="preserve"> pour</w:t>
      </w:r>
      <w:r>
        <w:rPr>
          <w:rFonts w:cstheme="minorHAnsi"/>
          <w:color w:val="1D2129"/>
          <w:shd w:val="clear" w:color="auto" w:fill="FFFFFF"/>
          <w:lang w:val="fr-FR"/>
        </w:rPr>
        <w:t xml:space="preserve"> permettre</w:t>
      </w:r>
      <w:r w:rsidRPr="00F949F3">
        <w:rPr>
          <w:rFonts w:cstheme="minorHAnsi"/>
          <w:color w:val="1D2129"/>
          <w:shd w:val="clear" w:color="auto" w:fill="FFFFFF"/>
          <w:lang w:val="fr-FR"/>
        </w:rPr>
        <w:t xml:space="preserve"> plus de jihad</w:t>
      </w:r>
      <w:r>
        <w:rPr>
          <w:rFonts w:cstheme="minorHAnsi"/>
          <w:color w:val="1D2129"/>
          <w:shd w:val="clear" w:color="auto" w:fill="FFFFFF"/>
          <w:lang w:val="fr-FR"/>
        </w:rPr>
        <w:t xml:space="preserve"> ultérieurement</w:t>
      </w:r>
      <w:r w:rsidRPr="00F949F3">
        <w:rPr>
          <w:rFonts w:cstheme="minorHAnsi"/>
          <w:color w:val="1D2129"/>
          <w:shd w:val="clear" w:color="auto" w:fill="FFFFFF"/>
          <w:lang w:val="fr-FR"/>
        </w:rPr>
        <w:t xml:space="preserve">, ou </w:t>
      </w:r>
      <w:r w:rsidRPr="00F949F3">
        <w:rPr>
          <w:rFonts w:cstheme="minorHAnsi"/>
          <w:i/>
          <w:color w:val="1D2129"/>
          <w:shd w:val="clear" w:color="auto" w:fill="FFFFFF"/>
          <w:lang w:val="fr-FR"/>
        </w:rPr>
        <w:t>c'est un mensonge, quand on n'a pas, en fait, l'intention, actuellement,</w:t>
      </w:r>
      <w:r>
        <w:rPr>
          <w:rFonts w:cstheme="minorHAnsi"/>
          <w:i/>
          <w:color w:val="1D2129"/>
          <w:shd w:val="clear" w:color="auto" w:fill="FFFFFF"/>
          <w:lang w:val="fr-FR"/>
        </w:rPr>
        <w:t xml:space="preserve"> de</w:t>
      </w:r>
      <w:r w:rsidRPr="00F949F3">
        <w:rPr>
          <w:rFonts w:cstheme="minorHAnsi"/>
          <w:i/>
          <w:color w:val="1D2129"/>
          <w:shd w:val="clear" w:color="auto" w:fill="FFFFFF"/>
          <w:lang w:val="fr-FR"/>
        </w:rPr>
        <w:t xml:space="preserve"> maintenir le cessez-le-feu</w:t>
      </w:r>
      <w:r w:rsidRPr="00F949F3">
        <w:rPr>
          <w:rFonts w:cstheme="minorHAnsi"/>
          <w:color w:val="1D2129"/>
          <w:shd w:val="clear" w:color="auto" w:fill="FFFFFF"/>
          <w:lang w:val="fr-FR"/>
        </w:rPr>
        <w:t xml:space="preserve"> ...</w:t>
      </w:r>
      <w:r w:rsidR="0064204A">
        <w:rPr>
          <w:rStyle w:val="Appelnotedebasdep"/>
          <w:rFonts w:cstheme="minorHAnsi"/>
          <w:color w:val="1D2129"/>
          <w:shd w:val="clear" w:color="auto" w:fill="FFFFFF"/>
          <w:lang w:val="fr-FR"/>
        </w:rPr>
        <w:footnoteReference w:id="107"/>
      </w:r>
    </w:p>
    <w:p w:rsidR="00777F9A" w:rsidRDefault="00777F9A" w:rsidP="00777F9A">
      <w:pPr>
        <w:spacing w:after="0"/>
        <w:jc w:val="both"/>
        <w:rPr>
          <w:rFonts w:cstheme="minorHAnsi"/>
          <w:color w:val="1D2129"/>
          <w:shd w:val="clear" w:color="auto" w:fill="FFFFFF"/>
          <w:lang w:val="fr-FR"/>
        </w:rPr>
      </w:pPr>
    </w:p>
    <w:p w:rsidR="00B21E1E" w:rsidRDefault="00B21E1E" w:rsidP="00B21E1E">
      <w:pPr>
        <w:pStyle w:val="Titre1"/>
      </w:pPr>
      <w:bookmarkStart w:id="23" w:name="_Toc510966423"/>
      <w:r>
        <w:t>La taqiya de la taqiya</w:t>
      </w:r>
      <w:r w:rsidR="00CB6A11">
        <w:t> ?</w:t>
      </w:r>
      <w:bookmarkEnd w:id="23"/>
    </w:p>
    <w:p w:rsidR="00B21E1E" w:rsidRDefault="00B21E1E" w:rsidP="00FB57A8">
      <w:pPr>
        <w:spacing w:after="0"/>
        <w:rPr>
          <w:rFonts w:cstheme="minorHAnsi"/>
          <w:color w:val="1D2129"/>
          <w:shd w:val="clear" w:color="auto" w:fill="FFFFFF"/>
          <w:lang w:val="fr-FR"/>
        </w:rPr>
      </w:pPr>
    </w:p>
    <w:p w:rsidR="00B21E1E" w:rsidRDefault="00B21E1E" w:rsidP="00AD0EB7">
      <w:pPr>
        <w:spacing w:after="0" w:line="240" w:lineRule="auto"/>
        <w:jc w:val="both"/>
        <w:rPr>
          <w:rFonts w:cstheme="minorHAnsi"/>
          <w:color w:val="222222"/>
          <w:shd w:val="clear" w:color="auto" w:fill="FFFFFF"/>
          <w:lang w:val="fr-FR"/>
        </w:rPr>
      </w:pPr>
      <w:r w:rsidRPr="00AD0EB7">
        <w:rPr>
          <w:rFonts w:cstheme="minorHAnsi"/>
          <w:color w:val="222222"/>
          <w:shd w:val="clear" w:color="auto" w:fill="FFFFFF"/>
          <w:lang w:val="fr-FR"/>
        </w:rPr>
        <w:t>Yarden Mariuma, sociologue à l'université de Columbia, écrit</w:t>
      </w:r>
      <w:r w:rsidR="00AD0EB7">
        <w:rPr>
          <w:rFonts w:cstheme="minorHAnsi"/>
          <w:color w:val="222222"/>
          <w:shd w:val="clear" w:color="auto" w:fill="FFFFFF"/>
          <w:lang w:val="fr-FR"/>
        </w:rPr>
        <w:t xml:space="preserve"> </w:t>
      </w:r>
      <w:r w:rsidRPr="00AD0EB7">
        <w:rPr>
          <w:rFonts w:cstheme="minorHAnsi"/>
          <w:color w:val="222222"/>
          <w:shd w:val="clear" w:color="auto" w:fill="FFFFFF"/>
          <w:lang w:val="fr-FR"/>
        </w:rPr>
        <w:t>: "</w:t>
      </w:r>
      <w:r w:rsidRPr="00AD0EB7">
        <w:rPr>
          <w:rFonts w:cstheme="minorHAnsi"/>
          <w:i/>
          <w:color w:val="222222"/>
          <w:shd w:val="clear" w:color="auto" w:fill="FFFFFF"/>
          <w:lang w:val="fr-FR"/>
        </w:rPr>
        <w:t>Taqiyya est un terme juridique islamique dont le sens changeant se rapporte à quand un musulman est autorisé, selon la </w:t>
      </w:r>
      <w:hyperlink r:id="rId19" w:tooltip="sharia" w:history="1">
        <w:r w:rsidRPr="00AD0EB7">
          <w:rPr>
            <w:rStyle w:val="Lienhypertexte"/>
            <w:rFonts w:cstheme="minorHAnsi"/>
            <w:i/>
            <w:color w:val="0B0080"/>
            <w:shd w:val="clear" w:color="auto" w:fill="FFFFFF"/>
            <w:lang w:val="fr-FR"/>
          </w:rPr>
          <w:t>charia</w:t>
        </w:r>
      </w:hyperlink>
      <w:r w:rsidRPr="00AD0EB7">
        <w:rPr>
          <w:rFonts w:cstheme="minorHAnsi"/>
          <w:i/>
          <w:color w:val="222222"/>
          <w:shd w:val="clear" w:color="auto" w:fill="FFFFFF"/>
          <w:lang w:val="fr-FR"/>
        </w:rPr>
        <w:t>, à mentir.</w:t>
      </w:r>
      <w:r w:rsidR="00AD0EB7" w:rsidRPr="00AD0EB7">
        <w:rPr>
          <w:rFonts w:cstheme="minorHAnsi"/>
          <w:i/>
          <w:color w:val="222222"/>
          <w:shd w:val="clear" w:color="auto" w:fill="FFFFFF"/>
          <w:lang w:val="fr-FR"/>
        </w:rPr>
        <w:t xml:space="preserve"> </w:t>
      </w:r>
      <w:r w:rsidRPr="00AD0EB7">
        <w:rPr>
          <w:rFonts w:cstheme="minorHAnsi"/>
          <w:i/>
          <w:color w:val="222222"/>
          <w:shd w:val="clear" w:color="auto" w:fill="FFFFFF"/>
          <w:lang w:val="fr-FR"/>
        </w:rPr>
        <w:t>Un concept dont la signification a varié significativement parmi les sectes islamiques, les savants, les pays, et les régimes politiques, il est néanmoins l'un des termes clés utilisés par les récents polémistes anti-musulmans</w:t>
      </w:r>
      <w:r w:rsidRPr="00AD0EB7">
        <w:rPr>
          <w:rFonts w:cstheme="minorHAnsi"/>
          <w:color w:val="222222"/>
          <w:shd w:val="clear" w:color="auto" w:fill="FFFFFF"/>
          <w:lang w:val="fr-FR"/>
        </w:rPr>
        <w:t>."</w:t>
      </w:r>
      <w:r w:rsidR="00AD0EB7">
        <w:rPr>
          <w:rStyle w:val="Appelnotedebasdep"/>
          <w:rFonts w:cstheme="minorHAnsi"/>
          <w:color w:val="222222"/>
          <w:shd w:val="clear" w:color="auto" w:fill="FFFFFF"/>
          <w:lang w:val="fr-FR"/>
        </w:rPr>
        <w:footnoteReference w:id="108"/>
      </w:r>
      <w:r w:rsidR="00AD0EB7">
        <w:rPr>
          <w:rFonts w:cstheme="minorHAnsi"/>
          <w:color w:val="222222"/>
          <w:shd w:val="clear" w:color="auto" w:fill="FFFFFF"/>
          <w:lang w:val="fr-FR"/>
        </w:rPr>
        <w:t xml:space="preserve">. </w:t>
      </w:r>
      <w:r w:rsidRPr="00AD0EB7">
        <w:rPr>
          <w:rFonts w:cstheme="minorHAnsi"/>
          <w:color w:val="222222"/>
          <w:shd w:val="clear" w:color="auto" w:fill="FFFFFF"/>
          <w:lang w:val="fr-FR"/>
        </w:rPr>
        <w:t>Les érudits islamiques déclarent que la </w:t>
      </w:r>
      <w:r w:rsidRPr="00AD0EB7">
        <w:rPr>
          <w:rFonts w:cstheme="minorHAnsi"/>
          <w:i/>
          <w:iCs/>
          <w:color w:val="222222"/>
          <w:shd w:val="clear" w:color="auto" w:fill="FFFFFF"/>
          <w:lang w:val="fr-FR"/>
        </w:rPr>
        <w:t>taqiyya</w:t>
      </w:r>
      <w:r w:rsidRPr="00AD0EB7">
        <w:rPr>
          <w:rFonts w:cstheme="minorHAnsi"/>
          <w:color w:val="222222"/>
          <w:shd w:val="clear" w:color="auto" w:fill="FFFFFF"/>
          <w:lang w:val="fr-FR"/>
        </w:rPr>
        <w:t> n'est permise que sous la contrainte, et que l'utilisation inflationniste du terme est qualifiée de "</w:t>
      </w:r>
      <w:r w:rsidRPr="00AD0EB7">
        <w:rPr>
          <w:rFonts w:cstheme="minorHAnsi"/>
          <w:i/>
          <w:color w:val="222222"/>
          <w:shd w:val="clear" w:color="auto" w:fill="FFFFFF"/>
          <w:lang w:val="fr-FR"/>
        </w:rPr>
        <w:t xml:space="preserve">base de l'islamophobie de </w:t>
      </w:r>
      <w:r w:rsidRPr="00AD0EB7">
        <w:rPr>
          <w:rFonts w:cstheme="minorHAnsi"/>
          <w:i/>
          <w:color w:val="222222"/>
          <w:shd w:val="clear" w:color="auto" w:fill="FFFFFF"/>
          <w:lang w:val="fr-FR"/>
        </w:rPr>
        <w:lastRenderedPageBreak/>
        <w:t>droite en Amérique du Nord</w:t>
      </w:r>
      <w:r w:rsidRPr="00AD0EB7">
        <w:rPr>
          <w:rFonts w:cstheme="minorHAnsi"/>
          <w:color w:val="222222"/>
          <w:shd w:val="clear" w:color="auto" w:fill="FFFFFF"/>
          <w:lang w:val="fr-FR"/>
        </w:rPr>
        <w:t>" (</w:t>
      </w:r>
      <w:hyperlink r:id="rId20" w:tooltip="Mohammad Fadel" w:history="1">
        <w:r w:rsidRPr="00AD0EB7">
          <w:rPr>
            <w:rStyle w:val="Lienhypertexte"/>
            <w:rFonts w:cstheme="minorHAnsi"/>
            <w:color w:val="0B0080"/>
            <w:shd w:val="clear" w:color="auto" w:fill="FFFFFF"/>
            <w:lang w:val="fr-FR"/>
          </w:rPr>
          <w:t>Mohammad Fadel</w:t>
        </w:r>
      </w:hyperlink>
      <w:r w:rsidRPr="00AD0EB7">
        <w:rPr>
          <w:rFonts w:cstheme="minorHAnsi"/>
          <w:color w:val="222222"/>
          <w:shd w:val="clear" w:color="auto" w:fill="FFFFFF"/>
          <w:lang w:val="fr-FR"/>
        </w:rPr>
        <w:t> 2013) </w:t>
      </w:r>
      <w:hyperlink r:id="rId21" w:anchor="cite_note-Raymond_Ibrahim-16" w:history="1">
        <w:r w:rsidRPr="00AD0EB7">
          <w:rPr>
            <w:rStyle w:val="Lienhypertexte"/>
            <w:rFonts w:cstheme="minorHAnsi"/>
            <w:color w:val="0B0080"/>
            <w:shd w:val="clear" w:color="auto" w:fill="FFFFFF"/>
            <w:vertAlign w:val="superscript"/>
            <w:lang w:val="fr-FR"/>
          </w:rPr>
          <w:t>[16]</w:t>
        </w:r>
      </w:hyperlink>
      <w:r w:rsidRPr="00AD0EB7">
        <w:rPr>
          <w:rFonts w:cstheme="minorHAnsi"/>
          <w:color w:val="222222"/>
          <w:shd w:val="clear" w:color="auto" w:fill="FFFFFF"/>
          <w:lang w:val="fr-FR"/>
        </w:rPr>
        <w:t xml:space="preserve"> ou </w:t>
      </w:r>
      <w:r w:rsidR="00AD0EB7">
        <w:rPr>
          <w:rFonts w:cstheme="minorHAnsi"/>
          <w:color w:val="222222"/>
          <w:shd w:val="clear" w:color="auto" w:fill="FFFFFF"/>
          <w:lang w:val="fr-FR"/>
        </w:rPr>
        <w:t xml:space="preserve">de </w:t>
      </w:r>
      <w:r w:rsidRPr="00AD0EB7">
        <w:rPr>
          <w:rFonts w:cstheme="minorHAnsi"/>
          <w:color w:val="222222"/>
          <w:shd w:val="clear" w:color="auto" w:fill="FFFFFF"/>
          <w:lang w:val="fr-FR"/>
        </w:rPr>
        <w:t>"</w:t>
      </w:r>
      <w:r w:rsidRPr="00AD0EB7">
        <w:rPr>
          <w:rFonts w:cstheme="minorHAnsi"/>
          <w:i/>
          <w:color w:val="222222"/>
          <w:shd w:val="clear" w:color="auto" w:fill="FFFFFF"/>
          <w:lang w:val="fr-FR"/>
        </w:rPr>
        <w:t>diffamation</w:t>
      </w:r>
      <w:r w:rsidR="00AD0EB7" w:rsidRPr="00AD0EB7">
        <w:rPr>
          <w:rFonts w:cstheme="minorHAnsi"/>
          <w:i/>
          <w:color w:val="222222"/>
          <w:shd w:val="clear" w:color="auto" w:fill="FFFFFF"/>
          <w:lang w:val="fr-FR"/>
        </w:rPr>
        <w:t xml:space="preserve"> de</w:t>
      </w:r>
      <w:r w:rsidRPr="00AD0EB7">
        <w:rPr>
          <w:rFonts w:cstheme="minorHAnsi"/>
          <w:i/>
          <w:color w:val="222222"/>
          <w:shd w:val="clear" w:color="auto" w:fill="FFFFFF"/>
          <w:lang w:val="fr-FR"/>
        </w:rPr>
        <w:t xml:space="preserve"> taqiyya contre les musulmans</w:t>
      </w:r>
      <w:r w:rsidRPr="00AD0EB7">
        <w:rPr>
          <w:rFonts w:cstheme="minorHAnsi"/>
          <w:color w:val="222222"/>
          <w:shd w:val="clear" w:color="auto" w:fill="FFFFFF"/>
          <w:lang w:val="fr-FR"/>
        </w:rPr>
        <w:t>"</w:t>
      </w:r>
      <w:r w:rsidR="005844B4">
        <w:rPr>
          <w:rStyle w:val="Appelnotedebasdep"/>
          <w:rFonts w:cstheme="minorHAnsi"/>
          <w:color w:val="222222"/>
          <w:shd w:val="clear" w:color="auto" w:fill="FFFFFF"/>
          <w:lang w:val="fr-FR"/>
        </w:rPr>
        <w:footnoteReference w:id="109"/>
      </w:r>
      <w:r w:rsidRPr="00AD0EB7">
        <w:rPr>
          <w:rFonts w:cstheme="minorHAnsi"/>
          <w:color w:val="222222"/>
          <w:shd w:val="clear" w:color="auto" w:fill="FFFFFF"/>
          <w:lang w:val="fr-FR"/>
        </w:rPr>
        <w:t>,</w:t>
      </w:r>
      <w:r w:rsidR="00AD0EB7" w:rsidRPr="00AD0EB7">
        <w:rPr>
          <w:rFonts w:cstheme="minorHAnsi"/>
          <w:color w:val="222222"/>
          <w:shd w:val="clear" w:color="auto" w:fill="FFFFFF"/>
          <w:vertAlign w:val="superscript"/>
          <w:lang w:val="fr-FR"/>
        </w:rPr>
        <w:t xml:space="preserve"> </w:t>
      </w:r>
      <w:r w:rsidR="00AD0EB7">
        <w:rPr>
          <w:rFonts w:cstheme="minorHAnsi"/>
          <w:color w:val="222222"/>
          <w:shd w:val="clear" w:color="auto" w:fill="FFFFFF"/>
          <w:vertAlign w:val="superscript"/>
          <w:lang w:val="fr-FR"/>
        </w:rPr>
        <w:t xml:space="preserve"> </w:t>
      </w:r>
      <w:r w:rsidRPr="00AD0EB7">
        <w:rPr>
          <w:rFonts w:cstheme="minorHAnsi"/>
          <w:color w:val="222222"/>
          <w:shd w:val="clear" w:color="auto" w:fill="FFFFFF"/>
          <w:lang w:val="fr-FR"/>
        </w:rPr>
        <w:t>tandis que le journaliste Raymond Ibrahim les accuse de pratiquer</w:t>
      </w:r>
      <w:r w:rsidR="005844B4">
        <w:rPr>
          <w:rFonts w:cstheme="minorHAnsi"/>
          <w:color w:val="222222"/>
          <w:shd w:val="clear" w:color="auto" w:fill="FFFFFF"/>
          <w:lang w:val="fr-FR"/>
        </w:rPr>
        <w:t xml:space="preserve"> la</w:t>
      </w:r>
      <w:r w:rsidRPr="00AD0EB7">
        <w:rPr>
          <w:rFonts w:cstheme="minorHAnsi"/>
          <w:color w:val="222222"/>
          <w:shd w:val="clear" w:color="auto" w:fill="FFFFFF"/>
          <w:lang w:val="fr-FR"/>
        </w:rPr>
        <w:t xml:space="preserve"> "</w:t>
      </w:r>
      <w:r w:rsidRPr="00AD0EB7">
        <w:rPr>
          <w:rFonts w:cstheme="minorHAnsi"/>
          <w:b/>
          <w:i/>
          <w:color w:val="222222"/>
          <w:shd w:val="clear" w:color="auto" w:fill="FFFFFF"/>
          <w:lang w:val="fr-FR"/>
        </w:rPr>
        <w:t>taqiyya à propos de</w:t>
      </w:r>
      <w:r w:rsidR="005844B4">
        <w:rPr>
          <w:rFonts w:cstheme="minorHAnsi"/>
          <w:b/>
          <w:i/>
          <w:color w:val="222222"/>
          <w:shd w:val="clear" w:color="auto" w:fill="FFFFFF"/>
          <w:lang w:val="fr-FR"/>
        </w:rPr>
        <w:t xml:space="preserve"> la</w:t>
      </w:r>
      <w:r w:rsidRPr="00AD0EB7">
        <w:rPr>
          <w:rFonts w:cstheme="minorHAnsi"/>
          <w:b/>
          <w:i/>
          <w:color w:val="222222"/>
          <w:shd w:val="clear" w:color="auto" w:fill="FFFFFF"/>
          <w:lang w:val="fr-FR"/>
        </w:rPr>
        <w:t xml:space="preserve"> taqiyya</w:t>
      </w:r>
      <w:r w:rsidRPr="00AD0EB7">
        <w:rPr>
          <w:rFonts w:cstheme="minorHAnsi"/>
          <w:color w:val="222222"/>
          <w:shd w:val="clear" w:color="auto" w:fill="FFFFFF"/>
          <w:lang w:val="fr-FR"/>
        </w:rPr>
        <w:t>"</w:t>
      </w:r>
      <w:r w:rsidR="00AD0EB7">
        <w:rPr>
          <w:rStyle w:val="Appelnotedebasdep"/>
          <w:rFonts w:cstheme="minorHAnsi"/>
          <w:color w:val="222222"/>
          <w:shd w:val="clear" w:color="auto" w:fill="FFFFFF"/>
          <w:lang w:val="fr-FR"/>
        </w:rPr>
        <w:footnoteReference w:id="110"/>
      </w:r>
      <w:r w:rsidRPr="00AD0EB7">
        <w:rPr>
          <w:rFonts w:cstheme="minorHAnsi"/>
          <w:color w:val="222222"/>
          <w:shd w:val="clear" w:color="auto" w:fill="FFFFFF"/>
          <w:lang w:val="fr-FR"/>
        </w:rPr>
        <w:t>.</w:t>
      </w:r>
    </w:p>
    <w:p w:rsidR="00F9496C" w:rsidRDefault="00F9496C" w:rsidP="00AD0EB7">
      <w:pPr>
        <w:spacing w:after="0" w:line="240" w:lineRule="auto"/>
        <w:jc w:val="both"/>
        <w:rPr>
          <w:rFonts w:cstheme="minorHAnsi"/>
          <w:color w:val="1D2129"/>
          <w:shd w:val="clear" w:color="auto" w:fill="FFFFFF"/>
          <w:lang w:val="fr-FR"/>
        </w:rPr>
      </w:pPr>
    </w:p>
    <w:p w:rsidR="00F9496C" w:rsidRDefault="00F9496C" w:rsidP="00AD0EB7">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Pour certains critiques de l’islam, même les autorités religieuses ont peut-être placé des limites l’utilisation de la taquiya, dans la réalité des faits, le plus souvent, ces limites sont loin d’être respectées, quand il s’agit pour les musulmans d’envahir, « pacifiquement » et</w:t>
      </w:r>
      <w:r w:rsidR="008C2D5F">
        <w:rPr>
          <w:rFonts w:cstheme="minorHAnsi"/>
          <w:color w:val="1D2129"/>
          <w:shd w:val="clear" w:color="auto" w:fill="FFFFFF"/>
          <w:lang w:val="fr-FR"/>
        </w:rPr>
        <w:t>/ou</w:t>
      </w:r>
      <w:r>
        <w:rPr>
          <w:rFonts w:cstheme="minorHAnsi"/>
          <w:color w:val="1D2129"/>
          <w:shd w:val="clear" w:color="auto" w:fill="FFFFFF"/>
          <w:lang w:val="fr-FR"/>
        </w:rPr>
        <w:t xml:space="preserve"> par la conquête djihadiste, un pays kufr (peuplé majoritairement de « mécréants »).</w:t>
      </w:r>
    </w:p>
    <w:p w:rsidR="00F9496C" w:rsidRDefault="00F9496C" w:rsidP="00AD0EB7">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Sinon, on peut accuser certains musulmans, prônant « l’islam de paix, d’amour et des lumières », de ne pas avoir lui le Coran et les Hadiths et d’être les idiots utiles des islamistes.</w:t>
      </w:r>
    </w:p>
    <w:p w:rsidR="00F9496C" w:rsidRPr="00AD0EB7" w:rsidRDefault="00F9496C" w:rsidP="00AD0EB7">
      <w:pPr>
        <w:spacing w:after="0" w:line="240" w:lineRule="auto"/>
        <w:jc w:val="both"/>
        <w:rPr>
          <w:rFonts w:cstheme="minorHAnsi"/>
          <w:color w:val="1D2129"/>
          <w:shd w:val="clear" w:color="auto" w:fill="FFFFFF"/>
          <w:lang w:val="fr-FR"/>
        </w:rPr>
      </w:pPr>
    </w:p>
    <w:p w:rsidR="00B21E1E" w:rsidRDefault="00AD0EB7" w:rsidP="00AD0EB7">
      <w:pPr>
        <w:spacing w:after="0"/>
        <w:jc w:val="both"/>
        <w:rPr>
          <w:rFonts w:cstheme="minorHAnsi"/>
          <w:color w:val="1D2129"/>
          <w:shd w:val="clear" w:color="auto" w:fill="FFFFFF"/>
          <w:lang w:val="fr-FR"/>
        </w:rPr>
      </w:pPr>
      <w:r w:rsidRPr="00AD0EB7">
        <w:rPr>
          <w:rFonts w:cstheme="minorHAnsi"/>
          <w:color w:val="1D2129"/>
          <w:shd w:val="clear" w:color="auto" w:fill="FFFFFF"/>
          <w:lang w:val="fr-FR"/>
        </w:rPr>
        <w:t xml:space="preserve">Selon Raymond Ibrahim "La </w:t>
      </w:r>
      <w:r w:rsidRPr="00AD0EB7">
        <w:rPr>
          <w:rFonts w:cstheme="minorHAnsi"/>
          <w:i/>
          <w:color w:val="1D2129"/>
          <w:shd w:val="clear" w:color="auto" w:fill="FFFFFF"/>
          <w:lang w:val="fr-FR"/>
        </w:rPr>
        <w:t xml:space="preserve">doctrine islamique de la taqiyya permet aux musulmans de </w:t>
      </w:r>
      <w:r w:rsidRPr="00AD0EB7">
        <w:rPr>
          <w:rFonts w:cstheme="minorHAnsi"/>
          <w:b/>
          <w:i/>
          <w:color w:val="1D2129"/>
          <w:shd w:val="clear" w:color="auto" w:fill="FFFFFF"/>
          <w:lang w:val="fr-FR"/>
        </w:rPr>
        <w:t>tromper activement les non-musulmans, au-delà du contexte de la « conservation de soi (de sa vie) »,</w:t>
      </w:r>
      <w:r w:rsidRPr="00AD0EB7">
        <w:rPr>
          <w:rFonts w:cstheme="minorHAnsi"/>
          <w:i/>
          <w:color w:val="1D2129"/>
          <w:shd w:val="clear" w:color="auto" w:fill="FFFFFF"/>
          <w:lang w:val="fr-FR"/>
        </w:rPr>
        <w:t xml:space="preserve"> comme on le croit généralement</w:t>
      </w:r>
      <w:r w:rsidRPr="00AD0EB7">
        <w:rPr>
          <w:rFonts w:cstheme="minorHAnsi"/>
          <w:color w:val="1D2129"/>
          <w:shd w:val="clear" w:color="auto" w:fill="FFFFFF"/>
          <w:lang w:val="fr-FR"/>
        </w:rPr>
        <w:t>".</w:t>
      </w:r>
    </w:p>
    <w:p w:rsidR="0064204A" w:rsidRDefault="0064204A" w:rsidP="00AD0EB7">
      <w:pPr>
        <w:spacing w:after="0"/>
        <w:jc w:val="both"/>
        <w:rPr>
          <w:rFonts w:cstheme="minorHAnsi"/>
          <w:color w:val="1D2129"/>
          <w:shd w:val="clear" w:color="auto" w:fill="FFFFFF"/>
          <w:lang w:val="fr-FR"/>
        </w:rPr>
      </w:pPr>
    </w:p>
    <w:p w:rsidR="004A6915" w:rsidRDefault="004A6915" w:rsidP="004A6915">
      <w:pPr>
        <w:spacing w:after="0" w:line="240" w:lineRule="auto"/>
        <w:jc w:val="both"/>
        <w:rPr>
          <w:rFonts w:cstheme="minorHAnsi"/>
          <w:shd w:val="clear" w:color="auto" w:fill="FFFFFF"/>
          <w:lang w:val="fr-FR"/>
        </w:rPr>
      </w:pPr>
      <w:r w:rsidRPr="001C64AE">
        <w:rPr>
          <w:rFonts w:cstheme="minorHAnsi"/>
          <w:shd w:val="clear" w:color="auto" w:fill="FFFFFF"/>
          <w:lang w:val="fr-FR"/>
        </w:rPr>
        <w:t>La Taqiya ne signifie bien évidemment pas que « </w:t>
      </w:r>
      <w:r w:rsidRPr="001C64AE">
        <w:rPr>
          <w:rFonts w:cstheme="minorHAnsi"/>
          <w:i/>
          <w:shd w:val="clear" w:color="auto" w:fill="FFFFFF"/>
          <w:lang w:val="fr-FR"/>
        </w:rPr>
        <w:t>chaque musulman, qui s'est intégré, se cache et complote un attentat</w:t>
      </w:r>
      <w:r w:rsidRPr="001C64AE">
        <w:rPr>
          <w:rFonts w:cstheme="minorHAnsi"/>
          <w:shd w:val="clear" w:color="auto" w:fill="FFFFFF"/>
          <w:lang w:val="fr-FR"/>
        </w:rPr>
        <w:t> »</w:t>
      </w:r>
      <w:r>
        <w:rPr>
          <w:rFonts w:cstheme="minorHAnsi"/>
          <w:shd w:val="clear" w:color="auto" w:fill="FFFFFF"/>
          <w:lang w:val="fr-FR"/>
        </w:rPr>
        <w:t xml:space="preserve"> ou qu’il faut tomber dans ta théorie du complot antimusulman.</w:t>
      </w:r>
      <w:r w:rsidRPr="001C64AE">
        <w:rPr>
          <w:rFonts w:cstheme="minorHAnsi"/>
          <w:shd w:val="clear" w:color="auto" w:fill="FFFFFF"/>
          <w:lang w:val="fr-FR"/>
        </w:rPr>
        <w:t xml:space="preserve"> Mais, au regard de tout ce qui précède, cela </w:t>
      </w:r>
      <w:r>
        <w:rPr>
          <w:rFonts w:cstheme="minorHAnsi"/>
          <w:shd w:val="clear" w:color="auto" w:fill="FFFFFF"/>
          <w:lang w:val="fr-FR"/>
        </w:rPr>
        <w:t xml:space="preserve">peut </w:t>
      </w:r>
      <w:r w:rsidRPr="001C64AE">
        <w:rPr>
          <w:rFonts w:cstheme="minorHAnsi"/>
          <w:shd w:val="clear" w:color="auto" w:fill="FFFFFF"/>
          <w:lang w:val="fr-FR"/>
        </w:rPr>
        <w:t>donne</w:t>
      </w:r>
      <w:r>
        <w:rPr>
          <w:rFonts w:cstheme="minorHAnsi"/>
          <w:shd w:val="clear" w:color="auto" w:fill="FFFFFF"/>
          <w:lang w:val="fr-FR"/>
        </w:rPr>
        <w:t>r</w:t>
      </w:r>
      <w:r w:rsidRPr="001C64AE">
        <w:rPr>
          <w:rFonts w:cstheme="minorHAnsi"/>
          <w:shd w:val="clear" w:color="auto" w:fill="FFFFFF"/>
          <w:lang w:val="fr-FR"/>
        </w:rPr>
        <w:t xml:space="preserve"> une base logique au doute, face à </w:t>
      </w:r>
      <w:r>
        <w:rPr>
          <w:rFonts w:cstheme="minorHAnsi"/>
          <w:shd w:val="clear" w:color="auto" w:fill="FFFFFF"/>
          <w:lang w:val="fr-FR"/>
        </w:rPr>
        <w:t>tout</w:t>
      </w:r>
      <w:r w:rsidRPr="001C64AE">
        <w:rPr>
          <w:rFonts w:cstheme="minorHAnsi"/>
          <w:shd w:val="clear" w:color="auto" w:fill="FFFFFF"/>
          <w:lang w:val="fr-FR"/>
        </w:rPr>
        <w:t xml:space="preserve"> musulman, quel qu'il soit. </w:t>
      </w:r>
      <w:r>
        <w:rPr>
          <w:rFonts w:cstheme="minorHAnsi"/>
          <w:shd w:val="clear" w:color="auto" w:fill="FFFFFF"/>
          <w:lang w:val="fr-FR"/>
        </w:rPr>
        <w:t>A</w:t>
      </w:r>
      <w:r w:rsidRPr="001C64AE">
        <w:rPr>
          <w:rFonts w:cstheme="minorHAnsi"/>
          <w:shd w:val="clear" w:color="auto" w:fill="FFFFFF"/>
          <w:lang w:val="fr-FR"/>
        </w:rPr>
        <w:t>vec ce concept</w:t>
      </w:r>
      <w:r>
        <w:rPr>
          <w:rFonts w:cstheme="minorHAnsi"/>
          <w:shd w:val="clear" w:color="auto" w:fill="FFFFFF"/>
          <w:lang w:val="fr-FR"/>
        </w:rPr>
        <w:t>, que certains estiment être une légitimation de la philosophie « </w:t>
      </w:r>
      <w:r w:rsidRPr="00C424AA">
        <w:rPr>
          <w:rFonts w:cstheme="minorHAnsi"/>
          <w:i/>
          <w:shd w:val="clear" w:color="auto" w:fill="FFFFFF"/>
          <w:lang w:val="fr-FR"/>
        </w:rPr>
        <w:t>de la fin justifie les moyens</w:t>
      </w:r>
      <w:r>
        <w:rPr>
          <w:rFonts w:cstheme="minorHAnsi"/>
          <w:shd w:val="clear" w:color="auto" w:fill="FFFFFF"/>
          <w:lang w:val="fr-FR"/>
        </w:rPr>
        <w:t> »</w:t>
      </w:r>
      <w:r w:rsidRPr="001C64AE">
        <w:rPr>
          <w:rFonts w:cstheme="minorHAnsi"/>
          <w:shd w:val="clear" w:color="auto" w:fill="FFFFFF"/>
          <w:lang w:val="fr-FR"/>
        </w:rPr>
        <w:t xml:space="preserve">, </w:t>
      </w:r>
      <w:r>
        <w:rPr>
          <w:rFonts w:cstheme="minorHAnsi"/>
          <w:shd w:val="clear" w:color="auto" w:fill="FFFFFF"/>
          <w:lang w:val="fr-FR"/>
        </w:rPr>
        <w:t>b</w:t>
      </w:r>
      <w:r w:rsidRPr="001C64AE">
        <w:rPr>
          <w:rFonts w:cstheme="minorHAnsi"/>
          <w:shd w:val="clear" w:color="auto" w:fill="FFFFFF"/>
          <w:lang w:val="fr-FR"/>
        </w:rPr>
        <w:t xml:space="preserve">ien difficile ensuite de ne pas se méfier de la parole et de la loyauté d’un musulman, envers </w:t>
      </w:r>
      <w:r>
        <w:rPr>
          <w:rFonts w:cstheme="minorHAnsi"/>
          <w:shd w:val="clear" w:color="auto" w:fill="FFFFFF"/>
          <w:lang w:val="fr-FR"/>
        </w:rPr>
        <w:t xml:space="preserve">leurs </w:t>
      </w:r>
      <w:r w:rsidRPr="00C424AA">
        <w:rPr>
          <w:rFonts w:cstheme="minorHAnsi"/>
          <w:shd w:val="clear" w:color="auto" w:fill="FFFFFF"/>
          <w:lang w:val="fr-FR"/>
        </w:rPr>
        <w:t>interlocuteurs non-musulmans</w:t>
      </w:r>
      <w:r>
        <w:rPr>
          <w:rFonts w:cstheme="minorHAnsi"/>
          <w:shd w:val="clear" w:color="auto" w:fill="FFFFFF"/>
          <w:lang w:val="fr-FR"/>
        </w:rPr>
        <w:t xml:space="preserve"> (juifs, chrétiens …),</w:t>
      </w:r>
      <w:r w:rsidRPr="001C64AE">
        <w:rPr>
          <w:rFonts w:cstheme="minorHAnsi"/>
          <w:shd w:val="clear" w:color="auto" w:fill="FFFFFF"/>
          <w:lang w:val="fr-FR"/>
        </w:rPr>
        <w:t xml:space="preserve"> </w:t>
      </w:r>
      <w:r w:rsidRPr="001C64AE">
        <w:rPr>
          <w:rFonts w:cstheme="minorHAnsi"/>
          <w:i/>
          <w:shd w:val="clear" w:color="auto" w:fill="FFFFFF"/>
          <w:lang w:val="fr-FR"/>
        </w:rPr>
        <w:t>et de ne pas</w:t>
      </w:r>
      <w:r>
        <w:rPr>
          <w:rFonts w:cstheme="minorHAnsi"/>
          <w:i/>
          <w:shd w:val="clear" w:color="auto" w:fill="FFFFFF"/>
          <w:lang w:val="fr-FR"/>
        </w:rPr>
        <w:t xml:space="preserve"> supposer que certains musulmans</w:t>
      </w:r>
      <w:r w:rsidRPr="001C64AE">
        <w:rPr>
          <w:rFonts w:cstheme="minorHAnsi"/>
          <w:i/>
          <w:shd w:val="clear" w:color="auto" w:fill="FFFFFF"/>
          <w:lang w:val="fr-FR"/>
        </w:rPr>
        <w:t xml:space="preserve"> dissimule</w:t>
      </w:r>
      <w:r>
        <w:rPr>
          <w:rFonts w:cstheme="minorHAnsi"/>
          <w:i/>
          <w:shd w:val="clear" w:color="auto" w:fill="FFFFFF"/>
          <w:lang w:val="fr-FR"/>
        </w:rPr>
        <w:t>nt</w:t>
      </w:r>
      <w:r w:rsidRPr="001C64AE">
        <w:rPr>
          <w:rFonts w:cstheme="minorHAnsi"/>
          <w:i/>
          <w:shd w:val="clear" w:color="auto" w:fill="FFFFFF"/>
          <w:lang w:val="fr-FR"/>
        </w:rPr>
        <w:t xml:space="preserve">, consciemment ou inconsciemment, </w:t>
      </w:r>
      <w:r>
        <w:rPr>
          <w:rFonts w:cstheme="minorHAnsi"/>
          <w:i/>
          <w:shd w:val="clear" w:color="auto" w:fill="FFFFFF"/>
          <w:lang w:val="fr-FR"/>
        </w:rPr>
        <w:t>leur</w:t>
      </w:r>
      <w:r w:rsidRPr="001C64AE">
        <w:rPr>
          <w:rFonts w:cstheme="minorHAnsi"/>
          <w:i/>
          <w:shd w:val="clear" w:color="auto" w:fill="FFFFFF"/>
          <w:lang w:val="fr-FR"/>
        </w:rPr>
        <w:t xml:space="preserve"> haine</w:t>
      </w:r>
      <w:r>
        <w:rPr>
          <w:rFonts w:cstheme="minorHAnsi"/>
          <w:i/>
          <w:shd w:val="clear" w:color="auto" w:fill="FFFFFF"/>
          <w:lang w:val="fr-FR"/>
        </w:rPr>
        <w:t xml:space="preserve"> profonde</w:t>
      </w:r>
      <w:r w:rsidRPr="001C64AE">
        <w:rPr>
          <w:rFonts w:cstheme="minorHAnsi"/>
          <w:i/>
          <w:shd w:val="clear" w:color="auto" w:fill="FFFFFF"/>
          <w:lang w:val="fr-FR"/>
        </w:rPr>
        <w:t xml:space="preserve"> des juifs, sous couvert d’antisionisme</w:t>
      </w:r>
      <w:r>
        <w:rPr>
          <w:rFonts w:cstheme="minorHAnsi"/>
          <w:i/>
          <w:shd w:val="clear" w:color="auto" w:fill="FFFFFF"/>
          <w:lang w:val="fr-FR"/>
        </w:rPr>
        <w:t>,</w:t>
      </w:r>
      <w:r w:rsidRPr="001C64AE">
        <w:rPr>
          <w:rFonts w:cstheme="minorHAnsi"/>
          <w:i/>
          <w:shd w:val="clear" w:color="auto" w:fill="FFFFFF"/>
          <w:lang w:val="fr-FR"/>
        </w:rPr>
        <w:t xml:space="preserve"> </w:t>
      </w:r>
      <w:r>
        <w:rPr>
          <w:rFonts w:cstheme="minorHAnsi"/>
          <w:i/>
          <w:shd w:val="clear" w:color="auto" w:fill="FFFFFF"/>
          <w:lang w:val="fr-FR"/>
        </w:rPr>
        <w:t>ceux-ci percevant, le plus souvent, qu’ils peuvent braquer leurs</w:t>
      </w:r>
      <w:r w:rsidRPr="001C64AE">
        <w:rPr>
          <w:rFonts w:cstheme="minorHAnsi"/>
          <w:i/>
          <w:shd w:val="clear" w:color="auto" w:fill="FFFFFF"/>
          <w:lang w:val="fr-FR"/>
        </w:rPr>
        <w:t xml:space="preserve"> interlocuteurs non-musulmans</w:t>
      </w:r>
      <w:r>
        <w:rPr>
          <w:rFonts w:cstheme="minorHAnsi"/>
          <w:i/>
          <w:shd w:val="clear" w:color="auto" w:fill="FFFFFF"/>
          <w:lang w:val="fr-FR"/>
        </w:rPr>
        <w:t>, sinon</w:t>
      </w:r>
      <w:r w:rsidRPr="001C64AE">
        <w:rPr>
          <w:rFonts w:cstheme="minorHAnsi"/>
          <w:shd w:val="clear" w:color="auto" w:fill="FFFFFF"/>
          <w:lang w:val="fr-FR"/>
        </w:rPr>
        <w:t>.</w:t>
      </w:r>
    </w:p>
    <w:p w:rsidR="00D50208" w:rsidRDefault="00D50208" w:rsidP="00FB57A8">
      <w:pPr>
        <w:spacing w:after="0"/>
        <w:rPr>
          <w:rFonts w:cstheme="minorHAnsi"/>
          <w:color w:val="1D2129"/>
          <w:shd w:val="clear" w:color="auto" w:fill="FFFFFF"/>
          <w:lang w:val="fr-FR"/>
        </w:rPr>
      </w:pPr>
    </w:p>
    <w:p w:rsidR="00FB57A8" w:rsidRDefault="00FB57A8" w:rsidP="008C2D5F">
      <w:pPr>
        <w:pStyle w:val="Titre1"/>
      </w:pPr>
      <w:bookmarkStart w:id="24" w:name="_Toc510022561"/>
      <w:bookmarkStart w:id="25" w:name="_Toc510966424"/>
      <w:r w:rsidRPr="00236684">
        <w:t>Tawriya</w:t>
      </w:r>
      <w:bookmarkEnd w:id="24"/>
      <w:bookmarkEnd w:id="25"/>
    </w:p>
    <w:p w:rsidR="00FB57A8" w:rsidRDefault="00FB57A8" w:rsidP="00FB57A8">
      <w:pPr>
        <w:spacing w:after="0"/>
        <w:rPr>
          <w:rFonts w:cstheme="minorHAnsi"/>
          <w:color w:val="1D2129"/>
          <w:shd w:val="clear" w:color="auto" w:fill="FFFFFF"/>
          <w:lang w:val="fr-FR"/>
        </w:rPr>
      </w:pPr>
    </w:p>
    <w:p w:rsidR="00FB57A8" w:rsidRDefault="00B8153E" w:rsidP="00D50208">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C’est la d</w:t>
      </w:r>
      <w:r w:rsidR="00FB57A8" w:rsidRPr="00236684">
        <w:rPr>
          <w:rFonts w:cstheme="minorHAnsi"/>
          <w:color w:val="1D2129"/>
          <w:shd w:val="clear" w:color="auto" w:fill="FFFFFF"/>
          <w:lang w:val="fr-FR"/>
        </w:rPr>
        <w:t>issimulation jouant sur le double discours et l'ambigu</w:t>
      </w:r>
      <w:r w:rsidR="00FB57A8">
        <w:rPr>
          <w:rFonts w:cstheme="minorHAnsi"/>
          <w:color w:val="1D2129"/>
          <w:shd w:val="clear" w:color="auto" w:fill="FFFFFF"/>
          <w:lang w:val="fr-FR"/>
        </w:rPr>
        <w:t>ï</w:t>
      </w:r>
      <w:r w:rsidR="00FB57A8" w:rsidRPr="00236684">
        <w:rPr>
          <w:rFonts w:cstheme="minorHAnsi"/>
          <w:color w:val="1D2129"/>
          <w:shd w:val="clear" w:color="auto" w:fill="FFFFFF"/>
          <w:lang w:val="fr-FR"/>
        </w:rPr>
        <w:t>té</w:t>
      </w:r>
      <w:r>
        <w:rPr>
          <w:rFonts w:cstheme="minorHAnsi"/>
          <w:color w:val="1D2129"/>
          <w:shd w:val="clear" w:color="auto" w:fill="FFFFFF"/>
          <w:lang w:val="fr-FR"/>
        </w:rPr>
        <w:t>, la t</w:t>
      </w:r>
      <w:r w:rsidR="00FB57A8" w:rsidRPr="00190C84">
        <w:rPr>
          <w:rFonts w:cstheme="minorHAnsi"/>
          <w:color w:val="1D2129"/>
          <w:shd w:val="clear" w:color="auto" w:fill="FFFFFF"/>
          <w:lang w:val="fr-FR"/>
        </w:rPr>
        <w:t>romperie par ambiguïté (double langage, refus de donner des réponses franches, exploitation des conflits de définition [</w:t>
      </w:r>
      <w:r w:rsidR="00FB57A8">
        <w:rPr>
          <w:rFonts w:cstheme="minorHAnsi"/>
          <w:color w:val="1D2129"/>
          <w:shd w:val="clear" w:color="auto" w:fill="FFFFFF"/>
          <w:lang w:val="fr-FR"/>
        </w:rPr>
        <w:t xml:space="preserve">jouer sur </w:t>
      </w:r>
      <w:r w:rsidR="00FB57A8" w:rsidRPr="00190C84">
        <w:rPr>
          <w:rFonts w:cstheme="minorHAnsi"/>
          <w:color w:val="1D2129"/>
          <w:shd w:val="clear" w:color="auto" w:fill="FFFFFF"/>
          <w:lang w:val="fr-FR"/>
        </w:rPr>
        <w:t xml:space="preserve">ambiguïtés </w:t>
      </w:r>
      <w:r w:rsidR="00FB57A8">
        <w:rPr>
          <w:rFonts w:cstheme="minorHAnsi"/>
          <w:color w:val="1D2129"/>
          <w:shd w:val="clear" w:color="auto" w:fill="FFFFFF"/>
          <w:lang w:val="fr-FR"/>
        </w:rPr>
        <w:t>d</w:t>
      </w:r>
      <w:r w:rsidR="00FB57A8" w:rsidRPr="00190C84">
        <w:rPr>
          <w:rFonts w:cstheme="minorHAnsi"/>
          <w:color w:val="1D2129"/>
          <w:shd w:val="clear" w:color="auto" w:fill="FFFFFF"/>
          <w:lang w:val="fr-FR"/>
        </w:rPr>
        <w:t>es mots], etc.)</w:t>
      </w:r>
      <w:r w:rsidR="00FB57A8">
        <w:rPr>
          <w:rFonts w:cstheme="minorHAnsi"/>
          <w:color w:val="1D2129"/>
          <w:shd w:val="clear" w:color="auto" w:fill="FFFFFF"/>
          <w:lang w:val="fr-FR"/>
        </w:rPr>
        <w:t>. C</w:t>
      </w:r>
      <w:r>
        <w:rPr>
          <w:rFonts w:cstheme="minorHAnsi"/>
          <w:color w:val="1D2129"/>
          <w:shd w:val="clear" w:color="auto" w:fill="FFFFFF"/>
          <w:lang w:val="fr-FR"/>
        </w:rPr>
        <w:t>’est la c</w:t>
      </w:r>
      <w:r w:rsidR="00FB57A8" w:rsidRPr="00F409BD">
        <w:rPr>
          <w:rFonts w:cstheme="minorHAnsi"/>
          <w:color w:val="1D2129"/>
          <w:shd w:val="clear" w:color="auto" w:fill="FFFFFF"/>
          <w:lang w:val="fr-FR"/>
        </w:rPr>
        <w:t>ré</w:t>
      </w:r>
      <w:r w:rsidR="00FB57A8">
        <w:rPr>
          <w:rFonts w:cstheme="minorHAnsi"/>
          <w:color w:val="1D2129"/>
          <w:shd w:val="clear" w:color="auto" w:fill="FFFFFF"/>
          <w:lang w:val="fr-FR"/>
        </w:rPr>
        <w:t>ation</w:t>
      </w:r>
      <w:r w:rsidR="00FB57A8" w:rsidRPr="00F409BD">
        <w:rPr>
          <w:rFonts w:cstheme="minorHAnsi"/>
          <w:color w:val="1D2129"/>
          <w:shd w:val="clear" w:color="auto" w:fill="FFFFFF"/>
          <w:lang w:val="fr-FR"/>
        </w:rPr>
        <w:t xml:space="preserve"> délibéré</w:t>
      </w:r>
      <w:r w:rsidR="00FB57A8">
        <w:rPr>
          <w:rFonts w:cstheme="minorHAnsi"/>
          <w:color w:val="1D2129"/>
          <w:shd w:val="clear" w:color="auto" w:fill="FFFFFF"/>
          <w:lang w:val="fr-FR"/>
        </w:rPr>
        <w:t>e (intentionnelle)</w:t>
      </w:r>
      <w:r w:rsidR="00FB57A8" w:rsidRPr="00F409BD">
        <w:rPr>
          <w:rFonts w:cstheme="minorHAnsi"/>
          <w:color w:val="1D2129"/>
          <w:shd w:val="clear" w:color="auto" w:fill="FFFFFF"/>
          <w:lang w:val="fr-FR"/>
        </w:rPr>
        <w:t xml:space="preserve"> </w:t>
      </w:r>
      <w:r w:rsidR="00FB57A8">
        <w:rPr>
          <w:rFonts w:cstheme="minorHAnsi"/>
          <w:color w:val="1D2129"/>
          <w:shd w:val="clear" w:color="auto" w:fill="FFFFFF"/>
          <w:lang w:val="fr-FR"/>
        </w:rPr>
        <w:t>d’</w:t>
      </w:r>
      <w:r w:rsidR="00FB57A8" w:rsidRPr="00F409BD">
        <w:rPr>
          <w:rFonts w:cstheme="minorHAnsi"/>
          <w:color w:val="1D2129"/>
          <w:shd w:val="clear" w:color="auto" w:fill="FFFFFF"/>
          <w:lang w:val="fr-FR"/>
        </w:rPr>
        <w:t>une fausse impression</w:t>
      </w:r>
      <w:r w:rsidR="00FB57A8">
        <w:rPr>
          <w:rFonts w:cstheme="minorHAnsi"/>
          <w:color w:val="1D2129"/>
          <w:shd w:val="clear" w:color="auto" w:fill="FFFFFF"/>
          <w:lang w:val="fr-FR"/>
        </w:rPr>
        <w:t xml:space="preserve">. </w:t>
      </w:r>
      <w:r>
        <w:rPr>
          <w:rFonts w:cstheme="minorHAnsi"/>
          <w:color w:val="1D2129"/>
          <w:shd w:val="clear" w:color="auto" w:fill="FFFFFF"/>
          <w:lang w:val="fr-FR"/>
        </w:rPr>
        <w:t>C’est l’art de s</w:t>
      </w:r>
      <w:r w:rsidR="00FB57A8" w:rsidRPr="009523AD">
        <w:rPr>
          <w:rFonts w:cstheme="minorHAnsi"/>
          <w:color w:val="1D2129"/>
          <w:shd w:val="clear" w:color="auto" w:fill="FFFFFF"/>
          <w:lang w:val="fr-FR"/>
        </w:rPr>
        <w:t>issimuler (occulter)</w:t>
      </w:r>
      <w:r w:rsidR="00FB57A8">
        <w:rPr>
          <w:rFonts w:cstheme="minorHAnsi"/>
          <w:color w:val="1D2129"/>
          <w:shd w:val="clear" w:color="auto" w:fill="FFFFFF"/>
          <w:lang w:val="fr-FR"/>
        </w:rPr>
        <w:t xml:space="preserve"> avec adresse, en jouant sur les faux semblants. </w:t>
      </w:r>
    </w:p>
    <w:p w:rsidR="00FB57A8" w:rsidRDefault="00FB57A8" w:rsidP="00D50208">
      <w:pPr>
        <w:spacing w:after="0" w:line="240" w:lineRule="auto"/>
        <w:jc w:val="both"/>
        <w:rPr>
          <w:rFonts w:cstheme="minorHAnsi"/>
          <w:color w:val="1D2129"/>
          <w:shd w:val="clear" w:color="auto" w:fill="FFFFFF"/>
          <w:lang w:val="fr-FR"/>
        </w:rPr>
      </w:pPr>
      <w:r w:rsidRPr="009D544B">
        <w:rPr>
          <w:rFonts w:cstheme="minorHAnsi"/>
          <w:color w:val="1D2129"/>
          <w:shd w:val="clear" w:color="auto" w:fill="FFFFFF"/>
          <w:lang w:val="fr-FR"/>
        </w:rPr>
        <w:t>La</w:t>
      </w:r>
      <w:r>
        <w:rPr>
          <w:rFonts w:cstheme="minorHAnsi"/>
          <w:color w:val="1D2129"/>
          <w:shd w:val="clear" w:color="auto" w:fill="FFFFFF"/>
          <w:lang w:val="fr-FR"/>
        </w:rPr>
        <w:t xml:space="preserve"> / le</w:t>
      </w:r>
      <w:r w:rsidRPr="009D544B">
        <w:rPr>
          <w:rFonts w:cstheme="minorHAnsi"/>
          <w:color w:val="1D2129"/>
          <w:shd w:val="clear" w:color="auto" w:fill="FFFFFF"/>
          <w:lang w:val="fr-FR"/>
        </w:rPr>
        <w:t xml:space="preserve"> Tawriya signifie « dissimulation » et pourrait être défini comme étant l</w:t>
      </w:r>
      <w:proofErr w:type="gramStart"/>
      <w:r w:rsidRPr="009D544B">
        <w:rPr>
          <w:rFonts w:cstheme="minorHAnsi"/>
          <w:color w:val="1D2129"/>
          <w:shd w:val="clear" w:color="auto" w:fill="FFFFFF"/>
          <w:lang w:val="fr-FR"/>
        </w:rPr>
        <w:t>’«</w:t>
      </w:r>
      <w:proofErr w:type="gramEnd"/>
      <w:r w:rsidRPr="009D544B">
        <w:rPr>
          <w:rFonts w:cstheme="minorHAnsi"/>
          <w:color w:val="1D2129"/>
          <w:shd w:val="clear" w:color="auto" w:fill="FFFFFF"/>
          <w:lang w:val="fr-FR"/>
        </w:rPr>
        <w:t xml:space="preserve"> </w:t>
      </w:r>
      <w:r w:rsidRPr="00660C03">
        <w:rPr>
          <w:rFonts w:cstheme="minorHAnsi"/>
          <w:i/>
          <w:color w:val="1D2129"/>
          <w:shd w:val="clear" w:color="auto" w:fill="FFFFFF"/>
          <w:lang w:val="fr-FR"/>
        </w:rPr>
        <w:t>inventivité dans l’art du mensonge</w:t>
      </w:r>
      <w:r w:rsidRPr="009D544B">
        <w:rPr>
          <w:rFonts w:cstheme="minorHAnsi"/>
          <w:color w:val="1D2129"/>
          <w:shd w:val="clear" w:color="auto" w:fill="FFFFFF"/>
          <w:lang w:val="fr-FR"/>
        </w:rPr>
        <w:t xml:space="preserve"> ».</w:t>
      </w:r>
    </w:p>
    <w:p w:rsidR="00FB57A8" w:rsidRDefault="00FB57A8" w:rsidP="00D50208">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Le Tawriya</w:t>
      </w:r>
      <w:r w:rsidRPr="009523AD">
        <w:rPr>
          <w:rFonts w:cstheme="minorHAnsi"/>
          <w:color w:val="1D2129"/>
          <w:shd w:val="clear" w:color="auto" w:fill="FFFFFF"/>
          <w:lang w:val="fr-FR"/>
        </w:rPr>
        <w:t xml:space="preserve"> pourrait être appelé un « mensonge créatif » ...</w:t>
      </w:r>
    </w:p>
    <w:p w:rsidR="00FB57A8" w:rsidRDefault="00FB57A8" w:rsidP="00D50208">
      <w:pPr>
        <w:spacing w:after="0" w:line="240" w:lineRule="auto"/>
        <w:jc w:val="both"/>
        <w:rPr>
          <w:rFonts w:cstheme="minorHAnsi"/>
          <w:color w:val="1D2129"/>
          <w:shd w:val="clear" w:color="auto" w:fill="FFFFFF"/>
          <w:lang w:val="fr-FR"/>
        </w:rPr>
      </w:pPr>
    </w:p>
    <w:p w:rsidR="00FB57A8" w:rsidRPr="0014266C" w:rsidRDefault="00FB57A8" w:rsidP="00D50208">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U</w:t>
      </w:r>
      <w:r w:rsidRPr="0014266C">
        <w:rPr>
          <w:rFonts w:cstheme="minorHAnsi"/>
          <w:color w:val="1D2129"/>
          <w:shd w:val="clear" w:color="auto" w:fill="FFFFFF"/>
          <w:lang w:val="fr-FR"/>
        </w:rPr>
        <w:t>n musulman</w:t>
      </w:r>
      <w:r>
        <w:rPr>
          <w:rFonts w:cstheme="minorHAnsi"/>
          <w:color w:val="1D2129"/>
          <w:shd w:val="clear" w:color="auto" w:fill="FFFFFF"/>
          <w:lang w:val="fr-FR"/>
        </w:rPr>
        <w:t xml:space="preserve"> peut</w:t>
      </w:r>
      <w:r w:rsidRPr="0014266C">
        <w:rPr>
          <w:rFonts w:cstheme="minorHAnsi"/>
          <w:color w:val="1D2129"/>
          <w:shd w:val="clear" w:color="auto" w:fill="FFFFFF"/>
          <w:lang w:val="fr-FR"/>
        </w:rPr>
        <w:t xml:space="preserve"> nie</w:t>
      </w:r>
      <w:r>
        <w:rPr>
          <w:rFonts w:cstheme="minorHAnsi"/>
          <w:color w:val="1D2129"/>
          <w:shd w:val="clear" w:color="auto" w:fill="FFFFFF"/>
          <w:lang w:val="fr-FR"/>
        </w:rPr>
        <w:t>r, par exemple,</w:t>
      </w:r>
      <w:r w:rsidRPr="0014266C">
        <w:rPr>
          <w:rFonts w:cstheme="minorHAnsi"/>
          <w:color w:val="1D2129"/>
          <w:shd w:val="clear" w:color="auto" w:fill="FFFFFF"/>
          <w:lang w:val="fr-FR"/>
        </w:rPr>
        <w:t xml:space="preserve"> que la première sourate du coran rabaisse les juifs et les chrétiens pour la raison que c’est une supplication que les musulmans font 17 fois par jour afin de les garder à l’abri de la voie des </w:t>
      </w:r>
      <w:r w:rsidRPr="0014266C">
        <w:rPr>
          <w:rFonts w:cstheme="minorHAnsi"/>
          <w:b/>
          <w:i/>
          <w:color w:val="1D2129"/>
          <w:shd w:val="clear" w:color="auto" w:fill="FFFFFF"/>
          <w:lang w:val="fr-FR"/>
        </w:rPr>
        <w:t>« égarés qui encourent la colère d’Allah</w:t>
      </w:r>
      <w:r w:rsidRPr="0014266C">
        <w:rPr>
          <w:rFonts w:cstheme="minorHAnsi"/>
          <w:color w:val="1D2129"/>
          <w:shd w:val="clear" w:color="auto" w:fill="FFFFFF"/>
          <w:lang w:val="fr-FR"/>
        </w:rPr>
        <w:t xml:space="preserve"> » … </w:t>
      </w:r>
    </w:p>
    <w:p w:rsidR="00FB57A8" w:rsidRDefault="00FB57A8" w:rsidP="00D50208">
      <w:pPr>
        <w:spacing w:after="0" w:line="240" w:lineRule="auto"/>
        <w:jc w:val="both"/>
        <w:rPr>
          <w:rFonts w:cstheme="minorHAnsi"/>
          <w:color w:val="1D2129"/>
          <w:shd w:val="clear" w:color="auto" w:fill="FFFFFF"/>
          <w:lang w:val="fr-FR"/>
        </w:rPr>
      </w:pPr>
      <w:r w:rsidRPr="0014266C">
        <w:rPr>
          <w:rFonts w:cstheme="minorHAnsi"/>
          <w:color w:val="1D2129"/>
          <w:shd w:val="clear" w:color="auto" w:fill="FFFFFF"/>
          <w:lang w:val="fr-FR"/>
        </w:rPr>
        <w:t>Ce musulman pourrait répondre que la première sourate ne mentionne jamais, explicitement, les juifs ou les chrétiens. Ce musulman pratique</w:t>
      </w:r>
      <w:r>
        <w:rPr>
          <w:rFonts w:cstheme="minorHAnsi"/>
          <w:color w:val="1D2129"/>
          <w:shd w:val="clear" w:color="auto" w:fill="FFFFFF"/>
          <w:lang w:val="fr-FR"/>
        </w:rPr>
        <w:t xml:space="preserve"> alors</w:t>
      </w:r>
      <w:r w:rsidR="004D364C">
        <w:rPr>
          <w:rFonts w:cstheme="minorHAnsi"/>
          <w:color w:val="1D2129"/>
          <w:shd w:val="clear" w:color="auto" w:fill="FFFFFF"/>
          <w:lang w:val="fr-FR"/>
        </w:rPr>
        <w:t xml:space="preserve"> aussi</w:t>
      </w:r>
      <w:r w:rsidRPr="0014266C">
        <w:rPr>
          <w:rFonts w:cstheme="minorHAnsi"/>
          <w:color w:val="1D2129"/>
          <w:shd w:val="clear" w:color="auto" w:fill="FFFFFF"/>
          <w:lang w:val="fr-FR"/>
        </w:rPr>
        <w:t xml:space="preserve"> la tawriya, parce que bien que la première sourate du coran ne mentionne pas explicitement les juifs et les chrétiens, ce musulman sait pertinemment que le terme « </w:t>
      </w:r>
      <w:r w:rsidRPr="0014266C">
        <w:rPr>
          <w:rFonts w:cstheme="minorHAnsi"/>
          <w:b/>
          <w:i/>
          <w:color w:val="1D2129"/>
          <w:shd w:val="clear" w:color="auto" w:fill="FFFFFF"/>
          <w:lang w:val="fr-FR"/>
        </w:rPr>
        <w:t>égaré</w:t>
      </w:r>
      <w:r w:rsidRPr="0014266C">
        <w:rPr>
          <w:rFonts w:cstheme="minorHAnsi"/>
          <w:color w:val="1D2129"/>
          <w:shd w:val="clear" w:color="auto" w:fill="FFFFFF"/>
          <w:lang w:val="fr-FR"/>
        </w:rPr>
        <w:t xml:space="preserve"> » dans cette sourate réfère à ceux-ci.</w:t>
      </w:r>
    </w:p>
    <w:p w:rsidR="00FB57A8" w:rsidRDefault="00FB57A8" w:rsidP="00D50208">
      <w:pPr>
        <w:spacing w:after="0" w:line="240" w:lineRule="auto"/>
        <w:jc w:val="both"/>
        <w:rPr>
          <w:rFonts w:cstheme="minorHAnsi"/>
          <w:color w:val="1D2129"/>
          <w:shd w:val="clear" w:color="auto" w:fill="FFFFFF"/>
          <w:lang w:val="fr-FR"/>
        </w:rPr>
      </w:pPr>
    </w:p>
    <w:p w:rsidR="003B6796" w:rsidRPr="003B6796" w:rsidRDefault="003B6796" w:rsidP="00D50208">
      <w:pPr>
        <w:spacing w:after="0" w:line="240" w:lineRule="auto"/>
        <w:jc w:val="both"/>
        <w:rPr>
          <w:rFonts w:cstheme="minorHAnsi"/>
          <w:color w:val="1D2129"/>
          <w:shd w:val="clear" w:color="auto" w:fill="FFFFFF"/>
          <w:lang w:val="fr-FR"/>
        </w:rPr>
      </w:pPr>
      <w:r w:rsidRPr="003B6796">
        <w:rPr>
          <w:rFonts w:cstheme="minorHAnsi"/>
          <w:color w:val="1D2129"/>
          <w:shd w:val="clear" w:color="auto" w:fill="FFFFFF"/>
          <w:lang w:val="fr-FR"/>
        </w:rPr>
        <w:t>Tawriyya est généralement haram</w:t>
      </w:r>
      <w:r w:rsidR="001B7193">
        <w:rPr>
          <w:rFonts w:cstheme="minorHAnsi"/>
          <w:color w:val="1D2129"/>
          <w:shd w:val="clear" w:color="auto" w:fill="FFFFFF"/>
          <w:lang w:val="fr-FR"/>
        </w:rPr>
        <w:t xml:space="preserve"> (péché, interdit)</w:t>
      </w:r>
      <w:r w:rsidRPr="003B6796">
        <w:rPr>
          <w:rFonts w:cstheme="minorHAnsi"/>
          <w:color w:val="1D2129"/>
          <w:shd w:val="clear" w:color="auto" w:fill="FFFFFF"/>
          <w:lang w:val="fr-FR"/>
        </w:rPr>
        <w:t xml:space="preserve">, car cela équivaut à de la tromperie et la tromperie est sans équivoque haram. </w:t>
      </w:r>
      <w:r w:rsidR="004D364C">
        <w:rPr>
          <w:rFonts w:cstheme="minorHAnsi"/>
          <w:color w:val="1D2129"/>
          <w:shd w:val="clear" w:color="auto" w:fill="FFFFFF"/>
          <w:lang w:val="fr-FR"/>
        </w:rPr>
        <w:t>Mais i</w:t>
      </w:r>
      <w:r w:rsidRPr="003B6796">
        <w:rPr>
          <w:rFonts w:cstheme="minorHAnsi"/>
          <w:color w:val="1D2129"/>
          <w:shd w:val="clear" w:color="auto" w:fill="FFFFFF"/>
          <w:lang w:val="fr-FR"/>
        </w:rPr>
        <w:t>l y a quelques exceptions où c</w:t>
      </w:r>
      <w:r w:rsidR="00B97F5D">
        <w:rPr>
          <w:rFonts w:cstheme="minorHAnsi"/>
          <w:color w:val="1D2129"/>
          <w:shd w:val="clear" w:color="auto" w:fill="FFFFFF"/>
          <w:lang w:val="fr-FR"/>
        </w:rPr>
        <w:t xml:space="preserve">ela </w:t>
      </w:r>
      <w:r w:rsidRPr="003B6796">
        <w:rPr>
          <w:rFonts w:cstheme="minorHAnsi"/>
          <w:color w:val="1D2129"/>
          <w:shd w:val="clear" w:color="auto" w:fill="FFFFFF"/>
          <w:lang w:val="fr-FR"/>
        </w:rPr>
        <w:t>est permis</w:t>
      </w:r>
      <w:r w:rsidR="004D364C">
        <w:rPr>
          <w:rFonts w:cstheme="minorHAnsi"/>
          <w:color w:val="1D2129"/>
          <w:shd w:val="clear" w:color="auto" w:fill="FFFFFF"/>
          <w:lang w:val="fr-FR"/>
        </w:rPr>
        <w:t>, </w:t>
      </w:r>
      <w:r w:rsidRPr="003B6796">
        <w:rPr>
          <w:rFonts w:cstheme="minorHAnsi"/>
          <w:color w:val="1D2129"/>
          <w:shd w:val="clear" w:color="auto" w:fill="FFFFFF"/>
          <w:lang w:val="fr-FR"/>
        </w:rPr>
        <w:t>comme</w:t>
      </w:r>
      <w:r w:rsidR="004D364C">
        <w:rPr>
          <w:rFonts w:cstheme="minorHAnsi"/>
          <w:color w:val="1D2129"/>
          <w:shd w:val="clear" w:color="auto" w:fill="FFFFFF"/>
          <w:lang w:val="fr-FR"/>
        </w:rPr>
        <w:t xml:space="preserve"> dans les exemples qui</w:t>
      </w:r>
      <w:r w:rsidRPr="003B6796">
        <w:rPr>
          <w:rFonts w:cstheme="minorHAnsi"/>
          <w:color w:val="1D2129"/>
          <w:shd w:val="clear" w:color="auto" w:fill="FFFFFF"/>
          <w:lang w:val="fr-FR"/>
        </w:rPr>
        <w:t xml:space="preserve"> sui</w:t>
      </w:r>
      <w:r w:rsidR="004D364C">
        <w:rPr>
          <w:rFonts w:cstheme="minorHAnsi"/>
          <w:color w:val="1D2129"/>
          <w:shd w:val="clear" w:color="auto" w:fill="FFFFFF"/>
          <w:lang w:val="fr-FR"/>
        </w:rPr>
        <w:t>ven</w:t>
      </w:r>
      <w:r w:rsidRPr="003B6796">
        <w:rPr>
          <w:rFonts w:cstheme="minorHAnsi"/>
          <w:color w:val="1D2129"/>
          <w:shd w:val="clear" w:color="auto" w:fill="FFFFFF"/>
          <w:lang w:val="fr-FR"/>
        </w:rPr>
        <w:t>t</w:t>
      </w:r>
      <w:r w:rsidR="001B7193">
        <w:rPr>
          <w:rStyle w:val="Appelnotedebasdep"/>
          <w:rFonts w:cstheme="minorHAnsi"/>
          <w:color w:val="1D2129"/>
          <w:shd w:val="clear" w:color="auto" w:fill="FFFFFF"/>
          <w:lang w:val="fr-FR"/>
        </w:rPr>
        <w:footnoteReference w:id="111"/>
      </w:r>
      <w:r>
        <w:rPr>
          <w:rFonts w:cstheme="minorHAnsi"/>
          <w:color w:val="1D2129"/>
          <w:shd w:val="clear" w:color="auto" w:fill="FFFFFF"/>
          <w:lang w:val="fr-FR"/>
        </w:rPr>
        <w:t xml:space="preserve"> </w:t>
      </w:r>
      <w:r w:rsidRPr="003B6796">
        <w:rPr>
          <w:rFonts w:cstheme="minorHAnsi"/>
          <w:color w:val="1D2129"/>
          <w:shd w:val="clear" w:color="auto" w:fill="FFFFFF"/>
          <w:lang w:val="fr-FR"/>
        </w:rPr>
        <w:t>:</w:t>
      </w:r>
    </w:p>
    <w:p w:rsidR="003B6796" w:rsidRPr="003B6796" w:rsidRDefault="003B6796" w:rsidP="00D50208">
      <w:pPr>
        <w:spacing w:after="0" w:line="240" w:lineRule="auto"/>
        <w:jc w:val="both"/>
        <w:rPr>
          <w:rFonts w:cstheme="minorHAnsi"/>
          <w:color w:val="1D2129"/>
          <w:shd w:val="clear" w:color="auto" w:fill="FFFFFF"/>
          <w:lang w:val="fr-FR"/>
        </w:rPr>
      </w:pPr>
    </w:p>
    <w:p w:rsidR="003B6796" w:rsidRPr="001B7193" w:rsidRDefault="003B6796" w:rsidP="00D50208">
      <w:pPr>
        <w:pStyle w:val="Paragraphedeliste"/>
        <w:numPr>
          <w:ilvl w:val="0"/>
          <w:numId w:val="4"/>
        </w:numPr>
        <w:spacing w:after="0" w:line="240" w:lineRule="auto"/>
        <w:jc w:val="both"/>
        <w:rPr>
          <w:rFonts w:cstheme="minorHAnsi"/>
          <w:color w:val="1D2129"/>
          <w:shd w:val="clear" w:color="auto" w:fill="FFFFFF"/>
          <w:lang w:val="fr-FR"/>
        </w:rPr>
      </w:pPr>
      <w:r w:rsidRPr="001B7193">
        <w:rPr>
          <w:rFonts w:cstheme="minorHAnsi"/>
          <w:color w:val="1D2129"/>
          <w:shd w:val="clear" w:color="auto" w:fill="FFFFFF"/>
          <w:lang w:val="fr-FR"/>
        </w:rPr>
        <w:t>Si c'est fait en plaisantant et l'intention n'est pas de tromper mais plutôt d'humour. Par exemple, une fois qu'une vieille femme est venue vers le messager d'Allah (la paix soit sur lui) et a fait une demande, "</w:t>
      </w:r>
      <w:r w:rsidRPr="005031E0">
        <w:rPr>
          <w:rFonts w:cstheme="minorHAnsi"/>
          <w:i/>
          <w:color w:val="1D2129"/>
          <w:shd w:val="clear" w:color="auto" w:fill="FFFFFF"/>
          <w:lang w:val="fr-FR"/>
        </w:rPr>
        <w:t xml:space="preserve">O 'Messager d'Allah fait dua qu'Allah m'accorde l'entrée dans Jannah. Le messager d'Allah a répondu, O 'Mère, une vieille femme ne peut pas entrer dans Jannah. Cette femme a commencé à pleurer et a commencé à partir. Le messager d'Allah a </w:t>
      </w:r>
      <w:r w:rsidRPr="005031E0">
        <w:rPr>
          <w:rFonts w:cstheme="minorHAnsi"/>
          <w:i/>
          <w:color w:val="1D2129"/>
          <w:shd w:val="clear" w:color="auto" w:fill="FFFFFF"/>
          <w:lang w:val="fr-FR"/>
        </w:rPr>
        <w:lastRenderedPageBreak/>
        <w:t>dit : Dis à la femme qu'on n'entrera pas dans un état de vieillesse, mais qu'Allah rendra toutes les femmes de Jannah jeunes vierges</w:t>
      </w:r>
      <w:r w:rsidRPr="001B7193">
        <w:rPr>
          <w:rFonts w:cstheme="minorHAnsi"/>
          <w:color w:val="1D2129"/>
          <w:shd w:val="clear" w:color="auto" w:fill="FFFFFF"/>
          <w:lang w:val="fr-FR"/>
        </w:rPr>
        <w:t xml:space="preserve"> "</w:t>
      </w:r>
    </w:p>
    <w:p w:rsidR="003B6796" w:rsidRPr="001B7193" w:rsidRDefault="003B6796" w:rsidP="00D50208">
      <w:pPr>
        <w:pStyle w:val="Paragraphedeliste"/>
        <w:numPr>
          <w:ilvl w:val="0"/>
          <w:numId w:val="4"/>
        </w:numPr>
        <w:spacing w:after="0" w:line="240" w:lineRule="auto"/>
        <w:jc w:val="both"/>
        <w:rPr>
          <w:rFonts w:cstheme="minorHAnsi"/>
          <w:color w:val="1D2129"/>
          <w:shd w:val="clear" w:color="auto" w:fill="FFFFFF"/>
          <w:lang w:val="fr-FR"/>
        </w:rPr>
      </w:pPr>
      <w:r w:rsidRPr="001B7193">
        <w:rPr>
          <w:rFonts w:cstheme="minorHAnsi"/>
          <w:color w:val="1D2129"/>
          <w:shd w:val="clear" w:color="auto" w:fill="FFFFFF"/>
          <w:lang w:val="fr-FR"/>
        </w:rPr>
        <w:t xml:space="preserve">Si </w:t>
      </w:r>
      <w:r w:rsidRPr="001B7193">
        <w:rPr>
          <w:rFonts w:cstheme="minorHAnsi"/>
          <w:b/>
          <w:color w:val="1D2129"/>
          <w:shd w:val="clear" w:color="auto" w:fill="FFFFFF"/>
          <w:lang w:val="fr-FR"/>
        </w:rPr>
        <w:t>c'est fait en guerre ou par des espions pour tromper l'ennemi</w:t>
      </w:r>
      <w:r w:rsidRPr="001B7193">
        <w:rPr>
          <w:rFonts w:cstheme="minorHAnsi"/>
          <w:color w:val="1D2129"/>
          <w:shd w:val="clear" w:color="auto" w:fill="FFFFFF"/>
          <w:lang w:val="fr-FR"/>
        </w:rPr>
        <w:t>.</w:t>
      </w:r>
    </w:p>
    <w:p w:rsidR="003B6796" w:rsidRPr="001B7193" w:rsidRDefault="003B6796" w:rsidP="00D50208">
      <w:pPr>
        <w:pStyle w:val="Paragraphedeliste"/>
        <w:numPr>
          <w:ilvl w:val="0"/>
          <w:numId w:val="4"/>
        </w:numPr>
        <w:spacing w:after="0" w:line="240" w:lineRule="auto"/>
        <w:jc w:val="both"/>
        <w:rPr>
          <w:rFonts w:cstheme="minorHAnsi"/>
          <w:color w:val="1D2129"/>
          <w:shd w:val="clear" w:color="auto" w:fill="FFFFFF"/>
          <w:lang w:val="fr-FR"/>
        </w:rPr>
      </w:pPr>
      <w:r w:rsidRPr="001B7193">
        <w:rPr>
          <w:rFonts w:cstheme="minorHAnsi"/>
          <w:color w:val="1D2129"/>
          <w:shd w:val="clear" w:color="auto" w:fill="FFFFFF"/>
          <w:lang w:val="fr-FR"/>
        </w:rPr>
        <w:t>Si c'est fait par un homme à sa femme pour ne pas blesser ses sentiments et ne pas avoir à mentir. Par exemple, si la femme de l'homme arrive à être grosse et demande à son mari "est-ce que cette robe me fait paraître gros ? Dans un tel cas, le mari peut recourir au tawriyya et peut même mentir pour protéger ses sentiments.</w:t>
      </w:r>
    </w:p>
    <w:p w:rsidR="003B6796" w:rsidRDefault="001B7193" w:rsidP="00D50208">
      <w:pPr>
        <w:pStyle w:val="Paragraphedeliste"/>
        <w:numPr>
          <w:ilvl w:val="0"/>
          <w:numId w:val="4"/>
        </w:num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Si c’est pour </w:t>
      </w:r>
      <w:r w:rsidR="003B6796" w:rsidRPr="001B7193">
        <w:rPr>
          <w:rFonts w:cstheme="minorHAnsi"/>
          <w:color w:val="1D2129"/>
          <w:shd w:val="clear" w:color="auto" w:fill="FFFFFF"/>
          <w:lang w:val="fr-FR"/>
        </w:rPr>
        <w:t>causer la réconciliation entre deux parties pour éviter le conflit ou l'effusion de sang possible</w:t>
      </w:r>
      <w:r w:rsidRPr="001B7193">
        <w:rPr>
          <w:rFonts w:cstheme="minorHAnsi"/>
          <w:color w:val="1D2129"/>
          <w:shd w:val="clear" w:color="auto" w:fill="FFFFFF"/>
          <w:lang w:val="fr-FR"/>
        </w:rPr>
        <w:t>.</w:t>
      </w:r>
    </w:p>
    <w:p w:rsidR="003A144A" w:rsidRDefault="003A144A" w:rsidP="003A144A">
      <w:pPr>
        <w:spacing w:after="0" w:line="240" w:lineRule="auto"/>
        <w:jc w:val="both"/>
        <w:rPr>
          <w:rFonts w:cstheme="minorHAnsi"/>
          <w:color w:val="1D2129"/>
          <w:shd w:val="clear" w:color="auto" w:fill="FFFFFF"/>
          <w:lang w:val="fr-FR"/>
        </w:rPr>
      </w:pPr>
    </w:p>
    <w:p w:rsidR="003A144A" w:rsidRDefault="003A144A" w:rsidP="003A144A">
      <w:pPr>
        <w:spacing w:after="0" w:line="240" w:lineRule="auto"/>
        <w:jc w:val="both"/>
        <w:rPr>
          <w:rFonts w:cstheme="minorHAnsi"/>
          <w:color w:val="1D2129"/>
          <w:shd w:val="clear" w:color="auto" w:fill="FFFFFF"/>
          <w:lang w:val="fr-FR"/>
        </w:rPr>
      </w:pPr>
    </w:p>
    <w:p w:rsidR="003A144A" w:rsidRDefault="003A144A" w:rsidP="003A144A">
      <w:pPr>
        <w:spacing w:after="0" w:line="240" w:lineRule="auto"/>
        <w:jc w:val="both"/>
        <w:rPr>
          <w:rFonts w:cstheme="minorHAnsi"/>
          <w:shd w:val="clear" w:color="auto" w:fill="FFFFFF"/>
          <w:lang w:val="fr-FR"/>
        </w:rPr>
      </w:pPr>
      <w:r w:rsidRPr="00F131D9">
        <w:rPr>
          <w:rFonts w:cstheme="minorHAnsi"/>
          <w:shd w:val="clear" w:color="auto" w:fill="FFFFFF"/>
          <w:lang w:val="fr-FR"/>
        </w:rPr>
        <w:t>Marwan Muhammad</w:t>
      </w:r>
      <w:r w:rsidR="00F131D9">
        <w:rPr>
          <w:rStyle w:val="Appelnotedebasdep"/>
          <w:rFonts w:cstheme="minorHAnsi"/>
          <w:shd w:val="clear" w:color="auto" w:fill="FFFFFF"/>
          <w:lang w:val="fr-FR"/>
        </w:rPr>
        <w:footnoteReference w:id="112"/>
      </w:r>
      <w:r w:rsidRPr="00F131D9">
        <w:rPr>
          <w:rFonts w:cstheme="minorHAnsi"/>
          <w:shd w:val="clear" w:color="auto" w:fill="FFFFFF"/>
          <w:lang w:val="fr-FR"/>
        </w:rPr>
        <w:t xml:space="preserve">, </w:t>
      </w:r>
      <w:r w:rsidR="00F131D9">
        <w:rPr>
          <w:rFonts w:cstheme="minorHAnsi"/>
          <w:shd w:val="clear" w:color="auto" w:fill="FFFFFF"/>
          <w:lang w:val="fr-FR"/>
        </w:rPr>
        <w:t xml:space="preserve">ancien </w:t>
      </w:r>
      <w:r w:rsidRPr="00F131D9">
        <w:rPr>
          <w:rFonts w:cstheme="minorHAnsi"/>
          <w:shd w:val="clear" w:color="auto" w:fill="FFFFFF"/>
          <w:lang w:val="fr-FR"/>
        </w:rPr>
        <w:t>directeur du CCIF (Collectif Contre l’Islamophobie en France) a adressé une lettre ouverte au Président de la République</w:t>
      </w:r>
      <w:r w:rsidR="00F131D9">
        <w:rPr>
          <w:rFonts w:cstheme="minorHAnsi"/>
          <w:shd w:val="clear" w:color="auto" w:fill="FFFFFF"/>
          <w:lang w:val="fr-FR"/>
        </w:rPr>
        <w:t xml:space="preserve">, </w:t>
      </w:r>
      <w:r w:rsidRPr="00F131D9">
        <w:rPr>
          <w:rFonts w:cstheme="minorHAnsi"/>
          <w:shd w:val="clear" w:color="auto" w:fill="FFFFFF"/>
          <w:lang w:val="fr-FR"/>
        </w:rPr>
        <w:t>Emmanuel Macron,</w:t>
      </w:r>
      <w:r w:rsidR="00651EF1">
        <w:rPr>
          <w:rFonts w:cstheme="minorHAnsi"/>
          <w:shd w:val="clear" w:color="auto" w:fill="FFFFFF"/>
          <w:lang w:val="fr-FR"/>
        </w:rPr>
        <w:t xml:space="preserve"> le 13 mars 2018</w:t>
      </w:r>
      <w:r w:rsidR="00651EF1">
        <w:rPr>
          <w:rStyle w:val="Appelnotedebasdep"/>
          <w:rFonts w:cstheme="minorHAnsi"/>
          <w:shd w:val="clear" w:color="auto" w:fill="FFFFFF"/>
          <w:lang w:val="fr-FR"/>
        </w:rPr>
        <w:footnoteReference w:id="113"/>
      </w:r>
      <w:r w:rsidR="00651EF1" w:rsidRPr="00F131D9">
        <w:rPr>
          <w:rFonts w:cstheme="minorHAnsi"/>
          <w:shd w:val="clear" w:color="auto" w:fill="FFFFFF"/>
          <w:lang w:val="fr-FR"/>
        </w:rPr>
        <w:t>,</w:t>
      </w:r>
      <w:r w:rsidRPr="00F131D9">
        <w:rPr>
          <w:rFonts w:cstheme="minorHAnsi"/>
          <w:shd w:val="clear" w:color="auto" w:fill="FFFFFF"/>
          <w:lang w:val="fr-FR"/>
        </w:rPr>
        <w:t xml:space="preserve"> dans laquelle il se plaint d</w:t>
      </w:r>
      <w:r w:rsidR="00F131D9" w:rsidRPr="00F131D9">
        <w:rPr>
          <w:rFonts w:cstheme="minorHAnsi"/>
          <w:shd w:val="clear" w:color="auto" w:fill="FFFFFF"/>
          <w:lang w:val="fr-FR"/>
        </w:rPr>
        <w:t xml:space="preserve">j </w:t>
      </w:r>
      <w:r w:rsidRPr="00F131D9">
        <w:rPr>
          <w:rFonts w:cstheme="minorHAnsi"/>
          <w:shd w:val="clear" w:color="auto" w:fill="FFFFFF"/>
          <w:lang w:val="fr-FR"/>
        </w:rPr>
        <w:t>système de laïcité</w:t>
      </w:r>
      <w:r w:rsidR="00F131D9" w:rsidRPr="00F131D9">
        <w:rPr>
          <w:rFonts w:cstheme="minorHAnsi"/>
          <w:shd w:val="clear" w:color="auto" w:fill="FFFFFF"/>
          <w:lang w:val="fr-FR"/>
        </w:rPr>
        <w:t xml:space="preserve"> à la française </w:t>
      </w:r>
      <w:r w:rsidRPr="00F131D9">
        <w:rPr>
          <w:rFonts w:cstheme="minorHAnsi"/>
          <w:shd w:val="clear" w:color="auto" w:fill="FFFFFF"/>
          <w:lang w:val="fr-FR"/>
        </w:rPr>
        <w:t xml:space="preserve">: </w:t>
      </w:r>
    </w:p>
    <w:p w:rsidR="00F131D9" w:rsidRPr="00F131D9" w:rsidRDefault="00F131D9" w:rsidP="003A144A">
      <w:pPr>
        <w:spacing w:after="0" w:line="240" w:lineRule="auto"/>
        <w:jc w:val="both"/>
        <w:rPr>
          <w:rFonts w:cstheme="minorHAnsi"/>
          <w:shd w:val="clear" w:color="auto" w:fill="FFFFFF"/>
          <w:lang w:val="fr-FR"/>
        </w:rPr>
      </w:pPr>
    </w:p>
    <w:p w:rsidR="003A144A" w:rsidRPr="00F131D9" w:rsidRDefault="003A144A" w:rsidP="00F131D9">
      <w:pPr>
        <w:pStyle w:val="Paragraphedeliste"/>
        <w:numPr>
          <w:ilvl w:val="0"/>
          <w:numId w:val="6"/>
        </w:numPr>
        <w:spacing w:after="0" w:line="240" w:lineRule="auto"/>
        <w:ind w:left="426"/>
        <w:jc w:val="both"/>
        <w:rPr>
          <w:rFonts w:cstheme="minorHAnsi"/>
          <w:shd w:val="clear" w:color="auto" w:fill="FFFFFF"/>
          <w:lang w:val="fr-FR"/>
        </w:rPr>
      </w:pPr>
      <w:r w:rsidRPr="00F131D9">
        <w:rPr>
          <w:rFonts w:cstheme="minorHAnsi"/>
          <w:shd w:val="clear" w:color="auto" w:fill="FFFFFF"/>
          <w:lang w:val="fr-FR"/>
        </w:rPr>
        <w:t xml:space="preserve">« </w:t>
      </w:r>
      <w:r w:rsidRPr="00F131D9">
        <w:rPr>
          <w:rFonts w:cstheme="minorHAnsi"/>
          <w:i/>
          <w:shd w:val="clear" w:color="auto" w:fill="FFFFFF"/>
          <w:lang w:val="fr-FR"/>
        </w:rPr>
        <w:t xml:space="preserve">Empêchez (Monsieur le Président) </w:t>
      </w:r>
      <w:r w:rsidRPr="00F131D9">
        <w:rPr>
          <w:rFonts w:cstheme="minorHAnsi"/>
          <w:b/>
          <w:i/>
          <w:shd w:val="clear" w:color="auto" w:fill="FFFFFF"/>
          <w:lang w:val="fr-FR"/>
        </w:rPr>
        <w:t>la laïcité d’attaquer fallacieusement la religion musulmane et ainsi de menacer l’union nationale</w:t>
      </w:r>
      <w:r w:rsidRPr="00F131D9">
        <w:rPr>
          <w:rFonts w:cstheme="minorHAnsi"/>
          <w:shd w:val="clear" w:color="auto" w:fill="FFFFFF"/>
          <w:lang w:val="fr-FR"/>
        </w:rPr>
        <w:t xml:space="preserve"> »</w:t>
      </w:r>
      <w:r w:rsidR="00F131D9" w:rsidRPr="00F131D9">
        <w:rPr>
          <w:rFonts w:cstheme="minorHAnsi"/>
          <w:shd w:val="clear" w:color="auto" w:fill="FFFFFF"/>
          <w:lang w:val="fr-FR"/>
        </w:rPr>
        <w:t>.</w:t>
      </w:r>
    </w:p>
    <w:p w:rsidR="003A144A" w:rsidRPr="00F131D9" w:rsidRDefault="003A144A" w:rsidP="00F131D9">
      <w:pPr>
        <w:pStyle w:val="Paragraphedeliste"/>
        <w:numPr>
          <w:ilvl w:val="0"/>
          <w:numId w:val="6"/>
        </w:numPr>
        <w:spacing w:after="0" w:line="240" w:lineRule="auto"/>
        <w:ind w:left="426"/>
        <w:jc w:val="both"/>
        <w:rPr>
          <w:rFonts w:cstheme="minorHAnsi"/>
          <w:shd w:val="clear" w:color="auto" w:fill="FFFFFF"/>
          <w:lang w:val="fr-FR"/>
        </w:rPr>
      </w:pPr>
      <w:r w:rsidRPr="00F131D9">
        <w:rPr>
          <w:rFonts w:cstheme="minorHAnsi"/>
          <w:shd w:val="clear" w:color="auto" w:fill="FFFFFF"/>
          <w:lang w:val="fr-FR"/>
        </w:rPr>
        <w:t xml:space="preserve">« </w:t>
      </w:r>
      <w:r w:rsidRPr="00F131D9">
        <w:rPr>
          <w:rFonts w:cstheme="minorHAnsi"/>
          <w:b/>
          <w:i/>
          <w:shd w:val="clear" w:color="auto" w:fill="FFFFFF"/>
          <w:lang w:val="fr-FR"/>
        </w:rPr>
        <w:t>Le bon sens républicain doit empêcher fermement toute ingérence laïciste</w:t>
      </w:r>
      <w:r w:rsidRPr="00F131D9">
        <w:rPr>
          <w:rFonts w:cstheme="minorHAnsi"/>
          <w:i/>
          <w:shd w:val="clear" w:color="auto" w:fill="FFFFFF"/>
          <w:lang w:val="fr-FR"/>
        </w:rPr>
        <w:t xml:space="preserve"> avec la même énergie qu’elle emploie contre le </w:t>
      </w:r>
      <w:r w:rsidRPr="00F131D9">
        <w:rPr>
          <w:rFonts w:cstheme="minorHAnsi"/>
          <w:b/>
          <w:i/>
          <w:shd w:val="clear" w:color="auto" w:fill="FFFFFF"/>
          <w:lang w:val="fr-FR"/>
        </w:rPr>
        <w:t>terrorisme, parce que ce sont les deux faces d’une même pièce</w:t>
      </w:r>
      <w:r w:rsidRPr="00F131D9">
        <w:rPr>
          <w:rFonts w:cstheme="minorHAnsi"/>
          <w:shd w:val="clear" w:color="auto" w:fill="FFFFFF"/>
          <w:lang w:val="fr-FR"/>
        </w:rPr>
        <w:t>. »</w:t>
      </w:r>
      <w:r w:rsidR="00F131D9" w:rsidRPr="00F131D9">
        <w:rPr>
          <w:rFonts w:cstheme="minorHAnsi"/>
          <w:shd w:val="clear" w:color="auto" w:fill="FFFFFF"/>
          <w:lang w:val="fr-FR"/>
        </w:rPr>
        <w:t>.</w:t>
      </w:r>
    </w:p>
    <w:p w:rsidR="003A144A" w:rsidRPr="00F131D9" w:rsidRDefault="003A144A" w:rsidP="00F131D9">
      <w:pPr>
        <w:pStyle w:val="Paragraphedeliste"/>
        <w:numPr>
          <w:ilvl w:val="0"/>
          <w:numId w:val="6"/>
        </w:numPr>
        <w:spacing w:after="0" w:line="240" w:lineRule="auto"/>
        <w:ind w:left="426"/>
        <w:jc w:val="both"/>
        <w:rPr>
          <w:rFonts w:cstheme="minorHAnsi"/>
          <w:shd w:val="clear" w:color="auto" w:fill="FFFFFF"/>
          <w:lang w:val="fr-FR"/>
        </w:rPr>
      </w:pPr>
      <w:r w:rsidRPr="00F131D9">
        <w:rPr>
          <w:rFonts w:cstheme="minorHAnsi"/>
          <w:shd w:val="clear" w:color="auto" w:fill="FFFFFF"/>
          <w:lang w:val="fr-FR"/>
        </w:rPr>
        <w:t xml:space="preserve">« </w:t>
      </w:r>
      <w:r w:rsidR="00F131D9" w:rsidRPr="00651EF1">
        <w:rPr>
          <w:rFonts w:cstheme="minorHAnsi"/>
          <w:b/>
          <w:i/>
          <w:shd w:val="clear" w:color="auto" w:fill="FFFFFF"/>
          <w:lang w:val="fr-FR"/>
        </w:rPr>
        <w:t>L</w:t>
      </w:r>
      <w:r w:rsidRPr="00651EF1">
        <w:rPr>
          <w:rFonts w:cstheme="minorHAnsi"/>
          <w:b/>
          <w:i/>
          <w:shd w:val="clear" w:color="auto" w:fill="FFFFFF"/>
          <w:lang w:val="fr-FR"/>
        </w:rPr>
        <w:t>a jeunesse musulmane</w:t>
      </w:r>
      <w:r w:rsidRPr="00F131D9">
        <w:rPr>
          <w:rFonts w:cstheme="minorHAnsi"/>
          <w:i/>
          <w:shd w:val="clear" w:color="auto" w:fill="FFFFFF"/>
          <w:lang w:val="fr-FR"/>
        </w:rPr>
        <w:t xml:space="preserve"> (…) </w:t>
      </w:r>
      <w:r w:rsidRPr="00651EF1">
        <w:rPr>
          <w:rFonts w:cstheme="minorHAnsi"/>
          <w:b/>
          <w:i/>
          <w:shd w:val="clear" w:color="auto" w:fill="FFFFFF"/>
          <w:lang w:val="fr-FR"/>
        </w:rPr>
        <w:t>voyant</w:t>
      </w:r>
      <w:r w:rsidRPr="00F131D9">
        <w:rPr>
          <w:rFonts w:cstheme="minorHAnsi"/>
          <w:i/>
          <w:shd w:val="clear" w:color="auto" w:fill="FFFFFF"/>
          <w:lang w:val="fr-FR"/>
        </w:rPr>
        <w:t xml:space="preserve"> </w:t>
      </w:r>
      <w:r w:rsidRPr="00F131D9">
        <w:rPr>
          <w:rFonts w:cstheme="minorHAnsi"/>
          <w:b/>
          <w:i/>
          <w:shd w:val="clear" w:color="auto" w:fill="FFFFFF"/>
          <w:lang w:val="fr-FR"/>
        </w:rPr>
        <w:t>les promesses de liberté, d’égalité et de fraternité se réduire comme peau de chagrin, menace de quitter la France</w:t>
      </w:r>
      <w:r w:rsidRPr="00F131D9">
        <w:rPr>
          <w:rFonts w:cstheme="minorHAnsi"/>
          <w:i/>
          <w:shd w:val="clear" w:color="auto" w:fill="FFFFFF"/>
          <w:lang w:val="fr-FR"/>
        </w:rPr>
        <w:t xml:space="preserve"> (re-sic) (…). Cela coûtera (à la France) 150 milliards d’euros</w:t>
      </w:r>
      <w:r w:rsidR="00F131D9" w:rsidRPr="00F131D9">
        <w:rPr>
          <w:rFonts w:cstheme="minorHAnsi"/>
          <w:shd w:val="clear" w:color="auto" w:fill="FFFFFF"/>
          <w:lang w:val="fr-FR"/>
        </w:rPr>
        <w:t> »</w:t>
      </w:r>
      <w:r w:rsidRPr="00F131D9">
        <w:rPr>
          <w:rFonts w:cstheme="minorHAnsi"/>
          <w:shd w:val="clear" w:color="auto" w:fill="FFFFFF"/>
          <w:lang w:val="fr-FR"/>
        </w:rPr>
        <w:t>.</w:t>
      </w:r>
    </w:p>
    <w:p w:rsidR="00F131D9" w:rsidRDefault="00F131D9" w:rsidP="00FB57A8">
      <w:pPr>
        <w:spacing w:after="0" w:line="240" w:lineRule="auto"/>
        <w:rPr>
          <w:rFonts w:cstheme="minorHAnsi"/>
          <w:shd w:val="clear" w:color="auto" w:fill="FFFFFF"/>
          <w:lang w:val="fr-FR"/>
        </w:rPr>
      </w:pPr>
    </w:p>
    <w:p w:rsidR="003B6796" w:rsidRPr="00651EF1" w:rsidRDefault="00651EF1" w:rsidP="00FB57A8">
      <w:pPr>
        <w:spacing w:after="0" w:line="240" w:lineRule="auto"/>
        <w:rPr>
          <w:rFonts w:cstheme="minorHAnsi"/>
          <w:shd w:val="clear" w:color="auto" w:fill="FFFFFF"/>
          <w:lang w:val="fr-FR"/>
        </w:rPr>
      </w:pPr>
      <w:r w:rsidRPr="00F131D9">
        <w:rPr>
          <w:rFonts w:cstheme="minorHAnsi"/>
          <w:shd w:val="clear" w:color="auto" w:fill="FFFFFF"/>
          <w:lang w:val="fr-FR"/>
        </w:rPr>
        <w:t>En un mot, la laïcité et le terrorisme s</w:t>
      </w:r>
      <w:r>
        <w:rPr>
          <w:rFonts w:cstheme="minorHAnsi"/>
          <w:shd w:val="clear" w:color="auto" w:fill="FFFFFF"/>
          <w:lang w:val="fr-FR"/>
        </w:rPr>
        <w:t>eraie</w:t>
      </w:r>
      <w:r w:rsidRPr="00F131D9">
        <w:rPr>
          <w:rFonts w:cstheme="minorHAnsi"/>
          <w:shd w:val="clear" w:color="auto" w:fill="FFFFFF"/>
          <w:lang w:val="fr-FR"/>
        </w:rPr>
        <w:t>nt</w:t>
      </w:r>
      <w:r>
        <w:rPr>
          <w:rFonts w:cstheme="minorHAnsi"/>
          <w:shd w:val="clear" w:color="auto" w:fill="FFFFFF"/>
          <w:lang w:val="fr-FR"/>
        </w:rPr>
        <w:t xml:space="preserve"> donc</w:t>
      </w:r>
      <w:r w:rsidRPr="00F131D9">
        <w:rPr>
          <w:rFonts w:cstheme="minorHAnsi"/>
          <w:shd w:val="clear" w:color="auto" w:fill="FFFFFF"/>
          <w:lang w:val="fr-FR"/>
        </w:rPr>
        <w:t xml:space="preserve"> les deux faces d’une même pièce</w:t>
      </w:r>
      <w:r>
        <w:rPr>
          <w:rFonts w:cstheme="minorHAnsi"/>
          <w:shd w:val="clear" w:color="auto" w:fill="FFFFFF"/>
          <w:lang w:val="fr-FR"/>
        </w:rPr>
        <w:t xml:space="preserve">, selon Monsieur </w:t>
      </w:r>
      <w:r w:rsidRPr="00F131D9">
        <w:rPr>
          <w:rFonts w:cstheme="minorHAnsi"/>
          <w:shd w:val="clear" w:color="auto" w:fill="FFFFFF"/>
          <w:lang w:val="fr-FR"/>
        </w:rPr>
        <w:t>Marwan Muhammad</w:t>
      </w:r>
      <w:r>
        <w:rPr>
          <w:rFonts w:cstheme="minorHAnsi"/>
          <w:shd w:val="clear" w:color="auto" w:fill="FFFFFF"/>
          <w:lang w:val="fr-FR"/>
        </w:rPr>
        <w:t>. N’a</w:t>
      </w:r>
      <w:r w:rsidR="00F131D9">
        <w:rPr>
          <w:rFonts w:cstheme="minorHAnsi"/>
          <w:shd w:val="clear" w:color="auto" w:fill="FFFFFF"/>
          <w:lang w:val="fr-FR"/>
        </w:rPr>
        <w:t>pplique</w:t>
      </w:r>
      <w:r>
        <w:rPr>
          <w:rFonts w:cstheme="minorHAnsi"/>
          <w:shd w:val="clear" w:color="auto" w:fill="FFFFFF"/>
          <w:lang w:val="fr-FR"/>
        </w:rPr>
        <w:t>rai</w:t>
      </w:r>
      <w:r w:rsidR="00F131D9">
        <w:rPr>
          <w:rFonts w:cstheme="minorHAnsi"/>
          <w:shd w:val="clear" w:color="auto" w:fill="FFFFFF"/>
          <w:lang w:val="fr-FR"/>
        </w:rPr>
        <w:t>t-il</w:t>
      </w:r>
      <w:r>
        <w:rPr>
          <w:rFonts w:cstheme="minorHAnsi"/>
          <w:shd w:val="clear" w:color="auto" w:fill="FFFFFF"/>
          <w:lang w:val="fr-FR"/>
        </w:rPr>
        <w:t xml:space="preserve"> pas, ici</w:t>
      </w:r>
      <w:r w:rsidR="00F131D9">
        <w:rPr>
          <w:rFonts w:cstheme="minorHAnsi"/>
          <w:shd w:val="clear" w:color="auto" w:fill="FFFFFF"/>
          <w:lang w:val="fr-FR"/>
        </w:rPr>
        <w:t xml:space="preserve"> </w:t>
      </w:r>
      <w:r>
        <w:rPr>
          <w:rFonts w:cstheme="minorHAnsi"/>
          <w:shd w:val="clear" w:color="auto" w:fill="FFFFFF"/>
          <w:lang w:val="fr-FR"/>
        </w:rPr>
        <w:t xml:space="preserve">aussi, </w:t>
      </w:r>
      <w:r w:rsidR="00F131D9">
        <w:rPr>
          <w:rFonts w:cstheme="minorHAnsi"/>
          <w:shd w:val="clear" w:color="auto" w:fill="FFFFFF"/>
          <w:lang w:val="fr-FR"/>
        </w:rPr>
        <w:t xml:space="preserve">la </w:t>
      </w:r>
      <w:r w:rsidR="00F131D9" w:rsidRPr="00651EF1">
        <w:rPr>
          <w:rFonts w:cstheme="minorHAnsi"/>
          <w:i/>
          <w:color w:val="1D2129"/>
          <w:shd w:val="clear" w:color="auto" w:fill="FFFFFF"/>
          <w:lang w:val="fr-FR"/>
        </w:rPr>
        <w:t>Tawriyya</w:t>
      </w:r>
      <w:r w:rsidR="00F131D9">
        <w:rPr>
          <w:rFonts w:cstheme="minorHAnsi"/>
          <w:color w:val="1D2129"/>
          <w:shd w:val="clear" w:color="auto" w:fill="FFFFFF"/>
          <w:lang w:val="fr-FR"/>
        </w:rPr>
        <w:t xml:space="preserve"> au Président Macron ?</w:t>
      </w:r>
    </w:p>
    <w:p w:rsidR="00F131D9" w:rsidRPr="00F131D9" w:rsidRDefault="00F131D9" w:rsidP="00FB57A8">
      <w:pPr>
        <w:spacing w:after="0" w:line="240" w:lineRule="auto"/>
        <w:rPr>
          <w:rFonts w:cstheme="minorHAnsi"/>
          <w:shd w:val="clear" w:color="auto" w:fill="FFFFFF"/>
          <w:lang w:val="fr-FR"/>
        </w:rPr>
      </w:pPr>
    </w:p>
    <w:p w:rsidR="00FB57A8" w:rsidRDefault="00FB57A8" w:rsidP="008C2D5F">
      <w:pPr>
        <w:pStyle w:val="Titre1"/>
      </w:pPr>
      <w:bookmarkStart w:id="26" w:name="_Toc510022562"/>
      <w:bookmarkStart w:id="27" w:name="_Toc510966425"/>
      <w:r w:rsidRPr="00236684">
        <w:t>Kitman</w:t>
      </w:r>
      <w:bookmarkEnd w:id="26"/>
      <w:bookmarkEnd w:id="27"/>
    </w:p>
    <w:p w:rsidR="00FB57A8" w:rsidRDefault="00FB57A8" w:rsidP="00FB57A8">
      <w:pPr>
        <w:spacing w:after="0"/>
        <w:rPr>
          <w:rFonts w:cstheme="minorHAnsi"/>
          <w:color w:val="1D2129"/>
          <w:shd w:val="clear" w:color="auto" w:fill="FFFFFF"/>
          <w:lang w:val="fr-FR"/>
        </w:rPr>
      </w:pPr>
    </w:p>
    <w:p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T</w:t>
      </w:r>
      <w:r w:rsidRPr="00236684">
        <w:rPr>
          <w:rFonts w:cstheme="minorHAnsi"/>
          <w:color w:val="1D2129"/>
          <w:shd w:val="clear" w:color="auto" w:fill="FFFFFF"/>
          <w:lang w:val="fr-FR"/>
        </w:rPr>
        <w:t>romperie</w:t>
      </w:r>
      <w:r>
        <w:rPr>
          <w:rFonts w:cstheme="minorHAnsi"/>
          <w:color w:val="1D2129"/>
          <w:shd w:val="clear" w:color="auto" w:fill="FFFFFF"/>
          <w:lang w:val="fr-FR"/>
        </w:rPr>
        <w:t xml:space="preserve"> ou mensonge</w:t>
      </w:r>
      <w:r w:rsidRPr="00236684">
        <w:rPr>
          <w:rFonts w:cstheme="minorHAnsi"/>
          <w:color w:val="1D2129"/>
          <w:shd w:val="clear" w:color="auto" w:fill="FFFFFF"/>
          <w:lang w:val="fr-FR"/>
        </w:rPr>
        <w:t xml:space="preserve"> par omission</w:t>
      </w:r>
      <w:r>
        <w:rPr>
          <w:rFonts w:cstheme="minorHAnsi"/>
          <w:color w:val="1D2129"/>
          <w:shd w:val="clear" w:color="auto" w:fill="FFFFFF"/>
          <w:lang w:val="fr-FR"/>
        </w:rPr>
        <w:t xml:space="preserve"> </w:t>
      </w:r>
      <w:r w:rsidRPr="00190C84">
        <w:rPr>
          <w:rFonts w:cstheme="minorHAnsi"/>
          <w:color w:val="1D2129"/>
          <w:shd w:val="clear" w:color="auto" w:fill="FFFFFF"/>
          <w:lang w:val="fr-FR"/>
        </w:rPr>
        <w:t>(retenir (ne pas dire) les informations clés)</w:t>
      </w:r>
      <w:r>
        <w:rPr>
          <w:rFonts w:cstheme="minorHAnsi"/>
          <w:color w:val="1D2129"/>
          <w:shd w:val="clear" w:color="auto" w:fill="FFFFFF"/>
          <w:lang w:val="fr-FR"/>
        </w:rPr>
        <w:t>. Q</w:t>
      </w:r>
      <w:r w:rsidRPr="005E1761">
        <w:rPr>
          <w:rFonts w:cstheme="minorHAnsi"/>
          <w:color w:val="1D2129"/>
          <w:shd w:val="clear" w:color="auto" w:fill="FFFFFF"/>
          <w:lang w:val="fr-FR"/>
        </w:rPr>
        <w:t xml:space="preserve">uelqu'un qui ne dit qu'une partie de la vérité. </w:t>
      </w:r>
      <w:r w:rsidRPr="0014266C">
        <w:rPr>
          <w:rFonts w:cstheme="minorHAnsi"/>
          <w:color w:val="1D2129"/>
          <w:shd w:val="clear" w:color="auto" w:fill="FFFFFF"/>
          <w:lang w:val="fr-FR"/>
        </w:rPr>
        <w:t xml:space="preserve">Un musulman exerce le </w:t>
      </w:r>
      <w:r w:rsidRPr="00006B68">
        <w:rPr>
          <w:rFonts w:cstheme="minorHAnsi"/>
          <w:i/>
          <w:color w:val="1D2129"/>
          <w:shd w:val="clear" w:color="auto" w:fill="FFFFFF"/>
          <w:lang w:val="fr-FR"/>
        </w:rPr>
        <w:t>kitman</w:t>
      </w:r>
      <w:r w:rsidR="003B6796">
        <w:rPr>
          <w:rFonts w:cstheme="minorHAnsi"/>
          <w:i/>
          <w:color w:val="1D2129"/>
          <w:shd w:val="clear" w:color="auto" w:fill="FFFFFF"/>
          <w:lang w:val="fr-FR"/>
        </w:rPr>
        <w:t>, kithman,</w:t>
      </w:r>
      <w:r w:rsidR="00006B68">
        <w:rPr>
          <w:rFonts w:cstheme="minorHAnsi"/>
          <w:color w:val="1D2129"/>
          <w:shd w:val="clear" w:color="auto" w:fill="FFFFFF"/>
          <w:lang w:val="fr-FR"/>
        </w:rPr>
        <w:t xml:space="preserve"> ou </w:t>
      </w:r>
      <w:r w:rsidR="00006B68" w:rsidRPr="00006B68">
        <w:rPr>
          <w:rFonts w:cstheme="minorHAnsi"/>
          <w:i/>
          <w:color w:val="1D2129"/>
          <w:shd w:val="clear" w:color="auto" w:fill="FFFFFF"/>
          <w:lang w:val="fr-FR"/>
        </w:rPr>
        <w:t>ketman</w:t>
      </w:r>
      <w:r w:rsidR="00006B68" w:rsidRPr="00006B68">
        <w:rPr>
          <w:rFonts w:cstheme="minorHAnsi"/>
          <w:color w:val="1D2129"/>
          <w:shd w:val="clear" w:color="auto" w:fill="FFFFFF"/>
          <w:lang w:val="fr-FR"/>
        </w:rPr>
        <w:t xml:space="preserve"> (secret ou restriction mentale)</w:t>
      </w:r>
      <w:r w:rsidR="00006B68">
        <w:rPr>
          <w:rFonts w:cstheme="minorHAnsi"/>
          <w:color w:val="1D2129"/>
          <w:shd w:val="clear" w:color="auto" w:fill="FFFFFF"/>
          <w:lang w:val="fr-FR"/>
        </w:rPr>
        <w:t>,</w:t>
      </w:r>
      <w:r w:rsidRPr="0014266C">
        <w:rPr>
          <w:rFonts w:cstheme="minorHAnsi"/>
          <w:color w:val="1D2129"/>
          <w:shd w:val="clear" w:color="auto" w:fill="FFFFFF"/>
          <w:lang w:val="fr-FR"/>
        </w:rPr>
        <w:t xml:space="preserve"> quand il ne dit qu’une partie de la vérité, ce qui a pour effet, très souvent, de déformer entièrement la vérité. </w:t>
      </w:r>
    </w:p>
    <w:p w:rsidR="00FB57A8" w:rsidRDefault="00FB57A8" w:rsidP="00FB57A8">
      <w:pPr>
        <w:spacing w:after="0"/>
        <w:jc w:val="both"/>
        <w:rPr>
          <w:rFonts w:cstheme="minorHAnsi"/>
          <w:color w:val="1D2129"/>
          <w:shd w:val="clear" w:color="auto" w:fill="FFFFFF"/>
          <w:lang w:val="fr-FR"/>
        </w:rPr>
      </w:pPr>
    </w:p>
    <w:p w:rsidR="00740477" w:rsidRPr="00740477" w:rsidRDefault="00740477" w:rsidP="00740477">
      <w:pPr>
        <w:spacing w:after="0"/>
        <w:jc w:val="both"/>
        <w:rPr>
          <w:rFonts w:cstheme="minorHAnsi"/>
          <w:color w:val="1D2129"/>
          <w:shd w:val="clear" w:color="auto" w:fill="FFFFFF"/>
          <w:lang w:val="fr-FR"/>
        </w:rPr>
      </w:pPr>
      <w:r w:rsidRPr="00740477">
        <w:rPr>
          <w:rFonts w:cstheme="minorHAnsi"/>
          <w:color w:val="1D2129"/>
          <w:shd w:val="clear" w:color="auto" w:fill="FFFFFF"/>
          <w:lang w:val="fr-FR"/>
        </w:rPr>
        <w:t>Exemple no 1 :</w:t>
      </w:r>
    </w:p>
    <w:p w:rsidR="00740477" w:rsidRPr="00740477" w:rsidRDefault="00740477" w:rsidP="00740477">
      <w:pPr>
        <w:spacing w:after="0"/>
        <w:jc w:val="both"/>
        <w:rPr>
          <w:rFonts w:cstheme="minorHAnsi"/>
          <w:color w:val="1D2129"/>
          <w:shd w:val="clear" w:color="auto" w:fill="FFFFFF"/>
          <w:lang w:val="fr-FR"/>
        </w:rPr>
      </w:pPr>
    </w:p>
    <w:p w:rsidR="00740477" w:rsidRPr="00740477" w:rsidRDefault="00740477" w:rsidP="00740477">
      <w:pPr>
        <w:spacing w:after="0"/>
        <w:jc w:val="both"/>
        <w:rPr>
          <w:rFonts w:cstheme="minorHAnsi"/>
          <w:color w:val="1D2129"/>
          <w:shd w:val="clear" w:color="auto" w:fill="FFFFFF"/>
          <w:lang w:val="fr-FR"/>
        </w:rPr>
      </w:pPr>
      <w:r w:rsidRPr="00740477">
        <w:rPr>
          <w:rFonts w:cstheme="minorHAnsi"/>
          <w:color w:val="1D2129"/>
          <w:shd w:val="clear" w:color="auto" w:fill="FFFFFF"/>
          <w:lang w:val="fr-FR"/>
        </w:rPr>
        <w:t>L’exemple le plus commun consiste à ce qu’un musulman affirme que le terme djihad réfère principalement ou uniquement à une lutte interne, à un combat spirituel contre le mal.</w:t>
      </w:r>
    </w:p>
    <w:p w:rsidR="00740477" w:rsidRPr="00740477" w:rsidRDefault="00740477" w:rsidP="00740477">
      <w:pPr>
        <w:spacing w:after="0"/>
        <w:jc w:val="both"/>
        <w:rPr>
          <w:rFonts w:cstheme="minorHAnsi"/>
          <w:color w:val="1D2129"/>
          <w:shd w:val="clear" w:color="auto" w:fill="FFFFFF"/>
          <w:lang w:val="fr-FR"/>
        </w:rPr>
      </w:pPr>
    </w:p>
    <w:p w:rsidR="00740477" w:rsidRDefault="00740477" w:rsidP="00740477">
      <w:pPr>
        <w:spacing w:after="0"/>
        <w:jc w:val="both"/>
        <w:rPr>
          <w:rFonts w:cstheme="minorHAnsi"/>
          <w:color w:val="1D2129"/>
          <w:shd w:val="clear" w:color="auto" w:fill="FFFFFF"/>
          <w:lang w:val="fr-FR"/>
        </w:rPr>
      </w:pPr>
      <w:r w:rsidRPr="00740477">
        <w:rPr>
          <w:rFonts w:cstheme="minorHAnsi"/>
          <w:color w:val="1D2129"/>
          <w:shd w:val="clear" w:color="auto" w:fill="FFFFFF"/>
          <w:lang w:val="fr-FR"/>
        </w:rPr>
        <w:t xml:space="preserve">Or, </w:t>
      </w:r>
      <w:r w:rsidRPr="00740477">
        <w:rPr>
          <w:rFonts w:cstheme="minorHAnsi"/>
          <w:b/>
          <w:color w:val="1D2129"/>
          <w:shd w:val="clear" w:color="auto" w:fill="FFFFFF"/>
          <w:lang w:val="fr-FR"/>
        </w:rPr>
        <w:t>le coran fait usage du terme djihad et de ses dérivés environ 59 fois</w:t>
      </w:r>
      <w:r w:rsidRPr="00740477">
        <w:rPr>
          <w:rFonts w:cstheme="minorHAnsi"/>
          <w:color w:val="1D2129"/>
          <w:shd w:val="clear" w:color="auto" w:fill="FFFFFF"/>
          <w:lang w:val="fr-FR"/>
        </w:rPr>
        <w:t xml:space="preserve">. Et sur ces 59 fois, 16 mentions pourraient possiblement faire référence à une lutte interne alors que </w:t>
      </w:r>
      <w:r w:rsidRPr="00740477">
        <w:rPr>
          <w:rFonts w:cstheme="minorHAnsi"/>
          <w:b/>
          <w:color w:val="1D2129"/>
          <w:shd w:val="clear" w:color="auto" w:fill="FFFFFF"/>
          <w:lang w:val="fr-FR"/>
        </w:rPr>
        <w:t>la majorité des autres mentions font référence à une « guerre sainte »,</w:t>
      </w:r>
      <w:r w:rsidRPr="00740477">
        <w:rPr>
          <w:rFonts w:cstheme="minorHAnsi"/>
          <w:color w:val="1D2129"/>
          <w:shd w:val="clear" w:color="auto" w:fill="FFFFFF"/>
          <w:lang w:val="fr-FR"/>
        </w:rPr>
        <w:t xml:space="preserve"> et ce, dans la foulée de ce que le « prophète guerrier » (Mahomet) a exercé</w:t>
      </w:r>
      <w:r>
        <w:rPr>
          <w:rFonts w:cstheme="minorHAnsi"/>
          <w:color w:val="1D2129"/>
          <w:shd w:val="clear" w:color="auto" w:fill="FFFFFF"/>
          <w:lang w:val="fr-FR"/>
        </w:rPr>
        <w:t>,</w:t>
      </w:r>
      <w:r w:rsidRPr="00740477">
        <w:rPr>
          <w:rFonts w:cstheme="minorHAnsi"/>
          <w:color w:val="1D2129"/>
          <w:shd w:val="clear" w:color="auto" w:fill="FFFFFF"/>
          <w:lang w:val="fr-FR"/>
        </w:rPr>
        <w:t xml:space="preserve"> selon les hadiths et la sira.</w:t>
      </w:r>
    </w:p>
    <w:p w:rsidR="00740477" w:rsidRDefault="00740477" w:rsidP="00740477">
      <w:pPr>
        <w:spacing w:after="0"/>
        <w:jc w:val="both"/>
        <w:rPr>
          <w:rFonts w:cstheme="minorHAnsi"/>
          <w:color w:val="1D2129"/>
          <w:shd w:val="clear" w:color="auto" w:fill="FFFFFF"/>
          <w:lang w:val="fr-FR"/>
        </w:rPr>
      </w:pPr>
    </w:p>
    <w:p w:rsidR="00740477" w:rsidRDefault="00740477" w:rsidP="00740477">
      <w:pPr>
        <w:spacing w:after="0"/>
        <w:jc w:val="both"/>
        <w:rPr>
          <w:rFonts w:cstheme="minorHAnsi"/>
          <w:color w:val="1D2129"/>
          <w:shd w:val="clear" w:color="auto" w:fill="FFFFFF"/>
          <w:lang w:val="fr-FR"/>
        </w:rPr>
      </w:pPr>
      <w:r w:rsidRPr="00740477">
        <w:rPr>
          <w:rFonts w:cstheme="minorHAnsi"/>
          <w:color w:val="1D2129"/>
          <w:shd w:val="clear" w:color="auto" w:fill="FFFFFF"/>
          <w:lang w:val="fr-FR"/>
        </w:rPr>
        <w:t>Exemple no 2 :</w:t>
      </w:r>
    </w:p>
    <w:p w:rsidR="00740477" w:rsidRDefault="00740477" w:rsidP="00740477">
      <w:pPr>
        <w:spacing w:after="0"/>
        <w:jc w:val="both"/>
        <w:rPr>
          <w:rFonts w:cstheme="minorHAnsi"/>
          <w:color w:val="1D2129"/>
          <w:shd w:val="clear" w:color="auto" w:fill="FFFFFF"/>
          <w:lang w:val="fr-FR"/>
        </w:rPr>
      </w:pPr>
    </w:p>
    <w:p w:rsidR="00FB57A8" w:rsidRDefault="00FB57A8" w:rsidP="00FB57A8">
      <w:pPr>
        <w:spacing w:after="0"/>
        <w:jc w:val="both"/>
        <w:rPr>
          <w:rFonts w:cstheme="minorHAnsi"/>
          <w:color w:val="1D2129"/>
          <w:shd w:val="clear" w:color="auto" w:fill="FFFFFF"/>
          <w:lang w:val="fr-FR"/>
        </w:rPr>
      </w:pPr>
      <w:r w:rsidRPr="0014266C">
        <w:rPr>
          <w:rFonts w:cstheme="minorHAnsi"/>
          <w:color w:val="1D2129"/>
          <w:shd w:val="clear" w:color="auto" w:fill="FFFFFF"/>
          <w:lang w:val="fr-FR"/>
        </w:rPr>
        <w:t xml:space="preserve">Une forme commune de </w:t>
      </w:r>
      <w:r w:rsidRPr="00006B68">
        <w:rPr>
          <w:rFonts w:cstheme="minorHAnsi"/>
          <w:i/>
          <w:color w:val="1D2129"/>
          <w:shd w:val="clear" w:color="auto" w:fill="FFFFFF"/>
          <w:lang w:val="fr-FR"/>
        </w:rPr>
        <w:t>kitman</w:t>
      </w:r>
      <w:r w:rsidRPr="0014266C">
        <w:rPr>
          <w:rFonts w:cstheme="minorHAnsi"/>
          <w:color w:val="1D2129"/>
          <w:shd w:val="clear" w:color="auto" w:fill="FFFFFF"/>
          <w:lang w:val="fr-FR"/>
        </w:rPr>
        <w:t xml:space="preserve"> est de citer uniquement les passages pacifiques du coran de la période m</w:t>
      </w:r>
      <w:r w:rsidR="00740477">
        <w:rPr>
          <w:rFonts w:cstheme="minorHAnsi"/>
          <w:color w:val="1D2129"/>
          <w:shd w:val="clear" w:color="auto" w:fill="FFFFFF"/>
          <w:lang w:val="fr-FR"/>
        </w:rPr>
        <w:t>ec</w:t>
      </w:r>
      <w:r w:rsidRPr="0014266C">
        <w:rPr>
          <w:rFonts w:cstheme="minorHAnsi"/>
          <w:color w:val="1D2129"/>
          <w:shd w:val="clear" w:color="auto" w:fill="FFFFFF"/>
          <w:lang w:val="fr-FR"/>
        </w:rPr>
        <w:t>quoise pré-</w:t>
      </w:r>
      <w:r w:rsidR="00740477">
        <w:rPr>
          <w:rFonts w:cstheme="minorHAnsi"/>
          <w:color w:val="1D2129"/>
          <w:shd w:val="clear" w:color="auto" w:fill="FFFFFF"/>
          <w:lang w:val="fr-FR"/>
        </w:rPr>
        <w:t>H</w:t>
      </w:r>
      <w:r w:rsidRPr="0014266C">
        <w:rPr>
          <w:rFonts w:cstheme="minorHAnsi"/>
          <w:color w:val="1D2129"/>
          <w:shd w:val="clear" w:color="auto" w:fill="FFFFFF"/>
          <w:lang w:val="fr-FR"/>
        </w:rPr>
        <w:t xml:space="preserve">égire, sachant bien que ces </w:t>
      </w:r>
      <w:r w:rsidRPr="00740477">
        <w:rPr>
          <w:rFonts w:cstheme="minorHAnsi"/>
          <w:b/>
          <w:color w:val="1D2129"/>
          <w:shd w:val="clear" w:color="auto" w:fill="FFFFFF"/>
          <w:lang w:val="fr-FR"/>
        </w:rPr>
        <w:t>passages furent abrogés par des versets belliqueux médinois post-hégire</w:t>
      </w:r>
      <w:r w:rsidR="00740477">
        <w:rPr>
          <w:rStyle w:val="Appelnotedebasdep"/>
          <w:rFonts w:cstheme="minorHAnsi"/>
          <w:color w:val="1D2129"/>
          <w:shd w:val="clear" w:color="auto" w:fill="FFFFFF"/>
          <w:lang w:val="fr-FR"/>
        </w:rPr>
        <w:footnoteReference w:id="114"/>
      </w:r>
      <w:r>
        <w:rPr>
          <w:rFonts w:cstheme="minorHAnsi"/>
          <w:color w:val="1D2129"/>
          <w:shd w:val="clear" w:color="auto" w:fill="FFFFFF"/>
          <w:lang w:val="fr-FR"/>
        </w:rPr>
        <w:t xml:space="preserve"> </w:t>
      </w:r>
      <w:r w:rsidRPr="0014266C">
        <w:rPr>
          <w:rFonts w:cstheme="minorHAnsi"/>
          <w:color w:val="1D2129"/>
          <w:shd w:val="clear" w:color="auto" w:fill="FFFFFF"/>
          <w:lang w:val="fr-FR"/>
        </w:rPr>
        <w:t>:</w:t>
      </w:r>
      <w:r>
        <w:rPr>
          <w:rFonts w:cstheme="minorHAnsi"/>
          <w:color w:val="1D2129"/>
          <w:shd w:val="clear" w:color="auto" w:fill="FFFFFF"/>
          <w:lang w:val="fr-FR"/>
        </w:rPr>
        <w:t xml:space="preserve"> </w:t>
      </w:r>
    </w:p>
    <w:p w:rsidR="00FB57A8" w:rsidRDefault="00FB57A8" w:rsidP="00FB57A8">
      <w:pPr>
        <w:spacing w:after="0"/>
        <w:jc w:val="both"/>
        <w:rPr>
          <w:rFonts w:cstheme="minorHAnsi"/>
          <w:color w:val="1D2129"/>
          <w:shd w:val="clear" w:color="auto" w:fill="FFFFFF"/>
          <w:lang w:val="fr-FR"/>
        </w:rPr>
      </w:pPr>
    </w:p>
    <w:p w:rsidR="00740477" w:rsidRDefault="00FB57A8" w:rsidP="00FB57A8">
      <w:pPr>
        <w:spacing w:after="0"/>
        <w:jc w:val="both"/>
        <w:rPr>
          <w:rFonts w:cstheme="minorHAnsi"/>
          <w:color w:val="1D2129"/>
          <w:shd w:val="clear" w:color="auto" w:fill="FFFFFF"/>
          <w:lang w:val="fr-FR"/>
        </w:rPr>
      </w:pPr>
      <w:r w:rsidRPr="0014266C">
        <w:rPr>
          <w:rFonts w:cstheme="minorHAnsi"/>
          <w:color w:val="1D2129"/>
          <w:shd w:val="clear" w:color="auto" w:fill="FFFFFF"/>
          <w:lang w:val="fr-FR"/>
        </w:rPr>
        <w:lastRenderedPageBreak/>
        <w:t xml:space="preserve">« </w:t>
      </w:r>
      <w:r w:rsidRPr="0014266C">
        <w:rPr>
          <w:rFonts w:cstheme="minorHAnsi"/>
          <w:i/>
          <w:color w:val="1D2129"/>
          <w:shd w:val="clear" w:color="auto" w:fill="FFFFFF"/>
          <w:lang w:val="fr-FR"/>
        </w:rPr>
        <w:t>Nulle contrainte en religion !</w:t>
      </w:r>
      <w:r w:rsidRPr="0014266C">
        <w:rPr>
          <w:rFonts w:cstheme="minorHAnsi"/>
          <w:color w:val="1D2129"/>
          <w:shd w:val="clear" w:color="auto" w:fill="FFFFFF"/>
          <w:lang w:val="fr-FR"/>
        </w:rPr>
        <w:t xml:space="preserve"> » (Sourate 2 :256) (sourate plus ancienne) </w:t>
      </w:r>
    </w:p>
    <w:p w:rsidR="00740477" w:rsidRDefault="00FB57A8" w:rsidP="00FB57A8">
      <w:pPr>
        <w:spacing w:after="0"/>
        <w:jc w:val="both"/>
        <w:rPr>
          <w:rFonts w:cstheme="minorHAnsi"/>
          <w:color w:val="1D2129"/>
          <w:shd w:val="clear" w:color="auto" w:fill="FFFFFF"/>
          <w:lang w:val="fr-FR"/>
        </w:rPr>
      </w:pPr>
      <w:proofErr w:type="gramStart"/>
      <w:r w:rsidRPr="0014266C">
        <w:rPr>
          <w:rFonts w:cstheme="minorHAnsi"/>
          <w:color w:val="1D2129"/>
          <w:shd w:val="clear" w:color="auto" w:fill="FFFFFF"/>
          <w:lang w:val="fr-FR"/>
        </w:rPr>
        <w:t>fut</w:t>
      </w:r>
      <w:proofErr w:type="gramEnd"/>
      <w:r w:rsidRPr="0014266C">
        <w:rPr>
          <w:rFonts w:cstheme="minorHAnsi"/>
          <w:color w:val="1D2129"/>
          <w:shd w:val="clear" w:color="auto" w:fill="FFFFFF"/>
          <w:lang w:val="fr-FR"/>
        </w:rPr>
        <w:t xml:space="preserve"> abrogée par</w:t>
      </w:r>
      <w:r w:rsidR="00740477">
        <w:rPr>
          <w:rFonts w:cstheme="minorHAnsi"/>
          <w:color w:val="1D2129"/>
          <w:shd w:val="clear" w:color="auto" w:fill="FFFFFF"/>
          <w:lang w:val="fr-FR"/>
        </w:rPr>
        <w:t> :</w:t>
      </w:r>
    </w:p>
    <w:p w:rsidR="00FB57A8" w:rsidRDefault="00FB57A8" w:rsidP="00FB57A8">
      <w:pPr>
        <w:spacing w:after="0"/>
        <w:jc w:val="both"/>
        <w:rPr>
          <w:rFonts w:cstheme="minorHAnsi"/>
          <w:color w:val="1D2129"/>
          <w:shd w:val="clear" w:color="auto" w:fill="FFFFFF"/>
          <w:lang w:val="fr-FR"/>
        </w:rPr>
      </w:pPr>
      <w:r w:rsidRPr="0014266C">
        <w:rPr>
          <w:rFonts w:cstheme="minorHAnsi"/>
          <w:color w:val="1D2129"/>
          <w:shd w:val="clear" w:color="auto" w:fill="FFFFFF"/>
          <w:lang w:val="fr-FR"/>
        </w:rPr>
        <w:t xml:space="preserve">« </w:t>
      </w:r>
      <w:r w:rsidRPr="0014266C">
        <w:rPr>
          <w:rFonts w:cstheme="minorHAnsi"/>
          <w:i/>
          <w:color w:val="1D2129"/>
          <w:shd w:val="clear" w:color="auto" w:fill="FFFFFF"/>
          <w:lang w:val="fr-FR"/>
        </w:rPr>
        <w:t xml:space="preserve">Désirent-ils une autre religion que celle d’Allah, </w:t>
      </w:r>
      <w:r w:rsidRPr="0014266C">
        <w:rPr>
          <w:rFonts w:cstheme="minorHAnsi"/>
          <w:b/>
          <w:i/>
          <w:color w:val="1D2129"/>
          <w:shd w:val="clear" w:color="auto" w:fill="FFFFFF"/>
          <w:lang w:val="fr-FR"/>
        </w:rPr>
        <w:t>alors que se soumet à Lui, bon gré, mal gré, tout ce qui existe dans les cieux et sur terre, et que c’est vers Lui qu’ils seront ramenés</w:t>
      </w:r>
      <w:r w:rsidRPr="0014266C">
        <w:rPr>
          <w:rFonts w:cstheme="minorHAnsi"/>
          <w:i/>
          <w:color w:val="1D2129"/>
          <w:shd w:val="clear" w:color="auto" w:fill="FFFFFF"/>
          <w:lang w:val="fr-FR"/>
        </w:rPr>
        <w:t xml:space="preserve"> ?</w:t>
      </w:r>
      <w:r w:rsidRPr="0014266C">
        <w:rPr>
          <w:rFonts w:cstheme="minorHAnsi"/>
          <w:color w:val="1D2129"/>
          <w:shd w:val="clear" w:color="auto" w:fill="FFFFFF"/>
          <w:lang w:val="fr-FR"/>
        </w:rPr>
        <w:t xml:space="preserve"> » (Sourate 3,83) (sourate plus récente)</w:t>
      </w:r>
      <w:r>
        <w:rPr>
          <w:rFonts w:cstheme="minorHAnsi"/>
          <w:color w:val="1D2129"/>
          <w:shd w:val="clear" w:color="auto" w:fill="FFFFFF"/>
          <w:lang w:val="fr-FR"/>
        </w:rPr>
        <w:t>.</w:t>
      </w:r>
    </w:p>
    <w:p w:rsidR="00FB57A8" w:rsidRDefault="00FB57A8" w:rsidP="00FB57A8">
      <w:pPr>
        <w:spacing w:after="0"/>
        <w:jc w:val="both"/>
        <w:rPr>
          <w:rFonts w:cstheme="minorHAnsi"/>
          <w:color w:val="1D2129"/>
          <w:shd w:val="clear" w:color="auto" w:fill="FFFFFF"/>
          <w:lang w:val="fr-FR"/>
        </w:rPr>
      </w:pPr>
    </w:p>
    <w:p w:rsidR="00740477" w:rsidRDefault="00FB57A8" w:rsidP="00FB57A8">
      <w:pPr>
        <w:spacing w:after="0"/>
        <w:jc w:val="both"/>
        <w:rPr>
          <w:rFonts w:cstheme="minorHAnsi"/>
          <w:color w:val="1D2129"/>
          <w:shd w:val="clear" w:color="auto" w:fill="FFFFFF"/>
          <w:lang w:val="fr-FR"/>
        </w:rPr>
      </w:pPr>
      <w:r w:rsidRPr="0014266C">
        <w:rPr>
          <w:rFonts w:cstheme="minorHAnsi"/>
          <w:color w:val="1D2129"/>
          <w:shd w:val="clear" w:color="auto" w:fill="FFFFFF"/>
          <w:lang w:val="fr-FR"/>
        </w:rPr>
        <w:t xml:space="preserve">« </w:t>
      </w:r>
      <w:r w:rsidRPr="0014266C">
        <w:rPr>
          <w:rFonts w:cstheme="minorHAnsi"/>
          <w:i/>
          <w:color w:val="1D2129"/>
          <w:shd w:val="clear" w:color="auto" w:fill="FFFFFF"/>
          <w:lang w:val="fr-FR"/>
        </w:rPr>
        <w:t>Autorisation est donnée à ceux qui sont attaqués (de se défendre) – parce que vraiment ils sont lésés ; et Allah est certes Capable de les secourir</w:t>
      </w:r>
      <w:r w:rsidRPr="0014266C">
        <w:rPr>
          <w:rFonts w:cstheme="minorHAnsi"/>
          <w:color w:val="1D2129"/>
          <w:shd w:val="clear" w:color="auto" w:fill="FFFFFF"/>
          <w:lang w:val="fr-FR"/>
        </w:rPr>
        <w:t xml:space="preserve"> » (Sourate 22,39) (sourate plus ancienne) </w:t>
      </w:r>
    </w:p>
    <w:p w:rsidR="00740477" w:rsidRDefault="00FB57A8" w:rsidP="00FB57A8">
      <w:pPr>
        <w:spacing w:after="0"/>
        <w:jc w:val="both"/>
        <w:rPr>
          <w:rFonts w:cstheme="minorHAnsi"/>
          <w:color w:val="1D2129"/>
          <w:shd w:val="clear" w:color="auto" w:fill="FFFFFF"/>
          <w:lang w:val="fr-FR"/>
        </w:rPr>
      </w:pPr>
      <w:proofErr w:type="gramStart"/>
      <w:r w:rsidRPr="0014266C">
        <w:rPr>
          <w:rFonts w:cstheme="minorHAnsi"/>
          <w:color w:val="1D2129"/>
          <w:shd w:val="clear" w:color="auto" w:fill="FFFFFF"/>
          <w:lang w:val="fr-FR"/>
        </w:rPr>
        <w:t>fut</w:t>
      </w:r>
      <w:proofErr w:type="gramEnd"/>
      <w:r w:rsidRPr="0014266C">
        <w:rPr>
          <w:rFonts w:cstheme="minorHAnsi"/>
          <w:color w:val="1D2129"/>
          <w:shd w:val="clear" w:color="auto" w:fill="FFFFFF"/>
          <w:lang w:val="fr-FR"/>
        </w:rPr>
        <w:t xml:space="preserve"> abrogée par</w:t>
      </w:r>
      <w:r w:rsidR="00740477">
        <w:rPr>
          <w:rFonts w:cstheme="minorHAnsi"/>
          <w:color w:val="1D2129"/>
          <w:shd w:val="clear" w:color="auto" w:fill="FFFFFF"/>
          <w:lang w:val="fr-FR"/>
        </w:rPr>
        <w:t> :</w:t>
      </w:r>
    </w:p>
    <w:p w:rsidR="00FB57A8" w:rsidRDefault="00FB57A8" w:rsidP="00FB57A8">
      <w:pPr>
        <w:spacing w:after="0"/>
        <w:jc w:val="both"/>
        <w:rPr>
          <w:rFonts w:cstheme="minorHAnsi"/>
          <w:color w:val="1D2129"/>
          <w:shd w:val="clear" w:color="auto" w:fill="FFFFFF"/>
          <w:lang w:val="fr-FR"/>
        </w:rPr>
      </w:pPr>
      <w:r w:rsidRPr="0014266C">
        <w:rPr>
          <w:rFonts w:cstheme="minorHAnsi"/>
          <w:color w:val="1D2129"/>
          <w:shd w:val="clear" w:color="auto" w:fill="FFFFFF"/>
          <w:lang w:val="fr-FR"/>
        </w:rPr>
        <w:t xml:space="preserve">« </w:t>
      </w:r>
      <w:r w:rsidRPr="0014266C">
        <w:rPr>
          <w:rFonts w:cstheme="minorHAnsi"/>
          <w:i/>
          <w:color w:val="1D2129"/>
          <w:shd w:val="clear" w:color="auto" w:fill="FFFFFF"/>
          <w:lang w:val="fr-FR"/>
        </w:rPr>
        <w:t>Après que les mois sacrés expirent</w:t>
      </w:r>
      <w:r w:rsidRPr="00740477">
        <w:rPr>
          <w:rFonts w:cstheme="minorHAnsi"/>
          <w:i/>
          <w:color w:val="FF0000"/>
          <w:shd w:val="clear" w:color="auto" w:fill="FFFFFF"/>
          <w:lang w:val="fr-FR"/>
        </w:rPr>
        <w:t xml:space="preserve">, </w:t>
      </w:r>
      <w:r w:rsidRPr="00740477">
        <w:rPr>
          <w:rFonts w:cstheme="minorHAnsi"/>
          <w:b/>
          <w:i/>
          <w:color w:val="FF0000"/>
          <w:shd w:val="clear" w:color="auto" w:fill="FFFFFF"/>
          <w:lang w:val="fr-FR"/>
        </w:rPr>
        <w:t>tuez les associateurs où que vous les trouviez. Capturez-les, assiégez-les et guettez-les dans toute embuscade</w:t>
      </w:r>
      <w:r w:rsidRPr="0014266C">
        <w:rPr>
          <w:rFonts w:cstheme="minorHAnsi"/>
          <w:i/>
          <w:color w:val="1D2129"/>
          <w:shd w:val="clear" w:color="auto" w:fill="FFFFFF"/>
          <w:lang w:val="fr-FR"/>
        </w:rPr>
        <w:t>. Si ensuite ils se repentent, accomplissent la Salat et acquittent la Zakat, alors laissez-leur la voie libre, car Allah est Pardonneur et Miséricordieux</w:t>
      </w:r>
      <w:r w:rsidRPr="0014266C">
        <w:rPr>
          <w:rFonts w:cstheme="minorHAnsi"/>
          <w:color w:val="1D2129"/>
          <w:shd w:val="clear" w:color="auto" w:fill="FFFFFF"/>
          <w:lang w:val="fr-FR"/>
        </w:rPr>
        <w:t>. » (Sourate 9,5) (sourate plus récente)</w:t>
      </w:r>
      <w:r>
        <w:rPr>
          <w:rFonts w:cstheme="minorHAnsi"/>
          <w:color w:val="1D2129"/>
          <w:shd w:val="clear" w:color="auto" w:fill="FFFFFF"/>
          <w:lang w:val="fr-FR"/>
        </w:rPr>
        <w:t>.</w:t>
      </w:r>
    </w:p>
    <w:p w:rsidR="00FB57A8" w:rsidRDefault="00FB57A8" w:rsidP="00FB57A8">
      <w:pPr>
        <w:spacing w:after="0"/>
        <w:jc w:val="both"/>
        <w:rPr>
          <w:rFonts w:cstheme="minorHAnsi"/>
          <w:color w:val="1D2129"/>
          <w:shd w:val="clear" w:color="auto" w:fill="FFFFFF"/>
          <w:lang w:val="fr-FR"/>
        </w:rPr>
      </w:pPr>
    </w:p>
    <w:p w:rsidR="00740477" w:rsidRDefault="00740477" w:rsidP="00FB57A8">
      <w:pPr>
        <w:spacing w:after="0"/>
        <w:jc w:val="both"/>
        <w:rPr>
          <w:rFonts w:cstheme="minorHAnsi"/>
          <w:color w:val="1D2129"/>
          <w:shd w:val="clear" w:color="auto" w:fill="FFFFFF"/>
          <w:lang w:val="fr-FR"/>
        </w:rPr>
      </w:pPr>
      <w:r w:rsidRPr="00740477">
        <w:rPr>
          <w:rFonts w:cstheme="minorHAnsi"/>
          <w:color w:val="1D2129"/>
          <w:shd w:val="clear" w:color="auto" w:fill="FFFFFF"/>
          <w:lang w:val="fr-FR"/>
        </w:rPr>
        <w:t xml:space="preserve">Exemple no </w:t>
      </w:r>
      <w:r>
        <w:rPr>
          <w:rFonts w:cstheme="minorHAnsi"/>
          <w:color w:val="1D2129"/>
          <w:shd w:val="clear" w:color="auto" w:fill="FFFFFF"/>
          <w:lang w:val="fr-FR"/>
        </w:rPr>
        <w:t>3</w:t>
      </w:r>
      <w:r w:rsidRPr="00740477">
        <w:rPr>
          <w:rFonts w:cstheme="minorHAnsi"/>
          <w:color w:val="1D2129"/>
          <w:shd w:val="clear" w:color="auto" w:fill="FFFFFF"/>
          <w:lang w:val="fr-FR"/>
        </w:rPr>
        <w:t xml:space="preserve"> :</w:t>
      </w:r>
    </w:p>
    <w:p w:rsidR="00740477" w:rsidRDefault="00740477" w:rsidP="00FB57A8">
      <w:pPr>
        <w:spacing w:after="0"/>
        <w:jc w:val="both"/>
        <w:rPr>
          <w:rFonts w:cstheme="minorHAnsi"/>
          <w:color w:val="1D2129"/>
          <w:shd w:val="clear" w:color="auto" w:fill="FFFFFF"/>
          <w:lang w:val="fr-FR"/>
        </w:rPr>
      </w:pPr>
    </w:p>
    <w:p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Ci</w:t>
      </w:r>
      <w:r w:rsidRPr="00B3090D">
        <w:rPr>
          <w:rFonts w:cstheme="minorHAnsi"/>
          <w:color w:val="1D2129"/>
          <w:shd w:val="clear" w:color="auto" w:fill="FFFFFF"/>
          <w:lang w:val="fr-FR"/>
        </w:rPr>
        <w:t>ter s</w:t>
      </w:r>
      <w:r>
        <w:rPr>
          <w:rFonts w:cstheme="minorHAnsi"/>
          <w:color w:val="1D2129"/>
          <w:shd w:val="clear" w:color="auto" w:fill="FFFFFF"/>
          <w:lang w:val="fr-FR"/>
        </w:rPr>
        <w:t>é</w:t>
      </w:r>
      <w:r w:rsidRPr="00B3090D">
        <w:rPr>
          <w:rFonts w:cstheme="minorHAnsi"/>
          <w:color w:val="1D2129"/>
          <w:shd w:val="clear" w:color="auto" w:fill="FFFFFF"/>
          <w:lang w:val="fr-FR"/>
        </w:rPr>
        <w:t xml:space="preserve">lectivement le </w:t>
      </w:r>
      <w:r>
        <w:rPr>
          <w:rFonts w:cstheme="minorHAnsi"/>
          <w:color w:val="1D2129"/>
          <w:shd w:val="clear" w:color="auto" w:fill="FFFFFF"/>
          <w:lang w:val="fr-FR"/>
        </w:rPr>
        <w:t>C</w:t>
      </w:r>
      <w:r w:rsidRPr="00B3090D">
        <w:rPr>
          <w:rFonts w:cstheme="minorHAnsi"/>
          <w:color w:val="1D2129"/>
          <w:shd w:val="clear" w:color="auto" w:fill="FFFFFF"/>
          <w:lang w:val="fr-FR"/>
        </w:rPr>
        <w:t xml:space="preserve">oran, afin de dissimuler </w:t>
      </w:r>
      <w:r>
        <w:rPr>
          <w:rFonts w:cstheme="minorHAnsi"/>
          <w:color w:val="1D2129"/>
          <w:shd w:val="clear" w:color="auto" w:fill="FFFFFF"/>
          <w:lang w:val="fr-FR"/>
        </w:rPr>
        <w:t>les versets violents contre les</w:t>
      </w:r>
      <w:r w:rsidRPr="00B3090D">
        <w:rPr>
          <w:rFonts w:cstheme="minorHAnsi"/>
          <w:color w:val="1D2129"/>
          <w:shd w:val="clear" w:color="auto" w:fill="FFFFFF"/>
          <w:lang w:val="fr-FR"/>
        </w:rPr>
        <w:t xml:space="preserve"> infidèles</w:t>
      </w:r>
      <w:r>
        <w:rPr>
          <w:rFonts w:cstheme="minorHAnsi"/>
          <w:color w:val="1D2129"/>
          <w:shd w:val="clear" w:color="auto" w:fill="FFFFFF"/>
          <w:lang w:val="fr-FR"/>
        </w:rPr>
        <w:t xml:space="preserve"> (qui leur veulent du mal)</w:t>
      </w:r>
      <w:r w:rsidRPr="00B3090D">
        <w:rPr>
          <w:rFonts w:cstheme="minorHAnsi"/>
          <w:color w:val="1D2129"/>
          <w:shd w:val="clear" w:color="auto" w:fill="FFFFFF"/>
          <w:lang w:val="fr-FR"/>
        </w:rPr>
        <w:t>.</w:t>
      </w:r>
    </w:p>
    <w:p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L</w:t>
      </w:r>
      <w:r w:rsidRPr="00F52D39">
        <w:rPr>
          <w:rFonts w:cstheme="minorHAnsi"/>
          <w:color w:val="1D2129"/>
          <w:shd w:val="clear" w:color="auto" w:fill="FFFFFF"/>
          <w:lang w:val="fr-FR"/>
        </w:rPr>
        <w:t>es apologistes musulmans ne citent</w:t>
      </w:r>
      <w:r>
        <w:rPr>
          <w:rFonts w:cstheme="minorHAnsi"/>
          <w:color w:val="1D2129"/>
          <w:shd w:val="clear" w:color="auto" w:fill="FFFFFF"/>
          <w:lang w:val="fr-FR"/>
        </w:rPr>
        <w:t xml:space="preserve"> aussi</w:t>
      </w:r>
      <w:r w:rsidRPr="00F52D39">
        <w:rPr>
          <w:rFonts w:cstheme="minorHAnsi"/>
          <w:color w:val="1D2129"/>
          <w:shd w:val="clear" w:color="auto" w:fill="FFFFFF"/>
          <w:lang w:val="fr-FR"/>
        </w:rPr>
        <w:t xml:space="preserve"> que des fragments d'un verset (5,32 par exemple) et négligent de mentionner que le reste du verset suivant</w:t>
      </w:r>
      <w:r>
        <w:rPr>
          <w:rFonts w:cstheme="minorHAnsi"/>
          <w:color w:val="1D2129"/>
          <w:shd w:val="clear" w:color="auto" w:fill="FFFFFF"/>
          <w:lang w:val="fr-FR"/>
        </w:rPr>
        <w:t xml:space="preserve"> qui </w:t>
      </w:r>
      <w:r w:rsidRPr="00F52D39">
        <w:rPr>
          <w:rFonts w:cstheme="minorHAnsi"/>
          <w:color w:val="1D2129"/>
          <w:shd w:val="clear" w:color="auto" w:fill="FFFFFF"/>
          <w:lang w:val="fr-FR"/>
        </w:rPr>
        <w:t>ordonne le meurtre des incroyants</w:t>
      </w:r>
      <w:r>
        <w:rPr>
          <w:rFonts w:cstheme="minorHAnsi"/>
          <w:color w:val="1D2129"/>
          <w:shd w:val="clear" w:color="auto" w:fill="FFFFFF"/>
          <w:lang w:val="fr-FR"/>
        </w:rPr>
        <w:t> :</w:t>
      </w:r>
    </w:p>
    <w:p w:rsidR="00FB57A8" w:rsidRDefault="00FB57A8" w:rsidP="00FB57A8">
      <w:pPr>
        <w:spacing w:after="0"/>
        <w:jc w:val="both"/>
        <w:rPr>
          <w:rFonts w:cstheme="minorHAnsi"/>
          <w:color w:val="1D2129"/>
          <w:shd w:val="clear" w:color="auto" w:fill="FFFFFF"/>
          <w:lang w:val="fr-FR"/>
        </w:rPr>
      </w:pPr>
    </w:p>
    <w:p w:rsidR="00FB57A8" w:rsidRPr="0014266C" w:rsidRDefault="00FB57A8" w:rsidP="00FB57A8">
      <w:pPr>
        <w:spacing w:after="0"/>
        <w:jc w:val="both"/>
        <w:rPr>
          <w:rFonts w:cstheme="minorHAnsi"/>
          <w:i/>
          <w:color w:val="1D2129"/>
          <w:shd w:val="clear" w:color="auto" w:fill="FFFFFF"/>
          <w:lang w:val="fr-FR"/>
        </w:rPr>
      </w:pPr>
      <w:r>
        <w:rPr>
          <w:rFonts w:cstheme="minorHAnsi"/>
          <w:color w:val="1D2129"/>
          <w:shd w:val="clear" w:color="auto" w:fill="FFFFFF"/>
          <w:lang w:val="fr-FR"/>
        </w:rPr>
        <w:t>« </w:t>
      </w:r>
      <w:r w:rsidRPr="0014266C">
        <w:rPr>
          <w:rFonts w:cstheme="minorHAnsi"/>
          <w:i/>
          <w:color w:val="1D2129"/>
          <w:shd w:val="clear" w:color="auto" w:fill="FFFFFF"/>
          <w:lang w:val="fr-FR"/>
        </w:rPr>
        <w:t xml:space="preserve">32. C'est pourquoi Nous avons prescrit pour les Enfants d'Israël que </w:t>
      </w:r>
      <w:r w:rsidRPr="0014266C">
        <w:rPr>
          <w:rFonts w:cstheme="minorHAnsi"/>
          <w:b/>
          <w:i/>
          <w:color w:val="008000"/>
          <w:shd w:val="clear" w:color="auto" w:fill="FFFFFF"/>
          <w:lang w:val="fr-FR"/>
        </w:rPr>
        <w:t>quiconque tuerait une personne non coupable d'un meurtre ou d'une corruption sur la terre, c'est comme s'il avait tué tous les hommes. Et quiconque lui fait don de la vie, c'est comme s'il faisait don de la vie à tous les hommes</w:t>
      </w:r>
      <w:r w:rsidRPr="0014266C">
        <w:rPr>
          <w:rFonts w:cstheme="minorHAnsi"/>
          <w:i/>
          <w:color w:val="1D2129"/>
          <w:shd w:val="clear" w:color="auto" w:fill="FFFFFF"/>
          <w:lang w:val="fr-FR"/>
        </w:rPr>
        <w:t>. En effet Nos messagers sont venus à eux avec les preuves. Et puis voilà, qu'en dépit de cela, beaucoup d'entre eux se mettent à commettre des excès sur la terre.</w:t>
      </w:r>
    </w:p>
    <w:p w:rsidR="00FB57A8" w:rsidRPr="0014266C" w:rsidRDefault="00FB57A8" w:rsidP="00FB57A8">
      <w:pPr>
        <w:spacing w:after="0"/>
        <w:jc w:val="both"/>
        <w:rPr>
          <w:rFonts w:cstheme="minorHAnsi"/>
          <w:i/>
          <w:color w:val="1D2129"/>
          <w:shd w:val="clear" w:color="auto" w:fill="FFFFFF"/>
          <w:lang w:val="fr-FR"/>
        </w:rPr>
      </w:pPr>
    </w:p>
    <w:p w:rsidR="00FB57A8" w:rsidRDefault="00FB57A8" w:rsidP="00FB57A8">
      <w:pPr>
        <w:spacing w:after="0"/>
        <w:jc w:val="both"/>
        <w:rPr>
          <w:rFonts w:cstheme="minorHAnsi"/>
          <w:color w:val="1D2129"/>
          <w:shd w:val="clear" w:color="auto" w:fill="FFFFFF"/>
          <w:lang w:val="fr-FR"/>
        </w:rPr>
      </w:pPr>
      <w:r w:rsidRPr="0014266C">
        <w:rPr>
          <w:rFonts w:cstheme="minorHAnsi"/>
          <w:i/>
          <w:color w:val="1D2129"/>
          <w:shd w:val="clear" w:color="auto" w:fill="FFFFFF"/>
          <w:lang w:val="fr-FR"/>
        </w:rPr>
        <w:t xml:space="preserve">33. </w:t>
      </w:r>
      <w:r w:rsidRPr="0014266C">
        <w:rPr>
          <w:rFonts w:cstheme="minorHAnsi"/>
          <w:b/>
          <w:i/>
          <w:color w:val="FF0000"/>
          <w:shd w:val="clear" w:color="auto" w:fill="FFFFFF"/>
          <w:lang w:val="fr-FR"/>
        </w:rPr>
        <w:t>La récompense de ceux qui font la guerre contre Allah et Son messager, et qui s'efforcent de semer la corruption sur la terre, c'est qu'ils soient tués, ou crucifiés, ou que soient coupées leur main et leur jambe opposées, ou qu'ils soient expulsés du pays.</w:t>
      </w:r>
      <w:r w:rsidRPr="0014266C">
        <w:rPr>
          <w:rFonts w:cstheme="minorHAnsi"/>
          <w:i/>
          <w:color w:val="FF0000"/>
          <w:shd w:val="clear" w:color="auto" w:fill="FFFFFF"/>
          <w:lang w:val="fr-FR"/>
        </w:rPr>
        <w:t xml:space="preserve"> </w:t>
      </w:r>
      <w:r w:rsidRPr="0014266C">
        <w:rPr>
          <w:rFonts w:cstheme="minorHAnsi"/>
          <w:i/>
          <w:color w:val="1D2129"/>
          <w:shd w:val="clear" w:color="auto" w:fill="FFFFFF"/>
          <w:lang w:val="fr-FR"/>
        </w:rPr>
        <w:t>Ce sera pour eux l'ignominie ici-bas</w:t>
      </w:r>
      <w:r>
        <w:rPr>
          <w:rFonts w:cstheme="minorHAnsi"/>
          <w:i/>
          <w:color w:val="1D2129"/>
          <w:shd w:val="clear" w:color="auto" w:fill="FFFFFF"/>
          <w:lang w:val="fr-FR"/>
        </w:rPr>
        <w:t xml:space="preserve"> </w:t>
      </w:r>
      <w:r w:rsidRPr="0014266C">
        <w:rPr>
          <w:rFonts w:cstheme="minorHAnsi"/>
          <w:i/>
          <w:color w:val="1D2129"/>
          <w:shd w:val="clear" w:color="auto" w:fill="FFFFFF"/>
          <w:lang w:val="fr-FR"/>
        </w:rPr>
        <w:t xml:space="preserve">; et </w:t>
      </w:r>
      <w:r w:rsidRPr="0014266C">
        <w:rPr>
          <w:rFonts w:cstheme="minorHAnsi"/>
          <w:b/>
          <w:i/>
          <w:color w:val="FF0000"/>
          <w:shd w:val="clear" w:color="auto" w:fill="FFFFFF"/>
          <w:lang w:val="fr-FR"/>
        </w:rPr>
        <w:t>dans l'au-delà, il y aura pour eux un énorme châtiment</w:t>
      </w:r>
      <w:r>
        <w:rPr>
          <w:rFonts w:cstheme="minorHAnsi"/>
          <w:color w:val="1D2129"/>
          <w:shd w:val="clear" w:color="auto" w:fill="FFFFFF"/>
          <w:lang w:val="fr-FR"/>
        </w:rPr>
        <w:t> »</w:t>
      </w:r>
      <w:r w:rsidRPr="0014266C">
        <w:rPr>
          <w:rFonts w:cstheme="minorHAnsi"/>
          <w:color w:val="1D2129"/>
          <w:shd w:val="clear" w:color="auto" w:fill="FFFFFF"/>
          <w:lang w:val="fr-FR"/>
        </w:rPr>
        <w:t>,</w:t>
      </w:r>
    </w:p>
    <w:p w:rsidR="00FB57A8" w:rsidRPr="00F949F3" w:rsidRDefault="00FB57A8" w:rsidP="00FB57A8">
      <w:pPr>
        <w:spacing w:after="0"/>
        <w:jc w:val="both"/>
        <w:rPr>
          <w:rFonts w:cstheme="minorHAnsi"/>
          <w:color w:val="1D2129"/>
          <w:shd w:val="clear" w:color="auto" w:fill="FFFFFF"/>
          <w:lang w:val="fr-FR"/>
        </w:rPr>
      </w:pPr>
    </w:p>
    <w:p w:rsidR="00FB57A8" w:rsidRDefault="00FB57A8" w:rsidP="00FB57A8">
      <w:pPr>
        <w:spacing w:after="0"/>
        <w:jc w:val="both"/>
        <w:rPr>
          <w:rFonts w:cstheme="minorHAnsi"/>
          <w:color w:val="1D2129"/>
          <w:shd w:val="clear" w:color="auto" w:fill="FFFFFF"/>
          <w:lang w:val="fr-FR"/>
        </w:rPr>
      </w:pPr>
      <w:r w:rsidRPr="00F949F3">
        <w:rPr>
          <w:rFonts w:cstheme="minorHAnsi"/>
          <w:color w:val="1D2129"/>
          <w:shd w:val="clear" w:color="auto" w:fill="FFFFFF"/>
          <w:lang w:val="fr-FR"/>
        </w:rPr>
        <w:t>Plus de 60% du Coran contient des versets sur le meurtre des kouffar, ou les forçant à vivre sous la servitude comme dhimmi et à payer une lourde taxe appelée Jizya. Le Dhimmi doit s'en remettre</w:t>
      </w:r>
      <w:r>
        <w:rPr>
          <w:rFonts w:cstheme="minorHAnsi"/>
          <w:color w:val="1D2129"/>
          <w:shd w:val="clear" w:color="auto" w:fill="FFFFFF"/>
          <w:lang w:val="fr-FR"/>
        </w:rPr>
        <w:t>, sans cesse, pour toute décision,</w:t>
      </w:r>
      <w:r w:rsidRPr="00F949F3">
        <w:rPr>
          <w:rFonts w:cstheme="minorHAnsi"/>
          <w:color w:val="1D2129"/>
          <w:shd w:val="clear" w:color="auto" w:fill="FFFFFF"/>
          <w:lang w:val="fr-FR"/>
        </w:rPr>
        <w:t xml:space="preserve"> aux musulmans</w:t>
      </w:r>
      <w:r>
        <w:rPr>
          <w:rFonts w:cstheme="minorHAnsi"/>
          <w:color w:val="1D2129"/>
          <w:shd w:val="clear" w:color="auto" w:fill="FFFFFF"/>
          <w:lang w:val="fr-FR"/>
        </w:rPr>
        <w:t>,</w:t>
      </w:r>
      <w:r w:rsidRPr="00F949F3">
        <w:rPr>
          <w:rFonts w:cstheme="minorHAnsi"/>
          <w:color w:val="1D2129"/>
          <w:shd w:val="clear" w:color="auto" w:fill="FFFFFF"/>
          <w:lang w:val="fr-FR"/>
        </w:rPr>
        <w:t xml:space="preserve"> de toutes les manières que ce soit.</w:t>
      </w:r>
      <w:r>
        <w:rPr>
          <w:rFonts w:cstheme="minorHAnsi"/>
          <w:color w:val="1D2129"/>
          <w:shd w:val="clear" w:color="auto" w:fill="FFFFFF"/>
          <w:lang w:val="fr-FR"/>
        </w:rPr>
        <w:t xml:space="preserve"> Mais les musulmans cachent le plus souvent cette réalité. </w:t>
      </w:r>
    </w:p>
    <w:p w:rsidR="00FB57A8" w:rsidRDefault="00FB57A8" w:rsidP="00FB57A8">
      <w:pPr>
        <w:spacing w:after="0"/>
        <w:jc w:val="both"/>
        <w:rPr>
          <w:rFonts w:cstheme="minorHAnsi"/>
          <w:color w:val="1D2129"/>
          <w:shd w:val="clear" w:color="auto" w:fill="FFFFFF"/>
          <w:lang w:val="fr-FR"/>
        </w:rPr>
      </w:pPr>
    </w:p>
    <w:p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Dissimuler le fait que Mahomet était p</w:t>
      </w:r>
      <w:r w:rsidRPr="00CD7039">
        <w:rPr>
          <w:rFonts w:cstheme="minorHAnsi"/>
          <w:color w:val="1D2129"/>
          <w:shd w:val="clear" w:color="auto" w:fill="FFFFFF"/>
          <w:lang w:val="fr-FR"/>
        </w:rPr>
        <w:t xml:space="preserve">ropriétaire d'esclaves, </w:t>
      </w:r>
      <w:r>
        <w:rPr>
          <w:rFonts w:cstheme="minorHAnsi"/>
          <w:color w:val="1D2129"/>
          <w:shd w:val="clear" w:color="auto" w:fill="FFFFFF"/>
          <w:lang w:val="fr-FR"/>
        </w:rPr>
        <w:t>qu’il a lancé des actions de p</w:t>
      </w:r>
      <w:r w:rsidRPr="00CD7039">
        <w:rPr>
          <w:rFonts w:cstheme="minorHAnsi"/>
          <w:color w:val="1D2129"/>
          <w:shd w:val="clear" w:color="auto" w:fill="FFFFFF"/>
          <w:lang w:val="fr-FR"/>
        </w:rPr>
        <w:t>ill</w:t>
      </w:r>
      <w:r>
        <w:rPr>
          <w:rFonts w:cstheme="minorHAnsi"/>
          <w:color w:val="1D2129"/>
          <w:shd w:val="clear" w:color="auto" w:fill="FFFFFF"/>
          <w:lang w:val="fr-FR"/>
        </w:rPr>
        <w:t>age (razzias), avec ses soldats et fidèles</w:t>
      </w:r>
      <w:r w:rsidRPr="00CD7039">
        <w:rPr>
          <w:rFonts w:cstheme="minorHAnsi"/>
          <w:color w:val="1D2129"/>
          <w:shd w:val="clear" w:color="auto" w:fill="FFFFFF"/>
          <w:lang w:val="fr-FR"/>
        </w:rPr>
        <w:t>,</w:t>
      </w:r>
      <w:r>
        <w:rPr>
          <w:rFonts w:cstheme="minorHAnsi"/>
          <w:color w:val="1D2129"/>
          <w:shd w:val="clear" w:color="auto" w:fill="FFFFFF"/>
          <w:lang w:val="fr-FR"/>
        </w:rPr>
        <w:t xml:space="preserve"> qu’il se réservait un cinquième du butin du pillage,</w:t>
      </w:r>
      <w:r w:rsidRPr="00CD7039">
        <w:rPr>
          <w:rFonts w:cstheme="minorHAnsi"/>
          <w:color w:val="1D2129"/>
          <w:shd w:val="clear" w:color="auto" w:fill="FFFFFF"/>
          <w:lang w:val="fr-FR"/>
        </w:rPr>
        <w:t xml:space="preserve"> </w:t>
      </w:r>
      <w:r>
        <w:rPr>
          <w:rFonts w:cstheme="minorHAnsi"/>
          <w:color w:val="1D2129"/>
          <w:shd w:val="clear" w:color="auto" w:fill="FFFFFF"/>
          <w:lang w:val="fr-FR"/>
        </w:rPr>
        <w:t xml:space="preserve">qu’il a fait lapider des femmes, qu’il a fait </w:t>
      </w:r>
      <w:r w:rsidRPr="00CD7039">
        <w:rPr>
          <w:rFonts w:cstheme="minorHAnsi"/>
          <w:color w:val="1D2129"/>
          <w:shd w:val="clear" w:color="auto" w:fill="FFFFFF"/>
          <w:lang w:val="fr-FR"/>
        </w:rPr>
        <w:t>décapit</w:t>
      </w:r>
      <w:r>
        <w:rPr>
          <w:rFonts w:cstheme="minorHAnsi"/>
          <w:color w:val="1D2129"/>
          <w:shd w:val="clear" w:color="auto" w:fill="FFFFFF"/>
          <w:lang w:val="fr-FR"/>
        </w:rPr>
        <w:t>er</w:t>
      </w:r>
      <w:r w:rsidRPr="00CD7039">
        <w:rPr>
          <w:rFonts w:cstheme="minorHAnsi"/>
          <w:color w:val="1D2129"/>
          <w:shd w:val="clear" w:color="auto" w:fill="FFFFFF"/>
          <w:lang w:val="fr-FR"/>
        </w:rPr>
        <w:t xml:space="preserve"> des prisonniers</w:t>
      </w:r>
      <w:r>
        <w:rPr>
          <w:rFonts w:cstheme="minorHAnsi"/>
          <w:color w:val="1D2129"/>
          <w:shd w:val="clear" w:color="auto" w:fill="FFFFFF"/>
          <w:lang w:val="fr-FR"/>
        </w:rPr>
        <w:t>, fait assassiner des opposants qui le critiquaient</w:t>
      </w:r>
      <w:r w:rsidRPr="00CD7039">
        <w:rPr>
          <w:rFonts w:cstheme="minorHAnsi"/>
          <w:color w:val="1D2129"/>
          <w:shd w:val="clear" w:color="auto" w:fill="FFFFFF"/>
          <w:lang w:val="fr-FR"/>
        </w:rPr>
        <w:t xml:space="preserve">, </w:t>
      </w:r>
      <w:r>
        <w:rPr>
          <w:rFonts w:cstheme="minorHAnsi"/>
          <w:color w:val="1D2129"/>
          <w:shd w:val="clear" w:color="auto" w:fill="FFFFFF"/>
          <w:lang w:val="fr-FR"/>
        </w:rPr>
        <w:t>qu’il a eu une relation sexuelle avec une enfant de 9 ans, Aïcha (qu’il avait épousé auparavant, lorsqu’elle avait 6 ans)</w:t>
      </w:r>
    </w:p>
    <w:p w:rsidR="00FB57A8" w:rsidRDefault="00FB57A8" w:rsidP="00FB57A8">
      <w:pPr>
        <w:spacing w:after="0"/>
        <w:jc w:val="both"/>
        <w:rPr>
          <w:rFonts w:cstheme="minorHAnsi"/>
          <w:color w:val="1D2129"/>
          <w:shd w:val="clear" w:color="auto" w:fill="FFFFFF"/>
          <w:lang w:val="fr-FR"/>
        </w:rPr>
      </w:pPr>
    </w:p>
    <w:p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 xml:space="preserve">Dans </w:t>
      </w:r>
      <w:proofErr w:type="gramStart"/>
      <w:r>
        <w:rPr>
          <w:rFonts w:cstheme="minorHAnsi"/>
          <w:color w:val="1D2129"/>
          <w:shd w:val="clear" w:color="auto" w:fill="FFFFFF"/>
          <w:lang w:val="fr-FR"/>
        </w:rPr>
        <w:t>ce</w:t>
      </w:r>
      <w:proofErr w:type="gramEnd"/>
      <w:r>
        <w:rPr>
          <w:rFonts w:cstheme="minorHAnsi"/>
          <w:color w:val="1D2129"/>
          <w:shd w:val="clear" w:color="auto" w:fill="FFFFFF"/>
          <w:lang w:val="fr-FR"/>
        </w:rPr>
        <w:t xml:space="preserve"> e</w:t>
      </w:r>
      <w:r w:rsidRPr="005A2BCD">
        <w:rPr>
          <w:rFonts w:cstheme="minorHAnsi"/>
          <w:color w:val="1D2129"/>
          <w:shd w:val="clear" w:color="auto" w:fill="FFFFFF"/>
          <w:lang w:val="fr-FR"/>
        </w:rPr>
        <w:t xml:space="preserve">xemple récent, le religieux musulman Mahmoud al-Masri a publiquement raconté l'histoire d'un musulman qui avait menti </w:t>
      </w:r>
      <w:r>
        <w:rPr>
          <w:rFonts w:cstheme="minorHAnsi"/>
          <w:color w:val="1D2129"/>
          <w:shd w:val="clear" w:color="auto" w:fill="FFFFFF"/>
          <w:lang w:val="fr-FR"/>
        </w:rPr>
        <w:t xml:space="preserve">[par omission] </w:t>
      </w:r>
      <w:r w:rsidRPr="005A2BCD">
        <w:rPr>
          <w:rFonts w:cstheme="minorHAnsi"/>
          <w:color w:val="1D2129"/>
          <w:shd w:val="clear" w:color="auto" w:fill="FFFFFF"/>
          <w:lang w:val="fr-FR"/>
        </w:rPr>
        <w:t>à un juif et l'avait poussé à se convertir à l'islam, estimant qu'il s'agissait là d'un « joli tour ».</w:t>
      </w:r>
    </w:p>
    <w:p w:rsidR="00FB57A8" w:rsidRDefault="00FB57A8" w:rsidP="00FB57A8">
      <w:pPr>
        <w:spacing w:after="0"/>
        <w:jc w:val="both"/>
        <w:rPr>
          <w:rFonts w:cstheme="minorHAnsi"/>
          <w:color w:val="1D2129"/>
          <w:shd w:val="clear" w:color="auto" w:fill="FFFFFF"/>
          <w:lang w:val="fr-FR"/>
        </w:rPr>
      </w:pPr>
      <w:r w:rsidRPr="005A2BCD">
        <w:rPr>
          <w:rFonts w:cstheme="minorHAnsi"/>
          <w:color w:val="1D2129"/>
          <w:shd w:val="clear" w:color="auto" w:fill="FFFFFF"/>
          <w:lang w:val="fr-FR"/>
        </w:rPr>
        <w:t>Dans cette vidéo, Mahmoud Al-Masri indique qu'il faut faire croire au</w:t>
      </w:r>
      <w:r>
        <w:rPr>
          <w:rFonts w:cstheme="minorHAnsi"/>
          <w:color w:val="1D2129"/>
          <w:shd w:val="clear" w:color="auto" w:fill="FFFFFF"/>
          <w:lang w:val="fr-FR"/>
        </w:rPr>
        <w:t>x</w:t>
      </w:r>
      <w:r w:rsidRPr="005A2BCD">
        <w:rPr>
          <w:rFonts w:cstheme="minorHAnsi"/>
          <w:color w:val="1D2129"/>
          <w:shd w:val="clear" w:color="auto" w:fill="FFFFFF"/>
          <w:lang w:val="fr-FR"/>
        </w:rPr>
        <w:t xml:space="preserve"> Juifs, qu'ils peuvent</w:t>
      </w:r>
      <w:r>
        <w:rPr>
          <w:rFonts w:cstheme="minorHAnsi"/>
          <w:color w:val="1D2129"/>
          <w:shd w:val="clear" w:color="auto" w:fill="FFFFFF"/>
          <w:lang w:val="fr-FR"/>
        </w:rPr>
        <w:t xml:space="preserve"> facilement</w:t>
      </w:r>
      <w:r w:rsidRPr="005A2BCD">
        <w:rPr>
          <w:rFonts w:cstheme="minorHAnsi"/>
          <w:color w:val="1D2129"/>
          <w:shd w:val="clear" w:color="auto" w:fill="FFFFFF"/>
          <w:lang w:val="fr-FR"/>
        </w:rPr>
        <w:t xml:space="preserve"> quitter l'islam</w:t>
      </w:r>
      <w:r>
        <w:rPr>
          <w:rFonts w:cstheme="minorHAnsi"/>
          <w:color w:val="1D2129"/>
          <w:shd w:val="clear" w:color="auto" w:fill="FFFFFF"/>
          <w:lang w:val="fr-FR"/>
        </w:rPr>
        <w:t>, après s’être convertis</w:t>
      </w:r>
      <w:r w:rsidRPr="005A2BCD">
        <w:rPr>
          <w:rFonts w:cstheme="minorHAnsi"/>
          <w:color w:val="1D2129"/>
          <w:shd w:val="clear" w:color="auto" w:fill="FFFFFF"/>
          <w:lang w:val="fr-FR"/>
        </w:rPr>
        <w:t>, s'ils n'en sont pas satisfaits.</w:t>
      </w:r>
      <w:r>
        <w:rPr>
          <w:rFonts w:cstheme="minorHAnsi"/>
          <w:color w:val="1D2129"/>
          <w:shd w:val="clear" w:color="auto" w:fill="FFFFFF"/>
          <w:lang w:val="fr-FR"/>
        </w:rPr>
        <w:t xml:space="preserve"> </w:t>
      </w:r>
      <w:r w:rsidRPr="005A2BCD">
        <w:rPr>
          <w:rFonts w:cstheme="minorHAnsi"/>
          <w:color w:val="1D2129"/>
          <w:shd w:val="clear" w:color="auto" w:fill="FFFFFF"/>
          <w:lang w:val="fr-FR"/>
        </w:rPr>
        <w:t>Mai</w:t>
      </w:r>
      <w:r>
        <w:rPr>
          <w:rFonts w:cstheme="minorHAnsi"/>
          <w:color w:val="1D2129"/>
          <w:shd w:val="clear" w:color="auto" w:fill="FFFFFF"/>
          <w:lang w:val="fr-FR"/>
        </w:rPr>
        <w:t>s, ne leur révéler qu’</w:t>
      </w:r>
      <w:r w:rsidRPr="005A2BCD">
        <w:rPr>
          <w:rFonts w:cstheme="minorHAnsi"/>
          <w:color w:val="1D2129"/>
          <w:shd w:val="clear" w:color="auto" w:fill="FFFFFF"/>
          <w:lang w:val="fr-FR"/>
        </w:rPr>
        <w:t>après</w:t>
      </w:r>
      <w:r>
        <w:rPr>
          <w:rFonts w:cstheme="minorHAnsi"/>
          <w:color w:val="1D2129"/>
          <w:shd w:val="clear" w:color="auto" w:fill="FFFFFF"/>
          <w:lang w:val="fr-FR"/>
        </w:rPr>
        <w:t xml:space="preserve"> leur conversion, </w:t>
      </w:r>
      <w:r w:rsidRPr="00134157">
        <w:rPr>
          <w:rFonts w:cstheme="minorHAnsi"/>
          <w:b/>
          <w:color w:val="1D2129"/>
          <w:shd w:val="clear" w:color="auto" w:fill="FFFFFF"/>
          <w:lang w:val="fr-FR"/>
        </w:rPr>
        <w:t>qu’ils ne peuvent plus quitter l’islam, sous peine de mort</w:t>
      </w:r>
      <w:r w:rsidRPr="005A2BCD">
        <w:rPr>
          <w:rFonts w:cstheme="minorHAnsi"/>
          <w:color w:val="1D2129"/>
          <w:shd w:val="clear" w:color="auto" w:fill="FFFFFF"/>
          <w:lang w:val="fr-FR"/>
        </w:rPr>
        <w:t>.</w:t>
      </w:r>
    </w:p>
    <w:p w:rsidR="00FB57A8" w:rsidRPr="005A2BCD" w:rsidRDefault="00FB57A8" w:rsidP="00FB57A8">
      <w:pPr>
        <w:spacing w:after="0"/>
        <w:rPr>
          <w:rFonts w:cstheme="minorHAnsi"/>
          <w:color w:val="1D2129"/>
          <w:shd w:val="clear" w:color="auto" w:fill="FFFFFF"/>
          <w:lang w:val="fr-FR"/>
        </w:rPr>
      </w:pPr>
    </w:p>
    <w:p w:rsidR="00FB57A8" w:rsidRPr="005A2BCD" w:rsidRDefault="00FB57A8" w:rsidP="00FB57A8">
      <w:pPr>
        <w:spacing w:after="0"/>
        <w:rPr>
          <w:rFonts w:cstheme="minorHAnsi"/>
          <w:color w:val="1D2129"/>
          <w:shd w:val="clear" w:color="auto" w:fill="FFFFFF"/>
          <w:lang w:val="fr-FR"/>
        </w:rPr>
      </w:pPr>
      <w:r w:rsidRPr="005A2BCD">
        <w:rPr>
          <w:rFonts w:cstheme="minorHAnsi"/>
          <w:color w:val="1D2129"/>
          <w:shd w:val="clear" w:color="auto" w:fill="FFFFFF"/>
          <w:lang w:val="fr-FR"/>
        </w:rPr>
        <w:t xml:space="preserve">Source : </w:t>
      </w:r>
      <w:r>
        <w:rPr>
          <w:rFonts w:cstheme="minorHAnsi"/>
          <w:color w:val="1D2129"/>
          <w:shd w:val="clear" w:color="auto" w:fill="FFFFFF"/>
          <w:lang w:val="fr-FR"/>
        </w:rPr>
        <w:t>b) E</w:t>
      </w:r>
      <w:r w:rsidRPr="005A2BCD">
        <w:rPr>
          <w:rFonts w:cstheme="minorHAnsi"/>
          <w:color w:val="1D2129"/>
          <w:shd w:val="clear" w:color="auto" w:fill="FFFFFF"/>
          <w:lang w:val="fr-FR"/>
        </w:rPr>
        <w:t xml:space="preserve">gyptian cleric mahmoud al-masri recommends tricking jews into becoming muslims [Le religieux égyptien Mahmoud Al-Masri recommande de tromper les Juifs afin de les convertir à l'islam], August 10, 2009, </w:t>
      </w:r>
      <w:hyperlink r:id="rId22" w:history="1">
        <w:r w:rsidR="00AD0EB7" w:rsidRPr="005728E7">
          <w:rPr>
            <w:rStyle w:val="Lienhypertexte"/>
            <w:rFonts w:cstheme="minorHAnsi"/>
            <w:shd w:val="clear" w:color="auto" w:fill="FFFFFF"/>
            <w:lang w:val="fr-FR"/>
          </w:rPr>
          <w:t>https://www.memri.org/tv/egyptian-cleric-mahmoud-al-masri-recommends-tricking-jews-becoming-muslims</w:t>
        </w:r>
      </w:hyperlink>
      <w:r>
        <w:rPr>
          <w:rFonts w:cstheme="minorHAnsi"/>
          <w:color w:val="1D2129"/>
          <w:shd w:val="clear" w:color="auto" w:fill="FFFFFF"/>
          <w:lang w:val="fr-FR"/>
        </w:rPr>
        <w:t xml:space="preserve"> </w:t>
      </w:r>
    </w:p>
    <w:p w:rsidR="00FB57A8" w:rsidRPr="005A2BCD" w:rsidRDefault="00FB57A8" w:rsidP="00FB57A8">
      <w:pPr>
        <w:spacing w:after="0"/>
        <w:rPr>
          <w:rFonts w:cstheme="minorHAnsi"/>
          <w:color w:val="1D2129"/>
          <w:shd w:val="clear" w:color="auto" w:fill="FFFFFF"/>
          <w:lang w:val="en-GB"/>
        </w:rPr>
      </w:pPr>
      <w:r>
        <w:rPr>
          <w:rFonts w:cstheme="minorHAnsi"/>
          <w:color w:val="1D2129"/>
          <w:shd w:val="clear" w:color="auto" w:fill="FFFFFF"/>
          <w:lang w:val="en-GB"/>
        </w:rPr>
        <w:t xml:space="preserve">b) </w:t>
      </w:r>
      <w:r w:rsidRPr="005A2BCD">
        <w:rPr>
          <w:rFonts w:cstheme="minorHAnsi"/>
          <w:color w:val="1D2129"/>
          <w:shd w:val="clear" w:color="auto" w:fill="FFFFFF"/>
          <w:lang w:val="en-GB"/>
        </w:rPr>
        <w:t xml:space="preserve">Egyptian Cleric Mahmoud Al-Masri Recommends Tricking Jews into Becoming Muslims, </w:t>
      </w:r>
      <w:hyperlink r:id="rId23" w:history="1">
        <w:r w:rsidRPr="005728E7">
          <w:rPr>
            <w:rStyle w:val="Lienhypertexte"/>
            <w:rFonts w:cstheme="minorHAnsi"/>
            <w:shd w:val="clear" w:color="auto" w:fill="FFFFFF"/>
            <w:lang w:val="en-GB"/>
          </w:rPr>
          <w:t>https://www.youtube.com/watch?v=oTXywWqXQd0</w:t>
        </w:r>
      </w:hyperlink>
      <w:r>
        <w:rPr>
          <w:rFonts w:cstheme="minorHAnsi"/>
          <w:color w:val="1D2129"/>
          <w:shd w:val="clear" w:color="auto" w:fill="FFFFFF"/>
          <w:lang w:val="en-GB"/>
        </w:rPr>
        <w:t xml:space="preserve"> </w:t>
      </w:r>
    </w:p>
    <w:p w:rsidR="00FB57A8" w:rsidRDefault="00FB57A8" w:rsidP="00FB57A8">
      <w:pPr>
        <w:spacing w:after="0"/>
        <w:rPr>
          <w:rFonts w:cstheme="minorHAnsi"/>
          <w:color w:val="1D2129"/>
          <w:shd w:val="clear" w:color="auto" w:fill="FFFFFF"/>
          <w:lang w:val="en-GB"/>
        </w:rPr>
      </w:pPr>
    </w:p>
    <w:p w:rsidR="003B6796" w:rsidRPr="003B6796" w:rsidRDefault="003B6796" w:rsidP="003B6796">
      <w:pPr>
        <w:spacing w:after="0"/>
        <w:rPr>
          <w:rFonts w:cstheme="minorHAnsi"/>
          <w:color w:val="1D2129"/>
          <w:shd w:val="clear" w:color="auto" w:fill="FFFFFF"/>
          <w:lang w:val="fr-FR"/>
        </w:rPr>
      </w:pPr>
      <w:r w:rsidRPr="003B6796">
        <w:rPr>
          <w:rFonts w:cstheme="minorHAnsi"/>
          <w:color w:val="1D2129"/>
          <w:shd w:val="clear" w:color="auto" w:fill="FFFFFF"/>
          <w:lang w:val="fr-FR"/>
        </w:rPr>
        <w:t>Les exemples</w:t>
      </w:r>
      <w:r>
        <w:rPr>
          <w:rFonts w:cstheme="minorHAnsi"/>
          <w:color w:val="1D2129"/>
          <w:shd w:val="clear" w:color="auto" w:fill="FFFFFF"/>
          <w:lang w:val="fr-FR"/>
        </w:rPr>
        <w:t>,</w:t>
      </w:r>
      <w:r w:rsidRPr="003B6796">
        <w:rPr>
          <w:rFonts w:cstheme="minorHAnsi"/>
          <w:color w:val="1D2129"/>
          <w:shd w:val="clear" w:color="auto" w:fill="FFFFFF"/>
          <w:lang w:val="fr-FR"/>
        </w:rPr>
        <w:t xml:space="preserve"> où </w:t>
      </w:r>
      <w:r>
        <w:rPr>
          <w:rFonts w:cstheme="minorHAnsi"/>
          <w:color w:val="1D2129"/>
          <w:shd w:val="clear" w:color="auto" w:fill="FFFFFF"/>
          <w:lang w:val="fr-FR"/>
        </w:rPr>
        <w:t xml:space="preserve">le </w:t>
      </w:r>
      <w:r w:rsidRPr="003B6796">
        <w:rPr>
          <w:rFonts w:cstheme="minorHAnsi"/>
          <w:color w:val="1D2129"/>
          <w:shd w:val="clear" w:color="auto" w:fill="FFFFFF"/>
          <w:lang w:val="fr-FR"/>
        </w:rPr>
        <w:t>kitman est permis</w:t>
      </w:r>
      <w:r>
        <w:rPr>
          <w:rFonts w:cstheme="minorHAnsi"/>
          <w:color w:val="1D2129"/>
          <w:shd w:val="clear" w:color="auto" w:fill="FFFFFF"/>
          <w:lang w:val="fr-FR"/>
        </w:rPr>
        <w:t>,</w:t>
      </w:r>
      <w:r w:rsidRPr="003B6796">
        <w:rPr>
          <w:rFonts w:cstheme="minorHAnsi"/>
          <w:color w:val="1D2129"/>
          <w:shd w:val="clear" w:color="auto" w:fill="FFFFFF"/>
          <w:lang w:val="fr-FR"/>
        </w:rPr>
        <w:t xml:space="preserve"> sont les suivants</w:t>
      </w:r>
      <w:r>
        <w:rPr>
          <w:rStyle w:val="Appelnotedebasdep"/>
          <w:rFonts w:cstheme="minorHAnsi"/>
          <w:color w:val="1D2129"/>
          <w:shd w:val="clear" w:color="auto" w:fill="FFFFFF"/>
          <w:lang w:val="fr-FR"/>
        </w:rPr>
        <w:footnoteReference w:id="115"/>
      </w:r>
      <w:r>
        <w:rPr>
          <w:rFonts w:cstheme="minorHAnsi"/>
          <w:color w:val="1D2129"/>
          <w:shd w:val="clear" w:color="auto" w:fill="FFFFFF"/>
          <w:lang w:val="fr-FR"/>
        </w:rPr>
        <w:t xml:space="preserve"> </w:t>
      </w:r>
      <w:r w:rsidRPr="003B6796">
        <w:rPr>
          <w:rFonts w:cstheme="minorHAnsi"/>
          <w:color w:val="1D2129"/>
          <w:shd w:val="clear" w:color="auto" w:fill="FFFFFF"/>
          <w:lang w:val="fr-FR"/>
        </w:rPr>
        <w:t>:</w:t>
      </w:r>
    </w:p>
    <w:p w:rsidR="003B6796" w:rsidRPr="003B6796" w:rsidRDefault="003B6796" w:rsidP="003B6796">
      <w:pPr>
        <w:spacing w:after="0"/>
        <w:rPr>
          <w:rFonts w:cstheme="minorHAnsi"/>
          <w:color w:val="1D2129"/>
          <w:shd w:val="clear" w:color="auto" w:fill="FFFFFF"/>
          <w:lang w:val="fr-FR"/>
        </w:rPr>
      </w:pPr>
    </w:p>
    <w:p w:rsidR="003B6796" w:rsidRPr="003B6796" w:rsidRDefault="003B6796" w:rsidP="003B6796">
      <w:pPr>
        <w:pStyle w:val="Paragraphedeliste"/>
        <w:numPr>
          <w:ilvl w:val="0"/>
          <w:numId w:val="3"/>
        </w:numPr>
        <w:spacing w:after="0"/>
        <w:rPr>
          <w:rFonts w:cstheme="minorHAnsi"/>
          <w:color w:val="1D2129"/>
          <w:shd w:val="clear" w:color="auto" w:fill="FFFFFF"/>
          <w:lang w:val="fr-FR"/>
        </w:rPr>
      </w:pPr>
      <w:r w:rsidRPr="003B6796">
        <w:rPr>
          <w:rFonts w:cstheme="minorHAnsi"/>
          <w:color w:val="1D2129"/>
          <w:shd w:val="clear" w:color="auto" w:fill="FFFFFF"/>
          <w:lang w:val="fr-FR"/>
        </w:rPr>
        <w:t>Cacher les fautes d'une personne devant les autres, à moins les exposer, est bénéfique ou nécessaire pour prévenir les dommages</w:t>
      </w:r>
      <w:r>
        <w:rPr>
          <w:rFonts w:cstheme="minorHAnsi"/>
          <w:color w:val="1D2129"/>
          <w:shd w:val="clear" w:color="auto" w:fill="FFFFFF"/>
          <w:lang w:val="fr-FR"/>
        </w:rPr>
        <w:t>.</w:t>
      </w:r>
    </w:p>
    <w:p w:rsidR="003B6796" w:rsidRPr="003B6796" w:rsidRDefault="003B6796" w:rsidP="003B6796">
      <w:pPr>
        <w:pStyle w:val="Paragraphedeliste"/>
        <w:numPr>
          <w:ilvl w:val="0"/>
          <w:numId w:val="3"/>
        </w:numPr>
        <w:spacing w:after="0"/>
        <w:rPr>
          <w:rFonts w:cstheme="minorHAnsi"/>
          <w:color w:val="1D2129"/>
          <w:shd w:val="clear" w:color="auto" w:fill="FFFFFF"/>
          <w:lang w:val="fr-FR"/>
        </w:rPr>
      </w:pPr>
      <w:r w:rsidRPr="003B6796">
        <w:rPr>
          <w:rFonts w:cstheme="minorHAnsi"/>
          <w:color w:val="1D2129"/>
          <w:shd w:val="clear" w:color="auto" w:fill="FFFFFF"/>
          <w:lang w:val="fr-FR"/>
        </w:rPr>
        <w:t>Cacher des informations afin de provoquer une réconciliation entre deux parties qui, si elles étaient révélées, pourraient causer des effusions de sang.</w:t>
      </w:r>
    </w:p>
    <w:p w:rsidR="003B6796" w:rsidRPr="003B6796" w:rsidRDefault="003B6796" w:rsidP="003B6796">
      <w:pPr>
        <w:pStyle w:val="Paragraphedeliste"/>
        <w:numPr>
          <w:ilvl w:val="0"/>
          <w:numId w:val="3"/>
        </w:numPr>
        <w:spacing w:after="0"/>
        <w:rPr>
          <w:rFonts w:cstheme="minorHAnsi"/>
          <w:color w:val="1D2129"/>
          <w:shd w:val="clear" w:color="auto" w:fill="FFFFFF"/>
          <w:lang w:val="fr-FR"/>
        </w:rPr>
      </w:pPr>
      <w:r w:rsidRPr="003B6796">
        <w:rPr>
          <w:rFonts w:cstheme="minorHAnsi"/>
          <w:color w:val="1D2129"/>
          <w:shd w:val="clear" w:color="auto" w:fill="FFFFFF"/>
          <w:lang w:val="fr-FR"/>
        </w:rPr>
        <w:t>Cacher des informations en plaisantant</w:t>
      </w:r>
      <w:r>
        <w:rPr>
          <w:rFonts w:cstheme="minorHAnsi"/>
          <w:color w:val="1D2129"/>
          <w:shd w:val="clear" w:color="auto" w:fill="FFFFFF"/>
          <w:lang w:val="fr-FR"/>
        </w:rPr>
        <w:t>, quand</w:t>
      </w:r>
      <w:r w:rsidRPr="003B6796">
        <w:rPr>
          <w:rFonts w:cstheme="minorHAnsi"/>
          <w:color w:val="1D2129"/>
          <w:shd w:val="clear" w:color="auto" w:fill="FFFFFF"/>
          <w:lang w:val="fr-FR"/>
        </w:rPr>
        <w:t xml:space="preserve"> l'autre personne comprend que c'est une blague</w:t>
      </w:r>
      <w:r>
        <w:rPr>
          <w:rFonts w:cstheme="minorHAnsi"/>
          <w:color w:val="1D2129"/>
          <w:shd w:val="clear" w:color="auto" w:fill="FFFFFF"/>
          <w:lang w:val="fr-FR"/>
        </w:rPr>
        <w:t>.</w:t>
      </w:r>
    </w:p>
    <w:p w:rsidR="003B6796" w:rsidRDefault="003B6796" w:rsidP="003B6796">
      <w:pPr>
        <w:pStyle w:val="Paragraphedeliste"/>
        <w:numPr>
          <w:ilvl w:val="0"/>
          <w:numId w:val="3"/>
        </w:numPr>
        <w:spacing w:after="0"/>
        <w:rPr>
          <w:rFonts w:cstheme="minorHAnsi"/>
          <w:color w:val="1D2129"/>
          <w:shd w:val="clear" w:color="auto" w:fill="FFFFFF"/>
          <w:lang w:val="fr-FR"/>
        </w:rPr>
      </w:pPr>
      <w:r w:rsidRPr="003B6796">
        <w:rPr>
          <w:rFonts w:cstheme="minorHAnsi"/>
          <w:color w:val="1D2129"/>
          <w:shd w:val="clear" w:color="auto" w:fill="FFFFFF"/>
          <w:lang w:val="fr-FR"/>
        </w:rPr>
        <w:t>Dissimuler des informations concernant les secrets d'Etat, tous secrets</w:t>
      </w:r>
      <w:r>
        <w:rPr>
          <w:rFonts w:cstheme="minorHAnsi"/>
          <w:color w:val="1D2129"/>
          <w:shd w:val="clear" w:color="auto" w:fill="FFFFFF"/>
          <w:lang w:val="fr-FR"/>
        </w:rPr>
        <w:t>.</w:t>
      </w:r>
    </w:p>
    <w:p w:rsidR="003B6796" w:rsidRPr="003B6796" w:rsidRDefault="003B6796" w:rsidP="003B6796">
      <w:pPr>
        <w:pStyle w:val="Paragraphedeliste"/>
        <w:numPr>
          <w:ilvl w:val="0"/>
          <w:numId w:val="3"/>
        </w:numPr>
        <w:spacing w:after="0"/>
        <w:rPr>
          <w:rFonts w:cstheme="minorHAnsi"/>
          <w:color w:val="1D2129"/>
          <w:shd w:val="clear" w:color="auto" w:fill="FFFFFF"/>
          <w:lang w:val="fr-FR"/>
        </w:rPr>
      </w:pPr>
      <w:r w:rsidRPr="003B6796">
        <w:rPr>
          <w:rFonts w:cstheme="minorHAnsi"/>
          <w:color w:val="1D2129"/>
          <w:shd w:val="clear" w:color="auto" w:fill="FFFFFF"/>
          <w:lang w:val="fr-FR"/>
        </w:rPr>
        <w:t>Dissimuler tout secret qui a été partagé avec vous en toute confidentialité pour, par exemple, la confidentialité du patient</w:t>
      </w:r>
      <w:r>
        <w:rPr>
          <w:rFonts w:cstheme="minorHAnsi"/>
          <w:color w:val="1D2129"/>
          <w:shd w:val="clear" w:color="auto" w:fill="FFFFFF"/>
          <w:lang w:val="fr-FR"/>
        </w:rPr>
        <w:t>-</w:t>
      </w:r>
      <w:r w:rsidRPr="003B6796">
        <w:rPr>
          <w:rFonts w:cstheme="minorHAnsi"/>
          <w:color w:val="1D2129"/>
          <w:shd w:val="clear" w:color="auto" w:fill="FFFFFF"/>
          <w:lang w:val="fr-FR"/>
        </w:rPr>
        <w:t>médecin, la confidentialité du client</w:t>
      </w:r>
      <w:r>
        <w:rPr>
          <w:rFonts w:cstheme="minorHAnsi"/>
          <w:color w:val="1D2129"/>
          <w:shd w:val="clear" w:color="auto" w:fill="FFFFFF"/>
          <w:lang w:val="fr-FR"/>
        </w:rPr>
        <w:t>-</w:t>
      </w:r>
      <w:r w:rsidRPr="003B6796">
        <w:rPr>
          <w:rFonts w:cstheme="minorHAnsi"/>
          <w:color w:val="1D2129"/>
          <w:shd w:val="clear" w:color="auto" w:fill="FFFFFF"/>
          <w:lang w:val="fr-FR"/>
        </w:rPr>
        <w:t>avocat</w:t>
      </w:r>
      <w:r>
        <w:rPr>
          <w:rFonts w:cstheme="minorHAnsi"/>
          <w:color w:val="1D2129"/>
          <w:shd w:val="clear" w:color="auto" w:fill="FFFFFF"/>
          <w:lang w:val="fr-FR"/>
        </w:rPr>
        <w:t>.</w:t>
      </w:r>
      <w:r w:rsidRPr="003B6796">
        <w:rPr>
          <w:rFonts w:cstheme="minorHAnsi"/>
          <w:color w:val="1D2129"/>
          <w:shd w:val="clear" w:color="auto" w:fill="FFFFFF"/>
          <w:lang w:val="fr-FR"/>
        </w:rPr>
        <w:t xml:space="preserve"> Cela inclut également les choses que les conjoints partagent </w:t>
      </w:r>
      <w:r>
        <w:rPr>
          <w:rFonts w:cstheme="minorHAnsi"/>
          <w:color w:val="1D2129"/>
          <w:shd w:val="clear" w:color="auto" w:fill="FFFFFF"/>
          <w:lang w:val="fr-FR"/>
        </w:rPr>
        <w:t>entre eux</w:t>
      </w:r>
      <w:r w:rsidRPr="003B6796">
        <w:rPr>
          <w:rFonts w:cstheme="minorHAnsi"/>
          <w:color w:val="1D2129"/>
          <w:shd w:val="clear" w:color="auto" w:fill="FFFFFF"/>
          <w:lang w:val="fr-FR"/>
        </w:rPr>
        <w:t>. En fait, autant que je sache, aucune loi dans le monde, y compris la loi de la charia peut forcer un conjoint à témoigner contre son conjoint.</w:t>
      </w:r>
    </w:p>
    <w:p w:rsidR="003B6796" w:rsidRPr="003B6796" w:rsidRDefault="003B6796" w:rsidP="003B6796">
      <w:pPr>
        <w:pStyle w:val="Paragraphedeliste"/>
        <w:numPr>
          <w:ilvl w:val="0"/>
          <w:numId w:val="3"/>
        </w:numPr>
        <w:spacing w:after="0"/>
        <w:rPr>
          <w:rFonts w:cstheme="minorHAnsi"/>
          <w:color w:val="1D2129"/>
          <w:shd w:val="clear" w:color="auto" w:fill="FFFFFF"/>
          <w:lang w:val="fr-FR"/>
        </w:rPr>
      </w:pPr>
      <w:r w:rsidRPr="003B6796">
        <w:rPr>
          <w:rFonts w:cstheme="minorHAnsi"/>
          <w:b/>
          <w:color w:val="1D2129"/>
          <w:shd w:val="clear" w:color="auto" w:fill="FFFFFF"/>
          <w:lang w:val="fr-FR"/>
        </w:rPr>
        <w:t>Dissimuler des informations de l'ennemi dans la guerre afin de le tromper</w:t>
      </w:r>
      <w:r w:rsidRPr="003B6796">
        <w:rPr>
          <w:rFonts w:cstheme="minorHAnsi"/>
          <w:color w:val="1D2129"/>
          <w:shd w:val="clear" w:color="auto" w:fill="FFFFFF"/>
          <w:lang w:val="fr-FR"/>
        </w:rPr>
        <w:t>. Cela inclut également l'espionnage.</w:t>
      </w:r>
    </w:p>
    <w:p w:rsidR="003B6796" w:rsidRPr="003B6796" w:rsidRDefault="003B6796" w:rsidP="003B6796">
      <w:pPr>
        <w:pStyle w:val="Paragraphedeliste"/>
        <w:numPr>
          <w:ilvl w:val="0"/>
          <w:numId w:val="3"/>
        </w:numPr>
        <w:spacing w:after="0"/>
        <w:rPr>
          <w:rFonts w:cstheme="minorHAnsi"/>
          <w:color w:val="1D2129"/>
          <w:shd w:val="clear" w:color="auto" w:fill="FFFFFF"/>
          <w:lang w:val="fr-FR"/>
        </w:rPr>
      </w:pPr>
      <w:r w:rsidRPr="003B6796">
        <w:rPr>
          <w:rFonts w:cstheme="minorHAnsi"/>
          <w:color w:val="1D2129"/>
          <w:shd w:val="clear" w:color="auto" w:fill="FFFFFF"/>
          <w:lang w:val="fr-FR"/>
        </w:rPr>
        <w:t>Dissimuler des informations qui ne sont ni utiles, pertinentes ou nécessaires et les révéler, cela n'apporterait aucun bénéfice ou préjudice. Dans un tel cas, il est permis à une personne de dissimuler des informations (si elle le veut), parce que la dissimuler ne nuira ni ne profitera à personne et ne le révélera pas non plus.</w:t>
      </w:r>
    </w:p>
    <w:p w:rsidR="003B6796" w:rsidRDefault="003B6796" w:rsidP="003B6796">
      <w:pPr>
        <w:spacing w:after="0"/>
        <w:rPr>
          <w:rFonts w:cstheme="minorHAnsi"/>
          <w:color w:val="1D2129"/>
          <w:shd w:val="clear" w:color="auto" w:fill="FFFFFF"/>
          <w:lang w:val="fr-FR"/>
        </w:rPr>
      </w:pPr>
    </w:p>
    <w:p w:rsidR="003B6796" w:rsidRDefault="003B6796" w:rsidP="003B6796">
      <w:pPr>
        <w:spacing w:after="0"/>
        <w:rPr>
          <w:rFonts w:cstheme="minorHAnsi"/>
          <w:color w:val="1D2129"/>
          <w:shd w:val="clear" w:color="auto" w:fill="FFFFFF"/>
          <w:lang w:val="fr-FR"/>
        </w:rPr>
      </w:pPr>
      <w:r w:rsidRPr="003B6796">
        <w:rPr>
          <w:rFonts w:cstheme="minorHAnsi"/>
          <w:color w:val="1D2129"/>
          <w:shd w:val="clear" w:color="auto" w:fill="FFFFFF"/>
          <w:lang w:val="fr-FR"/>
        </w:rPr>
        <w:t>Il y en a peut-être d'autres</w:t>
      </w:r>
      <w:r>
        <w:rPr>
          <w:rFonts w:cstheme="minorHAnsi"/>
          <w:color w:val="1D2129"/>
          <w:shd w:val="clear" w:color="auto" w:fill="FFFFFF"/>
          <w:lang w:val="fr-FR"/>
        </w:rPr>
        <w:t>.</w:t>
      </w:r>
    </w:p>
    <w:p w:rsidR="001B7193" w:rsidRDefault="001B7193" w:rsidP="003B6796">
      <w:pPr>
        <w:spacing w:after="0"/>
        <w:rPr>
          <w:rFonts w:cstheme="minorHAnsi"/>
          <w:color w:val="1D2129"/>
          <w:shd w:val="clear" w:color="auto" w:fill="FFFFFF"/>
          <w:lang w:val="fr-FR"/>
        </w:rPr>
      </w:pPr>
    </w:p>
    <w:p w:rsidR="001B7193" w:rsidRPr="003B6796" w:rsidRDefault="001B7193" w:rsidP="003B6796">
      <w:pPr>
        <w:spacing w:after="0"/>
        <w:rPr>
          <w:rFonts w:cstheme="minorHAnsi"/>
          <w:color w:val="1D2129"/>
          <w:shd w:val="clear" w:color="auto" w:fill="FFFFFF"/>
          <w:lang w:val="fr-FR"/>
        </w:rPr>
      </w:pPr>
      <w:r>
        <w:rPr>
          <w:rFonts w:cstheme="minorHAnsi"/>
          <w:color w:val="1D2129"/>
          <w:shd w:val="clear" w:color="auto" w:fill="FFFFFF"/>
          <w:lang w:val="fr-FR"/>
        </w:rPr>
        <w:t>I</w:t>
      </w:r>
      <w:r w:rsidRPr="001B7193">
        <w:rPr>
          <w:rFonts w:cstheme="minorHAnsi"/>
          <w:color w:val="1D2129"/>
          <w:shd w:val="clear" w:color="auto" w:fill="FFFFFF"/>
          <w:lang w:val="fr-FR"/>
        </w:rPr>
        <w:t xml:space="preserve">l existe des cas exceptionnels où une certaine quantité de tromperie est permise, par exemple lorsque les policiers interrogent des criminels. La raison en est que l'on suppose généralement que les criminels mentiront et pourraient ne pas être coopératifs, par conséquent, dans l'intérêt de la justice, les policiers sont autorisés à recourir au </w:t>
      </w:r>
      <w:r w:rsidRPr="001B7193">
        <w:rPr>
          <w:rFonts w:cstheme="minorHAnsi"/>
          <w:b/>
          <w:color w:val="1D2129"/>
          <w:shd w:val="clear" w:color="auto" w:fill="FFFFFF"/>
          <w:lang w:val="fr-FR"/>
        </w:rPr>
        <w:t>kithman</w:t>
      </w:r>
      <w:r w:rsidRPr="001B7193">
        <w:rPr>
          <w:rFonts w:cstheme="minorHAnsi"/>
          <w:color w:val="1D2129"/>
          <w:shd w:val="clear" w:color="auto" w:fill="FFFFFF"/>
          <w:lang w:val="fr-FR"/>
        </w:rPr>
        <w:t xml:space="preserve">, au </w:t>
      </w:r>
      <w:r w:rsidRPr="001B7193">
        <w:rPr>
          <w:rFonts w:cstheme="minorHAnsi"/>
          <w:b/>
          <w:color w:val="1D2129"/>
          <w:shd w:val="clear" w:color="auto" w:fill="FFFFFF"/>
          <w:lang w:val="fr-FR"/>
        </w:rPr>
        <w:t>tawriyya</w:t>
      </w:r>
      <w:r>
        <w:rPr>
          <w:rStyle w:val="Appelnotedebasdep"/>
          <w:rFonts w:cstheme="minorHAnsi"/>
          <w:b/>
          <w:color w:val="1D2129"/>
          <w:shd w:val="clear" w:color="auto" w:fill="FFFFFF"/>
          <w:lang w:val="fr-FR"/>
        </w:rPr>
        <w:footnoteReference w:id="116"/>
      </w:r>
      <w:r w:rsidRPr="001B7193">
        <w:rPr>
          <w:rFonts w:cstheme="minorHAnsi"/>
          <w:color w:val="1D2129"/>
          <w:shd w:val="clear" w:color="auto" w:fill="FFFFFF"/>
          <w:lang w:val="fr-FR"/>
        </w:rPr>
        <w:t>, etc.</w:t>
      </w:r>
    </w:p>
    <w:p w:rsidR="003B6796" w:rsidRDefault="003B6796" w:rsidP="00FB57A8">
      <w:pPr>
        <w:spacing w:after="0"/>
        <w:rPr>
          <w:rFonts w:cstheme="minorHAnsi"/>
          <w:color w:val="1D2129"/>
          <w:shd w:val="clear" w:color="auto" w:fill="FFFFFF"/>
          <w:lang w:val="fr-FR"/>
        </w:rPr>
      </w:pPr>
    </w:p>
    <w:p w:rsidR="00740477" w:rsidRDefault="00740477" w:rsidP="00FB57A8">
      <w:pPr>
        <w:spacing w:after="0"/>
        <w:rPr>
          <w:rFonts w:cstheme="minorHAnsi"/>
          <w:color w:val="1D2129"/>
          <w:shd w:val="clear" w:color="auto" w:fill="FFFFFF"/>
          <w:lang w:val="fr-FR"/>
        </w:rPr>
      </w:pPr>
    </w:p>
    <w:p w:rsidR="00740477" w:rsidRDefault="00740477" w:rsidP="00FB57A8">
      <w:pPr>
        <w:spacing w:after="0"/>
        <w:rPr>
          <w:rFonts w:cstheme="minorHAnsi"/>
          <w:color w:val="1D2129"/>
          <w:shd w:val="clear" w:color="auto" w:fill="FFFFFF"/>
          <w:lang w:val="fr-FR"/>
        </w:rPr>
      </w:pPr>
    </w:p>
    <w:p w:rsidR="00740477" w:rsidRPr="003B6796" w:rsidRDefault="00740477" w:rsidP="00FB57A8">
      <w:pPr>
        <w:spacing w:after="0"/>
        <w:rPr>
          <w:rFonts w:cstheme="minorHAnsi"/>
          <w:color w:val="1D2129"/>
          <w:shd w:val="clear" w:color="auto" w:fill="FFFFFF"/>
          <w:lang w:val="fr-FR"/>
        </w:rPr>
      </w:pPr>
    </w:p>
    <w:p w:rsidR="00FB57A8" w:rsidRDefault="00FB57A8" w:rsidP="008C2D5F">
      <w:pPr>
        <w:pStyle w:val="Titre1"/>
      </w:pPr>
      <w:bookmarkStart w:id="28" w:name="_Toc510022563"/>
      <w:bookmarkStart w:id="29" w:name="_Toc510966426"/>
      <w:r w:rsidRPr="00236684">
        <w:t>Murana</w:t>
      </w:r>
      <w:bookmarkEnd w:id="28"/>
      <w:bookmarkEnd w:id="29"/>
    </w:p>
    <w:p w:rsidR="00FB57A8" w:rsidRDefault="00FB57A8" w:rsidP="00FB57A8">
      <w:pPr>
        <w:spacing w:after="0"/>
        <w:rPr>
          <w:rFonts w:cstheme="minorHAnsi"/>
          <w:color w:val="1D2129"/>
          <w:shd w:val="clear" w:color="auto" w:fill="FFFFFF"/>
          <w:lang w:val="fr-FR"/>
        </w:rPr>
      </w:pPr>
    </w:p>
    <w:p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L</w:t>
      </w:r>
      <w:r w:rsidRPr="00F279A8">
        <w:rPr>
          <w:rFonts w:cstheme="minorHAnsi"/>
          <w:color w:val="1D2129"/>
          <w:shd w:val="clear" w:color="auto" w:fill="FFFFFF"/>
          <w:lang w:val="fr-FR"/>
        </w:rPr>
        <w:t>a 'flexibilité' pour se fondre dans l'ennemi ou l'environnement ...</w:t>
      </w:r>
      <w:r>
        <w:rPr>
          <w:rFonts w:cstheme="minorHAnsi"/>
          <w:color w:val="1D2129"/>
          <w:shd w:val="clear" w:color="auto" w:fill="FFFFFF"/>
          <w:lang w:val="fr-FR"/>
        </w:rPr>
        <w:t xml:space="preserve"> </w:t>
      </w:r>
      <w:r w:rsidRPr="002F4D6C">
        <w:rPr>
          <w:rFonts w:cstheme="minorHAnsi"/>
          <w:color w:val="1D2129"/>
          <w:shd w:val="clear" w:color="auto" w:fill="FFFFFF"/>
          <w:lang w:val="fr-FR"/>
        </w:rPr>
        <w:t xml:space="preserve">La Muruna signifie « faire usage de flexibilité » afin de se mêler à l’ennemi et à son entourage. C’est l’arme suprême pour l’infiltration. </w:t>
      </w:r>
      <w:r>
        <w:rPr>
          <w:rFonts w:cstheme="minorHAnsi"/>
          <w:color w:val="1D2129"/>
          <w:shd w:val="clear" w:color="auto" w:fill="FFFFFF"/>
          <w:lang w:val="fr-FR"/>
        </w:rPr>
        <w:t xml:space="preserve"> </w:t>
      </w:r>
      <w:r w:rsidRPr="00F409BD">
        <w:rPr>
          <w:rFonts w:cstheme="minorHAnsi"/>
          <w:color w:val="1D2129"/>
          <w:shd w:val="clear" w:color="auto" w:fill="FFFFFF"/>
          <w:lang w:val="fr-FR"/>
        </w:rPr>
        <w:t>Mettre de côté les pratiques de l'Islam ou de la Sharia dans le but de "se fondre" [dans la communauté infidèle</w:t>
      </w:r>
      <w:r>
        <w:rPr>
          <w:rFonts w:cstheme="minorHAnsi"/>
          <w:color w:val="1D2129"/>
          <w:shd w:val="clear" w:color="auto" w:fill="FFFFFF"/>
          <w:lang w:val="fr-FR"/>
        </w:rPr>
        <w:t xml:space="preserve"> ou chez les ennemis</w:t>
      </w:r>
      <w:r w:rsidRPr="00F409BD">
        <w:rPr>
          <w:rFonts w:cstheme="minorHAnsi"/>
          <w:color w:val="1D2129"/>
          <w:shd w:val="clear" w:color="auto" w:fill="FFFFFF"/>
          <w:lang w:val="fr-FR"/>
        </w:rPr>
        <w:t>].</w:t>
      </w:r>
    </w:p>
    <w:p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S</w:t>
      </w:r>
      <w:r w:rsidRPr="00F949F3">
        <w:rPr>
          <w:rFonts w:cstheme="minorHAnsi"/>
          <w:color w:val="1D2129"/>
          <w:shd w:val="clear" w:color="auto" w:fill="FFFFFF"/>
          <w:lang w:val="fr-FR"/>
        </w:rPr>
        <w:t>e fond</w:t>
      </w:r>
      <w:r>
        <w:rPr>
          <w:rFonts w:cstheme="minorHAnsi"/>
          <w:color w:val="1D2129"/>
          <w:shd w:val="clear" w:color="auto" w:fill="FFFFFF"/>
          <w:lang w:val="fr-FR"/>
        </w:rPr>
        <w:t>re</w:t>
      </w:r>
      <w:r w:rsidRPr="00F949F3">
        <w:rPr>
          <w:rFonts w:cstheme="minorHAnsi"/>
          <w:color w:val="1D2129"/>
          <w:shd w:val="clear" w:color="auto" w:fill="FFFFFF"/>
          <w:lang w:val="fr-FR"/>
        </w:rPr>
        <w:t xml:space="preserve"> [</w:t>
      </w:r>
      <w:r>
        <w:rPr>
          <w:rFonts w:cstheme="minorHAnsi"/>
          <w:color w:val="1D2129"/>
          <w:shd w:val="clear" w:color="auto" w:fill="FFFFFF"/>
          <w:lang w:val="fr-FR"/>
        </w:rPr>
        <w:t>dans / chez</w:t>
      </w:r>
      <w:r w:rsidRPr="00F949F3">
        <w:rPr>
          <w:rFonts w:cstheme="minorHAnsi"/>
          <w:color w:val="1D2129"/>
          <w:shd w:val="clear" w:color="auto" w:fill="FFFFFF"/>
          <w:lang w:val="fr-FR"/>
        </w:rPr>
        <w:t xml:space="preserve"> les ennemis], en mettant de côté [en gardant en réserve] les pratiques d'islam ou de sharia dans le but de faire réussir</w:t>
      </w:r>
      <w:r>
        <w:rPr>
          <w:rFonts w:cstheme="minorHAnsi"/>
          <w:color w:val="1D2129"/>
          <w:shd w:val="clear" w:color="auto" w:fill="FFFFFF"/>
          <w:lang w:val="fr-FR"/>
        </w:rPr>
        <w:t xml:space="preserve"> l’islam</w:t>
      </w:r>
      <w:r w:rsidRPr="00F949F3">
        <w:rPr>
          <w:rFonts w:cstheme="minorHAnsi"/>
          <w:color w:val="1D2129"/>
          <w:shd w:val="clear" w:color="auto" w:fill="FFFFFF"/>
          <w:lang w:val="fr-FR"/>
        </w:rPr>
        <w:t xml:space="preserve"> [face aux ennemis].</w:t>
      </w:r>
    </w:p>
    <w:p w:rsidR="00FB57A8" w:rsidRDefault="00FB57A8" w:rsidP="00FB57A8">
      <w:pPr>
        <w:spacing w:after="0"/>
        <w:jc w:val="both"/>
        <w:rPr>
          <w:rFonts w:cstheme="minorHAnsi"/>
          <w:color w:val="1D2129"/>
          <w:shd w:val="clear" w:color="auto" w:fill="FFFFFF"/>
          <w:lang w:val="fr-FR"/>
        </w:rPr>
      </w:pPr>
      <w:r w:rsidRPr="00236684">
        <w:rPr>
          <w:rFonts w:cstheme="minorHAnsi"/>
          <w:color w:val="1D2129"/>
          <w:shd w:val="clear" w:color="auto" w:fill="FFFFFF"/>
          <w:lang w:val="fr-FR"/>
        </w:rPr>
        <w:t>Délaisser certains commandements dans le but supérieur</w:t>
      </w:r>
      <w:r>
        <w:rPr>
          <w:rFonts w:cstheme="minorHAnsi"/>
          <w:color w:val="1D2129"/>
          <w:shd w:val="clear" w:color="auto" w:fill="FFFFFF"/>
          <w:lang w:val="fr-FR"/>
        </w:rPr>
        <w:t xml:space="preserve"> </w:t>
      </w:r>
      <w:r w:rsidRPr="00236684">
        <w:rPr>
          <w:rFonts w:cstheme="minorHAnsi"/>
          <w:color w:val="1D2129"/>
          <w:shd w:val="clear" w:color="auto" w:fill="FFFFFF"/>
          <w:lang w:val="fr-FR"/>
        </w:rPr>
        <w:t>d'avancement de l'islam</w:t>
      </w:r>
      <w:r>
        <w:rPr>
          <w:rFonts w:cstheme="minorHAnsi"/>
          <w:color w:val="1D2129"/>
          <w:shd w:val="clear" w:color="auto" w:fill="FFFFFF"/>
          <w:lang w:val="fr-FR"/>
        </w:rPr>
        <w:t>.</w:t>
      </w:r>
    </w:p>
    <w:p w:rsidR="00FB57A8" w:rsidRDefault="00FB57A8" w:rsidP="00FB57A8">
      <w:pPr>
        <w:spacing w:after="0"/>
        <w:jc w:val="both"/>
        <w:rPr>
          <w:rFonts w:cstheme="minorHAnsi"/>
          <w:color w:val="1D2129"/>
          <w:shd w:val="clear" w:color="auto" w:fill="FFFFFF"/>
          <w:lang w:val="fr-FR"/>
        </w:rPr>
      </w:pPr>
    </w:p>
    <w:p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L</w:t>
      </w:r>
      <w:r w:rsidRPr="00236684">
        <w:rPr>
          <w:rFonts w:cstheme="minorHAnsi"/>
          <w:color w:val="1D2129"/>
          <w:shd w:val="clear" w:color="auto" w:fill="FFFFFF"/>
          <w:lang w:val="fr-FR"/>
        </w:rPr>
        <w:t>a suspension temporaire de la charia</w:t>
      </w:r>
      <w:r>
        <w:rPr>
          <w:rFonts w:cstheme="minorHAnsi"/>
          <w:color w:val="1D2129"/>
          <w:shd w:val="clear" w:color="auto" w:fill="FFFFFF"/>
          <w:lang w:val="fr-FR"/>
        </w:rPr>
        <w:t>,</w:t>
      </w:r>
      <w:r w:rsidRPr="00236684">
        <w:rPr>
          <w:rFonts w:cstheme="minorHAnsi"/>
          <w:color w:val="1D2129"/>
          <w:shd w:val="clear" w:color="auto" w:fill="FFFFFF"/>
          <w:lang w:val="fr-FR"/>
        </w:rPr>
        <w:t xml:space="preserve"> afin que les immigrants musulmans apparaissent «</w:t>
      </w:r>
      <w:r>
        <w:rPr>
          <w:rFonts w:cstheme="minorHAnsi"/>
          <w:color w:val="1D2129"/>
          <w:shd w:val="clear" w:color="auto" w:fill="FFFFFF"/>
          <w:lang w:val="fr-FR"/>
        </w:rPr>
        <w:t xml:space="preserve"> </w:t>
      </w:r>
      <w:r w:rsidRPr="00236684">
        <w:rPr>
          <w:rFonts w:cstheme="minorHAnsi"/>
          <w:color w:val="1D2129"/>
          <w:shd w:val="clear" w:color="auto" w:fill="FFFFFF"/>
          <w:lang w:val="fr-FR"/>
        </w:rPr>
        <w:t>modérés</w:t>
      </w:r>
      <w:r>
        <w:rPr>
          <w:rFonts w:cstheme="minorHAnsi"/>
          <w:color w:val="1D2129"/>
          <w:shd w:val="clear" w:color="auto" w:fill="FFFFFF"/>
          <w:lang w:val="fr-FR"/>
        </w:rPr>
        <w:t xml:space="preserve"> </w:t>
      </w:r>
      <w:r w:rsidRPr="00236684">
        <w:rPr>
          <w:rFonts w:cstheme="minorHAnsi"/>
          <w:color w:val="1D2129"/>
          <w:shd w:val="clear" w:color="auto" w:fill="FFFFFF"/>
          <w:lang w:val="fr-FR"/>
        </w:rPr>
        <w:t>». Ainsi, selon le principe de Hijra (immigration musulmane), les premiers musulmans sont un «</w:t>
      </w:r>
      <w:r>
        <w:rPr>
          <w:rFonts w:cstheme="minorHAnsi"/>
          <w:color w:val="1D2129"/>
          <w:shd w:val="clear" w:color="auto" w:fill="FFFFFF"/>
          <w:lang w:val="fr-FR"/>
        </w:rPr>
        <w:t xml:space="preserve"> </w:t>
      </w:r>
      <w:r w:rsidRPr="00236684">
        <w:rPr>
          <w:rFonts w:cstheme="minorHAnsi"/>
          <w:color w:val="1D2129"/>
          <w:shd w:val="clear" w:color="auto" w:fill="FFFFFF"/>
          <w:lang w:val="fr-FR"/>
        </w:rPr>
        <w:t>hareng rouge</w:t>
      </w:r>
      <w:r>
        <w:rPr>
          <w:rFonts w:cstheme="minorHAnsi"/>
          <w:color w:val="1D2129"/>
          <w:shd w:val="clear" w:color="auto" w:fill="FFFFFF"/>
          <w:lang w:val="fr-FR"/>
        </w:rPr>
        <w:t xml:space="preserve"> </w:t>
      </w:r>
      <w:r w:rsidRPr="00236684">
        <w:rPr>
          <w:rFonts w:cstheme="minorHAnsi"/>
          <w:color w:val="1D2129"/>
          <w:shd w:val="clear" w:color="auto" w:fill="FFFFFF"/>
          <w:lang w:val="fr-FR"/>
        </w:rPr>
        <w:t>» ou un cheval de Troie. La communauté Kafir ou Kuffar a l'impression fausse que les premiers immigrants ne sont pas une menace, au moins jusqu'à ce que la communauté musulmane ait gagné en force</w:t>
      </w:r>
      <w:r>
        <w:rPr>
          <w:rFonts w:cstheme="minorHAnsi"/>
          <w:color w:val="1D2129"/>
          <w:shd w:val="clear" w:color="auto" w:fill="FFFFFF"/>
          <w:lang w:val="fr-FR"/>
        </w:rPr>
        <w:t>.</w:t>
      </w:r>
    </w:p>
    <w:p w:rsidR="00FB57A8" w:rsidRDefault="00FB57A8" w:rsidP="00FB57A8">
      <w:pPr>
        <w:spacing w:after="0"/>
        <w:jc w:val="both"/>
        <w:rPr>
          <w:rFonts w:cstheme="minorHAnsi"/>
          <w:color w:val="1D2129"/>
          <w:shd w:val="clear" w:color="auto" w:fill="FFFFFF"/>
          <w:lang w:val="fr-FR"/>
        </w:rPr>
      </w:pPr>
    </w:p>
    <w:p w:rsidR="00FB57A8" w:rsidRDefault="00FB57A8" w:rsidP="00FB57A8">
      <w:pPr>
        <w:spacing w:after="0"/>
        <w:jc w:val="both"/>
        <w:rPr>
          <w:rFonts w:cstheme="minorHAnsi"/>
          <w:color w:val="1D2129"/>
          <w:shd w:val="clear" w:color="auto" w:fill="FFFFFF"/>
          <w:lang w:val="fr-FR"/>
        </w:rPr>
      </w:pPr>
      <w:r w:rsidRPr="002F4D6C">
        <w:rPr>
          <w:rFonts w:cstheme="minorHAnsi"/>
          <w:color w:val="1D2129"/>
          <w:shd w:val="clear" w:color="auto" w:fill="FFFFFF"/>
          <w:lang w:val="fr-FR"/>
        </w:rPr>
        <w:lastRenderedPageBreak/>
        <w:t xml:space="preserve">La justification de ce type de tromperie est la sourate 2,106 : « </w:t>
      </w:r>
      <w:r w:rsidRPr="004605CD">
        <w:rPr>
          <w:rFonts w:cstheme="minorHAnsi"/>
          <w:i/>
          <w:color w:val="1D2129"/>
          <w:shd w:val="clear" w:color="auto" w:fill="FFFFFF"/>
          <w:lang w:val="fr-FR"/>
        </w:rPr>
        <w:t xml:space="preserve">Si Nous abrogeons un verset quelconque ou que Nous le fassions oublier, </w:t>
      </w:r>
      <w:r w:rsidRPr="004605CD">
        <w:rPr>
          <w:rFonts w:cstheme="minorHAnsi"/>
          <w:b/>
          <w:i/>
          <w:color w:val="1D2129"/>
          <w:shd w:val="clear" w:color="auto" w:fill="FFFFFF"/>
          <w:lang w:val="fr-FR"/>
        </w:rPr>
        <w:t>Nous en apportons un meilleur, ou un semblable</w:t>
      </w:r>
      <w:r w:rsidRPr="004605CD">
        <w:rPr>
          <w:rFonts w:cstheme="minorHAnsi"/>
          <w:i/>
          <w:color w:val="1D2129"/>
          <w:shd w:val="clear" w:color="auto" w:fill="FFFFFF"/>
          <w:lang w:val="fr-FR"/>
        </w:rPr>
        <w:t>. Ne sais-tu pas qu’Allah est Omnipotent</w:t>
      </w:r>
      <w:r>
        <w:rPr>
          <w:rFonts w:cstheme="minorHAnsi"/>
          <w:i/>
          <w:color w:val="1D2129"/>
          <w:shd w:val="clear" w:color="auto" w:fill="FFFFFF"/>
          <w:lang w:val="fr-FR"/>
        </w:rPr>
        <w:t xml:space="preserve"> </w:t>
      </w:r>
      <w:r w:rsidRPr="004605CD">
        <w:rPr>
          <w:rFonts w:cstheme="minorHAnsi"/>
          <w:i/>
          <w:color w:val="1D2129"/>
          <w:shd w:val="clear" w:color="auto" w:fill="FFFFFF"/>
          <w:lang w:val="fr-FR"/>
        </w:rPr>
        <w:t>?</w:t>
      </w:r>
      <w:r w:rsidRPr="002F4D6C">
        <w:rPr>
          <w:rFonts w:cstheme="minorHAnsi"/>
          <w:color w:val="1D2129"/>
          <w:shd w:val="clear" w:color="auto" w:fill="FFFFFF"/>
          <w:lang w:val="fr-FR"/>
        </w:rPr>
        <w:t xml:space="preserve"> »</w:t>
      </w:r>
      <w:r>
        <w:rPr>
          <w:rFonts w:cstheme="minorHAnsi"/>
          <w:color w:val="1D2129"/>
          <w:shd w:val="clear" w:color="auto" w:fill="FFFFFF"/>
          <w:lang w:val="fr-FR"/>
        </w:rPr>
        <w:t>.</w:t>
      </w:r>
    </w:p>
    <w:p w:rsidR="00FB57A8" w:rsidRDefault="00FB57A8" w:rsidP="00FB57A8">
      <w:pPr>
        <w:spacing w:after="0"/>
        <w:jc w:val="both"/>
        <w:rPr>
          <w:rFonts w:cstheme="minorHAnsi"/>
          <w:color w:val="1D2129"/>
          <w:shd w:val="clear" w:color="auto" w:fill="FFFFFF"/>
          <w:lang w:val="fr-FR"/>
        </w:rPr>
      </w:pPr>
    </w:p>
    <w:p w:rsidR="00FB57A8" w:rsidRDefault="00FB57A8" w:rsidP="00FB57A8">
      <w:pPr>
        <w:spacing w:after="0"/>
        <w:jc w:val="both"/>
        <w:rPr>
          <w:rFonts w:cstheme="minorHAnsi"/>
          <w:color w:val="1D2129"/>
          <w:shd w:val="clear" w:color="auto" w:fill="FFFFFF"/>
          <w:lang w:val="fr-FR"/>
        </w:rPr>
      </w:pPr>
      <w:r w:rsidRPr="002F4D6C">
        <w:rPr>
          <w:rFonts w:cstheme="minorHAnsi"/>
          <w:color w:val="1D2129"/>
          <w:shd w:val="clear" w:color="auto" w:fill="FFFFFF"/>
          <w:lang w:val="fr-FR"/>
        </w:rPr>
        <w:t>Un musulman peut ainsi passer outre certains commandements du coran dans la mesure où il se livre à la poursuite d’un « meilleur commandement ».</w:t>
      </w:r>
      <w:r>
        <w:rPr>
          <w:rFonts w:cstheme="minorHAnsi"/>
          <w:color w:val="1D2129"/>
          <w:shd w:val="clear" w:color="auto" w:fill="FFFFFF"/>
          <w:lang w:val="fr-FR"/>
        </w:rPr>
        <w:t xml:space="preserve"> </w:t>
      </w:r>
      <w:r w:rsidRPr="002F4D6C">
        <w:rPr>
          <w:rFonts w:cstheme="minorHAnsi"/>
          <w:color w:val="1D2129"/>
          <w:shd w:val="clear" w:color="auto" w:fill="FFFFFF"/>
          <w:lang w:val="fr-FR"/>
        </w:rPr>
        <w:t>De fait, les musulmans qui travaillent à l’avancement de l’islam peuvent ainsi s’écarter temporairement des lois islamiques afin de ne pas effrayer le non-musulman, et ce, dans le but de l’amadouer et de gagner sa sympathie en vue de sa conversion à l’islam ou encore afin d’infiltrer diverses institutions où les non-musulmans sont majoritaires.</w:t>
      </w:r>
    </w:p>
    <w:p w:rsidR="00FB57A8" w:rsidRDefault="00FB57A8" w:rsidP="00FB57A8">
      <w:pPr>
        <w:spacing w:after="0"/>
        <w:jc w:val="both"/>
        <w:rPr>
          <w:rFonts w:cstheme="minorHAnsi"/>
          <w:color w:val="1D2129"/>
          <w:shd w:val="clear" w:color="auto" w:fill="FFFFFF"/>
          <w:lang w:val="fr-FR"/>
        </w:rPr>
      </w:pPr>
    </w:p>
    <w:p w:rsidR="00FB57A8" w:rsidRDefault="00FB57A8" w:rsidP="00FB57A8">
      <w:pPr>
        <w:spacing w:after="0"/>
        <w:jc w:val="both"/>
        <w:rPr>
          <w:rFonts w:cstheme="minorHAnsi"/>
          <w:color w:val="1D2129"/>
          <w:shd w:val="clear" w:color="auto" w:fill="FFFFFF"/>
          <w:lang w:val="fr-FR"/>
        </w:rPr>
      </w:pPr>
      <w:r>
        <w:rPr>
          <w:rFonts w:cstheme="minorHAnsi"/>
          <w:color w:val="1D2129"/>
          <w:shd w:val="clear" w:color="auto" w:fill="FFFFFF"/>
          <w:lang w:val="fr-FR"/>
        </w:rPr>
        <w:t>« </w:t>
      </w:r>
      <w:r w:rsidRPr="00CD7039">
        <w:rPr>
          <w:rFonts w:cstheme="minorHAnsi"/>
          <w:i/>
          <w:color w:val="1D2129"/>
          <w:shd w:val="clear" w:color="auto" w:fill="FFFFFF"/>
          <w:lang w:val="fr-FR"/>
        </w:rPr>
        <w:t xml:space="preserve">Auprès des libéraux (les idiots utiles), </w:t>
      </w:r>
      <w:r w:rsidRPr="00CD7039">
        <w:rPr>
          <w:rFonts w:cstheme="minorHAnsi"/>
          <w:b/>
          <w:i/>
          <w:color w:val="1D2129"/>
          <w:shd w:val="clear" w:color="auto" w:fill="FFFFFF"/>
          <w:lang w:val="fr-FR"/>
        </w:rPr>
        <w:t>apprenez leur langage</w:t>
      </w:r>
      <w:r w:rsidRPr="00CD7039">
        <w:rPr>
          <w:rFonts w:cstheme="minorHAnsi"/>
          <w:i/>
          <w:color w:val="1D2129"/>
          <w:shd w:val="clear" w:color="auto" w:fill="FFFFFF"/>
          <w:lang w:val="fr-FR"/>
        </w:rPr>
        <w:t xml:space="preserve"> afin de pouvoir obtenir ce que vous voulez</w:t>
      </w:r>
      <w:r>
        <w:rPr>
          <w:rFonts w:cstheme="minorHAnsi"/>
          <w:i/>
          <w:color w:val="1D2129"/>
          <w:shd w:val="clear" w:color="auto" w:fill="FFFFFF"/>
          <w:lang w:val="fr-FR"/>
        </w:rPr>
        <w:t>,</w:t>
      </w:r>
      <w:r w:rsidRPr="00CD7039">
        <w:rPr>
          <w:rFonts w:cstheme="minorHAnsi"/>
          <w:i/>
          <w:color w:val="1D2129"/>
          <w:shd w:val="clear" w:color="auto" w:fill="FFFFFF"/>
          <w:lang w:val="fr-FR"/>
        </w:rPr>
        <w:t xml:space="preserve"> </w:t>
      </w:r>
      <w:r w:rsidRPr="00CD7039">
        <w:rPr>
          <w:rFonts w:cstheme="minorHAnsi"/>
          <w:b/>
          <w:i/>
          <w:color w:val="1D2129"/>
          <w:shd w:val="clear" w:color="auto" w:fill="FFFFFF"/>
          <w:lang w:val="fr-FR"/>
        </w:rPr>
        <w:t>en leur disant ce qu'ils veulent entendre !</w:t>
      </w:r>
      <w:r w:rsidRPr="00CD7039">
        <w:rPr>
          <w:rFonts w:cstheme="minorHAnsi"/>
          <w:i/>
          <w:color w:val="1D2129"/>
          <w:shd w:val="clear" w:color="auto" w:fill="FFFFFF"/>
          <w:lang w:val="fr-FR"/>
        </w:rPr>
        <w:t> </w:t>
      </w:r>
      <w:r>
        <w:rPr>
          <w:rFonts w:cstheme="minorHAnsi"/>
          <w:color w:val="1D2129"/>
          <w:shd w:val="clear" w:color="auto" w:fill="FFFFFF"/>
          <w:lang w:val="fr-FR"/>
        </w:rPr>
        <w:t>».</w:t>
      </w:r>
    </w:p>
    <w:p w:rsidR="00740477" w:rsidRDefault="00740477" w:rsidP="00FB57A8">
      <w:pPr>
        <w:spacing w:after="0"/>
        <w:jc w:val="both"/>
        <w:rPr>
          <w:rFonts w:cstheme="minorHAnsi"/>
          <w:color w:val="1D2129"/>
          <w:shd w:val="clear" w:color="auto" w:fill="FFFFFF"/>
          <w:lang w:val="fr-FR"/>
        </w:rPr>
      </w:pPr>
    </w:p>
    <w:p w:rsidR="00740477" w:rsidRPr="00740477" w:rsidRDefault="00740477" w:rsidP="00740477">
      <w:pPr>
        <w:spacing w:after="0"/>
        <w:jc w:val="both"/>
        <w:rPr>
          <w:rFonts w:cstheme="minorHAnsi"/>
          <w:color w:val="1D2129"/>
          <w:shd w:val="clear" w:color="auto" w:fill="FFFFFF"/>
          <w:lang w:val="fr-FR"/>
        </w:rPr>
      </w:pPr>
      <w:r w:rsidRPr="00740477">
        <w:rPr>
          <w:rFonts w:cstheme="minorHAnsi"/>
          <w:color w:val="1D2129"/>
          <w:shd w:val="clear" w:color="auto" w:fill="FFFFFF"/>
          <w:lang w:val="fr-FR"/>
        </w:rPr>
        <w:t>Voici quelques exemples de la pratique de la muruna par un musulman afin de passer inaperçu, afin de se mêler aux non-musulmans en vue de l’infiltration, du djihad et de l’avancement de l’islam :</w:t>
      </w:r>
    </w:p>
    <w:p w:rsidR="00740477" w:rsidRPr="00740477" w:rsidRDefault="00740477" w:rsidP="00740477">
      <w:pPr>
        <w:spacing w:after="0"/>
        <w:jc w:val="both"/>
        <w:rPr>
          <w:rFonts w:cstheme="minorHAnsi"/>
          <w:color w:val="1D2129"/>
          <w:shd w:val="clear" w:color="auto" w:fill="FFFFFF"/>
          <w:lang w:val="fr-FR"/>
        </w:rPr>
      </w:pPr>
    </w:p>
    <w:p w:rsidR="00740477" w:rsidRPr="00740477" w:rsidRDefault="00740477" w:rsidP="00740477">
      <w:pPr>
        <w:pStyle w:val="Paragraphedeliste"/>
        <w:numPr>
          <w:ilvl w:val="0"/>
          <w:numId w:val="5"/>
        </w:numPr>
        <w:spacing w:after="0"/>
        <w:jc w:val="both"/>
        <w:rPr>
          <w:rFonts w:cstheme="minorHAnsi"/>
          <w:color w:val="1D2129"/>
          <w:shd w:val="clear" w:color="auto" w:fill="FFFFFF"/>
          <w:lang w:val="fr-FR"/>
        </w:rPr>
      </w:pPr>
      <w:r w:rsidRPr="00740477">
        <w:rPr>
          <w:rFonts w:cstheme="minorHAnsi"/>
          <w:color w:val="1D2129"/>
          <w:shd w:val="clear" w:color="auto" w:fill="FFFFFF"/>
          <w:lang w:val="fr-FR"/>
        </w:rPr>
        <w:t>Se raser</w:t>
      </w:r>
    </w:p>
    <w:p w:rsidR="00740477" w:rsidRPr="00740477" w:rsidRDefault="00740477" w:rsidP="00740477">
      <w:pPr>
        <w:pStyle w:val="Paragraphedeliste"/>
        <w:numPr>
          <w:ilvl w:val="0"/>
          <w:numId w:val="5"/>
        </w:numPr>
        <w:spacing w:after="0"/>
        <w:jc w:val="both"/>
        <w:rPr>
          <w:rFonts w:cstheme="minorHAnsi"/>
          <w:color w:val="1D2129"/>
          <w:shd w:val="clear" w:color="auto" w:fill="FFFFFF"/>
          <w:lang w:val="fr-FR"/>
        </w:rPr>
      </w:pPr>
      <w:r w:rsidRPr="00740477">
        <w:rPr>
          <w:rFonts w:cstheme="minorHAnsi"/>
          <w:color w:val="1D2129"/>
          <w:shd w:val="clear" w:color="auto" w:fill="FFFFFF"/>
          <w:lang w:val="fr-FR"/>
        </w:rPr>
        <w:t>Porter des vêtements à l’occidentale</w:t>
      </w:r>
    </w:p>
    <w:p w:rsidR="00740477" w:rsidRPr="00740477" w:rsidRDefault="00740477" w:rsidP="00740477">
      <w:pPr>
        <w:pStyle w:val="Paragraphedeliste"/>
        <w:numPr>
          <w:ilvl w:val="0"/>
          <w:numId w:val="5"/>
        </w:numPr>
        <w:spacing w:after="0"/>
        <w:jc w:val="both"/>
        <w:rPr>
          <w:rFonts w:cstheme="minorHAnsi"/>
          <w:color w:val="1D2129"/>
          <w:shd w:val="clear" w:color="auto" w:fill="FFFFFF"/>
          <w:lang w:val="fr-FR"/>
        </w:rPr>
      </w:pPr>
      <w:r w:rsidRPr="00740477">
        <w:rPr>
          <w:rFonts w:cstheme="minorHAnsi"/>
          <w:color w:val="1D2129"/>
          <w:shd w:val="clear" w:color="auto" w:fill="FFFFFF"/>
          <w:lang w:val="fr-FR"/>
        </w:rPr>
        <w:t>Boire de l’alcool</w:t>
      </w:r>
    </w:p>
    <w:p w:rsidR="00740477" w:rsidRPr="00740477" w:rsidRDefault="00740477" w:rsidP="00740477">
      <w:pPr>
        <w:pStyle w:val="Paragraphedeliste"/>
        <w:numPr>
          <w:ilvl w:val="0"/>
          <w:numId w:val="5"/>
        </w:numPr>
        <w:spacing w:after="0"/>
        <w:jc w:val="both"/>
        <w:rPr>
          <w:rFonts w:cstheme="minorHAnsi"/>
          <w:color w:val="1D2129"/>
          <w:shd w:val="clear" w:color="auto" w:fill="FFFFFF"/>
          <w:lang w:val="fr-FR"/>
        </w:rPr>
      </w:pPr>
      <w:r w:rsidRPr="00740477">
        <w:rPr>
          <w:rFonts w:cstheme="minorHAnsi"/>
          <w:color w:val="1D2129"/>
          <w:shd w:val="clear" w:color="auto" w:fill="FFFFFF"/>
          <w:lang w:val="fr-FR"/>
        </w:rPr>
        <w:t>…</w:t>
      </w:r>
    </w:p>
    <w:p w:rsidR="00740477" w:rsidRPr="00740477" w:rsidRDefault="00740477" w:rsidP="00740477">
      <w:pPr>
        <w:spacing w:after="0"/>
        <w:jc w:val="both"/>
        <w:rPr>
          <w:rFonts w:cstheme="minorHAnsi"/>
          <w:color w:val="1D2129"/>
          <w:shd w:val="clear" w:color="auto" w:fill="FFFFFF"/>
          <w:lang w:val="fr-FR"/>
        </w:rPr>
      </w:pPr>
    </w:p>
    <w:p w:rsidR="00740477" w:rsidRPr="00740477" w:rsidRDefault="00740477" w:rsidP="00740477">
      <w:pPr>
        <w:spacing w:after="0"/>
        <w:jc w:val="both"/>
        <w:rPr>
          <w:rFonts w:cstheme="minorHAnsi"/>
          <w:color w:val="1D2129"/>
          <w:shd w:val="clear" w:color="auto" w:fill="FFFFFF"/>
          <w:lang w:val="fr-FR"/>
        </w:rPr>
      </w:pPr>
      <w:r w:rsidRPr="00740477">
        <w:rPr>
          <w:rFonts w:cstheme="minorHAnsi"/>
          <w:color w:val="1D2129"/>
          <w:shd w:val="clear" w:color="auto" w:fill="FFFFFF"/>
          <w:lang w:val="fr-FR"/>
        </w:rPr>
        <w:t>Quelques exemples :</w:t>
      </w:r>
    </w:p>
    <w:p w:rsidR="00740477" w:rsidRPr="00740477" w:rsidRDefault="00740477" w:rsidP="00740477">
      <w:pPr>
        <w:spacing w:after="0"/>
        <w:jc w:val="both"/>
        <w:rPr>
          <w:rFonts w:cstheme="minorHAnsi"/>
          <w:color w:val="1D2129"/>
          <w:shd w:val="clear" w:color="auto" w:fill="FFFFFF"/>
          <w:lang w:val="fr-FR"/>
        </w:rPr>
      </w:pPr>
    </w:p>
    <w:p w:rsidR="00740477" w:rsidRPr="00740477" w:rsidRDefault="00740477" w:rsidP="00740477">
      <w:pPr>
        <w:spacing w:after="0"/>
        <w:jc w:val="both"/>
        <w:rPr>
          <w:rFonts w:cstheme="minorHAnsi"/>
          <w:color w:val="1D2129"/>
          <w:shd w:val="clear" w:color="auto" w:fill="FFFFFF"/>
          <w:lang w:val="fr-FR"/>
        </w:rPr>
      </w:pPr>
      <w:r w:rsidRPr="00740477">
        <w:rPr>
          <w:rFonts w:cstheme="minorHAnsi"/>
          <w:color w:val="1D2129"/>
          <w:shd w:val="clear" w:color="auto" w:fill="FFFFFF"/>
          <w:lang w:val="fr-FR"/>
        </w:rPr>
        <w:t>Les musulmans et pirates de l’air de 9/11 visitaient des clubs de danseuses ainsi que des bars alors qu’au même moment ils suivaient des cours de pilotage aux États-Unis pour commettre des actes terroristes.</w:t>
      </w:r>
    </w:p>
    <w:p w:rsidR="00740477" w:rsidRPr="00740477" w:rsidRDefault="00B2525E" w:rsidP="00740477">
      <w:pPr>
        <w:spacing w:after="0"/>
        <w:jc w:val="both"/>
        <w:rPr>
          <w:rFonts w:cstheme="minorHAnsi"/>
          <w:color w:val="1D2129"/>
          <w:shd w:val="clear" w:color="auto" w:fill="FFFFFF"/>
          <w:lang w:val="fr-FR"/>
        </w:rPr>
      </w:pPr>
      <w:r>
        <w:rPr>
          <w:rFonts w:cstheme="minorHAnsi"/>
          <w:color w:val="1D2129"/>
          <w:shd w:val="clear" w:color="auto" w:fill="FFFFFF"/>
          <w:lang w:val="fr-FR"/>
        </w:rPr>
        <w:t>Se m</w:t>
      </w:r>
      <w:r w:rsidR="00740477" w:rsidRPr="00740477">
        <w:rPr>
          <w:rFonts w:cstheme="minorHAnsi"/>
          <w:color w:val="1D2129"/>
          <w:shd w:val="clear" w:color="auto" w:fill="FFFFFF"/>
          <w:lang w:val="fr-FR"/>
        </w:rPr>
        <w:t>arier un non-musulman ou se comporter comme un non-musulman</w:t>
      </w:r>
      <w:r w:rsidR="00740477">
        <w:rPr>
          <w:rFonts w:cstheme="minorHAnsi"/>
          <w:color w:val="1D2129"/>
          <w:shd w:val="clear" w:color="auto" w:fill="FFFFFF"/>
          <w:lang w:val="fr-FR"/>
        </w:rPr>
        <w:t>,</w:t>
      </w:r>
      <w:r w:rsidR="00740477" w:rsidRPr="00740477">
        <w:rPr>
          <w:rFonts w:cstheme="minorHAnsi"/>
          <w:color w:val="1D2129"/>
          <w:shd w:val="clear" w:color="auto" w:fill="FFFFFF"/>
          <w:lang w:val="fr-FR"/>
        </w:rPr>
        <w:t xml:space="preserve"> </w:t>
      </w:r>
      <w:proofErr w:type="gramStart"/>
      <w:r w:rsidR="00740477" w:rsidRPr="00740477">
        <w:rPr>
          <w:rFonts w:cstheme="minorHAnsi"/>
          <w:color w:val="1D2129"/>
          <w:shd w:val="clear" w:color="auto" w:fill="FFFFFF"/>
          <w:lang w:val="fr-FR"/>
        </w:rPr>
        <w:t>de manière à ce</w:t>
      </w:r>
      <w:proofErr w:type="gramEnd"/>
      <w:r w:rsidR="00740477" w:rsidRPr="00740477">
        <w:rPr>
          <w:rFonts w:cstheme="minorHAnsi"/>
          <w:color w:val="1D2129"/>
          <w:shd w:val="clear" w:color="auto" w:fill="FFFFFF"/>
          <w:lang w:val="fr-FR"/>
        </w:rPr>
        <w:t xml:space="preserve"> que son véritable agenda passe inaperçu…</w:t>
      </w:r>
    </w:p>
    <w:p w:rsidR="00B2525E" w:rsidRDefault="00B2525E" w:rsidP="00740477">
      <w:pPr>
        <w:spacing w:after="0"/>
        <w:jc w:val="both"/>
        <w:rPr>
          <w:rFonts w:cstheme="minorHAnsi"/>
          <w:color w:val="1D2129"/>
          <w:shd w:val="clear" w:color="auto" w:fill="FFFFFF"/>
          <w:lang w:val="fr-FR"/>
        </w:rPr>
      </w:pPr>
    </w:p>
    <w:p w:rsidR="00740477" w:rsidRDefault="00740477" w:rsidP="00740477">
      <w:pPr>
        <w:spacing w:after="0"/>
        <w:jc w:val="both"/>
        <w:rPr>
          <w:rFonts w:cstheme="minorHAnsi"/>
          <w:color w:val="1D2129"/>
          <w:shd w:val="clear" w:color="auto" w:fill="FFFFFF"/>
          <w:lang w:val="fr-FR"/>
        </w:rPr>
      </w:pPr>
      <w:r w:rsidRPr="00740477">
        <w:rPr>
          <w:rFonts w:cstheme="minorHAnsi"/>
          <w:color w:val="1D2129"/>
          <w:shd w:val="clear" w:color="auto" w:fill="FFFFFF"/>
          <w:lang w:val="fr-FR"/>
        </w:rPr>
        <w:t>Plusieurs Américains croient que Huma Abedin</w:t>
      </w:r>
      <w:r w:rsidR="00B2525E">
        <w:rPr>
          <w:rFonts w:cstheme="minorHAnsi"/>
          <w:color w:val="1D2129"/>
          <w:shd w:val="clear" w:color="auto" w:fill="FFFFFF"/>
          <w:lang w:val="fr-FR"/>
        </w:rPr>
        <w:t xml:space="preserve"> Mahmood</w:t>
      </w:r>
      <w:r w:rsidRPr="00740477">
        <w:rPr>
          <w:rFonts w:cstheme="minorHAnsi"/>
          <w:color w:val="1D2129"/>
          <w:shd w:val="clear" w:color="auto" w:fill="FFFFFF"/>
          <w:lang w:val="fr-FR"/>
        </w:rPr>
        <w:t xml:space="preserve">, une assistante d’Hillary Clinton, a épousé Anthony Weiner, un membre du congrès juif, afin </w:t>
      </w:r>
      <w:r w:rsidR="00B2525E">
        <w:rPr>
          <w:rFonts w:cstheme="minorHAnsi"/>
          <w:color w:val="1D2129"/>
          <w:shd w:val="clear" w:color="auto" w:fill="FFFFFF"/>
          <w:lang w:val="fr-FR"/>
        </w:rPr>
        <w:t xml:space="preserve">d’obtenir une habilitation de </w:t>
      </w:r>
      <w:r w:rsidRPr="00740477">
        <w:rPr>
          <w:rFonts w:cstheme="minorHAnsi"/>
          <w:color w:val="1D2129"/>
          <w:shd w:val="clear" w:color="auto" w:fill="FFFFFF"/>
          <w:lang w:val="fr-FR"/>
        </w:rPr>
        <w:t>sécurité</w:t>
      </w:r>
      <w:r w:rsidR="00B2525E">
        <w:rPr>
          <w:rFonts w:cstheme="minorHAnsi"/>
          <w:color w:val="1D2129"/>
          <w:shd w:val="clear" w:color="auto" w:fill="FFFFFF"/>
          <w:lang w:val="fr-FR"/>
        </w:rPr>
        <w:t xml:space="preserve"> de haut niveau</w:t>
      </w:r>
      <w:r w:rsidRPr="00740477">
        <w:rPr>
          <w:rFonts w:cstheme="minorHAnsi"/>
          <w:color w:val="1D2129"/>
          <w:shd w:val="clear" w:color="auto" w:fill="FFFFFF"/>
          <w:lang w:val="fr-FR"/>
        </w:rPr>
        <w:t xml:space="preserve"> et ainsi infiltrer les plus hauts niveaux de l’administration américaine.</w:t>
      </w:r>
      <w:r w:rsidR="00B2525E">
        <w:rPr>
          <w:rFonts w:cstheme="minorHAnsi"/>
          <w:color w:val="1D2129"/>
          <w:shd w:val="clear" w:color="auto" w:fill="FFFFFF"/>
          <w:lang w:val="fr-FR"/>
        </w:rPr>
        <w:t xml:space="preserve"> </w:t>
      </w:r>
      <w:r w:rsidR="00B2525E" w:rsidRPr="00B2525E">
        <w:rPr>
          <w:rFonts w:cstheme="minorHAnsi"/>
          <w:i/>
          <w:color w:val="1D2129"/>
          <w:shd w:val="clear" w:color="auto" w:fill="FFFFFF"/>
          <w:lang w:val="fr-FR"/>
        </w:rPr>
        <w:t>Mais ces allégations venant du parti républicain n’ont pas été prouvées et qu’elles font plutôt partie d’une théorie du complot (</w:t>
      </w:r>
      <w:r w:rsidR="00B2525E">
        <w:rPr>
          <w:rFonts w:cstheme="minorHAnsi"/>
          <w:i/>
          <w:color w:val="1D2129"/>
          <w:shd w:val="clear" w:color="auto" w:fill="FFFFFF"/>
          <w:lang w:val="fr-FR"/>
        </w:rPr>
        <w:t xml:space="preserve">au sujet de la menace </w:t>
      </w:r>
      <w:r w:rsidR="00B2525E" w:rsidRPr="00B2525E">
        <w:rPr>
          <w:rFonts w:cstheme="minorHAnsi"/>
          <w:i/>
          <w:color w:val="1D2129"/>
          <w:shd w:val="clear" w:color="auto" w:fill="FFFFFF"/>
          <w:lang w:val="fr-FR"/>
        </w:rPr>
        <w:t>islamiste) venant de l’extrême-droite américain</w:t>
      </w:r>
      <w:r w:rsidR="00B2525E">
        <w:rPr>
          <w:rFonts w:cstheme="minorHAnsi"/>
          <w:color w:val="1D2129"/>
          <w:shd w:val="clear" w:color="auto" w:fill="FFFFFF"/>
          <w:lang w:val="fr-FR"/>
        </w:rPr>
        <w:t>e</w:t>
      </w:r>
      <w:r w:rsidR="00B2525E">
        <w:rPr>
          <w:rStyle w:val="Appelnotedebasdep"/>
          <w:rFonts w:cstheme="minorHAnsi"/>
          <w:color w:val="1D2129"/>
          <w:shd w:val="clear" w:color="auto" w:fill="FFFFFF"/>
          <w:lang w:val="fr-FR"/>
        </w:rPr>
        <w:footnoteReference w:id="117"/>
      </w:r>
      <w:r w:rsidR="00B2525E">
        <w:rPr>
          <w:rFonts w:cstheme="minorHAnsi"/>
          <w:color w:val="1D2129"/>
          <w:shd w:val="clear" w:color="auto" w:fill="FFFFFF"/>
          <w:lang w:val="fr-FR"/>
        </w:rPr>
        <w:t>.</w:t>
      </w:r>
    </w:p>
    <w:p w:rsidR="00FB57A8" w:rsidRDefault="00FB57A8" w:rsidP="00FB57A8">
      <w:pPr>
        <w:spacing w:after="0"/>
        <w:rPr>
          <w:rFonts w:cstheme="minorHAnsi"/>
          <w:color w:val="1D2129"/>
          <w:shd w:val="clear" w:color="auto" w:fill="FFFFFF"/>
          <w:lang w:val="fr-FR"/>
        </w:rPr>
      </w:pPr>
    </w:p>
    <w:p w:rsidR="00FB57A8" w:rsidRDefault="00FB57A8" w:rsidP="008C2D5F">
      <w:pPr>
        <w:pStyle w:val="Titre1"/>
      </w:pPr>
      <w:bookmarkStart w:id="30" w:name="_Toc510022564"/>
      <w:bookmarkStart w:id="31" w:name="_Toc510966427"/>
      <w:r w:rsidRPr="00236684">
        <w:t>Taysir</w:t>
      </w:r>
      <w:bookmarkEnd w:id="30"/>
      <w:bookmarkEnd w:id="31"/>
    </w:p>
    <w:p w:rsidR="00FB57A8" w:rsidRDefault="00FB57A8" w:rsidP="00FB57A8">
      <w:pPr>
        <w:spacing w:after="0"/>
        <w:rPr>
          <w:rFonts w:cstheme="minorHAnsi"/>
          <w:color w:val="1D2129"/>
          <w:shd w:val="clear" w:color="auto" w:fill="FFFFFF"/>
          <w:lang w:val="fr-FR"/>
        </w:rPr>
      </w:pPr>
    </w:p>
    <w:p w:rsidR="00FB57A8" w:rsidRDefault="00FB57A8" w:rsidP="00FB57A8">
      <w:pPr>
        <w:spacing w:after="0"/>
        <w:rPr>
          <w:rFonts w:cstheme="minorHAnsi"/>
          <w:color w:val="1D2129"/>
          <w:shd w:val="clear" w:color="auto" w:fill="FFFFFF"/>
          <w:lang w:val="fr-FR"/>
        </w:rPr>
      </w:pPr>
      <w:r>
        <w:rPr>
          <w:rFonts w:cstheme="minorHAnsi"/>
          <w:color w:val="1D2129"/>
          <w:shd w:val="clear" w:color="auto" w:fill="FFFFFF"/>
          <w:lang w:val="fr-FR"/>
        </w:rPr>
        <w:t>T</w:t>
      </w:r>
      <w:r w:rsidRPr="00236684">
        <w:rPr>
          <w:rFonts w:cstheme="minorHAnsi"/>
          <w:color w:val="1D2129"/>
          <w:shd w:val="clear" w:color="auto" w:fill="FFFFFF"/>
          <w:lang w:val="fr-FR"/>
        </w:rPr>
        <w:t>romperie par la facilitation (ne pas avoir à observer tous les principes de la charia).</w:t>
      </w:r>
    </w:p>
    <w:p w:rsidR="00FB57A8" w:rsidRDefault="00FB57A8" w:rsidP="008C2D5F">
      <w:pPr>
        <w:pStyle w:val="Titre1"/>
      </w:pPr>
      <w:bookmarkStart w:id="32" w:name="_Toc510022565"/>
      <w:bookmarkStart w:id="33" w:name="_Toc510966428"/>
      <w:r w:rsidRPr="00236684">
        <w:t>Darura</w:t>
      </w:r>
      <w:bookmarkEnd w:id="32"/>
      <w:bookmarkEnd w:id="33"/>
    </w:p>
    <w:p w:rsidR="00FB57A8" w:rsidRDefault="00FB57A8" w:rsidP="00FB57A8">
      <w:pPr>
        <w:spacing w:after="0"/>
        <w:rPr>
          <w:rFonts w:cstheme="minorHAnsi"/>
          <w:color w:val="1D2129"/>
          <w:shd w:val="clear" w:color="auto" w:fill="FFFFFF"/>
          <w:lang w:val="fr-FR"/>
        </w:rPr>
      </w:pPr>
    </w:p>
    <w:p w:rsidR="00FB57A8" w:rsidRDefault="00FB57A8" w:rsidP="00FB57A8">
      <w:pPr>
        <w:spacing w:after="0"/>
        <w:rPr>
          <w:rFonts w:cstheme="minorHAnsi"/>
          <w:color w:val="1D2129"/>
          <w:shd w:val="clear" w:color="auto" w:fill="FFFFFF"/>
          <w:lang w:val="fr-FR"/>
        </w:rPr>
      </w:pPr>
      <w:r>
        <w:rPr>
          <w:rFonts w:cstheme="minorHAnsi"/>
          <w:color w:val="1D2129"/>
          <w:shd w:val="clear" w:color="auto" w:fill="FFFFFF"/>
          <w:lang w:val="fr-FR"/>
        </w:rPr>
        <w:t>T</w:t>
      </w:r>
      <w:r w:rsidRPr="00236684">
        <w:rPr>
          <w:rFonts w:cstheme="minorHAnsi"/>
          <w:color w:val="1D2129"/>
          <w:shd w:val="clear" w:color="auto" w:fill="FFFFFF"/>
          <w:lang w:val="fr-FR"/>
        </w:rPr>
        <w:t>romperie par nécessité (se livrer à quelque chose "Haram" ou interdit).</w:t>
      </w:r>
    </w:p>
    <w:p w:rsidR="003A2533" w:rsidRDefault="003A2533" w:rsidP="003A2533">
      <w:pPr>
        <w:spacing w:after="0"/>
        <w:rPr>
          <w:rFonts w:cstheme="minorHAnsi"/>
          <w:color w:val="1D2129"/>
          <w:shd w:val="clear" w:color="auto" w:fill="FFFFFF"/>
          <w:lang w:val="fr-FR"/>
        </w:rPr>
      </w:pPr>
    </w:p>
    <w:p w:rsidR="002D7F7E" w:rsidRDefault="002D7F7E" w:rsidP="002D7F7E">
      <w:pPr>
        <w:pStyle w:val="Titre1"/>
      </w:pPr>
      <w:bookmarkStart w:id="34" w:name="_Toc510966429"/>
      <w:r>
        <w:t>La taqiya selon les textes sacrés et les autorités religieuses (seconde partie)</w:t>
      </w:r>
      <w:bookmarkEnd w:id="34"/>
    </w:p>
    <w:p w:rsidR="002D7F7E" w:rsidRDefault="002D7F7E" w:rsidP="003A2533">
      <w:pPr>
        <w:spacing w:after="0"/>
        <w:rPr>
          <w:rFonts w:cstheme="minorHAnsi"/>
          <w:color w:val="1D2129"/>
          <w:shd w:val="clear" w:color="auto" w:fill="FFFFFF"/>
          <w:lang w:val="fr-FR"/>
        </w:rPr>
      </w:pPr>
    </w:p>
    <w:p w:rsidR="002D7F7E" w:rsidRPr="002D7F7E" w:rsidRDefault="002D7F7E" w:rsidP="002D7F7E">
      <w:pPr>
        <w:rPr>
          <w:lang w:val="fr-FR"/>
        </w:rPr>
      </w:pPr>
      <w:bookmarkStart w:id="35" w:name="_Toc510022566"/>
      <w:r w:rsidRPr="002D7F7E">
        <w:rPr>
          <w:lang w:val="fr-FR"/>
        </w:rPr>
        <w:lastRenderedPageBreak/>
        <w:t>L</w:t>
      </w:r>
      <w:r>
        <w:rPr>
          <w:lang w:val="fr-FR"/>
        </w:rPr>
        <w:t>iste d</w:t>
      </w:r>
      <w:r w:rsidRPr="002D7F7E">
        <w:rPr>
          <w:lang w:val="fr-FR"/>
        </w:rPr>
        <w:t xml:space="preserve">es versets et hadiths </w:t>
      </w:r>
      <w:r>
        <w:rPr>
          <w:lang w:val="fr-FR"/>
        </w:rPr>
        <w:t xml:space="preserve">pouvant </w:t>
      </w:r>
      <w:r w:rsidRPr="002D7F7E">
        <w:rPr>
          <w:lang w:val="fr-FR"/>
        </w:rPr>
        <w:t>justifi</w:t>
      </w:r>
      <w:r>
        <w:rPr>
          <w:lang w:val="fr-FR"/>
        </w:rPr>
        <w:t>er</w:t>
      </w:r>
      <w:r w:rsidRPr="002D7F7E">
        <w:rPr>
          <w:lang w:val="fr-FR"/>
        </w:rPr>
        <w:t xml:space="preserve"> la tromperie islamique</w:t>
      </w:r>
      <w:bookmarkEnd w:id="35"/>
      <w:r>
        <w:rPr>
          <w:lang w:val="fr-FR"/>
        </w:rPr>
        <w:t xml:space="preserve"> : </w:t>
      </w:r>
    </w:p>
    <w:p w:rsidR="002D7F7E" w:rsidRDefault="002D7F7E" w:rsidP="003A2533">
      <w:pPr>
        <w:spacing w:after="0"/>
        <w:rPr>
          <w:rFonts w:cstheme="minorHAnsi"/>
          <w:color w:val="1D2129"/>
          <w:shd w:val="clear" w:color="auto" w:fill="FFFFFF"/>
          <w:lang w:val="fr-FR"/>
        </w:rPr>
      </w:pPr>
    </w:p>
    <w:p w:rsidR="00543FE0" w:rsidRDefault="00543FE0" w:rsidP="00543FE0">
      <w:pPr>
        <w:pStyle w:val="Titre2"/>
        <w:rPr>
          <w:shd w:val="clear" w:color="auto" w:fill="FFFFFF"/>
          <w:lang w:val="fr-FR"/>
        </w:rPr>
      </w:pPr>
      <w:bookmarkStart w:id="36" w:name="_Toc510966430"/>
      <w:r>
        <w:rPr>
          <w:shd w:val="clear" w:color="auto" w:fill="FFFFFF"/>
          <w:lang w:val="fr-FR"/>
        </w:rPr>
        <w:t>Versets du Coran</w:t>
      </w:r>
      <w:bookmarkEnd w:id="36"/>
    </w:p>
    <w:p w:rsidR="00543FE0" w:rsidRDefault="00543FE0" w:rsidP="003A2533">
      <w:pPr>
        <w:spacing w:after="0"/>
        <w:rPr>
          <w:rFonts w:cstheme="minorHAnsi"/>
          <w:color w:val="1D2129"/>
          <w:shd w:val="clear" w:color="auto" w:fill="FFFFFF"/>
          <w:lang w:val="fr-FR"/>
        </w:rPr>
      </w:pPr>
    </w:p>
    <w:p w:rsidR="003A2533" w:rsidRDefault="003A2533" w:rsidP="003A253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Certaines traductions édulcorées, dans une langue étrangère à l’arabe, dissimulent la force violente de certains versets et la vraie signification de ce certains versets et hadiths.</w:t>
      </w:r>
    </w:p>
    <w:p w:rsidR="003A2533" w:rsidRDefault="003A2533" w:rsidP="003A2533">
      <w:pPr>
        <w:spacing w:after="0" w:line="240" w:lineRule="auto"/>
        <w:jc w:val="both"/>
        <w:rPr>
          <w:rFonts w:cstheme="minorHAnsi"/>
          <w:color w:val="1D2129"/>
          <w:shd w:val="clear" w:color="auto" w:fill="FFFFFF"/>
          <w:lang w:val="fr-FR"/>
        </w:rPr>
      </w:pPr>
    </w:p>
    <w:p w:rsidR="003A2533" w:rsidRDefault="003A2533"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Le mot arabe utilisé ici pour « ruse » ou « </w:t>
      </w:r>
      <w:r w:rsidRPr="004605CD">
        <w:rPr>
          <w:rFonts w:cstheme="minorHAnsi"/>
          <w:b/>
          <w:color w:val="1D2129"/>
          <w:shd w:val="clear" w:color="auto" w:fill="FFFFFF"/>
          <w:lang w:val="fr-FR"/>
        </w:rPr>
        <w:t>stratagème</w:t>
      </w:r>
      <w:r w:rsidRPr="004605CD">
        <w:rPr>
          <w:rFonts w:cstheme="minorHAnsi"/>
          <w:color w:val="1D2129"/>
          <w:shd w:val="clear" w:color="auto" w:fill="FFFFFF"/>
          <w:lang w:val="fr-FR"/>
        </w:rPr>
        <w:t xml:space="preserve"> » est </w:t>
      </w:r>
      <w:r w:rsidRPr="004605CD">
        <w:rPr>
          <w:rFonts w:cstheme="minorHAnsi"/>
          <w:b/>
          <w:color w:val="1D2129"/>
          <w:shd w:val="clear" w:color="auto" w:fill="FFFFFF"/>
          <w:lang w:val="fr-FR"/>
        </w:rPr>
        <w:t>makara</w:t>
      </w:r>
      <w:r w:rsidRPr="004605CD">
        <w:rPr>
          <w:rFonts w:cstheme="minorHAnsi"/>
          <w:color w:val="1D2129"/>
          <w:shd w:val="clear" w:color="auto" w:fill="FFFFFF"/>
          <w:lang w:val="fr-FR"/>
        </w:rPr>
        <w:t xml:space="preserve">, ce qui veut dire littéralement </w:t>
      </w:r>
      <w:r w:rsidRPr="004605CD">
        <w:rPr>
          <w:rFonts w:cstheme="minorHAnsi"/>
          <w:b/>
          <w:color w:val="1D2129"/>
          <w:shd w:val="clear" w:color="auto" w:fill="FFFFFF"/>
          <w:lang w:val="fr-FR"/>
        </w:rPr>
        <w:t>tromperie</w:t>
      </w:r>
      <w:r w:rsidRPr="004605CD">
        <w:rPr>
          <w:rFonts w:cstheme="minorHAnsi"/>
          <w:color w:val="1D2129"/>
          <w:shd w:val="clear" w:color="auto" w:fill="FFFFFF"/>
          <w:lang w:val="fr-FR"/>
        </w:rPr>
        <w:t>.</w:t>
      </w:r>
    </w:p>
    <w:p w:rsidR="003A2533" w:rsidRDefault="003A2533" w:rsidP="003A2533">
      <w:pPr>
        <w:spacing w:after="0" w:line="240" w:lineRule="auto"/>
        <w:jc w:val="both"/>
        <w:rPr>
          <w:rFonts w:cstheme="minorHAnsi"/>
          <w:color w:val="1D2129"/>
          <w:shd w:val="clear" w:color="auto" w:fill="FFFFFF"/>
          <w:lang w:val="fr-FR"/>
        </w:rPr>
      </w:pPr>
    </w:p>
    <w:p w:rsidR="003A2533" w:rsidRDefault="003A2533"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Coran </w:t>
      </w:r>
      <w:proofErr w:type="gramStart"/>
      <w:r w:rsidRPr="004605CD">
        <w:rPr>
          <w:rFonts w:cstheme="minorHAnsi"/>
          <w:color w:val="1D2129"/>
          <w:shd w:val="clear" w:color="auto" w:fill="FFFFFF"/>
          <w:lang w:val="fr-FR"/>
        </w:rPr>
        <w:t>2:</w:t>
      </w:r>
      <w:proofErr w:type="gramEnd"/>
      <w:r w:rsidRPr="004605CD">
        <w:rPr>
          <w:rFonts w:cstheme="minorHAnsi"/>
          <w:color w:val="1D2129"/>
          <w:shd w:val="clear" w:color="auto" w:fill="FFFFFF"/>
          <w:lang w:val="fr-FR"/>
        </w:rPr>
        <w:t>225</w:t>
      </w:r>
      <w:r>
        <w:rPr>
          <w:rFonts w:cstheme="minorHAnsi"/>
          <w:color w:val="1D2129"/>
          <w:shd w:val="clear" w:color="auto" w:fill="FFFFFF"/>
          <w:lang w:val="fr-FR"/>
        </w:rPr>
        <w:t> : « </w:t>
      </w:r>
      <w:r w:rsidRPr="00F531BA">
        <w:rPr>
          <w:rFonts w:cstheme="minorHAnsi"/>
          <w:b/>
          <w:i/>
          <w:color w:val="1D2129"/>
          <w:shd w:val="clear" w:color="auto" w:fill="FFFFFF"/>
          <w:lang w:val="fr-FR"/>
        </w:rPr>
        <w:t>Dieu vous tiendra rigueur non pas d’un serment que vous aurez prononcé à la légère</w:t>
      </w:r>
      <w:r w:rsidRPr="00F531BA">
        <w:rPr>
          <w:rFonts w:cstheme="minorHAnsi"/>
          <w:i/>
          <w:color w:val="1D2129"/>
          <w:shd w:val="clear" w:color="auto" w:fill="FFFFFF"/>
          <w:lang w:val="fr-FR"/>
        </w:rPr>
        <w:t>, mais de celui que vous aurez proféré en toute conscience, car Dieu est Clément et Plein de mansuétude</w:t>
      </w:r>
      <w:r w:rsidRPr="00F531BA">
        <w:rPr>
          <w:rFonts w:cstheme="minorHAnsi"/>
          <w:color w:val="1D2129"/>
          <w:shd w:val="clear" w:color="auto" w:fill="FFFFFF"/>
          <w:lang w:val="fr-FR"/>
        </w:rPr>
        <w:t>.</w:t>
      </w:r>
      <w:r>
        <w:rPr>
          <w:rFonts w:cstheme="minorHAnsi"/>
          <w:color w:val="1D2129"/>
          <w:shd w:val="clear" w:color="auto" w:fill="FFFFFF"/>
          <w:lang w:val="fr-FR"/>
        </w:rPr>
        <w:t xml:space="preserve"> </w:t>
      </w:r>
      <w:r w:rsidRPr="004605CD">
        <w:rPr>
          <w:rFonts w:cstheme="minorHAnsi"/>
          <w:color w:val="1D2129"/>
          <w:shd w:val="clear" w:color="auto" w:fill="FFFFFF"/>
          <w:lang w:val="fr-FR"/>
        </w:rPr>
        <w:t>»</w:t>
      </w:r>
      <w:r>
        <w:rPr>
          <w:rFonts w:cstheme="minorHAnsi"/>
          <w:color w:val="1D2129"/>
          <w:shd w:val="clear" w:color="auto" w:fill="FFFFFF"/>
          <w:lang w:val="fr-FR"/>
        </w:rPr>
        <w:t>.</w:t>
      </w:r>
    </w:p>
    <w:p w:rsidR="003A2533" w:rsidRDefault="003A2533" w:rsidP="003A253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Source : </w:t>
      </w:r>
      <w:hyperlink r:id="rId24" w:history="1">
        <w:r w:rsidRPr="003A2533">
          <w:rPr>
            <w:rStyle w:val="Lienhypertexte"/>
            <w:rFonts w:cstheme="minorHAnsi"/>
            <w:shd w:val="clear" w:color="auto" w:fill="FFFFFF"/>
            <w:lang w:val="fr-FR"/>
          </w:rPr>
          <w:t>http://www.hisnulmuslim.com/coran/index.php?num_sourate=2</w:t>
        </w:r>
      </w:hyperlink>
      <w:r>
        <w:rPr>
          <w:rFonts w:cstheme="minorHAnsi"/>
          <w:color w:val="1D2129"/>
          <w:shd w:val="clear" w:color="auto" w:fill="FFFFFF"/>
          <w:lang w:val="fr-FR"/>
        </w:rPr>
        <w:t xml:space="preserve"> </w:t>
      </w:r>
    </w:p>
    <w:p w:rsidR="003A2533" w:rsidRPr="004605CD" w:rsidRDefault="003A2533" w:rsidP="003A253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Autre traduction : « </w:t>
      </w:r>
      <w:r w:rsidRPr="00F531BA">
        <w:rPr>
          <w:rFonts w:cstheme="minorHAnsi"/>
          <w:b/>
          <w:i/>
          <w:color w:val="1D2129"/>
          <w:shd w:val="clear" w:color="auto" w:fill="FFFFFF"/>
          <w:lang w:val="fr-FR"/>
        </w:rPr>
        <w:t>Ce n'est pas pour les expressions gratuites</w:t>
      </w:r>
      <w:r w:rsidRPr="00F531BA">
        <w:rPr>
          <w:rFonts w:cstheme="minorHAnsi"/>
          <w:i/>
          <w:color w:val="1D2129"/>
          <w:shd w:val="clear" w:color="auto" w:fill="FFFFFF"/>
          <w:lang w:val="fr-FR"/>
        </w:rPr>
        <w:t xml:space="preserve"> dans vos serments qu'Allah vous saisit : Il vous saisit pour ce que vos coeurs ont acquis. Et Allah est Pardonneur et Patient</w:t>
      </w:r>
      <w:r>
        <w:rPr>
          <w:rFonts w:cstheme="minorHAnsi"/>
          <w:color w:val="1D2129"/>
          <w:shd w:val="clear" w:color="auto" w:fill="FFFFFF"/>
          <w:lang w:val="fr-FR"/>
        </w:rPr>
        <w:t> »</w:t>
      </w:r>
      <w:r w:rsidRPr="00F531BA">
        <w:rPr>
          <w:rFonts w:cstheme="minorHAnsi"/>
          <w:color w:val="1D2129"/>
          <w:shd w:val="clear" w:color="auto" w:fill="FFFFFF"/>
          <w:lang w:val="fr-FR"/>
        </w:rPr>
        <w:t>.</w:t>
      </w:r>
    </w:p>
    <w:p w:rsidR="003A2533" w:rsidRDefault="003A2533" w:rsidP="003A2533">
      <w:pPr>
        <w:spacing w:after="0" w:line="240" w:lineRule="auto"/>
        <w:jc w:val="both"/>
        <w:rPr>
          <w:rFonts w:cstheme="minorHAnsi"/>
          <w:color w:val="1D2129"/>
          <w:shd w:val="clear" w:color="auto" w:fill="FFFFFF"/>
          <w:lang w:val="fr-FR"/>
        </w:rPr>
      </w:pPr>
    </w:p>
    <w:p w:rsidR="003A2533" w:rsidRDefault="003A2533" w:rsidP="003A253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Coran</w:t>
      </w:r>
      <w:r w:rsidRPr="009D544B">
        <w:rPr>
          <w:rFonts w:cstheme="minorHAnsi"/>
          <w:color w:val="1D2129"/>
          <w:shd w:val="clear" w:color="auto" w:fill="FFFFFF"/>
          <w:lang w:val="fr-FR"/>
        </w:rPr>
        <w:t xml:space="preserve"> 3</w:t>
      </w:r>
      <w:r>
        <w:rPr>
          <w:rFonts w:cstheme="minorHAnsi"/>
          <w:color w:val="1D2129"/>
          <w:shd w:val="clear" w:color="auto" w:fill="FFFFFF"/>
          <w:lang w:val="fr-FR"/>
        </w:rPr>
        <w:t> :</w:t>
      </w:r>
      <w:r w:rsidRPr="009D544B">
        <w:rPr>
          <w:rFonts w:cstheme="minorHAnsi"/>
          <w:color w:val="1D2129"/>
          <w:shd w:val="clear" w:color="auto" w:fill="FFFFFF"/>
          <w:lang w:val="fr-FR"/>
        </w:rPr>
        <w:t xml:space="preserve">28 : </w:t>
      </w:r>
      <w:r w:rsidRPr="009D544B">
        <w:rPr>
          <w:rFonts w:cstheme="minorHAnsi"/>
          <w:i/>
          <w:color w:val="1D2129"/>
          <w:shd w:val="clear" w:color="auto" w:fill="FFFFFF"/>
          <w:lang w:val="fr-FR"/>
        </w:rPr>
        <w:t xml:space="preserve">« Que les croyants ne prennent pas, pour alliés, des infidèles, au lieu de croyants. Quiconque le fait contredit la religion d’Allah, </w:t>
      </w:r>
      <w:r w:rsidRPr="009D544B">
        <w:rPr>
          <w:rFonts w:cstheme="minorHAnsi"/>
          <w:b/>
          <w:i/>
          <w:color w:val="1D2129"/>
          <w:shd w:val="clear" w:color="auto" w:fill="FFFFFF"/>
          <w:lang w:val="fr-FR"/>
        </w:rPr>
        <w:t>à moins que vous ne cherchiez à vous protéger d’eux</w:t>
      </w:r>
      <w:r w:rsidRPr="009D544B">
        <w:rPr>
          <w:rFonts w:cstheme="minorHAnsi"/>
          <w:color w:val="1D2129"/>
          <w:shd w:val="clear" w:color="auto" w:fill="FFFFFF"/>
          <w:lang w:val="fr-FR"/>
        </w:rPr>
        <w:t xml:space="preserve"> ».</w:t>
      </w:r>
    </w:p>
    <w:p w:rsidR="008C5E28" w:rsidRDefault="008C5E28" w:rsidP="003A253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Autre traduction : « </w:t>
      </w:r>
      <w:r w:rsidRPr="008C5E28">
        <w:rPr>
          <w:rFonts w:cstheme="minorHAnsi"/>
          <w:i/>
          <w:color w:val="1D2129"/>
          <w:shd w:val="clear" w:color="auto" w:fill="FFFFFF"/>
          <w:lang w:val="fr-FR"/>
        </w:rPr>
        <w:t>Ne laissez pas les croyants prendre pour des amis ou des aides non-croyants plutôt que des croyants : si quelqu'un le fait, rien ne sera aidé par Allah</w:t>
      </w:r>
      <w:r w:rsidRPr="008C5E28">
        <w:rPr>
          <w:rFonts w:cstheme="minorHAnsi"/>
          <w:b/>
          <w:i/>
          <w:color w:val="1D2129"/>
          <w:shd w:val="clear" w:color="auto" w:fill="FFFFFF"/>
          <w:lang w:val="fr-FR"/>
        </w:rPr>
        <w:t>, sauf par précaution, afin que vous puissiez vous en prémunir</w:t>
      </w:r>
      <w:r w:rsidRPr="008C5E28">
        <w:rPr>
          <w:rFonts w:cstheme="minorHAnsi"/>
          <w:i/>
          <w:color w:val="1D2129"/>
          <w:shd w:val="clear" w:color="auto" w:fill="FFFFFF"/>
          <w:lang w:val="fr-FR"/>
        </w:rPr>
        <w:t>. Mais Allah vous avertit (Se souvenir) de Lui-même ; pour le but final est à Allah</w:t>
      </w:r>
      <w:r>
        <w:rPr>
          <w:rFonts w:cstheme="minorHAnsi"/>
          <w:color w:val="1D2129"/>
          <w:shd w:val="clear" w:color="auto" w:fill="FFFFFF"/>
          <w:lang w:val="fr-FR"/>
        </w:rPr>
        <w:t> »</w:t>
      </w:r>
      <w:r w:rsidRPr="008C5E28">
        <w:rPr>
          <w:rFonts w:cstheme="minorHAnsi"/>
          <w:color w:val="1D2129"/>
          <w:shd w:val="clear" w:color="auto" w:fill="FFFFFF"/>
          <w:lang w:val="fr-FR"/>
        </w:rPr>
        <w:t>.</w:t>
      </w:r>
    </w:p>
    <w:p w:rsidR="003A2533" w:rsidRDefault="003A2533" w:rsidP="003A2533">
      <w:pPr>
        <w:spacing w:after="0" w:line="240" w:lineRule="auto"/>
        <w:jc w:val="both"/>
        <w:rPr>
          <w:rFonts w:cstheme="minorHAnsi"/>
          <w:color w:val="1D2129"/>
          <w:shd w:val="clear" w:color="auto" w:fill="FFFFFF"/>
          <w:lang w:val="fr-FR"/>
        </w:rPr>
      </w:pPr>
    </w:p>
    <w:p w:rsidR="003A2533" w:rsidRDefault="000F689B"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Ce verset</w:t>
      </w:r>
      <w:r>
        <w:rPr>
          <w:rFonts w:cstheme="minorHAnsi"/>
          <w:color w:val="1D2129"/>
          <w:shd w:val="clear" w:color="auto" w:fill="FFFFFF"/>
          <w:lang w:val="fr-FR"/>
        </w:rPr>
        <w:t xml:space="preserve"> justifie la taqiya et </w:t>
      </w:r>
      <w:r w:rsidR="003A2533" w:rsidRPr="004605CD">
        <w:rPr>
          <w:rFonts w:cstheme="minorHAnsi"/>
          <w:color w:val="1D2129"/>
          <w:shd w:val="clear" w:color="auto" w:fill="FFFFFF"/>
          <w:lang w:val="fr-FR"/>
        </w:rPr>
        <w:t xml:space="preserve">demande aux musulmans de ne pas prendre les mécréants comme alliés ou amis, à moins que cela ils n’y soient « </w:t>
      </w:r>
      <w:r w:rsidR="003A2533" w:rsidRPr="000958ED">
        <w:rPr>
          <w:rFonts w:cstheme="minorHAnsi"/>
          <w:b/>
          <w:i/>
          <w:color w:val="1D2129"/>
          <w:shd w:val="clear" w:color="auto" w:fill="FFFFFF"/>
          <w:lang w:val="fr-FR"/>
        </w:rPr>
        <w:t>contraint</w:t>
      </w:r>
      <w:r w:rsidR="000958ED">
        <w:rPr>
          <w:rFonts w:cstheme="minorHAnsi"/>
          <w:b/>
          <w:i/>
          <w:color w:val="1D2129"/>
          <w:shd w:val="clear" w:color="auto" w:fill="FFFFFF"/>
          <w:lang w:val="fr-FR"/>
        </w:rPr>
        <w:t>s</w:t>
      </w:r>
      <w:r w:rsidR="003A2533" w:rsidRPr="000958ED">
        <w:rPr>
          <w:rFonts w:cstheme="minorHAnsi"/>
          <w:b/>
          <w:i/>
          <w:color w:val="1D2129"/>
          <w:shd w:val="clear" w:color="auto" w:fill="FFFFFF"/>
          <w:lang w:val="fr-FR"/>
        </w:rPr>
        <w:t xml:space="preserve"> par un péril à redouter</w:t>
      </w:r>
      <w:r w:rsidR="003A2533" w:rsidRPr="004605CD">
        <w:rPr>
          <w:rFonts w:cstheme="minorHAnsi"/>
          <w:color w:val="1D2129"/>
          <w:shd w:val="clear" w:color="auto" w:fill="FFFFFF"/>
          <w:lang w:val="fr-FR"/>
        </w:rPr>
        <w:t xml:space="preserve"> ».</w:t>
      </w:r>
    </w:p>
    <w:p w:rsidR="000958ED" w:rsidRDefault="000958ED" w:rsidP="003A2533">
      <w:pPr>
        <w:spacing w:after="0" w:line="240" w:lineRule="auto"/>
        <w:jc w:val="both"/>
        <w:rPr>
          <w:rFonts w:cstheme="minorHAnsi"/>
          <w:color w:val="1D2129"/>
          <w:shd w:val="clear" w:color="auto" w:fill="FFFFFF"/>
          <w:lang w:val="fr-FR"/>
        </w:rPr>
      </w:pPr>
    </w:p>
    <w:p w:rsidR="000958ED" w:rsidRPr="000958ED" w:rsidRDefault="000958ED" w:rsidP="000958ED">
      <w:pPr>
        <w:spacing w:after="0" w:line="240" w:lineRule="auto"/>
        <w:jc w:val="both"/>
        <w:rPr>
          <w:rFonts w:cstheme="minorHAnsi"/>
          <w:color w:val="1D2129"/>
          <w:shd w:val="clear" w:color="auto" w:fill="FFFFFF"/>
          <w:lang w:val="fr-FR"/>
        </w:rPr>
      </w:pPr>
      <w:r w:rsidRPr="000958ED">
        <w:rPr>
          <w:rFonts w:cstheme="minorHAnsi"/>
          <w:color w:val="1D2129"/>
          <w:shd w:val="clear" w:color="auto" w:fill="FFFFFF"/>
          <w:lang w:val="fr-FR"/>
        </w:rPr>
        <w:t xml:space="preserve">Muhammad ibn Jarir at-Tabari (mort en 923), auteur d'un commentaire du Coran, qui fait autorité, explique ainsi le verset </w:t>
      </w:r>
      <w:proofErr w:type="gramStart"/>
      <w:r w:rsidRPr="000958ED">
        <w:rPr>
          <w:rFonts w:cstheme="minorHAnsi"/>
          <w:color w:val="1D2129"/>
          <w:shd w:val="clear" w:color="auto" w:fill="FFFFFF"/>
          <w:lang w:val="fr-FR"/>
        </w:rPr>
        <w:t>3:</w:t>
      </w:r>
      <w:proofErr w:type="gramEnd"/>
      <w:r w:rsidRPr="000958ED">
        <w:rPr>
          <w:rFonts w:cstheme="minorHAnsi"/>
          <w:color w:val="1D2129"/>
          <w:shd w:val="clear" w:color="auto" w:fill="FFFFFF"/>
          <w:lang w:val="fr-FR"/>
        </w:rPr>
        <w:t>28 :</w:t>
      </w:r>
    </w:p>
    <w:p w:rsidR="000958ED" w:rsidRPr="000958ED" w:rsidRDefault="000958ED" w:rsidP="000958ED">
      <w:pPr>
        <w:spacing w:after="0" w:line="240" w:lineRule="auto"/>
        <w:jc w:val="both"/>
        <w:rPr>
          <w:rFonts w:cstheme="minorHAnsi"/>
          <w:color w:val="1D2129"/>
          <w:shd w:val="clear" w:color="auto" w:fill="FFFFFF"/>
          <w:lang w:val="fr-FR"/>
        </w:rPr>
      </w:pPr>
    </w:p>
    <w:p w:rsidR="000958ED" w:rsidRPr="004605CD" w:rsidRDefault="000958ED" w:rsidP="000958ED">
      <w:pPr>
        <w:spacing w:after="0" w:line="240" w:lineRule="auto"/>
        <w:jc w:val="both"/>
        <w:rPr>
          <w:rFonts w:cstheme="minorHAnsi"/>
          <w:color w:val="1D2129"/>
          <w:shd w:val="clear" w:color="auto" w:fill="FFFFFF"/>
          <w:lang w:val="fr-FR"/>
        </w:rPr>
      </w:pPr>
      <w:r w:rsidRPr="000958ED">
        <w:rPr>
          <w:rFonts w:cstheme="minorHAnsi"/>
          <w:color w:val="1D2129"/>
          <w:shd w:val="clear" w:color="auto" w:fill="FFFFFF"/>
          <w:lang w:val="fr-FR"/>
        </w:rPr>
        <w:t xml:space="preserve">« </w:t>
      </w:r>
      <w:r w:rsidRPr="000958ED">
        <w:rPr>
          <w:rFonts w:cstheme="minorHAnsi"/>
          <w:i/>
          <w:color w:val="1D2129"/>
          <w:shd w:val="clear" w:color="auto" w:fill="FFFFFF"/>
          <w:lang w:val="fr-FR"/>
        </w:rPr>
        <w:t xml:space="preserve">Si vous [les musulmans] êtes sous l'autorité de non-musulmans et craignez pour vous-mêmes, </w:t>
      </w:r>
      <w:r w:rsidRPr="000958ED">
        <w:rPr>
          <w:rFonts w:cstheme="minorHAnsi"/>
          <w:b/>
          <w:i/>
          <w:color w:val="1D2129"/>
          <w:shd w:val="clear" w:color="auto" w:fill="FFFFFF"/>
          <w:lang w:val="fr-FR"/>
        </w:rPr>
        <w:t>conduisez-vous avec une apparence de loyauté envers eux, par la parole, tout en conservant votre hostilité à leur égard par devers vous</w:t>
      </w:r>
      <w:r w:rsidRPr="000958ED">
        <w:rPr>
          <w:rFonts w:cstheme="minorHAnsi"/>
          <w:i/>
          <w:color w:val="1D2129"/>
          <w:shd w:val="clear" w:color="auto" w:fill="FFFFFF"/>
          <w:lang w:val="fr-FR"/>
        </w:rPr>
        <w:t xml:space="preserve"> (…) [sachez que] Allah a interdit aux croyants de se montrer amical ou intime avec les infidèles, sauf si les infidèles les dominent. Dans ce cas précis, qu'ils se comportent amicalement avec eux tout en préservant leur religion</w:t>
      </w:r>
      <w:r w:rsidRPr="000958ED">
        <w:rPr>
          <w:rFonts w:cstheme="minorHAnsi"/>
          <w:color w:val="1D2129"/>
          <w:shd w:val="clear" w:color="auto" w:fill="FFFFFF"/>
          <w:lang w:val="fr-FR"/>
        </w:rPr>
        <w:t xml:space="preserve"> »</w:t>
      </w:r>
      <w:r>
        <w:rPr>
          <w:rStyle w:val="Appelnotedebasdep"/>
          <w:rFonts w:cstheme="minorHAnsi"/>
          <w:color w:val="1D2129"/>
          <w:shd w:val="clear" w:color="auto" w:fill="FFFFFF"/>
          <w:lang w:val="fr-FR"/>
        </w:rPr>
        <w:footnoteReference w:id="118"/>
      </w:r>
      <w:r>
        <w:rPr>
          <w:rFonts w:cstheme="minorHAnsi"/>
          <w:color w:val="1D2129"/>
          <w:shd w:val="clear" w:color="auto" w:fill="FFFFFF"/>
          <w:lang w:val="fr-FR"/>
        </w:rPr>
        <w:t>.</w:t>
      </w:r>
    </w:p>
    <w:p w:rsidR="003A2533" w:rsidRDefault="003A2533" w:rsidP="003A2533">
      <w:pPr>
        <w:spacing w:after="0" w:line="240" w:lineRule="auto"/>
        <w:jc w:val="both"/>
        <w:rPr>
          <w:rFonts w:cstheme="minorHAnsi"/>
          <w:color w:val="1D2129"/>
          <w:shd w:val="clear" w:color="auto" w:fill="FFFFFF"/>
          <w:lang w:val="fr-FR"/>
        </w:rPr>
      </w:pPr>
    </w:p>
    <w:p w:rsidR="000958ED" w:rsidRPr="000958ED" w:rsidRDefault="000958ED" w:rsidP="000958ED">
      <w:pPr>
        <w:spacing w:after="0" w:line="240" w:lineRule="auto"/>
        <w:jc w:val="both"/>
        <w:rPr>
          <w:rFonts w:cstheme="minorHAnsi"/>
          <w:color w:val="1D2129"/>
          <w:shd w:val="clear" w:color="auto" w:fill="FFFFFF"/>
          <w:lang w:val="fr-FR"/>
        </w:rPr>
      </w:pPr>
      <w:r w:rsidRPr="000958ED">
        <w:rPr>
          <w:rFonts w:cstheme="minorHAnsi"/>
          <w:color w:val="1D2129"/>
          <w:shd w:val="clear" w:color="auto" w:fill="FFFFFF"/>
          <w:lang w:val="fr-FR"/>
        </w:rPr>
        <w:t>Toujours à propos de ce verset du Coran, Ibn Kathir (mort en 1373), qui est une autre grande autorité coranique, écrit :</w:t>
      </w:r>
    </w:p>
    <w:p w:rsidR="000958ED" w:rsidRPr="000958ED" w:rsidRDefault="000958ED" w:rsidP="000958ED">
      <w:pPr>
        <w:spacing w:after="0" w:line="240" w:lineRule="auto"/>
        <w:jc w:val="both"/>
        <w:rPr>
          <w:rFonts w:cstheme="minorHAnsi"/>
          <w:color w:val="1D2129"/>
          <w:shd w:val="clear" w:color="auto" w:fill="FFFFFF"/>
          <w:lang w:val="fr-FR"/>
        </w:rPr>
      </w:pPr>
    </w:p>
    <w:p w:rsidR="000958ED" w:rsidRPr="000958ED" w:rsidRDefault="000958ED" w:rsidP="000958ED">
      <w:pPr>
        <w:spacing w:after="0" w:line="240" w:lineRule="auto"/>
        <w:jc w:val="both"/>
        <w:rPr>
          <w:rFonts w:cstheme="minorHAnsi"/>
          <w:color w:val="1D2129"/>
          <w:shd w:val="clear" w:color="auto" w:fill="FFFFFF"/>
          <w:lang w:val="fr-FR"/>
        </w:rPr>
      </w:pPr>
      <w:r w:rsidRPr="000958ED">
        <w:rPr>
          <w:rFonts w:cstheme="minorHAnsi"/>
          <w:color w:val="1D2129"/>
          <w:shd w:val="clear" w:color="auto" w:fill="FFFFFF"/>
          <w:lang w:val="fr-FR"/>
        </w:rPr>
        <w:t xml:space="preserve">« </w:t>
      </w:r>
      <w:r w:rsidRPr="000958ED">
        <w:rPr>
          <w:rFonts w:cstheme="minorHAnsi"/>
          <w:i/>
          <w:color w:val="1D2129"/>
          <w:shd w:val="clear" w:color="auto" w:fill="FFFFFF"/>
          <w:lang w:val="fr-FR"/>
        </w:rPr>
        <w:t xml:space="preserve">Quel que soit le lieu ou le moment, </w:t>
      </w:r>
      <w:r w:rsidRPr="000958ED">
        <w:rPr>
          <w:rFonts w:cstheme="minorHAnsi"/>
          <w:b/>
          <w:i/>
          <w:color w:val="1D2129"/>
          <w:shd w:val="clear" w:color="auto" w:fill="FFFFFF"/>
          <w:lang w:val="fr-FR"/>
        </w:rPr>
        <w:t>quiconque craint des tourments</w:t>
      </w:r>
      <w:r w:rsidRPr="000958ED">
        <w:rPr>
          <w:rFonts w:cstheme="minorHAnsi"/>
          <w:i/>
          <w:color w:val="1D2129"/>
          <w:shd w:val="clear" w:color="auto" w:fill="FFFFFF"/>
          <w:lang w:val="fr-FR"/>
        </w:rPr>
        <w:t xml:space="preserve"> [venant de non-musulmans] </w:t>
      </w:r>
      <w:r w:rsidRPr="000958ED">
        <w:rPr>
          <w:rFonts w:cstheme="minorHAnsi"/>
          <w:b/>
          <w:i/>
          <w:color w:val="1D2129"/>
          <w:shd w:val="clear" w:color="auto" w:fill="FFFFFF"/>
          <w:lang w:val="fr-FR"/>
        </w:rPr>
        <w:t>peut se protéger en donnant le change</w:t>
      </w:r>
      <w:r w:rsidRPr="000958ED">
        <w:rPr>
          <w:rFonts w:cstheme="minorHAnsi"/>
          <w:color w:val="1D2129"/>
          <w:shd w:val="clear" w:color="auto" w:fill="FFFFFF"/>
          <w:lang w:val="fr-FR"/>
        </w:rPr>
        <w:t xml:space="preserve"> ».</w:t>
      </w:r>
    </w:p>
    <w:p w:rsidR="000958ED" w:rsidRPr="000958ED" w:rsidRDefault="000958ED" w:rsidP="000958ED">
      <w:pPr>
        <w:spacing w:after="0" w:line="240" w:lineRule="auto"/>
        <w:jc w:val="both"/>
        <w:rPr>
          <w:rFonts w:cstheme="minorHAnsi"/>
          <w:color w:val="1D2129"/>
          <w:shd w:val="clear" w:color="auto" w:fill="FFFFFF"/>
          <w:lang w:val="fr-FR"/>
        </w:rPr>
      </w:pPr>
    </w:p>
    <w:p w:rsidR="000958ED" w:rsidRPr="000958ED" w:rsidRDefault="000958ED" w:rsidP="000958ED">
      <w:pPr>
        <w:spacing w:after="0" w:line="240" w:lineRule="auto"/>
        <w:jc w:val="both"/>
        <w:rPr>
          <w:rFonts w:cstheme="minorHAnsi"/>
          <w:color w:val="1D2129"/>
          <w:shd w:val="clear" w:color="auto" w:fill="FFFFFF"/>
          <w:lang w:val="fr-FR"/>
        </w:rPr>
      </w:pPr>
      <w:r w:rsidRPr="000958ED">
        <w:rPr>
          <w:rFonts w:cstheme="minorHAnsi"/>
          <w:color w:val="1D2129"/>
          <w:shd w:val="clear" w:color="auto" w:fill="FFFFFF"/>
          <w:lang w:val="fr-FR"/>
        </w:rPr>
        <w:t xml:space="preserve">Il en veut pour preuve une citation d'Abu Darda, proche compagnon de Mahomet, enjoignant </w:t>
      </w:r>
      <w:proofErr w:type="gramStart"/>
      <w:r w:rsidRPr="000958ED">
        <w:rPr>
          <w:rFonts w:cstheme="minorHAnsi"/>
          <w:color w:val="1D2129"/>
          <w:shd w:val="clear" w:color="auto" w:fill="FFFFFF"/>
          <w:lang w:val="fr-FR"/>
        </w:rPr>
        <w:t>d'</w:t>
      </w:r>
      <w:r>
        <w:rPr>
          <w:rFonts w:cstheme="minorHAnsi"/>
          <w:color w:val="1D2129"/>
          <w:shd w:val="clear" w:color="auto" w:fill="FFFFFF"/>
          <w:lang w:val="fr-FR"/>
        </w:rPr>
        <w:t xml:space="preserve"> </w:t>
      </w:r>
      <w:r w:rsidRPr="000958ED">
        <w:rPr>
          <w:rFonts w:cstheme="minorHAnsi"/>
          <w:color w:val="1D2129"/>
          <w:shd w:val="clear" w:color="auto" w:fill="FFFFFF"/>
          <w:lang w:val="fr-FR"/>
        </w:rPr>
        <w:t>«</w:t>
      </w:r>
      <w:proofErr w:type="gramEnd"/>
      <w:r w:rsidRPr="000958ED">
        <w:rPr>
          <w:rFonts w:cstheme="minorHAnsi"/>
          <w:color w:val="1D2129"/>
          <w:shd w:val="clear" w:color="auto" w:fill="FFFFFF"/>
          <w:lang w:val="fr-FR"/>
        </w:rPr>
        <w:t xml:space="preserve"> </w:t>
      </w:r>
      <w:r w:rsidRPr="000958ED">
        <w:rPr>
          <w:rFonts w:cstheme="minorHAnsi"/>
          <w:b/>
          <w:i/>
          <w:color w:val="1D2129"/>
          <w:shd w:val="clear" w:color="auto" w:fill="FFFFFF"/>
          <w:lang w:val="fr-FR"/>
        </w:rPr>
        <w:t>arborer un large sourire face à certaines personnes tandis que notre cœur les maudit</w:t>
      </w:r>
      <w:r w:rsidRPr="000958ED">
        <w:rPr>
          <w:rFonts w:cstheme="minorHAnsi"/>
          <w:color w:val="1D2129"/>
          <w:shd w:val="clear" w:color="auto" w:fill="FFFFFF"/>
          <w:lang w:val="fr-FR"/>
        </w:rPr>
        <w:t xml:space="preserve"> ». Un autre compagnon, connu sous le nom d'Al-Hasan, a dit que « </w:t>
      </w:r>
      <w:r w:rsidRPr="000958ED">
        <w:rPr>
          <w:rFonts w:cstheme="minorHAnsi"/>
          <w:b/>
          <w:i/>
          <w:color w:val="1D2129"/>
          <w:shd w:val="clear" w:color="auto" w:fill="FFFFFF"/>
          <w:lang w:val="fr-FR"/>
        </w:rPr>
        <w:t>la pratique de la taqiyya est acceptable jusqu'au jour du jugement</w:t>
      </w:r>
      <w:r w:rsidRPr="000958ED">
        <w:rPr>
          <w:rFonts w:cstheme="minorHAnsi"/>
          <w:color w:val="1D2129"/>
          <w:shd w:val="clear" w:color="auto" w:fill="FFFFFF"/>
          <w:lang w:val="fr-FR"/>
        </w:rPr>
        <w:t xml:space="preserve"> » (c'est-à-dire jusqu'à la fin des temps)</w:t>
      </w:r>
      <w:r>
        <w:rPr>
          <w:rStyle w:val="Appelnotedebasdep"/>
          <w:rFonts w:cstheme="minorHAnsi"/>
          <w:color w:val="1D2129"/>
          <w:shd w:val="clear" w:color="auto" w:fill="FFFFFF"/>
          <w:lang w:val="fr-FR"/>
        </w:rPr>
        <w:footnoteReference w:id="119"/>
      </w:r>
      <w:r w:rsidRPr="000958ED">
        <w:rPr>
          <w:rFonts w:cstheme="minorHAnsi"/>
          <w:color w:val="1D2129"/>
          <w:shd w:val="clear" w:color="auto" w:fill="FFFFFF"/>
          <w:lang w:val="fr-FR"/>
        </w:rPr>
        <w:t>.</w:t>
      </w:r>
    </w:p>
    <w:p w:rsidR="000958ED" w:rsidRPr="000958ED" w:rsidRDefault="000958ED" w:rsidP="000958ED">
      <w:pPr>
        <w:spacing w:after="0" w:line="240" w:lineRule="auto"/>
        <w:jc w:val="both"/>
        <w:rPr>
          <w:rFonts w:cstheme="minorHAnsi"/>
          <w:color w:val="1D2129"/>
          <w:shd w:val="clear" w:color="auto" w:fill="FFFFFF"/>
          <w:lang w:val="fr-FR"/>
        </w:rPr>
      </w:pPr>
    </w:p>
    <w:p w:rsidR="000958ED" w:rsidRPr="000958ED" w:rsidRDefault="000958ED" w:rsidP="000958ED">
      <w:pPr>
        <w:spacing w:after="0" w:line="240" w:lineRule="auto"/>
        <w:jc w:val="both"/>
        <w:rPr>
          <w:rFonts w:cstheme="minorHAnsi"/>
          <w:color w:val="1D2129"/>
          <w:shd w:val="clear" w:color="auto" w:fill="FFFFFF"/>
          <w:lang w:val="fr-FR"/>
        </w:rPr>
      </w:pPr>
      <w:r w:rsidRPr="000958ED">
        <w:rPr>
          <w:rFonts w:cstheme="minorHAnsi"/>
          <w:color w:val="1D2129"/>
          <w:shd w:val="clear" w:color="auto" w:fill="FFFFFF"/>
          <w:lang w:val="fr-FR"/>
        </w:rPr>
        <w:t>D'autres savants importants, comme Abu 'Abdullah al-Qurtubi (1214-73) et Muhyi 'd-Din ibn al-Arabi (1165-1240), ont étendu la taqiyya jusqu'à l'appliquer à de nombreuses actions. En d'autres termes, les musulmans peuvent se conduire comme des infidèles ou même pire, par exemple en se prosternant et en adorant des idoles et des croix, en portant de faux témoignages, ou même en montrant les faiblesses d'autres musulmans à l'ennemi infidèle — tout est permis sauf tuer un autre musulman :</w:t>
      </w:r>
    </w:p>
    <w:p w:rsidR="000958ED" w:rsidRPr="000958ED" w:rsidRDefault="000958ED" w:rsidP="000958ED">
      <w:pPr>
        <w:spacing w:after="0" w:line="240" w:lineRule="auto"/>
        <w:jc w:val="both"/>
        <w:rPr>
          <w:rFonts w:cstheme="minorHAnsi"/>
          <w:color w:val="1D2129"/>
          <w:shd w:val="clear" w:color="auto" w:fill="FFFFFF"/>
          <w:lang w:val="fr-FR"/>
        </w:rPr>
      </w:pPr>
    </w:p>
    <w:p w:rsidR="000958ED" w:rsidRDefault="000958ED" w:rsidP="000958ED">
      <w:pPr>
        <w:spacing w:after="0" w:line="240" w:lineRule="auto"/>
        <w:jc w:val="both"/>
        <w:rPr>
          <w:rFonts w:cstheme="minorHAnsi"/>
          <w:color w:val="1D2129"/>
          <w:shd w:val="clear" w:color="auto" w:fill="FFFFFF"/>
          <w:lang w:val="fr-FR"/>
        </w:rPr>
      </w:pPr>
      <w:r w:rsidRPr="000958ED">
        <w:rPr>
          <w:rFonts w:cstheme="minorHAnsi"/>
          <w:color w:val="1D2129"/>
          <w:shd w:val="clear" w:color="auto" w:fill="FFFFFF"/>
          <w:lang w:val="fr-FR"/>
        </w:rPr>
        <w:t xml:space="preserve">« </w:t>
      </w:r>
      <w:proofErr w:type="gramStart"/>
      <w:r w:rsidRPr="000958ED">
        <w:rPr>
          <w:rFonts w:cstheme="minorHAnsi"/>
          <w:i/>
          <w:color w:val="1D2129"/>
          <w:shd w:val="clear" w:color="auto" w:fill="FFFFFF"/>
          <w:lang w:val="fr-FR"/>
        </w:rPr>
        <w:t>la</w:t>
      </w:r>
      <w:proofErr w:type="gramEnd"/>
      <w:r w:rsidRPr="000958ED">
        <w:rPr>
          <w:rFonts w:cstheme="minorHAnsi"/>
          <w:i/>
          <w:color w:val="1D2129"/>
          <w:shd w:val="clear" w:color="auto" w:fill="FFFFFF"/>
          <w:lang w:val="fr-FR"/>
        </w:rPr>
        <w:t xml:space="preserve"> </w:t>
      </w:r>
      <w:r w:rsidRPr="000958ED">
        <w:rPr>
          <w:rFonts w:cstheme="minorHAnsi"/>
          <w:b/>
          <w:i/>
          <w:color w:val="1D2129"/>
          <w:shd w:val="clear" w:color="auto" w:fill="FFFFFF"/>
          <w:lang w:val="fr-FR"/>
        </w:rPr>
        <w:t>taqiyya</w:t>
      </w:r>
      <w:r w:rsidRPr="000958ED">
        <w:rPr>
          <w:rFonts w:cstheme="minorHAnsi"/>
          <w:i/>
          <w:color w:val="1D2129"/>
          <w:shd w:val="clear" w:color="auto" w:fill="FFFFFF"/>
          <w:lang w:val="fr-FR"/>
        </w:rPr>
        <w:t xml:space="preserve">, même si elle est pratiquée sans contrainte, </w:t>
      </w:r>
      <w:r w:rsidRPr="000958ED">
        <w:rPr>
          <w:rFonts w:cstheme="minorHAnsi"/>
          <w:b/>
          <w:i/>
          <w:color w:val="1D2129"/>
          <w:shd w:val="clear" w:color="auto" w:fill="FFFFFF"/>
          <w:lang w:val="fr-FR"/>
        </w:rPr>
        <w:t>ne mène pas à un statut d'infidèle, même si elle peut mener à des péchés méritant le feu de l'enfer</w:t>
      </w:r>
      <w:r w:rsidRPr="000958ED">
        <w:rPr>
          <w:rFonts w:cstheme="minorHAnsi"/>
          <w:color w:val="1D2129"/>
          <w:shd w:val="clear" w:color="auto" w:fill="FFFFFF"/>
          <w:lang w:val="fr-FR"/>
        </w:rPr>
        <w:t xml:space="preserve"> »</w:t>
      </w:r>
      <w:r>
        <w:rPr>
          <w:rStyle w:val="Appelnotedebasdep"/>
          <w:rFonts w:cstheme="minorHAnsi"/>
          <w:color w:val="1D2129"/>
          <w:shd w:val="clear" w:color="auto" w:fill="FFFFFF"/>
          <w:lang w:val="fr-FR"/>
        </w:rPr>
        <w:footnoteReference w:id="120"/>
      </w:r>
      <w:r w:rsidRPr="000958ED">
        <w:rPr>
          <w:rFonts w:cstheme="minorHAnsi"/>
          <w:color w:val="1D2129"/>
          <w:shd w:val="clear" w:color="auto" w:fill="FFFFFF"/>
          <w:lang w:val="fr-FR"/>
        </w:rPr>
        <w:t>.</w:t>
      </w:r>
    </w:p>
    <w:p w:rsidR="000958ED" w:rsidRDefault="000958ED" w:rsidP="003A2533">
      <w:pPr>
        <w:spacing w:after="0" w:line="240" w:lineRule="auto"/>
        <w:jc w:val="both"/>
        <w:rPr>
          <w:rFonts w:cstheme="minorHAnsi"/>
          <w:color w:val="1D2129"/>
          <w:shd w:val="clear" w:color="auto" w:fill="FFFFFF"/>
          <w:lang w:val="fr-FR"/>
        </w:rPr>
      </w:pPr>
    </w:p>
    <w:p w:rsidR="00543FE0" w:rsidRDefault="00543FE0" w:rsidP="00543FE0">
      <w:pPr>
        <w:pStyle w:val="Titre2"/>
        <w:rPr>
          <w:shd w:val="clear" w:color="auto" w:fill="FFFFFF"/>
          <w:lang w:val="fr-FR"/>
        </w:rPr>
      </w:pPr>
      <w:bookmarkStart w:id="37" w:name="_Toc510966431"/>
      <w:r>
        <w:rPr>
          <w:shd w:val="clear" w:color="auto" w:fill="FFFFFF"/>
          <w:lang w:val="fr-FR"/>
        </w:rPr>
        <w:t>Allah est le trompeur</w:t>
      </w:r>
      <w:bookmarkEnd w:id="37"/>
    </w:p>
    <w:p w:rsidR="000958ED" w:rsidRDefault="000958ED" w:rsidP="003A2533">
      <w:pPr>
        <w:spacing w:after="0" w:line="240" w:lineRule="auto"/>
        <w:jc w:val="both"/>
        <w:rPr>
          <w:rFonts w:cstheme="minorHAnsi"/>
          <w:color w:val="1D2129"/>
          <w:shd w:val="clear" w:color="auto" w:fill="FFFFFF"/>
          <w:lang w:val="fr-FR"/>
        </w:rPr>
      </w:pPr>
    </w:p>
    <w:p w:rsidR="003A2533" w:rsidRPr="004605CD" w:rsidRDefault="003A2533" w:rsidP="003A2533">
      <w:pPr>
        <w:spacing w:after="0" w:line="240" w:lineRule="auto"/>
        <w:jc w:val="both"/>
        <w:rPr>
          <w:rFonts w:cstheme="minorHAnsi"/>
          <w:b/>
          <w:i/>
          <w:color w:val="1D2129"/>
          <w:shd w:val="clear" w:color="auto" w:fill="FFFFFF"/>
          <w:lang w:val="fr-FR"/>
        </w:rPr>
      </w:pPr>
      <w:r w:rsidRPr="009D544B">
        <w:rPr>
          <w:rFonts w:cstheme="minorHAnsi"/>
          <w:color w:val="1D2129"/>
          <w:shd w:val="clear" w:color="auto" w:fill="FFFFFF"/>
          <w:lang w:val="fr-FR"/>
        </w:rPr>
        <w:t xml:space="preserve">Coran </w:t>
      </w:r>
      <w:proofErr w:type="gramStart"/>
      <w:r w:rsidRPr="009D544B">
        <w:rPr>
          <w:rFonts w:cstheme="minorHAnsi"/>
          <w:color w:val="1D2129"/>
          <w:shd w:val="clear" w:color="auto" w:fill="FFFFFF"/>
          <w:lang w:val="fr-FR"/>
        </w:rPr>
        <w:t>3:</w:t>
      </w:r>
      <w:proofErr w:type="gramEnd"/>
      <w:r w:rsidRPr="009D544B">
        <w:rPr>
          <w:rFonts w:cstheme="minorHAnsi"/>
          <w:color w:val="1D2129"/>
          <w:shd w:val="clear" w:color="auto" w:fill="FFFFFF"/>
          <w:lang w:val="fr-FR"/>
        </w:rPr>
        <w:t>54</w:t>
      </w:r>
      <w:r>
        <w:rPr>
          <w:rFonts w:cstheme="minorHAnsi"/>
          <w:color w:val="1D2129"/>
          <w:shd w:val="clear" w:color="auto" w:fill="FFFFFF"/>
          <w:lang w:val="fr-FR"/>
        </w:rPr>
        <w:t> : « </w:t>
      </w:r>
      <w:r w:rsidRPr="004605CD">
        <w:rPr>
          <w:rFonts w:cstheme="minorHAnsi"/>
          <w:i/>
          <w:color w:val="1D2129"/>
          <w:shd w:val="clear" w:color="auto" w:fill="FFFFFF"/>
          <w:lang w:val="fr-FR"/>
        </w:rPr>
        <w:t xml:space="preserve">Et ils (les incroyants) ont planifié de tromper, et </w:t>
      </w:r>
      <w:r w:rsidRPr="004605CD">
        <w:rPr>
          <w:rFonts w:cstheme="minorHAnsi"/>
          <w:b/>
          <w:i/>
          <w:color w:val="1D2129"/>
          <w:shd w:val="clear" w:color="auto" w:fill="FFFFFF"/>
          <w:lang w:val="fr-FR"/>
        </w:rPr>
        <w:t>Allah a planifié de tromper</w:t>
      </w:r>
      <w:r w:rsidRPr="004605CD">
        <w:rPr>
          <w:rFonts w:cstheme="minorHAnsi"/>
          <w:i/>
          <w:color w:val="1D2129"/>
          <w:shd w:val="clear" w:color="auto" w:fill="FFFFFF"/>
          <w:lang w:val="fr-FR"/>
        </w:rPr>
        <w:t xml:space="preserve"> (les mécréants), </w:t>
      </w:r>
      <w:r w:rsidRPr="004605CD">
        <w:rPr>
          <w:rFonts w:cstheme="minorHAnsi"/>
          <w:b/>
          <w:i/>
          <w:color w:val="1D2129"/>
          <w:shd w:val="clear" w:color="auto" w:fill="FFFFFF"/>
          <w:lang w:val="fr-FR"/>
        </w:rPr>
        <w:t>et Allah est le meilleur des séducteurs (trompeurs).</w:t>
      </w:r>
    </w:p>
    <w:p w:rsidR="003A2533" w:rsidRPr="004605CD" w:rsidRDefault="003A2533" w:rsidP="003A2533">
      <w:pPr>
        <w:spacing w:after="0" w:line="240" w:lineRule="auto"/>
        <w:jc w:val="both"/>
        <w:rPr>
          <w:rFonts w:cstheme="minorHAnsi"/>
          <w:b/>
          <w:i/>
          <w:color w:val="1D2129"/>
          <w:shd w:val="clear" w:color="auto" w:fill="FFFFFF"/>
          <w:lang w:val="fr-FR"/>
        </w:rPr>
      </w:pPr>
      <w:r w:rsidRPr="004605CD">
        <w:rPr>
          <w:rFonts w:cstheme="minorHAnsi"/>
          <w:i/>
          <w:color w:val="1D2129"/>
          <w:shd w:val="clear" w:color="auto" w:fill="FFFFFF"/>
          <w:lang w:val="fr-FR"/>
        </w:rPr>
        <w:t xml:space="preserve">Autre traduction : Et ils [les autres] se mirent à « stratégier ». </w:t>
      </w:r>
      <w:r w:rsidRPr="004605CD">
        <w:rPr>
          <w:rFonts w:cstheme="minorHAnsi"/>
          <w:b/>
          <w:i/>
          <w:color w:val="1D2129"/>
          <w:shd w:val="clear" w:color="auto" w:fill="FFFFFF"/>
          <w:lang w:val="fr-FR"/>
        </w:rPr>
        <w:t>Allah aussi stratégie. Et Allah est le meilleur de stratèges !</w:t>
      </w:r>
    </w:p>
    <w:p w:rsidR="003A2533" w:rsidRDefault="003A2533" w:rsidP="003A253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Autre traduction : Et ils [les autres] se mirent à comploter. Allah a fait échouer leur complot. Et c'est Allah qui sait le mieux leur machination !</w:t>
      </w:r>
      <w:r>
        <w:rPr>
          <w:rFonts w:cstheme="minorHAnsi"/>
          <w:color w:val="1D2129"/>
          <w:shd w:val="clear" w:color="auto" w:fill="FFFFFF"/>
          <w:lang w:val="fr-FR"/>
        </w:rPr>
        <w:t> ».</w:t>
      </w:r>
    </w:p>
    <w:p w:rsidR="003A2533" w:rsidRDefault="003A2533" w:rsidP="003A253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Autre traduction</w:t>
      </w:r>
      <w:r>
        <w:rPr>
          <w:rFonts w:cstheme="minorHAnsi"/>
          <w:color w:val="1D2129"/>
          <w:shd w:val="clear" w:color="auto" w:fill="FFFFFF"/>
          <w:lang w:val="fr-FR"/>
        </w:rPr>
        <w:t xml:space="preserve"> : </w:t>
      </w:r>
      <w:r w:rsidRPr="00F531BA">
        <w:rPr>
          <w:rFonts w:cstheme="minorHAnsi"/>
          <w:i/>
          <w:color w:val="1D2129"/>
          <w:shd w:val="clear" w:color="auto" w:fill="FFFFFF"/>
          <w:lang w:val="fr-FR"/>
        </w:rPr>
        <w:t xml:space="preserve">Ils [les mécréants] ont usé de ruse [contre Jésus], et </w:t>
      </w:r>
      <w:r w:rsidRPr="00F531BA">
        <w:rPr>
          <w:rFonts w:cstheme="minorHAnsi"/>
          <w:b/>
          <w:i/>
          <w:color w:val="1D2129"/>
          <w:shd w:val="clear" w:color="auto" w:fill="FFFFFF"/>
          <w:lang w:val="fr-FR"/>
        </w:rPr>
        <w:t>Dieu aussi a rusé ; Dieu est le meilleur des stratèges</w:t>
      </w:r>
      <w:r w:rsidRPr="004605CD">
        <w:rPr>
          <w:rFonts w:cstheme="minorHAnsi"/>
          <w:color w:val="1D2129"/>
          <w:shd w:val="clear" w:color="auto" w:fill="FFFFFF"/>
          <w:lang w:val="fr-FR"/>
        </w:rPr>
        <w:t>. »</w:t>
      </w:r>
    </w:p>
    <w:p w:rsidR="003A2533" w:rsidRPr="009D544B" w:rsidRDefault="003A2533" w:rsidP="003A2533">
      <w:pPr>
        <w:spacing w:after="0" w:line="240" w:lineRule="auto"/>
        <w:jc w:val="both"/>
        <w:rPr>
          <w:rFonts w:cstheme="minorHAnsi"/>
          <w:color w:val="1D2129"/>
          <w:shd w:val="clear" w:color="auto" w:fill="FFFFFF"/>
          <w:lang w:val="fr-FR"/>
        </w:rPr>
      </w:pPr>
    </w:p>
    <w:p w:rsidR="003A2533" w:rsidRPr="004605CD" w:rsidRDefault="003A2533" w:rsidP="003A2533">
      <w:pPr>
        <w:spacing w:after="0" w:line="240" w:lineRule="auto"/>
        <w:jc w:val="both"/>
        <w:rPr>
          <w:rFonts w:cstheme="minorHAnsi"/>
          <w:i/>
          <w:color w:val="1D2129"/>
          <w:shd w:val="clear" w:color="auto" w:fill="FFFFFF"/>
          <w:lang w:val="fr-FR"/>
        </w:rPr>
      </w:pPr>
      <w:r w:rsidRPr="009D544B">
        <w:rPr>
          <w:rFonts w:cstheme="minorHAnsi"/>
          <w:color w:val="1D2129"/>
          <w:shd w:val="clear" w:color="auto" w:fill="FFFFFF"/>
          <w:lang w:val="fr-FR"/>
        </w:rPr>
        <w:t xml:space="preserve">Coran </w:t>
      </w:r>
      <w:proofErr w:type="gramStart"/>
      <w:r w:rsidRPr="009D544B">
        <w:rPr>
          <w:rFonts w:cstheme="minorHAnsi"/>
          <w:color w:val="1D2129"/>
          <w:shd w:val="clear" w:color="auto" w:fill="FFFFFF"/>
          <w:lang w:val="fr-FR"/>
        </w:rPr>
        <w:t>7:</w:t>
      </w:r>
      <w:proofErr w:type="gramEnd"/>
      <w:r w:rsidRPr="009D544B">
        <w:rPr>
          <w:rFonts w:cstheme="minorHAnsi"/>
          <w:color w:val="1D2129"/>
          <w:shd w:val="clear" w:color="auto" w:fill="FFFFFF"/>
          <w:lang w:val="fr-FR"/>
        </w:rPr>
        <w:t>99</w:t>
      </w:r>
      <w:r>
        <w:rPr>
          <w:rFonts w:cstheme="minorHAnsi"/>
          <w:color w:val="1D2129"/>
          <w:shd w:val="clear" w:color="auto" w:fill="FFFFFF"/>
          <w:lang w:val="fr-FR"/>
        </w:rPr>
        <w:t> : « </w:t>
      </w:r>
      <w:r w:rsidRPr="004605CD">
        <w:rPr>
          <w:rFonts w:cstheme="minorHAnsi"/>
          <w:b/>
          <w:i/>
          <w:color w:val="1D2129"/>
          <w:shd w:val="clear" w:color="auto" w:fill="FFFFFF"/>
          <w:lang w:val="fr-FR"/>
        </w:rPr>
        <w:t>Et ils sont alors à l'abri de la tromperie d'Allah</w:t>
      </w:r>
      <w:r w:rsidRPr="004605CD">
        <w:rPr>
          <w:rFonts w:cstheme="minorHAnsi"/>
          <w:i/>
          <w:color w:val="1D2129"/>
          <w:shd w:val="clear" w:color="auto" w:fill="FFFFFF"/>
          <w:lang w:val="fr-FR"/>
        </w:rPr>
        <w:t xml:space="preserve"> ? </w:t>
      </w:r>
      <w:r w:rsidRPr="004605CD">
        <w:rPr>
          <w:rFonts w:cstheme="minorHAnsi"/>
          <w:b/>
          <w:i/>
          <w:color w:val="1D2129"/>
          <w:shd w:val="clear" w:color="auto" w:fill="FFFFFF"/>
          <w:lang w:val="fr-FR"/>
        </w:rPr>
        <w:t>Personne ne se sent à l'abri de la tromperie d'Allah, sauf ceux qui périront</w:t>
      </w:r>
      <w:r w:rsidRPr="004605CD">
        <w:rPr>
          <w:rFonts w:cstheme="minorHAnsi"/>
          <w:i/>
          <w:color w:val="1D2129"/>
          <w:shd w:val="clear" w:color="auto" w:fill="FFFFFF"/>
          <w:lang w:val="fr-FR"/>
        </w:rPr>
        <w:t>.</w:t>
      </w:r>
    </w:p>
    <w:p w:rsidR="003A2533" w:rsidRPr="004605CD" w:rsidRDefault="003A2533" w:rsidP="003A2533">
      <w:pPr>
        <w:spacing w:after="0" w:line="240" w:lineRule="auto"/>
        <w:jc w:val="both"/>
        <w:rPr>
          <w:rFonts w:cstheme="minorHAnsi"/>
          <w:i/>
          <w:color w:val="1D2129"/>
          <w:shd w:val="clear" w:color="auto" w:fill="FFFFFF"/>
          <w:lang w:val="fr-FR"/>
        </w:rPr>
      </w:pPr>
      <w:r w:rsidRPr="004605CD">
        <w:rPr>
          <w:rFonts w:cstheme="minorHAnsi"/>
          <w:i/>
          <w:color w:val="1D2129"/>
          <w:shd w:val="clear" w:color="auto" w:fill="FFFFFF"/>
          <w:lang w:val="fr-FR"/>
        </w:rPr>
        <w:t xml:space="preserve">Autre traduction : Sont-ils à l’abri du </w:t>
      </w:r>
      <w:r w:rsidRPr="004605CD">
        <w:rPr>
          <w:rFonts w:cstheme="minorHAnsi"/>
          <w:b/>
          <w:i/>
          <w:color w:val="1D2129"/>
          <w:shd w:val="clear" w:color="auto" w:fill="FFFFFF"/>
          <w:lang w:val="fr-FR"/>
        </w:rPr>
        <w:t>stratagème d’Allah</w:t>
      </w:r>
      <w:r w:rsidRPr="004605CD">
        <w:rPr>
          <w:rFonts w:cstheme="minorHAnsi"/>
          <w:i/>
          <w:color w:val="1D2129"/>
          <w:shd w:val="clear" w:color="auto" w:fill="FFFFFF"/>
          <w:lang w:val="fr-FR"/>
        </w:rPr>
        <w:t xml:space="preserve"> ? Seuls les gens perdus se sentent à l’abri </w:t>
      </w:r>
      <w:r w:rsidRPr="004605CD">
        <w:rPr>
          <w:rFonts w:cstheme="minorHAnsi"/>
          <w:b/>
          <w:i/>
          <w:color w:val="1D2129"/>
          <w:shd w:val="clear" w:color="auto" w:fill="FFFFFF"/>
          <w:lang w:val="fr-FR"/>
        </w:rPr>
        <w:t>du stratagème d’Allah</w:t>
      </w:r>
      <w:r w:rsidRPr="004605CD">
        <w:rPr>
          <w:rFonts w:cstheme="minorHAnsi"/>
          <w:i/>
          <w:color w:val="1D2129"/>
          <w:shd w:val="clear" w:color="auto" w:fill="FFFFFF"/>
          <w:lang w:val="fr-FR"/>
        </w:rPr>
        <w:t>.</w:t>
      </w:r>
    </w:p>
    <w:p w:rsidR="003A2533" w:rsidRPr="009D544B" w:rsidRDefault="003A2533" w:rsidP="003A253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 xml:space="preserve">Autre traduction : Se sentaient-ils à l’abri des </w:t>
      </w:r>
      <w:r w:rsidRPr="004605CD">
        <w:rPr>
          <w:rFonts w:cstheme="minorHAnsi"/>
          <w:b/>
          <w:i/>
          <w:color w:val="1D2129"/>
          <w:shd w:val="clear" w:color="auto" w:fill="FFFFFF"/>
          <w:lang w:val="fr-FR"/>
        </w:rPr>
        <w:t>ripostes divines</w:t>
      </w:r>
      <w:r w:rsidRPr="004605CD">
        <w:rPr>
          <w:rFonts w:cstheme="minorHAnsi"/>
          <w:i/>
          <w:color w:val="1D2129"/>
          <w:shd w:val="clear" w:color="auto" w:fill="FFFFFF"/>
          <w:lang w:val="fr-FR"/>
        </w:rPr>
        <w:t xml:space="preserve"> ? Or, seuls les perdants croient échapper à la rigueur du Seigneur</w:t>
      </w:r>
      <w:r>
        <w:rPr>
          <w:rFonts w:cstheme="minorHAnsi"/>
          <w:color w:val="1D2129"/>
          <w:shd w:val="clear" w:color="auto" w:fill="FFFFFF"/>
          <w:lang w:val="fr-FR"/>
        </w:rPr>
        <w:t> »</w:t>
      </w:r>
      <w:r w:rsidRPr="009D544B">
        <w:rPr>
          <w:rFonts w:cstheme="minorHAnsi"/>
          <w:color w:val="1D2129"/>
          <w:shd w:val="clear" w:color="auto" w:fill="FFFFFF"/>
          <w:lang w:val="fr-FR"/>
        </w:rPr>
        <w:t>.</w:t>
      </w:r>
    </w:p>
    <w:p w:rsidR="003A2533" w:rsidRDefault="003A2533" w:rsidP="003A2533">
      <w:pPr>
        <w:spacing w:after="0" w:line="240" w:lineRule="auto"/>
        <w:jc w:val="both"/>
        <w:rPr>
          <w:rFonts w:cstheme="minorHAnsi"/>
          <w:color w:val="1D2129"/>
          <w:shd w:val="clear" w:color="auto" w:fill="FFFFFF"/>
          <w:lang w:val="fr-FR"/>
        </w:rPr>
      </w:pPr>
    </w:p>
    <w:p w:rsidR="003A2533" w:rsidRPr="005D74A7" w:rsidRDefault="003A2533" w:rsidP="003A2533">
      <w:pPr>
        <w:spacing w:after="0" w:line="240" w:lineRule="auto"/>
        <w:jc w:val="both"/>
        <w:rPr>
          <w:rFonts w:cstheme="minorHAnsi"/>
          <w:shd w:val="clear" w:color="auto" w:fill="FFFFFF"/>
          <w:lang w:val="fr-FR"/>
        </w:rPr>
      </w:pPr>
      <w:r w:rsidRPr="005D74A7">
        <w:rPr>
          <w:rFonts w:cstheme="minorHAnsi"/>
          <w:shd w:val="clear" w:color="auto" w:fill="FFFFFF"/>
          <w:lang w:val="fr-FR"/>
        </w:rPr>
        <w:t>Si Allah use de ruse ou complote contre les mécréants, alors les musulmans sont autorisés à faire de même.</w:t>
      </w:r>
    </w:p>
    <w:p w:rsidR="003A2533" w:rsidRPr="009D544B" w:rsidRDefault="003A2533" w:rsidP="003A2533">
      <w:pPr>
        <w:spacing w:after="0" w:line="240" w:lineRule="auto"/>
        <w:jc w:val="both"/>
        <w:rPr>
          <w:rFonts w:cstheme="minorHAnsi"/>
          <w:color w:val="1D2129"/>
          <w:shd w:val="clear" w:color="auto" w:fill="FFFFFF"/>
          <w:lang w:val="fr-FR"/>
        </w:rPr>
      </w:pPr>
    </w:p>
    <w:p w:rsidR="003A2533" w:rsidRPr="004605CD" w:rsidRDefault="003A2533" w:rsidP="003A2533">
      <w:pPr>
        <w:spacing w:after="0" w:line="240" w:lineRule="auto"/>
        <w:jc w:val="both"/>
        <w:rPr>
          <w:rFonts w:cstheme="minorHAnsi"/>
          <w:i/>
          <w:color w:val="1D2129"/>
          <w:shd w:val="clear" w:color="auto" w:fill="FFFFFF"/>
          <w:lang w:val="fr-FR"/>
        </w:rPr>
      </w:pPr>
      <w:r w:rsidRPr="009D544B">
        <w:rPr>
          <w:rFonts w:cstheme="minorHAnsi"/>
          <w:color w:val="1D2129"/>
          <w:shd w:val="clear" w:color="auto" w:fill="FFFFFF"/>
          <w:lang w:val="fr-FR"/>
        </w:rPr>
        <w:t xml:space="preserve">Coran </w:t>
      </w:r>
      <w:proofErr w:type="gramStart"/>
      <w:r w:rsidRPr="009D544B">
        <w:rPr>
          <w:rFonts w:cstheme="minorHAnsi"/>
          <w:color w:val="1D2129"/>
          <w:shd w:val="clear" w:color="auto" w:fill="FFFFFF"/>
          <w:lang w:val="fr-FR"/>
        </w:rPr>
        <w:t>8:</w:t>
      </w:r>
      <w:proofErr w:type="gramEnd"/>
      <w:r w:rsidRPr="009D544B">
        <w:rPr>
          <w:rFonts w:cstheme="minorHAnsi"/>
          <w:color w:val="1D2129"/>
          <w:shd w:val="clear" w:color="auto" w:fill="FFFFFF"/>
          <w:lang w:val="fr-FR"/>
        </w:rPr>
        <w:t>30</w:t>
      </w:r>
      <w:r>
        <w:rPr>
          <w:rFonts w:cstheme="minorHAnsi"/>
          <w:color w:val="1D2129"/>
          <w:shd w:val="clear" w:color="auto" w:fill="FFFFFF"/>
          <w:lang w:val="fr-FR"/>
        </w:rPr>
        <w:t> : « </w:t>
      </w:r>
      <w:r w:rsidRPr="004605CD">
        <w:rPr>
          <w:rFonts w:cstheme="minorHAnsi"/>
          <w:i/>
          <w:color w:val="1D2129"/>
          <w:shd w:val="clear" w:color="auto" w:fill="FFFFFF"/>
          <w:lang w:val="fr-FR"/>
        </w:rPr>
        <w:t xml:space="preserve">Et (souvenez-vous) quand les mécréants ont comploté contre vous (O Muhammad), pour vous emprisonner, ou vous tuer, ou vous expulser. Ils ont comploté la tromperie, mais </w:t>
      </w:r>
      <w:r w:rsidRPr="004605CD">
        <w:rPr>
          <w:rFonts w:cstheme="minorHAnsi"/>
          <w:b/>
          <w:i/>
          <w:color w:val="1D2129"/>
          <w:shd w:val="clear" w:color="auto" w:fill="FFFFFF"/>
          <w:lang w:val="fr-FR"/>
        </w:rPr>
        <w:t xml:space="preserve">Allah </w:t>
      </w:r>
      <w:proofErr w:type="gramStart"/>
      <w:r w:rsidRPr="004605CD">
        <w:rPr>
          <w:rFonts w:cstheme="minorHAnsi"/>
          <w:b/>
          <w:i/>
          <w:color w:val="1D2129"/>
          <w:shd w:val="clear" w:color="auto" w:fill="FFFFFF"/>
          <w:lang w:val="fr-FR"/>
        </w:rPr>
        <w:t>a</w:t>
      </w:r>
      <w:proofErr w:type="gramEnd"/>
      <w:r w:rsidRPr="004605CD">
        <w:rPr>
          <w:rFonts w:cstheme="minorHAnsi"/>
          <w:b/>
          <w:i/>
          <w:color w:val="1D2129"/>
          <w:shd w:val="clear" w:color="auto" w:fill="FFFFFF"/>
          <w:lang w:val="fr-FR"/>
        </w:rPr>
        <w:t xml:space="preserve"> également tromper la tromperie ; et Allah est le meilleur des trompeurs</w:t>
      </w:r>
      <w:r w:rsidRPr="004605CD">
        <w:rPr>
          <w:rFonts w:cstheme="minorHAnsi"/>
          <w:i/>
          <w:color w:val="1D2129"/>
          <w:shd w:val="clear" w:color="auto" w:fill="FFFFFF"/>
          <w:lang w:val="fr-FR"/>
        </w:rPr>
        <w:t>.</w:t>
      </w:r>
    </w:p>
    <w:p w:rsidR="003A2533" w:rsidRPr="004605CD" w:rsidRDefault="003A2533" w:rsidP="003A2533">
      <w:pPr>
        <w:spacing w:after="0" w:line="240" w:lineRule="auto"/>
        <w:jc w:val="both"/>
        <w:rPr>
          <w:rFonts w:cstheme="minorHAnsi"/>
          <w:i/>
          <w:color w:val="1D2129"/>
          <w:shd w:val="clear" w:color="auto" w:fill="FFFFFF"/>
          <w:lang w:val="fr-FR"/>
        </w:rPr>
      </w:pPr>
      <w:r w:rsidRPr="004605CD">
        <w:rPr>
          <w:rFonts w:cstheme="minorHAnsi"/>
          <w:i/>
          <w:color w:val="1D2129"/>
          <w:shd w:val="clear" w:color="auto" w:fill="FFFFFF"/>
          <w:lang w:val="fr-FR"/>
        </w:rPr>
        <w:t xml:space="preserve">Autre traduction : (Et rappelle-toi) le moment où les mécréants complotaient contre toi pour t’emprisonner ou t’assassiner ou te bannir. Ils complotèrent. </w:t>
      </w:r>
      <w:r w:rsidRPr="004605CD">
        <w:rPr>
          <w:rFonts w:cstheme="minorHAnsi"/>
          <w:b/>
          <w:i/>
          <w:color w:val="1D2129"/>
          <w:shd w:val="clear" w:color="auto" w:fill="FFFFFF"/>
          <w:lang w:val="fr-FR"/>
        </w:rPr>
        <w:t>Mais Allah complote, et Allah est le meilleur en stratagèmes</w:t>
      </w:r>
      <w:r w:rsidRPr="004605CD">
        <w:rPr>
          <w:rFonts w:cstheme="minorHAnsi"/>
          <w:i/>
          <w:color w:val="1D2129"/>
          <w:shd w:val="clear" w:color="auto" w:fill="FFFFFF"/>
          <w:lang w:val="fr-FR"/>
        </w:rPr>
        <w:t>.</w:t>
      </w:r>
    </w:p>
    <w:p w:rsidR="003A2533" w:rsidRPr="004605CD" w:rsidRDefault="003A2533" w:rsidP="003A253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 xml:space="preserve">Autre traduction : (Et rappelle-toi) le moment où les mécréants complotaient contre toi pour t'emprisonner ou t'assassiner ou te bannir. Ils complotèrent. </w:t>
      </w:r>
      <w:r>
        <w:rPr>
          <w:rFonts w:cstheme="minorHAnsi"/>
          <w:i/>
          <w:color w:val="1D2129"/>
          <w:shd w:val="clear" w:color="auto" w:fill="FFFFFF"/>
          <w:lang w:val="fr-FR"/>
        </w:rPr>
        <w:t>M</w:t>
      </w:r>
      <w:r w:rsidRPr="004605CD">
        <w:rPr>
          <w:rFonts w:cstheme="minorHAnsi"/>
          <w:i/>
          <w:color w:val="1D2129"/>
          <w:shd w:val="clear" w:color="auto" w:fill="FFFFFF"/>
          <w:lang w:val="fr-FR"/>
        </w:rPr>
        <w:t xml:space="preserve">ais Allah a fait échouer leur complot, </w:t>
      </w:r>
      <w:r w:rsidRPr="004605CD">
        <w:rPr>
          <w:rFonts w:cstheme="minorHAnsi"/>
          <w:b/>
          <w:i/>
          <w:color w:val="1D2129"/>
          <w:shd w:val="clear" w:color="auto" w:fill="FFFFFF"/>
          <w:lang w:val="fr-FR"/>
        </w:rPr>
        <w:t>et Allah est le meilleur en stratagèmes</w:t>
      </w:r>
      <w:r>
        <w:rPr>
          <w:rFonts w:cstheme="minorHAnsi"/>
          <w:b/>
          <w:color w:val="1D2129"/>
          <w:shd w:val="clear" w:color="auto" w:fill="FFFFFF"/>
          <w:lang w:val="fr-FR"/>
        </w:rPr>
        <w:t> </w:t>
      </w:r>
      <w:r w:rsidRPr="004605CD">
        <w:rPr>
          <w:rFonts w:cstheme="minorHAnsi"/>
          <w:color w:val="1D2129"/>
          <w:shd w:val="clear" w:color="auto" w:fill="FFFFFF"/>
          <w:lang w:val="fr-FR"/>
        </w:rPr>
        <w:t>».</w:t>
      </w:r>
    </w:p>
    <w:p w:rsidR="003A2533" w:rsidRPr="004605CD" w:rsidRDefault="003A2533" w:rsidP="003A2533">
      <w:pPr>
        <w:spacing w:after="0" w:line="240" w:lineRule="auto"/>
        <w:jc w:val="both"/>
        <w:rPr>
          <w:rFonts w:cstheme="minorHAnsi"/>
          <w:color w:val="1D2129"/>
          <w:shd w:val="clear" w:color="auto" w:fill="FFFFFF"/>
          <w:lang w:val="fr-FR"/>
        </w:rPr>
      </w:pPr>
    </w:p>
    <w:p w:rsidR="003A2533" w:rsidRDefault="003A2533"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Coran </w:t>
      </w:r>
      <w:proofErr w:type="gramStart"/>
      <w:r w:rsidRPr="004605CD">
        <w:rPr>
          <w:rFonts w:cstheme="minorHAnsi"/>
          <w:color w:val="1D2129"/>
          <w:shd w:val="clear" w:color="auto" w:fill="FFFFFF"/>
          <w:lang w:val="fr-FR"/>
        </w:rPr>
        <w:t>9:</w:t>
      </w:r>
      <w:proofErr w:type="gramEnd"/>
      <w:r w:rsidRPr="004605CD">
        <w:rPr>
          <w:rFonts w:cstheme="minorHAnsi"/>
          <w:color w:val="1D2129"/>
          <w:shd w:val="clear" w:color="auto" w:fill="FFFFFF"/>
          <w:lang w:val="fr-FR"/>
        </w:rPr>
        <w:t>3</w:t>
      </w:r>
      <w:r>
        <w:rPr>
          <w:rFonts w:cstheme="minorHAnsi"/>
          <w:color w:val="1D2129"/>
          <w:shd w:val="clear" w:color="auto" w:fill="FFFFFF"/>
          <w:lang w:val="fr-FR"/>
        </w:rPr>
        <w:t xml:space="preserve"> : </w:t>
      </w:r>
      <w:r w:rsidRPr="004605CD">
        <w:rPr>
          <w:rFonts w:cstheme="minorHAnsi"/>
          <w:color w:val="1D2129"/>
          <w:shd w:val="clear" w:color="auto" w:fill="FFFFFF"/>
          <w:lang w:val="fr-FR"/>
        </w:rPr>
        <w:t xml:space="preserve"> «</w:t>
      </w:r>
      <w:r>
        <w:rPr>
          <w:rFonts w:cstheme="minorHAnsi"/>
          <w:i/>
          <w:color w:val="1D2129"/>
          <w:shd w:val="clear" w:color="auto" w:fill="FFFFFF"/>
          <w:lang w:val="fr-FR"/>
        </w:rPr>
        <w:t xml:space="preserve"> </w:t>
      </w:r>
      <w:r w:rsidRPr="004605CD">
        <w:rPr>
          <w:rFonts w:cstheme="minorHAnsi"/>
          <w:i/>
          <w:color w:val="1D2129"/>
          <w:shd w:val="clear" w:color="auto" w:fill="FFFFFF"/>
          <w:lang w:val="fr-FR"/>
        </w:rPr>
        <w:t xml:space="preserve">Et il sera proclamé, d'ordre de Dieu et de Son Prophète, à l'adresse des hommes, le jour du grand pèlerinage, que </w:t>
      </w:r>
      <w:r w:rsidRPr="004605CD">
        <w:rPr>
          <w:rFonts w:cstheme="minorHAnsi"/>
          <w:b/>
          <w:i/>
          <w:color w:val="1D2129"/>
          <w:shd w:val="clear" w:color="auto" w:fill="FFFFFF"/>
          <w:lang w:val="fr-FR"/>
        </w:rPr>
        <w:t>Dieu et Son Messager sont déliés de tout engagement vis-à-vis des polythéistes</w:t>
      </w:r>
      <w:r w:rsidRPr="004605CD">
        <w:rPr>
          <w:rFonts w:cstheme="minorHAnsi"/>
          <w:i/>
          <w:color w:val="1D2129"/>
          <w:shd w:val="clear" w:color="auto" w:fill="FFFFFF"/>
          <w:lang w:val="fr-FR"/>
        </w:rPr>
        <w:t xml:space="preserve"> : «Si vous vous repentez, cela vaudra mieux pour vous , mais si vous vous obstinez dans votre impiété, sachez que vous ne saurez jamais réduire Dieu à l'impuissance !» Annonce donc un châtiment douloureux aux incrédules,</w:t>
      </w:r>
      <w:r>
        <w:rPr>
          <w:rFonts w:cstheme="minorHAnsi"/>
          <w:i/>
          <w:color w:val="1D2129"/>
          <w:shd w:val="clear" w:color="auto" w:fill="FFFFFF"/>
          <w:lang w:val="fr-FR"/>
        </w:rPr>
        <w:t xml:space="preserve"> </w:t>
      </w:r>
      <w:r w:rsidRPr="004605CD">
        <w:rPr>
          <w:rFonts w:cstheme="minorHAnsi"/>
          <w:color w:val="1D2129"/>
          <w:shd w:val="clear" w:color="auto" w:fill="FFFFFF"/>
          <w:lang w:val="fr-FR"/>
        </w:rPr>
        <w:t xml:space="preserve">» </w:t>
      </w:r>
    </w:p>
    <w:p w:rsidR="003A2533" w:rsidRDefault="003A2533" w:rsidP="003A253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Source : </w:t>
      </w:r>
      <w:hyperlink r:id="rId25" w:history="1">
        <w:r w:rsidRPr="003A2533">
          <w:rPr>
            <w:rStyle w:val="Lienhypertexte"/>
            <w:rFonts w:cstheme="minorHAnsi"/>
            <w:shd w:val="clear" w:color="auto" w:fill="FFFFFF"/>
            <w:lang w:val="fr-FR"/>
          </w:rPr>
          <w:t>https://www.yabiladi.com/coran/sourate/9/at-tauba.html</w:t>
        </w:r>
      </w:hyperlink>
      <w:r>
        <w:rPr>
          <w:rFonts w:cstheme="minorHAnsi"/>
          <w:color w:val="1D2129"/>
          <w:shd w:val="clear" w:color="auto" w:fill="FFFFFF"/>
          <w:lang w:val="fr-FR"/>
        </w:rPr>
        <w:t xml:space="preserve"> </w:t>
      </w:r>
    </w:p>
    <w:p w:rsidR="003A2533" w:rsidRDefault="003A2533" w:rsidP="003A253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 xml:space="preserve">Autre traduction : </w:t>
      </w:r>
      <w:r>
        <w:rPr>
          <w:rFonts w:cstheme="minorHAnsi"/>
          <w:color w:val="1D2129"/>
          <w:shd w:val="clear" w:color="auto" w:fill="FFFFFF"/>
          <w:lang w:val="fr-FR"/>
        </w:rPr>
        <w:t>« </w:t>
      </w:r>
      <w:r w:rsidRPr="004605CD">
        <w:rPr>
          <w:rFonts w:cstheme="minorHAnsi"/>
          <w:i/>
          <w:color w:val="1D2129"/>
          <w:shd w:val="clear" w:color="auto" w:fill="FFFFFF"/>
          <w:lang w:val="fr-FR"/>
        </w:rPr>
        <w:t xml:space="preserve">Et proclamation aux gens, de la part d’Allah et de Son messager, au jour du Grand Pèlerinage, </w:t>
      </w:r>
      <w:r w:rsidRPr="004605CD">
        <w:rPr>
          <w:rFonts w:cstheme="minorHAnsi"/>
          <w:b/>
          <w:i/>
          <w:color w:val="1D2129"/>
          <w:shd w:val="clear" w:color="auto" w:fill="FFFFFF"/>
          <w:lang w:val="fr-FR"/>
        </w:rPr>
        <w:t>qu’Allah et Son messager, désavouent les associateurs</w:t>
      </w:r>
      <w:r w:rsidRPr="004605CD">
        <w:rPr>
          <w:rFonts w:cstheme="minorHAnsi"/>
          <w:i/>
          <w:color w:val="1D2129"/>
          <w:shd w:val="clear" w:color="auto" w:fill="FFFFFF"/>
          <w:lang w:val="fr-FR"/>
        </w:rPr>
        <w:t>. Si vous vous repentez, ce sera mieux pour vous. Mais si vous vous détournez, sachez que vous ne réduirez pas Allah à l’impuissance. Et annonce un châtiment douloureux à ceux qui ne croient pas</w:t>
      </w:r>
      <w:r>
        <w:rPr>
          <w:rFonts w:cstheme="minorHAnsi"/>
          <w:color w:val="1D2129"/>
          <w:shd w:val="clear" w:color="auto" w:fill="FFFFFF"/>
          <w:lang w:val="fr-FR"/>
        </w:rPr>
        <w:t> »</w:t>
      </w:r>
      <w:r w:rsidRPr="004605CD">
        <w:rPr>
          <w:rFonts w:cstheme="minorHAnsi"/>
          <w:color w:val="1D2129"/>
          <w:shd w:val="clear" w:color="auto" w:fill="FFFFFF"/>
          <w:lang w:val="fr-FR"/>
        </w:rPr>
        <w:t>.</w:t>
      </w:r>
    </w:p>
    <w:p w:rsidR="003A2533" w:rsidRDefault="003A2533" w:rsidP="003A2533">
      <w:pPr>
        <w:spacing w:after="0" w:line="240" w:lineRule="auto"/>
        <w:jc w:val="both"/>
        <w:rPr>
          <w:rFonts w:cstheme="minorHAnsi"/>
          <w:color w:val="1D2129"/>
          <w:shd w:val="clear" w:color="auto" w:fill="FFFFFF"/>
          <w:lang w:val="fr-FR"/>
        </w:rPr>
      </w:pPr>
    </w:p>
    <w:p w:rsidR="003A2533" w:rsidRPr="004605CD" w:rsidRDefault="003A2533"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Au sujet de la </w:t>
      </w:r>
      <w:r w:rsidRPr="004605CD">
        <w:rPr>
          <w:rFonts w:cstheme="minorHAnsi"/>
          <w:b/>
          <w:color w:val="1D2129"/>
          <w:shd w:val="clear" w:color="auto" w:fill="FFFFFF"/>
          <w:lang w:val="fr-FR"/>
        </w:rPr>
        <w:t>dissolution des serments passés avec les païens</w:t>
      </w:r>
      <w:r w:rsidRPr="004605CD">
        <w:rPr>
          <w:rFonts w:cstheme="minorHAnsi"/>
          <w:color w:val="1D2129"/>
          <w:shd w:val="clear" w:color="auto" w:fill="FFFFFF"/>
          <w:lang w:val="fr-FR"/>
        </w:rPr>
        <w:t xml:space="preserve"> qui restèrent à la Mecque après sa capture. Ils n’avaient rien fait de mal, mais ils furent tout de même expulsés.</w:t>
      </w:r>
    </w:p>
    <w:p w:rsidR="003A2533" w:rsidRDefault="003A2533" w:rsidP="003A2533">
      <w:pPr>
        <w:spacing w:after="0" w:line="240" w:lineRule="auto"/>
        <w:jc w:val="both"/>
        <w:rPr>
          <w:rFonts w:cstheme="minorHAnsi"/>
          <w:color w:val="1D2129"/>
          <w:shd w:val="clear" w:color="auto" w:fill="FFFFFF"/>
          <w:lang w:val="fr-FR"/>
        </w:rPr>
      </w:pPr>
    </w:p>
    <w:p w:rsidR="003A2533" w:rsidRDefault="003A2533"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Coran </w:t>
      </w:r>
      <w:proofErr w:type="gramStart"/>
      <w:r w:rsidRPr="004605CD">
        <w:rPr>
          <w:rFonts w:cstheme="minorHAnsi"/>
          <w:color w:val="1D2129"/>
          <w:shd w:val="clear" w:color="auto" w:fill="FFFFFF"/>
          <w:lang w:val="fr-FR"/>
        </w:rPr>
        <w:t>16:</w:t>
      </w:r>
      <w:proofErr w:type="gramEnd"/>
      <w:r w:rsidRPr="004605CD">
        <w:rPr>
          <w:rFonts w:cstheme="minorHAnsi"/>
          <w:color w:val="1D2129"/>
          <w:shd w:val="clear" w:color="auto" w:fill="FFFFFF"/>
          <w:lang w:val="fr-FR"/>
        </w:rPr>
        <w:t>106</w:t>
      </w:r>
      <w:r>
        <w:rPr>
          <w:rFonts w:cstheme="minorHAnsi"/>
          <w:color w:val="1D2129"/>
          <w:shd w:val="clear" w:color="auto" w:fill="FFFFFF"/>
          <w:lang w:val="fr-FR"/>
        </w:rPr>
        <w:t xml:space="preserve"> : </w:t>
      </w:r>
      <w:r w:rsidRPr="004605CD">
        <w:rPr>
          <w:rFonts w:cstheme="minorHAnsi"/>
          <w:color w:val="1D2129"/>
          <w:shd w:val="clear" w:color="auto" w:fill="FFFFFF"/>
          <w:lang w:val="fr-FR"/>
        </w:rPr>
        <w:t xml:space="preserve"> </w:t>
      </w:r>
      <w:r>
        <w:rPr>
          <w:rFonts w:cstheme="minorHAnsi"/>
          <w:color w:val="1D2129"/>
          <w:shd w:val="clear" w:color="auto" w:fill="FFFFFF"/>
          <w:lang w:val="fr-FR"/>
        </w:rPr>
        <w:t>« </w:t>
      </w:r>
      <w:r w:rsidRPr="004605CD">
        <w:rPr>
          <w:rFonts w:cstheme="minorHAnsi"/>
          <w:i/>
          <w:color w:val="1D2129"/>
          <w:shd w:val="clear" w:color="auto" w:fill="FFFFFF"/>
          <w:lang w:val="fr-FR"/>
        </w:rPr>
        <w:t xml:space="preserve">Quiconque a renié Allah après avoir cru... - </w:t>
      </w:r>
      <w:r w:rsidRPr="004605CD">
        <w:rPr>
          <w:rFonts w:cstheme="minorHAnsi"/>
          <w:b/>
          <w:i/>
          <w:color w:val="1D2129"/>
          <w:shd w:val="clear" w:color="auto" w:fill="FFFFFF"/>
          <w:lang w:val="fr-FR"/>
        </w:rPr>
        <w:t>sauf celui qui y a été contraint</w:t>
      </w:r>
      <w:r w:rsidRPr="004605CD">
        <w:rPr>
          <w:rFonts w:cstheme="minorHAnsi"/>
          <w:i/>
          <w:color w:val="1D2129"/>
          <w:shd w:val="clear" w:color="auto" w:fill="FFFFFF"/>
          <w:lang w:val="fr-FR"/>
        </w:rPr>
        <w:t xml:space="preserve"> alors que son cœur demeure plein de la sérénité de la foi - mais ceux qui ouvrent délibérément leur cœur à la mécréance, ceux-là ont sur eux une colère d’Allah et ils ont un châtiment terrible</w:t>
      </w:r>
      <w:r>
        <w:rPr>
          <w:rFonts w:cstheme="minorHAnsi"/>
          <w:color w:val="1D2129"/>
          <w:shd w:val="clear" w:color="auto" w:fill="FFFFFF"/>
          <w:lang w:val="fr-FR"/>
        </w:rPr>
        <w:t> »</w:t>
      </w:r>
      <w:r w:rsidRPr="004605CD">
        <w:rPr>
          <w:rFonts w:cstheme="minorHAnsi"/>
          <w:color w:val="1D2129"/>
          <w:shd w:val="clear" w:color="auto" w:fill="FFFFFF"/>
          <w:lang w:val="fr-FR"/>
        </w:rPr>
        <w:t>.</w:t>
      </w:r>
    </w:p>
    <w:p w:rsidR="000F689B" w:rsidRDefault="000F689B" w:rsidP="003A253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Autre traduction : « </w:t>
      </w:r>
      <w:r w:rsidRPr="000F689B">
        <w:rPr>
          <w:rFonts w:cstheme="minorHAnsi"/>
          <w:i/>
          <w:color w:val="1D2129"/>
          <w:shd w:val="clear" w:color="auto" w:fill="FFFFFF"/>
          <w:lang w:val="fr-FR"/>
        </w:rPr>
        <w:t xml:space="preserve">Quiconque, après avoir accepté la foi en Allah, exprime l'Incrédulité, _ </w:t>
      </w:r>
      <w:r w:rsidRPr="000F689B">
        <w:rPr>
          <w:rFonts w:cstheme="minorHAnsi"/>
          <w:b/>
          <w:i/>
          <w:color w:val="1D2129"/>
          <w:shd w:val="clear" w:color="auto" w:fill="FFFFFF"/>
          <w:lang w:val="fr-FR"/>
        </w:rPr>
        <w:t>sauf sous la contrainte</w:t>
      </w:r>
      <w:r w:rsidRPr="000F689B">
        <w:rPr>
          <w:rFonts w:cstheme="minorHAnsi"/>
          <w:i/>
          <w:color w:val="1D2129"/>
          <w:shd w:val="clear" w:color="auto" w:fill="FFFFFF"/>
          <w:lang w:val="fr-FR"/>
        </w:rPr>
        <w:t>, son cœur reste ferme dans la Foi _ mais comme ceux qui ouvrent leur poitrine à l'Incrédulité, sur eux est la Colère d'Allah, et la leur sera une Pénalité épouvantable</w:t>
      </w:r>
      <w:r>
        <w:rPr>
          <w:rFonts w:cstheme="minorHAnsi"/>
          <w:color w:val="1D2129"/>
          <w:shd w:val="clear" w:color="auto" w:fill="FFFFFF"/>
          <w:lang w:val="fr-FR"/>
        </w:rPr>
        <w:t> »</w:t>
      </w:r>
      <w:r w:rsidRPr="000F689B">
        <w:rPr>
          <w:rFonts w:cstheme="minorHAnsi"/>
          <w:color w:val="1D2129"/>
          <w:shd w:val="clear" w:color="auto" w:fill="FFFFFF"/>
          <w:lang w:val="fr-FR"/>
        </w:rPr>
        <w:t>.</w:t>
      </w:r>
    </w:p>
    <w:p w:rsidR="000F689B" w:rsidRDefault="000F689B" w:rsidP="003A2533">
      <w:pPr>
        <w:spacing w:after="0" w:line="240" w:lineRule="auto"/>
        <w:jc w:val="both"/>
        <w:rPr>
          <w:rFonts w:cstheme="minorHAnsi"/>
          <w:color w:val="1D2129"/>
          <w:shd w:val="clear" w:color="auto" w:fill="FFFFFF"/>
          <w:lang w:val="fr-FR"/>
        </w:rPr>
      </w:pPr>
    </w:p>
    <w:p w:rsidR="003A2533" w:rsidRDefault="003A2533"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lastRenderedPageBreak/>
        <w:t xml:space="preserve"> Ce verset</w:t>
      </w:r>
      <w:r w:rsidR="000F689B">
        <w:rPr>
          <w:rFonts w:cstheme="minorHAnsi"/>
          <w:color w:val="1D2129"/>
          <w:shd w:val="clear" w:color="auto" w:fill="FFFFFF"/>
          <w:lang w:val="fr-FR"/>
        </w:rPr>
        <w:t xml:space="preserve"> justifie la taqiya et</w:t>
      </w:r>
      <w:r w:rsidRPr="004605CD">
        <w:rPr>
          <w:rFonts w:cstheme="minorHAnsi"/>
          <w:color w:val="1D2129"/>
          <w:shd w:val="clear" w:color="auto" w:fill="FFFFFF"/>
          <w:lang w:val="fr-FR"/>
        </w:rPr>
        <w:t xml:space="preserve"> montre qu’il y a des circonstances qui peuvent « pousser » un musulman à mentir.</w:t>
      </w:r>
    </w:p>
    <w:p w:rsidR="003A2533" w:rsidRPr="004605CD" w:rsidRDefault="003A2533" w:rsidP="003A2533">
      <w:pPr>
        <w:spacing w:after="0" w:line="240" w:lineRule="auto"/>
        <w:jc w:val="both"/>
        <w:rPr>
          <w:rFonts w:cstheme="minorHAnsi"/>
          <w:color w:val="1D2129"/>
          <w:shd w:val="clear" w:color="auto" w:fill="FFFFFF"/>
          <w:lang w:val="fr-FR"/>
        </w:rPr>
      </w:pPr>
    </w:p>
    <w:p w:rsidR="003A2533" w:rsidRPr="00F531BA" w:rsidRDefault="003A2533"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Coran </w:t>
      </w:r>
      <w:proofErr w:type="gramStart"/>
      <w:r w:rsidRPr="004605CD">
        <w:rPr>
          <w:rFonts w:cstheme="minorHAnsi"/>
          <w:color w:val="1D2129"/>
          <w:shd w:val="clear" w:color="auto" w:fill="FFFFFF"/>
          <w:lang w:val="fr-FR"/>
        </w:rPr>
        <w:t>40:</w:t>
      </w:r>
      <w:proofErr w:type="gramEnd"/>
      <w:r w:rsidRPr="004605CD">
        <w:rPr>
          <w:rFonts w:cstheme="minorHAnsi"/>
          <w:color w:val="1D2129"/>
          <w:shd w:val="clear" w:color="auto" w:fill="FFFFFF"/>
          <w:lang w:val="fr-FR"/>
        </w:rPr>
        <w:t>28</w:t>
      </w:r>
      <w:r>
        <w:rPr>
          <w:rFonts w:cstheme="minorHAnsi"/>
          <w:color w:val="1D2129"/>
          <w:shd w:val="clear" w:color="auto" w:fill="FFFFFF"/>
          <w:lang w:val="fr-FR"/>
        </w:rPr>
        <w:t> : «</w:t>
      </w:r>
      <w:r>
        <w:rPr>
          <w:rFonts w:cstheme="minorHAnsi"/>
          <w:i/>
          <w:color w:val="1D2129"/>
          <w:shd w:val="clear" w:color="auto" w:fill="FFFFFF"/>
          <w:lang w:val="fr-FR"/>
        </w:rPr>
        <w:t xml:space="preserve"> </w:t>
      </w:r>
      <w:r w:rsidRPr="00F531BA">
        <w:rPr>
          <w:rFonts w:cstheme="minorHAnsi"/>
          <w:i/>
          <w:color w:val="1D2129"/>
          <w:shd w:val="clear" w:color="auto" w:fill="FFFFFF"/>
          <w:lang w:val="fr-FR"/>
        </w:rPr>
        <w:t xml:space="preserve">Et un homme croyant de la famille de Pharaon, qui </w:t>
      </w:r>
      <w:r w:rsidRPr="00F531BA">
        <w:rPr>
          <w:rFonts w:cstheme="minorHAnsi"/>
          <w:b/>
          <w:i/>
          <w:color w:val="1D2129"/>
          <w:shd w:val="clear" w:color="auto" w:fill="FFFFFF"/>
          <w:lang w:val="fr-FR"/>
        </w:rPr>
        <w:t>dissimulait sa foi</w:t>
      </w:r>
      <w:r w:rsidRPr="00F531BA">
        <w:rPr>
          <w:rFonts w:cstheme="minorHAnsi"/>
          <w:i/>
          <w:color w:val="1D2129"/>
          <w:shd w:val="clear" w:color="auto" w:fill="FFFFFF"/>
          <w:lang w:val="fr-FR"/>
        </w:rPr>
        <w:t xml:space="preserve"> dit</w:t>
      </w:r>
      <w:r>
        <w:rPr>
          <w:rFonts w:cstheme="minorHAnsi"/>
          <w:i/>
          <w:color w:val="1D2129"/>
          <w:shd w:val="clear" w:color="auto" w:fill="FFFFFF"/>
          <w:lang w:val="fr-FR"/>
        </w:rPr>
        <w:t xml:space="preserve"> </w:t>
      </w:r>
      <w:r w:rsidRPr="00F531BA">
        <w:rPr>
          <w:rFonts w:cstheme="minorHAnsi"/>
          <w:i/>
          <w:color w:val="1D2129"/>
          <w:shd w:val="clear" w:color="auto" w:fill="FFFFFF"/>
          <w:lang w:val="fr-FR"/>
        </w:rPr>
        <w:t>: «Tuez-vous un homme parce qu’il dit</w:t>
      </w:r>
      <w:r>
        <w:rPr>
          <w:rFonts w:cstheme="minorHAnsi"/>
          <w:i/>
          <w:color w:val="1D2129"/>
          <w:shd w:val="clear" w:color="auto" w:fill="FFFFFF"/>
          <w:lang w:val="fr-FR"/>
        </w:rPr>
        <w:t xml:space="preserve"> </w:t>
      </w:r>
      <w:r w:rsidRPr="00F531BA">
        <w:rPr>
          <w:rFonts w:cstheme="minorHAnsi"/>
          <w:i/>
          <w:color w:val="1D2129"/>
          <w:shd w:val="clear" w:color="auto" w:fill="FFFFFF"/>
          <w:lang w:val="fr-FR"/>
        </w:rPr>
        <w:t>: «</w:t>
      </w:r>
      <w:r>
        <w:rPr>
          <w:rFonts w:cstheme="minorHAnsi"/>
          <w:i/>
          <w:color w:val="1D2129"/>
          <w:shd w:val="clear" w:color="auto" w:fill="FFFFFF"/>
          <w:lang w:val="fr-FR"/>
        </w:rPr>
        <w:t xml:space="preserve"> </w:t>
      </w:r>
      <w:r w:rsidRPr="00F531BA">
        <w:rPr>
          <w:rFonts w:cstheme="minorHAnsi"/>
          <w:i/>
          <w:color w:val="1D2129"/>
          <w:shd w:val="clear" w:color="auto" w:fill="FFFFFF"/>
          <w:lang w:val="fr-FR"/>
        </w:rPr>
        <w:t>Mon Seigneur est Allah</w:t>
      </w:r>
      <w:r>
        <w:rPr>
          <w:rFonts w:cstheme="minorHAnsi"/>
          <w:i/>
          <w:color w:val="1D2129"/>
          <w:shd w:val="clear" w:color="auto" w:fill="FFFFFF"/>
          <w:lang w:val="fr-FR"/>
        </w:rPr>
        <w:t xml:space="preserve"> </w:t>
      </w:r>
      <w:r w:rsidRPr="00F531BA">
        <w:rPr>
          <w:rFonts w:cstheme="minorHAnsi"/>
          <w:i/>
          <w:color w:val="1D2129"/>
          <w:shd w:val="clear" w:color="auto" w:fill="FFFFFF"/>
          <w:lang w:val="fr-FR"/>
        </w:rPr>
        <w:t>?</w:t>
      </w:r>
      <w:r>
        <w:rPr>
          <w:rFonts w:cstheme="minorHAnsi"/>
          <w:i/>
          <w:color w:val="1D2129"/>
          <w:shd w:val="clear" w:color="auto" w:fill="FFFFFF"/>
          <w:lang w:val="fr-FR"/>
        </w:rPr>
        <w:t xml:space="preserve"> </w:t>
      </w:r>
      <w:r w:rsidRPr="00F531BA">
        <w:rPr>
          <w:rFonts w:cstheme="minorHAnsi"/>
          <w:i/>
          <w:color w:val="1D2129"/>
          <w:shd w:val="clear" w:color="auto" w:fill="FFFFFF"/>
          <w:lang w:val="fr-FR"/>
        </w:rPr>
        <w:t xml:space="preserve">» Alors qu’il est venu à vous avec les preuves évidentes de la part de votre Seigneur. S’il est menteur, </w:t>
      </w:r>
      <w:r w:rsidRPr="00F531BA">
        <w:rPr>
          <w:rFonts w:cstheme="minorHAnsi"/>
          <w:b/>
          <w:i/>
          <w:color w:val="1D2129"/>
          <w:shd w:val="clear" w:color="auto" w:fill="FFFFFF"/>
          <w:lang w:val="fr-FR"/>
        </w:rPr>
        <w:t>son mensonge</w:t>
      </w:r>
      <w:r w:rsidRPr="00F531BA">
        <w:rPr>
          <w:rFonts w:cstheme="minorHAnsi"/>
          <w:i/>
          <w:color w:val="1D2129"/>
          <w:shd w:val="clear" w:color="auto" w:fill="FFFFFF"/>
          <w:lang w:val="fr-FR"/>
        </w:rPr>
        <w:t xml:space="preserve"> sera à son détriment</w:t>
      </w:r>
      <w:r>
        <w:rPr>
          <w:rFonts w:cstheme="minorHAnsi"/>
          <w:i/>
          <w:color w:val="1D2129"/>
          <w:shd w:val="clear" w:color="auto" w:fill="FFFFFF"/>
          <w:lang w:val="fr-FR"/>
        </w:rPr>
        <w:t xml:space="preserve"> </w:t>
      </w:r>
      <w:r w:rsidRPr="00F531BA">
        <w:rPr>
          <w:rFonts w:cstheme="minorHAnsi"/>
          <w:i/>
          <w:color w:val="1D2129"/>
          <w:shd w:val="clear" w:color="auto" w:fill="FFFFFF"/>
          <w:lang w:val="fr-FR"/>
        </w:rPr>
        <w:t xml:space="preserve">; </w:t>
      </w:r>
      <w:r w:rsidRPr="00F531BA">
        <w:rPr>
          <w:rFonts w:cstheme="minorHAnsi"/>
          <w:b/>
          <w:i/>
          <w:color w:val="1D2129"/>
          <w:shd w:val="clear" w:color="auto" w:fill="FFFFFF"/>
          <w:lang w:val="fr-FR"/>
        </w:rPr>
        <w:t>tandis que s’il est véridique</w:t>
      </w:r>
      <w:r w:rsidRPr="00F531BA">
        <w:rPr>
          <w:rFonts w:cstheme="minorHAnsi"/>
          <w:i/>
          <w:color w:val="1D2129"/>
          <w:shd w:val="clear" w:color="auto" w:fill="FFFFFF"/>
          <w:lang w:val="fr-FR"/>
        </w:rPr>
        <w:t>, alors une partie de ce dont il vous menace tombera sur vous</w:t>
      </w:r>
      <w:r>
        <w:rPr>
          <w:rFonts w:cstheme="minorHAnsi"/>
          <w:i/>
          <w:color w:val="1D2129"/>
          <w:shd w:val="clear" w:color="auto" w:fill="FFFFFF"/>
          <w:lang w:val="fr-FR"/>
        </w:rPr>
        <w:t xml:space="preserve"> </w:t>
      </w:r>
      <w:r w:rsidRPr="00F531BA">
        <w:rPr>
          <w:rFonts w:cstheme="minorHAnsi"/>
          <w:i/>
          <w:color w:val="1D2129"/>
          <w:shd w:val="clear" w:color="auto" w:fill="FFFFFF"/>
          <w:lang w:val="fr-FR"/>
        </w:rPr>
        <w:t>». Certes, Allah ne guide pas celui qui est outrancier et imposteur</w:t>
      </w:r>
      <w:r>
        <w:rPr>
          <w:rFonts w:cstheme="minorHAnsi"/>
          <w:i/>
          <w:color w:val="1D2129"/>
          <w:shd w:val="clear" w:color="auto" w:fill="FFFFFF"/>
          <w:lang w:val="fr-FR"/>
        </w:rPr>
        <w:t xml:space="preserve"> </w:t>
      </w:r>
      <w:r w:rsidRPr="00F531BA">
        <w:rPr>
          <w:rFonts w:cstheme="minorHAnsi"/>
          <w:i/>
          <w:color w:val="1D2129"/>
          <w:shd w:val="clear" w:color="auto" w:fill="FFFFFF"/>
          <w:lang w:val="fr-FR"/>
        </w:rPr>
        <w:t>!</w:t>
      </w:r>
      <w:r>
        <w:rPr>
          <w:rFonts w:cstheme="minorHAnsi"/>
          <w:color w:val="1D2129"/>
          <w:shd w:val="clear" w:color="auto" w:fill="FFFFFF"/>
          <w:lang w:val="fr-FR"/>
        </w:rPr>
        <w:t> ».</w:t>
      </w:r>
    </w:p>
    <w:p w:rsidR="003A2533" w:rsidRDefault="003A2533" w:rsidP="003A2533">
      <w:pPr>
        <w:spacing w:after="0" w:line="240" w:lineRule="auto"/>
        <w:jc w:val="both"/>
        <w:rPr>
          <w:rFonts w:cstheme="minorHAnsi"/>
          <w:color w:val="1D2129"/>
          <w:shd w:val="clear" w:color="auto" w:fill="FFFFFF"/>
          <w:lang w:val="fr-FR"/>
        </w:rPr>
      </w:pPr>
    </w:p>
    <w:p w:rsidR="003A2533" w:rsidRPr="004605CD" w:rsidRDefault="003A2533"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Un homme est présenté comme un croyant mais qui devait « </w:t>
      </w:r>
      <w:r w:rsidRPr="00F531BA">
        <w:rPr>
          <w:rFonts w:cstheme="minorHAnsi"/>
          <w:i/>
          <w:color w:val="1D2129"/>
          <w:shd w:val="clear" w:color="auto" w:fill="FFFFFF"/>
          <w:lang w:val="fr-FR"/>
        </w:rPr>
        <w:t>dissimuler sa foi</w:t>
      </w:r>
      <w:r w:rsidRPr="004605CD">
        <w:rPr>
          <w:rFonts w:cstheme="minorHAnsi"/>
          <w:color w:val="1D2129"/>
          <w:shd w:val="clear" w:color="auto" w:fill="FFFFFF"/>
          <w:lang w:val="fr-FR"/>
        </w:rPr>
        <w:t xml:space="preserve"> » parmi ceux qui n’étaient pas croyants.</w:t>
      </w:r>
    </w:p>
    <w:p w:rsidR="003A2533" w:rsidRPr="004605CD" w:rsidRDefault="003A2533" w:rsidP="003A2533">
      <w:pPr>
        <w:spacing w:after="0" w:line="240" w:lineRule="auto"/>
        <w:jc w:val="both"/>
        <w:rPr>
          <w:rFonts w:cstheme="minorHAnsi"/>
          <w:color w:val="1D2129"/>
          <w:shd w:val="clear" w:color="auto" w:fill="FFFFFF"/>
          <w:lang w:val="fr-FR"/>
        </w:rPr>
      </w:pPr>
    </w:p>
    <w:p w:rsidR="003A2533" w:rsidRDefault="003A2533" w:rsidP="003A253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Cor</w:t>
      </w:r>
      <w:r w:rsidRPr="004605CD">
        <w:rPr>
          <w:rFonts w:cstheme="minorHAnsi"/>
          <w:color w:val="1D2129"/>
          <w:shd w:val="clear" w:color="auto" w:fill="FFFFFF"/>
          <w:lang w:val="fr-FR"/>
        </w:rPr>
        <w:t xml:space="preserve">an </w:t>
      </w:r>
      <w:proofErr w:type="gramStart"/>
      <w:r w:rsidRPr="004605CD">
        <w:rPr>
          <w:rFonts w:cstheme="minorHAnsi"/>
          <w:color w:val="1D2129"/>
          <w:shd w:val="clear" w:color="auto" w:fill="FFFFFF"/>
          <w:lang w:val="fr-FR"/>
        </w:rPr>
        <w:t>66:</w:t>
      </w:r>
      <w:proofErr w:type="gramEnd"/>
      <w:r w:rsidRPr="004605CD">
        <w:rPr>
          <w:rFonts w:cstheme="minorHAnsi"/>
          <w:color w:val="1D2129"/>
          <w:shd w:val="clear" w:color="auto" w:fill="FFFFFF"/>
          <w:lang w:val="fr-FR"/>
        </w:rPr>
        <w:t>2</w:t>
      </w:r>
      <w:r>
        <w:rPr>
          <w:rFonts w:cstheme="minorHAnsi"/>
          <w:color w:val="1D2129"/>
          <w:shd w:val="clear" w:color="auto" w:fill="FFFFFF"/>
          <w:lang w:val="fr-FR"/>
        </w:rPr>
        <w:t> :</w:t>
      </w:r>
      <w:r w:rsidRPr="004605CD">
        <w:rPr>
          <w:rFonts w:cstheme="minorHAnsi"/>
          <w:color w:val="1D2129"/>
          <w:shd w:val="clear" w:color="auto" w:fill="FFFFFF"/>
          <w:lang w:val="fr-FR"/>
        </w:rPr>
        <w:t xml:space="preserve"> </w:t>
      </w:r>
      <w:r>
        <w:rPr>
          <w:rFonts w:cstheme="minorHAnsi"/>
          <w:color w:val="1D2129"/>
          <w:shd w:val="clear" w:color="auto" w:fill="FFFFFF"/>
          <w:lang w:val="fr-FR"/>
        </w:rPr>
        <w:t>« </w:t>
      </w:r>
      <w:r w:rsidRPr="00F531BA">
        <w:rPr>
          <w:rFonts w:cstheme="minorHAnsi"/>
          <w:b/>
          <w:i/>
          <w:color w:val="1D2129"/>
          <w:shd w:val="clear" w:color="auto" w:fill="FFFFFF"/>
          <w:lang w:val="fr-FR"/>
        </w:rPr>
        <w:t>Allah vous a prescrit certes, de vous libérer de vos serments</w:t>
      </w:r>
      <w:r w:rsidRPr="00F531BA">
        <w:rPr>
          <w:rFonts w:cstheme="minorHAnsi"/>
          <w:i/>
          <w:color w:val="1D2129"/>
          <w:shd w:val="clear" w:color="auto" w:fill="FFFFFF"/>
          <w:lang w:val="fr-FR"/>
        </w:rPr>
        <w:t>. Allah est votre Maître</w:t>
      </w:r>
      <w:r>
        <w:rPr>
          <w:rFonts w:cstheme="minorHAnsi"/>
          <w:i/>
          <w:color w:val="1D2129"/>
          <w:shd w:val="clear" w:color="auto" w:fill="FFFFFF"/>
          <w:lang w:val="fr-FR"/>
        </w:rPr>
        <w:t xml:space="preserve"> </w:t>
      </w:r>
      <w:r w:rsidRPr="00F531BA">
        <w:rPr>
          <w:rFonts w:cstheme="minorHAnsi"/>
          <w:i/>
          <w:color w:val="1D2129"/>
          <w:shd w:val="clear" w:color="auto" w:fill="FFFFFF"/>
          <w:lang w:val="fr-FR"/>
        </w:rPr>
        <w:t>; et c’est Lui l’Omniscient, le Sage</w:t>
      </w:r>
      <w:r>
        <w:rPr>
          <w:rFonts w:cstheme="minorHAnsi"/>
          <w:color w:val="1D2129"/>
          <w:shd w:val="clear" w:color="auto" w:fill="FFFFFF"/>
          <w:lang w:val="fr-FR"/>
        </w:rPr>
        <w:t> ».</w:t>
      </w:r>
    </w:p>
    <w:p w:rsidR="003A2533" w:rsidRDefault="003A2533" w:rsidP="003A253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 </w:t>
      </w:r>
      <w:r w:rsidRPr="00F531BA">
        <w:rPr>
          <w:rFonts w:cstheme="minorHAnsi"/>
          <w:i/>
          <w:color w:val="1D2129"/>
          <w:shd w:val="clear" w:color="auto" w:fill="FFFFFF"/>
          <w:lang w:val="fr-FR"/>
        </w:rPr>
        <w:t>Dieu a pourtant institué pour vous un moyen de vous délier de certains de vos serments</w:t>
      </w:r>
      <w:r w:rsidRPr="004605CD">
        <w:rPr>
          <w:rFonts w:cstheme="minorHAnsi"/>
          <w:color w:val="1D2129"/>
          <w:shd w:val="clear" w:color="auto" w:fill="FFFFFF"/>
          <w:lang w:val="fr-FR"/>
        </w:rPr>
        <w:t>. »</w:t>
      </w:r>
    </w:p>
    <w:p w:rsidR="003A2533" w:rsidRDefault="003A2533" w:rsidP="003A253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Source : </w:t>
      </w:r>
      <w:hyperlink r:id="rId26" w:history="1">
        <w:r w:rsidRPr="003A2533">
          <w:rPr>
            <w:rStyle w:val="Lienhypertexte"/>
            <w:rFonts w:cstheme="minorHAnsi"/>
            <w:shd w:val="clear" w:color="auto" w:fill="FFFFFF"/>
            <w:lang w:val="fr-FR"/>
          </w:rPr>
          <w:t>http://www.hisnulmuslim.com/coran/index.php?num_sourate=66</w:t>
        </w:r>
      </w:hyperlink>
      <w:r>
        <w:rPr>
          <w:rFonts w:cstheme="minorHAnsi"/>
          <w:color w:val="1D2129"/>
          <w:shd w:val="clear" w:color="auto" w:fill="FFFFFF"/>
          <w:lang w:val="fr-FR"/>
        </w:rPr>
        <w:t xml:space="preserve"> </w:t>
      </w:r>
    </w:p>
    <w:p w:rsidR="003A2533" w:rsidRDefault="003A2533" w:rsidP="003A2533">
      <w:pPr>
        <w:spacing w:after="0" w:line="240" w:lineRule="auto"/>
        <w:jc w:val="both"/>
        <w:rPr>
          <w:rFonts w:cstheme="minorHAnsi"/>
          <w:color w:val="1D2129"/>
          <w:shd w:val="clear" w:color="auto" w:fill="FFFFFF"/>
          <w:lang w:val="fr-FR"/>
        </w:rPr>
      </w:pPr>
    </w:p>
    <w:p w:rsidR="003A2533" w:rsidRDefault="003A2533" w:rsidP="00543FE0">
      <w:pPr>
        <w:pStyle w:val="Titre2"/>
        <w:rPr>
          <w:rFonts w:cstheme="minorHAnsi"/>
          <w:color w:val="1D2129"/>
          <w:shd w:val="clear" w:color="auto" w:fill="FFFFFF"/>
          <w:lang w:val="fr-FR"/>
        </w:rPr>
      </w:pPr>
      <w:bookmarkStart w:id="38" w:name="_Toc510022567"/>
      <w:bookmarkStart w:id="39" w:name="_Toc510966432"/>
      <w:r w:rsidRPr="00EA7177">
        <w:rPr>
          <w:rStyle w:val="Titre3Car"/>
          <w:lang w:val="fr-FR"/>
        </w:rPr>
        <w:t>Pour les hadiths</w:t>
      </w:r>
      <w:bookmarkEnd w:id="38"/>
      <w:bookmarkEnd w:id="39"/>
    </w:p>
    <w:p w:rsidR="003A2533" w:rsidRDefault="003A2533" w:rsidP="003A2533">
      <w:pPr>
        <w:spacing w:after="0" w:line="240" w:lineRule="auto"/>
        <w:jc w:val="both"/>
        <w:rPr>
          <w:rFonts w:cstheme="minorHAnsi"/>
          <w:color w:val="1D2129"/>
          <w:shd w:val="clear" w:color="auto" w:fill="FFFFFF"/>
          <w:lang w:val="fr-FR"/>
        </w:rPr>
      </w:pPr>
    </w:p>
    <w:p w:rsidR="000F689B" w:rsidRPr="000F689B" w:rsidRDefault="000F689B" w:rsidP="00543FE0">
      <w:pPr>
        <w:pStyle w:val="Titre3"/>
        <w:rPr>
          <w:color w:val="1D2129"/>
          <w:shd w:val="clear" w:color="auto" w:fill="FFFFFF"/>
          <w:lang w:val="fr-FR"/>
        </w:rPr>
      </w:pPr>
      <w:bookmarkStart w:id="40" w:name="_Toc510966433"/>
      <w:r w:rsidRPr="000F689B">
        <w:rPr>
          <w:shd w:val="clear" w:color="auto" w:fill="FFFFFF"/>
          <w:lang w:val="fr-FR"/>
        </w:rPr>
        <w:t>Bukhari</w:t>
      </w:r>
      <w:bookmarkEnd w:id="40"/>
    </w:p>
    <w:p w:rsidR="000F689B" w:rsidRPr="00EA7177" w:rsidRDefault="000F689B" w:rsidP="003A2533">
      <w:pPr>
        <w:spacing w:after="0" w:line="240" w:lineRule="auto"/>
        <w:jc w:val="both"/>
        <w:rPr>
          <w:rFonts w:cstheme="minorHAnsi"/>
          <w:color w:val="1D2129"/>
          <w:shd w:val="clear" w:color="auto" w:fill="FFFFFF"/>
          <w:lang w:val="fr-FR"/>
        </w:rPr>
      </w:pPr>
    </w:p>
    <w:p w:rsidR="003A2533" w:rsidRPr="00EA7177" w:rsidRDefault="003A2533" w:rsidP="003A2533">
      <w:pPr>
        <w:spacing w:after="0" w:line="240" w:lineRule="auto"/>
        <w:jc w:val="both"/>
        <w:rPr>
          <w:rFonts w:cstheme="minorHAnsi"/>
          <w:shd w:val="clear" w:color="auto" w:fill="FFFFFF"/>
          <w:lang w:val="fr-FR"/>
        </w:rPr>
      </w:pPr>
      <w:r w:rsidRPr="00EA7177">
        <w:rPr>
          <w:rFonts w:cstheme="minorHAnsi"/>
          <w:shd w:val="clear" w:color="auto" w:fill="FFFFFF"/>
          <w:lang w:val="fr-FR"/>
        </w:rPr>
        <w:t>Bukhari (</w:t>
      </w:r>
      <w:proofErr w:type="gramStart"/>
      <w:r w:rsidRPr="00EA7177">
        <w:rPr>
          <w:rFonts w:cstheme="minorHAnsi"/>
          <w:shd w:val="clear" w:color="auto" w:fill="FFFFFF"/>
          <w:lang w:val="fr-FR"/>
        </w:rPr>
        <w:t>52:</w:t>
      </w:r>
      <w:proofErr w:type="gramEnd"/>
      <w:r w:rsidRPr="00EA7177">
        <w:rPr>
          <w:rFonts w:cstheme="minorHAnsi"/>
          <w:shd w:val="clear" w:color="auto" w:fill="FFFFFF"/>
          <w:lang w:val="fr-FR"/>
        </w:rPr>
        <w:t xml:space="preserve">269) : « </w:t>
      </w:r>
      <w:r w:rsidRPr="00EA7177">
        <w:rPr>
          <w:rFonts w:cstheme="minorHAnsi"/>
          <w:b/>
          <w:i/>
          <w:shd w:val="clear" w:color="auto" w:fill="FFFFFF"/>
          <w:lang w:val="fr-FR"/>
        </w:rPr>
        <w:t>Le prophète dit : ‘La guerre est basée sur la tromperie’</w:t>
      </w:r>
      <w:r w:rsidRPr="00EA7177">
        <w:rPr>
          <w:rFonts w:cstheme="minorHAnsi"/>
          <w:shd w:val="clear" w:color="auto" w:fill="FFFFFF"/>
          <w:lang w:val="fr-FR"/>
        </w:rPr>
        <w:t xml:space="preserve"> » </w:t>
      </w:r>
    </w:p>
    <w:p w:rsidR="000F689B" w:rsidRDefault="000F689B" w:rsidP="003A2533">
      <w:pPr>
        <w:spacing w:after="0" w:line="240" w:lineRule="auto"/>
        <w:jc w:val="both"/>
        <w:rPr>
          <w:rFonts w:cstheme="minorHAnsi"/>
          <w:shd w:val="clear" w:color="auto" w:fill="FFFFFF"/>
          <w:lang w:val="fr-FR"/>
        </w:rPr>
      </w:pPr>
    </w:p>
    <w:p w:rsidR="003A2533" w:rsidRDefault="003A2533" w:rsidP="003A2533">
      <w:pPr>
        <w:spacing w:after="0" w:line="240" w:lineRule="auto"/>
        <w:jc w:val="both"/>
        <w:rPr>
          <w:rFonts w:cstheme="minorHAnsi"/>
          <w:shd w:val="clear" w:color="auto" w:fill="FFFFFF"/>
          <w:lang w:val="fr-FR"/>
        </w:rPr>
      </w:pPr>
      <w:r w:rsidRPr="00EA7177">
        <w:rPr>
          <w:rFonts w:cstheme="minorHAnsi"/>
          <w:shd w:val="clear" w:color="auto" w:fill="FFFFFF"/>
          <w:lang w:val="fr-FR"/>
        </w:rPr>
        <w:t>Ce hadith justifie le meurtre de Usayr ibn Zarim et de trente des ses hommes désarmés par Mahomet après la promesse d’un sauf-conduit (voir Information complémentaire plus bas).</w:t>
      </w:r>
    </w:p>
    <w:p w:rsidR="003A2533" w:rsidRPr="00EA7177" w:rsidRDefault="003A2533" w:rsidP="003A2533">
      <w:pPr>
        <w:spacing w:after="0" w:line="240" w:lineRule="auto"/>
        <w:jc w:val="both"/>
        <w:rPr>
          <w:rFonts w:cstheme="minorHAnsi"/>
          <w:shd w:val="clear" w:color="auto" w:fill="FFFFFF"/>
          <w:lang w:val="fr-FR"/>
        </w:rPr>
      </w:pPr>
      <w:r>
        <w:rPr>
          <w:rFonts w:cstheme="minorHAnsi"/>
          <w:shd w:val="clear" w:color="auto" w:fill="FFFFFF"/>
          <w:lang w:val="fr-FR"/>
        </w:rPr>
        <w:t xml:space="preserve">Source : </w:t>
      </w:r>
      <w:hyperlink r:id="rId27" w:history="1">
        <w:r w:rsidRPr="003A2533">
          <w:rPr>
            <w:rStyle w:val="Lienhypertexte"/>
            <w:rFonts w:cstheme="minorHAnsi"/>
            <w:shd w:val="clear" w:color="auto" w:fill="FFFFFF"/>
            <w:lang w:val="fr-FR"/>
          </w:rPr>
          <w:t>https://muflihun.com/bukhari/52/269</w:t>
        </w:r>
      </w:hyperlink>
      <w:r>
        <w:rPr>
          <w:rFonts w:cstheme="minorHAnsi"/>
          <w:shd w:val="clear" w:color="auto" w:fill="FFFFFF"/>
          <w:lang w:val="fr-FR"/>
        </w:rPr>
        <w:t xml:space="preserve"> </w:t>
      </w:r>
    </w:p>
    <w:p w:rsidR="003A2533" w:rsidRPr="00EA7177" w:rsidRDefault="003A2533" w:rsidP="003A2533">
      <w:pPr>
        <w:spacing w:after="0" w:line="240" w:lineRule="auto"/>
        <w:jc w:val="both"/>
        <w:rPr>
          <w:rFonts w:cstheme="minorHAnsi"/>
          <w:shd w:val="clear" w:color="auto" w:fill="FFFFFF"/>
          <w:lang w:val="fr-FR"/>
        </w:rPr>
      </w:pPr>
    </w:p>
    <w:p w:rsidR="003A2533" w:rsidRPr="00EA7177" w:rsidRDefault="003A2533" w:rsidP="003A2533">
      <w:pPr>
        <w:spacing w:after="0" w:line="240" w:lineRule="auto"/>
        <w:jc w:val="both"/>
        <w:rPr>
          <w:rFonts w:cstheme="minorHAnsi"/>
          <w:b/>
          <w:i/>
          <w:shd w:val="clear" w:color="auto" w:fill="FFFFFF"/>
          <w:lang w:val="fr-FR"/>
        </w:rPr>
      </w:pPr>
      <w:r w:rsidRPr="00EA7177">
        <w:rPr>
          <w:rFonts w:cstheme="minorHAnsi"/>
          <w:shd w:val="clear" w:color="auto" w:fill="FFFFFF"/>
          <w:lang w:val="fr-FR"/>
        </w:rPr>
        <w:t>Bukhari (</w:t>
      </w:r>
      <w:proofErr w:type="gramStart"/>
      <w:r w:rsidRPr="00EA7177">
        <w:rPr>
          <w:rFonts w:cstheme="minorHAnsi"/>
          <w:shd w:val="clear" w:color="auto" w:fill="FFFFFF"/>
          <w:lang w:val="fr-FR"/>
        </w:rPr>
        <w:t>49:</w:t>
      </w:r>
      <w:proofErr w:type="gramEnd"/>
      <w:r w:rsidRPr="00EA7177">
        <w:rPr>
          <w:rFonts w:cstheme="minorHAnsi"/>
          <w:shd w:val="clear" w:color="auto" w:fill="FFFFFF"/>
          <w:lang w:val="fr-FR"/>
        </w:rPr>
        <w:t xml:space="preserve">857) : </w:t>
      </w:r>
      <w:r w:rsidRPr="00EA7177">
        <w:rPr>
          <w:rFonts w:cstheme="minorHAnsi"/>
          <w:b/>
          <w:i/>
          <w:shd w:val="clear" w:color="auto" w:fill="FFFFFF"/>
          <w:lang w:val="fr-FR"/>
        </w:rPr>
        <w:t xml:space="preserve">« Celui qui fait la paix entre les gens en inventant et en disant de fausses informations, celui-là n’est pas un menteur. » </w:t>
      </w:r>
    </w:p>
    <w:p w:rsidR="00451F30" w:rsidRPr="00974B32" w:rsidRDefault="00451F30" w:rsidP="003A2533">
      <w:pPr>
        <w:spacing w:after="0" w:line="240" w:lineRule="auto"/>
        <w:jc w:val="both"/>
        <w:rPr>
          <w:rFonts w:cstheme="minorHAnsi"/>
          <w:lang w:val="fr-FR"/>
        </w:rPr>
      </w:pPr>
      <w:r>
        <w:rPr>
          <w:rFonts w:cstheme="minorHAnsi"/>
          <w:shd w:val="clear" w:color="auto" w:fill="FFFFFF"/>
          <w:lang w:val="fr-FR"/>
        </w:rPr>
        <w:t xml:space="preserve">Autre traduction : </w:t>
      </w:r>
      <w:r w:rsidRPr="000F689B">
        <w:rPr>
          <w:rFonts w:cstheme="minorHAnsi"/>
          <w:shd w:val="clear" w:color="auto" w:fill="FFFFFF"/>
          <w:lang w:val="fr-FR"/>
        </w:rPr>
        <w:t>Rapporté Um Kulthum bint Uqba</w:t>
      </w:r>
      <w:r>
        <w:rPr>
          <w:rFonts w:cstheme="minorHAnsi"/>
          <w:shd w:val="clear" w:color="auto" w:fill="FFFFFF"/>
          <w:lang w:val="fr-FR"/>
        </w:rPr>
        <w:t xml:space="preserve"> </w:t>
      </w:r>
      <w:r w:rsidRPr="000F689B">
        <w:rPr>
          <w:rFonts w:cstheme="minorHAnsi"/>
          <w:shd w:val="clear" w:color="auto" w:fill="FFFFFF"/>
          <w:lang w:val="fr-FR"/>
        </w:rPr>
        <w:t xml:space="preserve">: </w:t>
      </w:r>
      <w:r w:rsidRPr="00451F30">
        <w:rPr>
          <w:rFonts w:cstheme="minorHAnsi"/>
          <w:i/>
          <w:shd w:val="clear" w:color="auto" w:fill="FFFFFF"/>
          <w:lang w:val="fr-FR"/>
        </w:rPr>
        <w:t>« Qu'elle a entendu</w:t>
      </w:r>
      <w:r w:rsidRPr="00451F30">
        <w:rPr>
          <w:rFonts w:cstheme="minorHAnsi"/>
          <w:b/>
          <w:i/>
          <w:shd w:val="clear" w:color="auto" w:fill="FFFFFF"/>
          <w:lang w:val="fr-FR"/>
        </w:rPr>
        <w:t xml:space="preserve"> l'apôtre d'Allah dire</w:t>
      </w:r>
      <w:r w:rsidRPr="00451F30">
        <w:rPr>
          <w:rFonts w:cstheme="minorHAnsi"/>
          <w:i/>
          <w:shd w:val="clear" w:color="auto" w:fill="FFFFFF"/>
          <w:lang w:val="fr-FR"/>
        </w:rPr>
        <w:t xml:space="preserve"> : « Celui qui fait la paix entre les gens en </w:t>
      </w:r>
      <w:r w:rsidRPr="00451F30">
        <w:rPr>
          <w:rFonts w:cstheme="minorHAnsi"/>
          <w:b/>
          <w:i/>
          <w:shd w:val="clear" w:color="auto" w:fill="FFFFFF"/>
          <w:lang w:val="fr-FR"/>
        </w:rPr>
        <w:t>inventant de bonnes informations ou en disant de bonnes choses, n'est pas un menteur</w:t>
      </w:r>
      <w:r w:rsidRPr="00451F30">
        <w:rPr>
          <w:rFonts w:cstheme="minorHAnsi"/>
          <w:i/>
          <w:shd w:val="clear" w:color="auto" w:fill="FFFFFF"/>
          <w:lang w:val="fr-FR"/>
        </w:rPr>
        <w:t>.</w:t>
      </w:r>
      <w:r>
        <w:rPr>
          <w:rFonts w:cstheme="minorHAnsi"/>
          <w:shd w:val="clear" w:color="auto" w:fill="FFFFFF"/>
          <w:lang w:val="fr-FR"/>
        </w:rPr>
        <w:t xml:space="preserve"> » ». </w:t>
      </w:r>
      <w:hyperlink r:id="rId28" w:history="1">
        <w:r w:rsidRPr="00974B32">
          <w:rPr>
            <w:rStyle w:val="Lienhypertexte"/>
            <w:rFonts w:cstheme="minorHAnsi"/>
            <w:color w:val="663366"/>
            <w:lang w:val="fr-FR"/>
          </w:rPr>
          <w:t xml:space="preserve">Sahih Bukhari </w:t>
        </w:r>
        <w:proofErr w:type="gramStart"/>
        <w:r w:rsidRPr="00974B32">
          <w:rPr>
            <w:rStyle w:val="Lienhypertexte"/>
            <w:rFonts w:cstheme="minorHAnsi"/>
            <w:color w:val="663366"/>
            <w:lang w:val="fr-FR"/>
          </w:rPr>
          <w:t>3:</w:t>
        </w:r>
        <w:proofErr w:type="gramEnd"/>
        <w:r w:rsidRPr="00974B32">
          <w:rPr>
            <w:rStyle w:val="Lienhypertexte"/>
            <w:rFonts w:cstheme="minorHAnsi"/>
            <w:color w:val="663366"/>
            <w:lang w:val="fr-FR"/>
          </w:rPr>
          <w:t>49:857</w:t>
        </w:r>
      </w:hyperlink>
    </w:p>
    <w:p w:rsidR="003A2533" w:rsidRPr="00451F30" w:rsidRDefault="003A2533" w:rsidP="003A2533">
      <w:pPr>
        <w:spacing w:after="0" w:line="240" w:lineRule="auto"/>
        <w:jc w:val="both"/>
        <w:rPr>
          <w:rFonts w:cstheme="minorHAnsi"/>
          <w:shd w:val="clear" w:color="auto" w:fill="FFFFFF"/>
          <w:lang w:val="fr-FR"/>
        </w:rPr>
      </w:pPr>
      <w:r w:rsidRPr="00EA7177">
        <w:rPr>
          <w:rFonts w:cstheme="minorHAnsi"/>
          <w:shd w:val="clear" w:color="auto" w:fill="FFFFFF"/>
          <w:lang w:val="fr-FR"/>
        </w:rPr>
        <w:t>Autre traduction : « </w:t>
      </w:r>
      <w:r w:rsidRPr="00451F30">
        <w:rPr>
          <w:rFonts w:cstheme="minorHAnsi"/>
          <w:shd w:val="clear" w:color="auto" w:fill="FFFFFF"/>
          <w:lang w:val="fr-FR"/>
        </w:rPr>
        <w:t>Rapporté par Um Kulthum bint Uqba :</w:t>
      </w:r>
    </w:p>
    <w:p w:rsidR="003A2533" w:rsidRDefault="003A2533" w:rsidP="003A2533">
      <w:pPr>
        <w:spacing w:after="0" w:line="240" w:lineRule="auto"/>
        <w:jc w:val="both"/>
        <w:rPr>
          <w:rFonts w:cstheme="minorHAnsi"/>
          <w:shd w:val="clear" w:color="auto" w:fill="FFFFFF"/>
          <w:lang w:val="fr-FR"/>
        </w:rPr>
      </w:pPr>
      <w:r w:rsidRPr="00451F30">
        <w:rPr>
          <w:rFonts w:cstheme="minorHAnsi"/>
          <w:i/>
          <w:shd w:val="clear" w:color="auto" w:fill="FFFFFF"/>
          <w:lang w:val="fr-FR"/>
        </w:rPr>
        <w:t>Qu'elle a entendu</w:t>
      </w:r>
      <w:r w:rsidRPr="00EA7177">
        <w:rPr>
          <w:rFonts w:cstheme="minorHAnsi"/>
          <w:b/>
          <w:i/>
          <w:shd w:val="clear" w:color="auto" w:fill="FFFFFF"/>
          <w:lang w:val="fr-FR"/>
        </w:rPr>
        <w:t xml:space="preserve"> l'apôtre d'Allah dire : "</w:t>
      </w:r>
      <w:r w:rsidRPr="00EA7177">
        <w:rPr>
          <w:rFonts w:cstheme="minorHAnsi"/>
          <w:i/>
          <w:shd w:val="clear" w:color="auto" w:fill="FFFFFF"/>
          <w:lang w:val="fr-FR"/>
        </w:rPr>
        <w:t xml:space="preserve">Celui qui fait la paix entre les gens en </w:t>
      </w:r>
      <w:r w:rsidRPr="00EA7177">
        <w:rPr>
          <w:rFonts w:cstheme="minorHAnsi"/>
          <w:b/>
          <w:i/>
          <w:shd w:val="clear" w:color="auto" w:fill="FFFFFF"/>
          <w:lang w:val="fr-FR"/>
        </w:rPr>
        <w:t>inventant de bonnes informations</w:t>
      </w:r>
      <w:r w:rsidRPr="00EA7177">
        <w:rPr>
          <w:rFonts w:cstheme="minorHAnsi"/>
          <w:i/>
          <w:shd w:val="clear" w:color="auto" w:fill="FFFFFF"/>
          <w:lang w:val="fr-FR"/>
        </w:rPr>
        <w:t xml:space="preserve"> ou </w:t>
      </w:r>
      <w:r w:rsidRPr="00EA7177">
        <w:rPr>
          <w:rFonts w:cstheme="minorHAnsi"/>
          <w:b/>
          <w:i/>
          <w:shd w:val="clear" w:color="auto" w:fill="FFFFFF"/>
          <w:lang w:val="fr-FR"/>
        </w:rPr>
        <w:t>en</w:t>
      </w:r>
      <w:r w:rsidRPr="00EA7177">
        <w:rPr>
          <w:rFonts w:cstheme="minorHAnsi"/>
          <w:i/>
          <w:shd w:val="clear" w:color="auto" w:fill="FFFFFF"/>
          <w:lang w:val="fr-FR"/>
        </w:rPr>
        <w:t xml:space="preserve"> </w:t>
      </w:r>
      <w:r w:rsidRPr="00EA7177">
        <w:rPr>
          <w:rFonts w:cstheme="minorHAnsi"/>
          <w:b/>
          <w:i/>
          <w:shd w:val="clear" w:color="auto" w:fill="FFFFFF"/>
          <w:lang w:val="fr-FR"/>
        </w:rPr>
        <w:t>disant de bonnes choses, n'est pas un menteur</w:t>
      </w:r>
      <w:r w:rsidRPr="00EA7177">
        <w:rPr>
          <w:rFonts w:cstheme="minorHAnsi"/>
          <w:i/>
          <w:shd w:val="clear" w:color="auto" w:fill="FFFFFF"/>
          <w:lang w:val="fr-FR"/>
        </w:rPr>
        <w:t>."</w:t>
      </w:r>
      <w:r w:rsidRPr="00EA7177">
        <w:rPr>
          <w:rFonts w:cstheme="minorHAnsi"/>
          <w:shd w:val="clear" w:color="auto" w:fill="FFFFFF"/>
          <w:lang w:val="fr-FR"/>
        </w:rPr>
        <w:t> ».</w:t>
      </w:r>
    </w:p>
    <w:p w:rsidR="003A2533" w:rsidRDefault="003A2533" w:rsidP="003A2533">
      <w:pPr>
        <w:spacing w:after="0" w:line="240" w:lineRule="auto"/>
        <w:jc w:val="both"/>
        <w:rPr>
          <w:rFonts w:cstheme="minorHAnsi"/>
          <w:shd w:val="clear" w:color="auto" w:fill="FFFFFF"/>
          <w:lang w:val="fr-FR"/>
        </w:rPr>
      </w:pPr>
      <w:r>
        <w:rPr>
          <w:rFonts w:cstheme="minorHAnsi"/>
          <w:shd w:val="clear" w:color="auto" w:fill="FFFFFF"/>
          <w:lang w:val="fr-FR"/>
        </w:rPr>
        <w:t xml:space="preserve">Source : </w:t>
      </w:r>
      <w:hyperlink r:id="rId29" w:history="1">
        <w:r w:rsidRPr="003A2533">
          <w:rPr>
            <w:rStyle w:val="Lienhypertexte"/>
            <w:rFonts w:cstheme="minorHAnsi"/>
            <w:shd w:val="clear" w:color="auto" w:fill="FFFFFF"/>
            <w:lang w:val="fr-FR"/>
          </w:rPr>
          <w:t>https://muflihun.com/bukhari/49/857</w:t>
        </w:r>
      </w:hyperlink>
    </w:p>
    <w:p w:rsidR="003A2533" w:rsidRPr="00EA7177" w:rsidRDefault="003A2533" w:rsidP="003A2533">
      <w:pPr>
        <w:spacing w:after="0" w:line="240" w:lineRule="auto"/>
        <w:jc w:val="both"/>
        <w:rPr>
          <w:rFonts w:cstheme="minorHAnsi"/>
          <w:b/>
          <w:i/>
          <w:shd w:val="clear" w:color="auto" w:fill="FFFFFF"/>
          <w:lang w:val="fr-FR"/>
        </w:rPr>
      </w:pPr>
    </w:p>
    <w:p w:rsidR="003A2533" w:rsidRPr="00824D3B" w:rsidRDefault="003A2533" w:rsidP="003A2533">
      <w:pPr>
        <w:spacing w:after="0" w:line="240" w:lineRule="auto"/>
        <w:jc w:val="both"/>
        <w:rPr>
          <w:rFonts w:cstheme="minorHAnsi"/>
          <w:i/>
          <w:shd w:val="clear" w:color="auto" w:fill="FFFFFF"/>
          <w:lang w:val="fr-FR"/>
        </w:rPr>
      </w:pPr>
      <w:r w:rsidRPr="00EA7177">
        <w:rPr>
          <w:rFonts w:cstheme="minorHAnsi"/>
          <w:shd w:val="clear" w:color="auto" w:fill="FFFFFF"/>
          <w:lang w:val="fr-FR"/>
        </w:rPr>
        <w:t>Bukhari (</w:t>
      </w:r>
      <w:proofErr w:type="gramStart"/>
      <w:r w:rsidRPr="00EA7177">
        <w:rPr>
          <w:rFonts w:cstheme="minorHAnsi"/>
          <w:shd w:val="clear" w:color="auto" w:fill="FFFFFF"/>
          <w:lang w:val="fr-FR"/>
        </w:rPr>
        <w:t>84:</w:t>
      </w:r>
      <w:proofErr w:type="gramEnd"/>
      <w:r w:rsidRPr="00EA7177">
        <w:rPr>
          <w:rFonts w:cstheme="minorHAnsi"/>
          <w:shd w:val="clear" w:color="auto" w:fill="FFFFFF"/>
          <w:lang w:val="fr-FR"/>
        </w:rPr>
        <w:t>64) : « </w:t>
      </w:r>
      <w:r w:rsidRPr="00824D3B">
        <w:rPr>
          <w:rFonts w:cstheme="minorHAnsi"/>
          <w:i/>
          <w:shd w:val="clear" w:color="auto" w:fill="FFFFFF"/>
          <w:lang w:val="fr-FR"/>
        </w:rPr>
        <w:t>Rapporté par 'Ali:</w:t>
      </w:r>
    </w:p>
    <w:p w:rsidR="003A2533" w:rsidRDefault="003A2533" w:rsidP="003A2533">
      <w:pPr>
        <w:spacing w:after="0" w:line="240" w:lineRule="auto"/>
        <w:jc w:val="both"/>
        <w:rPr>
          <w:rFonts w:cstheme="minorHAnsi"/>
          <w:shd w:val="clear" w:color="auto" w:fill="FFFFFF"/>
          <w:lang w:val="fr-FR"/>
        </w:rPr>
      </w:pPr>
      <w:r w:rsidRPr="00824D3B">
        <w:rPr>
          <w:rFonts w:cstheme="minorHAnsi"/>
          <w:i/>
          <w:shd w:val="clear" w:color="auto" w:fill="FFFFFF"/>
          <w:lang w:val="fr-FR"/>
        </w:rPr>
        <w:t xml:space="preserve">Chaque fois que je vous dis un récit de l'apôtre d'Allah, par Allah, je préférerais tomber du ciel que de lui donner une fausse déclaration, mais si je vous dis quelque chose entre vous et moi (pas un Hadith) </w:t>
      </w:r>
      <w:r w:rsidRPr="00824D3B">
        <w:rPr>
          <w:rFonts w:cstheme="minorHAnsi"/>
          <w:b/>
          <w:i/>
          <w:shd w:val="clear" w:color="auto" w:fill="FFFFFF"/>
          <w:lang w:val="fr-FR"/>
        </w:rPr>
        <w:t>alors c'était vraiment un tour (ie, je peux dire des choses juste pour tromper mon ennemi).</w:t>
      </w:r>
      <w:r w:rsidRPr="00824D3B">
        <w:rPr>
          <w:rFonts w:cstheme="minorHAnsi"/>
          <w:i/>
          <w:shd w:val="clear" w:color="auto" w:fill="FFFFFF"/>
          <w:lang w:val="fr-FR"/>
        </w:rPr>
        <w:t xml:space="preserve"> J'ai entendu l'apôtre d'Allah dire</w:t>
      </w:r>
      <w:r>
        <w:rPr>
          <w:rFonts w:cstheme="minorHAnsi"/>
          <w:i/>
          <w:shd w:val="clear" w:color="auto" w:fill="FFFFFF"/>
          <w:lang w:val="fr-FR"/>
        </w:rPr>
        <w:t xml:space="preserve"> </w:t>
      </w:r>
      <w:r w:rsidRPr="00824D3B">
        <w:rPr>
          <w:rFonts w:cstheme="minorHAnsi"/>
          <w:i/>
          <w:shd w:val="clear" w:color="auto" w:fill="FFFFFF"/>
          <w:lang w:val="fr-FR"/>
        </w:rPr>
        <w:t xml:space="preserve">: "Dans les derniers jours, il y aura des jeunes gens insensés qui diront les meilleurs mots, mais leur foi n'ira pas au-delà de leur gorge (ils n'auront aucune foi) et sortira </w:t>
      </w:r>
      <w:proofErr w:type="gramStart"/>
      <w:r w:rsidRPr="00824D3B">
        <w:rPr>
          <w:rFonts w:cstheme="minorHAnsi"/>
          <w:i/>
          <w:shd w:val="clear" w:color="auto" w:fill="FFFFFF"/>
          <w:lang w:val="fr-FR"/>
        </w:rPr>
        <w:t>de )</w:t>
      </w:r>
      <w:proofErr w:type="gramEnd"/>
      <w:r w:rsidRPr="00824D3B">
        <w:rPr>
          <w:rFonts w:cstheme="minorHAnsi"/>
          <w:i/>
          <w:shd w:val="clear" w:color="auto" w:fill="FFFFFF"/>
          <w:lang w:val="fr-FR"/>
        </w:rPr>
        <w:t xml:space="preserve"> leur religion comme une flèche sort du jeu. Alors, </w:t>
      </w:r>
      <w:r w:rsidRPr="00824D3B">
        <w:rPr>
          <w:rFonts w:cstheme="minorHAnsi"/>
          <w:b/>
          <w:i/>
          <w:shd w:val="clear" w:color="auto" w:fill="FFFFFF"/>
          <w:lang w:val="fr-FR"/>
        </w:rPr>
        <w:t>où que vous les trouviez, tuez-les, car ceux qui les tuent auront une récompense au Jour de la Résurrection.</w:t>
      </w:r>
      <w:r>
        <w:rPr>
          <w:rFonts w:cstheme="minorHAnsi"/>
          <w:shd w:val="clear" w:color="auto" w:fill="FFFFFF"/>
          <w:lang w:val="fr-FR"/>
        </w:rPr>
        <w:t> ».</w:t>
      </w:r>
    </w:p>
    <w:p w:rsidR="003A2533" w:rsidRDefault="003A2533" w:rsidP="003A2533">
      <w:pPr>
        <w:spacing w:after="0" w:line="240" w:lineRule="auto"/>
        <w:jc w:val="both"/>
        <w:rPr>
          <w:rFonts w:cstheme="minorHAnsi"/>
          <w:shd w:val="clear" w:color="auto" w:fill="FFFFFF"/>
          <w:lang w:val="fr-FR"/>
        </w:rPr>
      </w:pPr>
      <w:r>
        <w:rPr>
          <w:rFonts w:cstheme="minorHAnsi"/>
          <w:shd w:val="clear" w:color="auto" w:fill="FFFFFF"/>
          <w:lang w:val="fr-FR"/>
        </w:rPr>
        <w:t xml:space="preserve">Source : </w:t>
      </w:r>
      <w:hyperlink r:id="rId30" w:history="1">
        <w:r w:rsidRPr="003A2533">
          <w:rPr>
            <w:rStyle w:val="Lienhypertexte"/>
            <w:rFonts w:cstheme="minorHAnsi"/>
            <w:shd w:val="clear" w:color="auto" w:fill="FFFFFF"/>
            <w:lang w:val="fr-FR"/>
          </w:rPr>
          <w:t>https://muflihun.com/bukhari/84/64</w:t>
        </w:r>
      </w:hyperlink>
      <w:r>
        <w:rPr>
          <w:rFonts w:cstheme="minorHAnsi"/>
          <w:shd w:val="clear" w:color="auto" w:fill="FFFFFF"/>
          <w:lang w:val="fr-FR"/>
        </w:rPr>
        <w:t xml:space="preserve"> </w:t>
      </w:r>
    </w:p>
    <w:p w:rsidR="003A2533" w:rsidRDefault="003A2533" w:rsidP="003A2533">
      <w:pPr>
        <w:spacing w:after="0" w:line="240" w:lineRule="auto"/>
        <w:jc w:val="both"/>
        <w:rPr>
          <w:rFonts w:cstheme="minorHAnsi"/>
          <w:shd w:val="clear" w:color="auto" w:fill="FFFFFF"/>
          <w:lang w:val="fr-FR"/>
        </w:rPr>
      </w:pPr>
    </w:p>
    <w:p w:rsidR="003A2533" w:rsidRDefault="003A2533" w:rsidP="003A2533">
      <w:pPr>
        <w:spacing w:after="0" w:line="240" w:lineRule="auto"/>
        <w:jc w:val="both"/>
        <w:rPr>
          <w:rFonts w:cstheme="minorHAnsi"/>
          <w:shd w:val="clear" w:color="auto" w:fill="FFFFFF"/>
          <w:lang w:val="fr-FR"/>
        </w:rPr>
      </w:pPr>
      <w:r w:rsidRPr="00EA7177">
        <w:rPr>
          <w:rFonts w:cstheme="minorHAnsi"/>
          <w:shd w:val="clear" w:color="auto" w:fill="FFFFFF"/>
          <w:lang w:val="fr-FR"/>
        </w:rPr>
        <w:t>Alors qu’il était en position de force à la période de ce hadith, Ali confirme qu’il est possible de mentir afin de tromper l'ennemi.</w:t>
      </w:r>
    </w:p>
    <w:p w:rsidR="00875142" w:rsidRDefault="00875142" w:rsidP="003A2533">
      <w:pPr>
        <w:spacing w:after="0" w:line="240" w:lineRule="auto"/>
        <w:jc w:val="both"/>
        <w:rPr>
          <w:rFonts w:cstheme="minorHAnsi"/>
          <w:shd w:val="clear" w:color="auto" w:fill="FFFFFF"/>
          <w:lang w:val="fr-FR"/>
        </w:rPr>
      </w:pPr>
    </w:p>
    <w:p w:rsidR="000F689B" w:rsidRPr="000F689B" w:rsidRDefault="000F689B" w:rsidP="000F689B">
      <w:pPr>
        <w:spacing w:after="0" w:line="240" w:lineRule="auto"/>
        <w:jc w:val="both"/>
        <w:rPr>
          <w:rFonts w:cstheme="minorHAnsi"/>
          <w:shd w:val="clear" w:color="auto" w:fill="FFFFFF"/>
          <w:lang w:val="fr-FR"/>
        </w:rPr>
      </w:pPr>
      <w:r w:rsidRPr="000F689B">
        <w:rPr>
          <w:rFonts w:cstheme="minorHAnsi"/>
          <w:shd w:val="clear" w:color="auto" w:fill="FFFFFF"/>
          <w:lang w:val="fr-FR"/>
        </w:rPr>
        <w:t>Rapporté par Abdullah bin Umar</w:t>
      </w:r>
      <w:r>
        <w:rPr>
          <w:rFonts w:cstheme="minorHAnsi"/>
          <w:shd w:val="clear" w:color="auto" w:fill="FFFFFF"/>
          <w:lang w:val="fr-FR"/>
        </w:rPr>
        <w:t xml:space="preserve"> </w:t>
      </w:r>
      <w:r w:rsidRPr="000F689B">
        <w:rPr>
          <w:rFonts w:cstheme="minorHAnsi"/>
          <w:shd w:val="clear" w:color="auto" w:fill="FFFFFF"/>
          <w:lang w:val="fr-FR"/>
        </w:rPr>
        <w:t>:</w:t>
      </w:r>
      <w:r>
        <w:rPr>
          <w:rFonts w:cstheme="minorHAnsi"/>
          <w:shd w:val="clear" w:color="auto" w:fill="FFFFFF"/>
          <w:lang w:val="fr-FR"/>
        </w:rPr>
        <w:t xml:space="preserve"> </w:t>
      </w:r>
      <w:r w:rsidR="00451F30">
        <w:rPr>
          <w:rFonts w:cstheme="minorHAnsi"/>
          <w:shd w:val="clear" w:color="auto" w:fill="FFFFFF"/>
          <w:lang w:val="fr-FR"/>
        </w:rPr>
        <w:t>« </w:t>
      </w:r>
      <w:r w:rsidRPr="000F689B">
        <w:rPr>
          <w:rFonts w:cstheme="minorHAnsi"/>
          <w:i/>
          <w:shd w:val="clear" w:color="auto" w:fill="FFFFFF"/>
          <w:lang w:val="fr-FR"/>
        </w:rPr>
        <w:t xml:space="preserve">Deux hommes sont venus d'Orient et se sont adressés aux personnes qui ont été étonnés </w:t>
      </w:r>
      <w:r>
        <w:rPr>
          <w:rFonts w:cstheme="minorHAnsi"/>
          <w:i/>
          <w:shd w:val="clear" w:color="auto" w:fill="FFFFFF"/>
          <w:lang w:val="fr-FR"/>
        </w:rPr>
        <w:t>par</w:t>
      </w:r>
      <w:r w:rsidRPr="000F689B">
        <w:rPr>
          <w:rFonts w:cstheme="minorHAnsi"/>
          <w:i/>
          <w:shd w:val="clear" w:color="auto" w:fill="FFFFFF"/>
          <w:lang w:val="fr-FR"/>
        </w:rPr>
        <w:t xml:space="preserve"> </w:t>
      </w:r>
      <w:r>
        <w:rPr>
          <w:rFonts w:cstheme="minorHAnsi"/>
          <w:i/>
          <w:shd w:val="clear" w:color="auto" w:fill="FFFFFF"/>
          <w:lang w:val="fr-FR"/>
        </w:rPr>
        <w:t>l’</w:t>
      </w:r>
      <w:r w:rsidRPr="000F689B">
        <w:rPr>
          <w:rFonts w:cstheme="minorHAnsi"/>
          <w:i/>
          <w:shd w:val="clear" w:color="auto" w:fill="FFFFFF"/>
          <w:lang w:val="fr-FR"/>
        </w:rPr>
        <w:t>éloquen</w:t>
      </w:r>
      <w:r>
        <w:rPr>
          <w:rFonts w:cstheme="minorHAnsi"/>
          <w:i/>
          <w:shd w:val="clear" w:color="auto" w:fill="FFFFFF"/>
          <w:lang w:val="fr-FR"/>
        </w:rPr>
        <w:t>ce de leurs</w:t>
      </w:r>
      <w:r w:rsidRPr="000F689B">
        <w:rPr>
          <w:rFonts w:cstheme="minorHAnsi"/>
          <w:i/>
          <w:shd w:val="clear" w:color="auto" w:fill="FFFFFF"/>
          <w:lang w:val="fr-FR"/>
        </w:rPr>
        <w:t xml:space="preserve"> discours. Sur ce que l'apôtre d'Allah a dit « </w:t>
      </w:r>
      <w:r w:rsidRPr="000F689B">
        <w:rPr>
          <w:rFonts w:cstheme="minorHAnsi"/>
          <w:b/>
          <w:i/>
          <w:shd w:val="clear" w:color="auto" w:fill="FFFFFF"/>
          <w:lang w:val="fr-FR"/>
        </w:rPr>
        <w:t>un discours éloquent est aussi efficace que la magie</w:t>
      </w:r>
      <w:r w:rsidRPr="000F689B">
        <w:rPr>
          <w:rFonts w:cstheme="minorHAnsi"/>
          <w:i/>
          <w:shd w:val="clear" w:color="auto" w:fill="FFFFFF"/>
          <w:lang w:val="fr-FR"/>
        </w:rPr>
        <w:t> »</w:t>
      </w:r>
      <w:r w:rsidR="00451F30">
        <w:rPr>
          <w:rFonts w:cstheme="minorHAnsi"/>
          <w:shd w:val="clear" w:color="auto" w:fill="FFFFFF"/>
          <w:lang w:val="fr-FR"/>
        </w:rPr>
        <w:t> »</w:t>
      </w:r>
      <w:r w:rsidRPr="000F689B">
        <w:rPr>
          <w:rFonts w:cstheme="minorHAnsi"/>
          <w:i/>
          <w:shd w:val="clear" w:color="auto" w:fill="FFFFFF"/>
          <w:lang w:val="fr-FR"/>
        </w:rPr>
        <w:t>.</w:t>
      </w:r>
      <w:r>
        <w:rPr>
          <w:rFonts w:cstheme="minorHAnsi"/>
          <w:shd w:val="clear" w:color="auto" w:fill="FFFFFF"/>
          <w:lang w:val="fr-FR"/>
        </w:rPr>
        <w:t xml:space="preserve"> </w:t>
      </w:r>
      <w:hyperlink r:id="rId31" w:history="1">
        <w:r w:rsidRPr="00451F30">
          <w:rPr>
            <w:rStyle w:val="Lienhypertexte"/>
            <w:rFonts w:cstheme="minorHAnsi"/>
            <w:color w:val="663366"/>
            <w:lang w:val="fr-FR"/>
          </w:rPr>
          <w:t xml:space="preserve">Sahih Bukhari </w:t>
        </w:r>
        <w:proofErr w:type="gramStart"/>
        <w:r w:rsidRPr="00451F30">
          <w:rPr>
            <w:rStyle w:val="Lienhypertexte"/>
            <w:rFonts w:cstheme="minorHAnsi"/>
            <w:color w:val="663366"/>
            <w:lang w:val="fr-FR"/>
          </w:rPr>
          <w:t>7:</w:t>
        </w:r>
        <w:proofErr w:type="gramEnd"/>
        <w:r w:rsidRPr="00451F30">
          <w:rPr>
            <w:rStyle w:val="Lienhypertexte"/>
            <w:rFonts w:cstheme="minorHAnsi"/>
            <w:color w:val="663366"/>
            <w:lang w:val="fr-FR"/>
          </w:rPr>
          <w:t>71:662</w:t>
        </w:r>
      </w:hyperlink>
    </w:p>
    <w:p w:rsidR="000F689B" w:rsidRPr="000F689B" w:rsidRDefault="000F689B" w:rsidP="000F689B">
      <w:pPr>
        <w:spacing w:after="0" w:line="240" w:lineRule="auto"/>
        <w:jc w:val="both"/>
        <w:rPr>
          <w:rFonts w:cstheme="minorHAnsi"/>
          <w:shd w:val="clear" w:color="auto" w:fill="FFFFFF"/>
          <w:lang w:val="fr-FR"/>
        </w:rPr>
      </w:pPr>
    </w:p>
    <w:p w:rsidR="000F689B" w:rsidRPr="000F689B" w:rsidRDefault="000F689B" w:rsidP="000F689B">
      <w:pPr>
        <w:spacing w:after="0" w:line="240" w:lineRule="auto"/>
        <w:jc w:val="both"/>
        <w:rPr>
          <w:rFonts w:cstheme="minorHAnsi"/>
          <w:shd w:val="clear" w:color="auto" w:fill="FFFFFF"/>
          <w:lang w:val="fr-FR"/>
        </w:rPr>
      </w:pPr>
      <w:r w:rsidRPr="000F689B">
        <w:rPr>
          <w:rFonts w:cstheme="minorHAnsi"/>
          <w:shd w:val="clear" w:color="auto" w:fill="FFFFFF"/>
          <w:lang w:val="fr-FR"/>
        </w:rPr>
        <w:lastRenderedPageBreak/>
        <w:t>Rapporté par Sahl bin Sad As-Sa'idi</w:t>
      </w:r>
      <w:r w:rsidR="00451F30">
        <w:rPr>
          <w:rFonts w:cstheme="minorHAnsi"/>
          <w:shd w:val="clear" w:color="auto" w:fill="FFFFFF"/>
          <w:lang w:val="fr-FR"/>
        </w:rPr>
        <w:t xml:space="preserve"> </w:t>
      </w:r>
      <w:r w:rsidRPr="000F689B">
        <w:rPr>
          <w:rFonts w:cstheme="minorHAnsi"/>
          <w:shd w:val="clear" w:color="auto" w:fill="FFFFFF"/>
          <w:lang w:val="fr-FR"/>
        </w:rPr>
        <w:t xml:space="preserve">: </w:t>
      </w:r>
      <w:r w:rsidR="00451F30">
        <w:rPr>
          <w:rFonts w:cstheme="minorHAnsi"/>
          <w:shd w:val="clear" w:color="auto" w:fill="FFFFFF"/>
          <w:lang w:val="fr-FR"/>
        </w:rPr>
        <w:t>« </w:t>
      </w:r>
      <w:r w:rsidRPr="000F689B">
        <w:rPr>
          <w:rFonts w:cstheme="minorHAnsi"/>
          <w:shd w:val="clear" w:color="auto" w:fill="FFFFFF"/>
          <w:lang w:val="fr-FR"/>
        </w:rPr>
        <w:t>... L'Apôtre d'Allah a dit</w:t>
      </w:r>
      <w:r>
        <w:rPr>
          <w:rFonts w:cstheme="minorHAnsi"/>
          <w:shd w:val="clear" w:color="auto" w:fill="FFFFFF"/>
          <w:lang w:val="fr-FR"/>
        </w:rPr>
        <w:t xml:space="preserve"> </w:t>
      </w:r>
      <w:r w:rsidRPr="000F689B">
        <w:rPr>
          <w:rFonts w:cstheme="minorHAnsi"/>
          <w:shd w:val="clear" w:color="auto" w:fill="FFFFFF"/>
          <w:lang w:val="fr-FR"/>
        </w:rPr>
        <w:t>:</w:t>
      </w:r>
      <w:r>
        <w:rPr>
          <w:rFonts w:cstheme="minorHAnsi"/>
          <w:shd w:val="clear" w:color="auto" w:fill="FFFFFF"/>
          <w:lang w:val="fr-FR"/>
        </w:rPr>
        <w:t> </w:t>
      </w:r>
      <w:r w:rsidRPr="000F689B">
        <w:rPr>
          <w:rFonts w:cstheme="minorHAnsi"/>
          <w:i/>
          <w:shd w:val="clear" w:color="auto" w:fill="FFFFFF"/>
          <w:lang w:val="fr-FR"/>
        </w:rPr>
        <w:t xml:space="preserve">Un homme peut sembler au peuple comme s'il pratiquait les actions du peuple du Paradis alors qu'en fait il vient des « gens de l'Enfer ». </w:t>
      </w:r>
      <w:r w:rsidRPr="00723000">
        <w:rPr>
          <w:rFonts w:cstheme="minorHAnsi"/>
          <w:b/>
          <w:i/>
          <w:shd w:val="clear" w:color="auto" w:fill="FFFFFF"/>
          <w:lang w:val="fr-FR"/>
        </w:rPr>
        <w:t>Un autre peut sembler au peuple comme s'il pratiquait les actes du peuple de l'enfer (feu), alors, qu'en fait, il vient des « gens du Paradis »</w:t>
      </w:r>
      <w:r>
        <w:rPr>
          <w:rFonts w:cstheme="minorHAnsi"/>
          <w:shd w:val="clear" w:color="auto" w:fill="FFFFFF"/>
          <w:lang w:val="fr-FR"/>
        </w:rPr>
        <w:t> »</w:t>
      </w:r>
      <w:r w:rsidRPr="000F689B">
        <w:rPr>
          <w:rFonts w:cstheme="minorHAnsi"/>
          <w:shd w:val="clear" w:color="auto" w:fill="FFFFFF"/>
          <w:lang w:val="fr-FR"/>
        </w:rPr>
        <w:t>.</w:t>
      </w:r>
      <w:r w:rsidR="00451F30">
        <w:rPr>
          <w:rFonts w:cstheme="minorHAnsi"/>
          <w:shd w:val="clear" w:color="auto" w:fill="FFFFFF"/>
          <w:lang w:val="fr-FR"/>
        </w:rPr>
        <w:t xml:space="preserve"> </w:t>
      </w:r>
      <w:hyperlink r:id="rId32" w:history="1">
        <w:r w:rsidRPr="00F9496C">
          <w:rPr>
            <w:rStyle w:val="Lienhypertexte"/>
            <w:rFonts w:cstheme="minorHAnsi"/>
            <w:color w:val="663366"/>
            <w:lang w:val="fr-FR"/>
          </w:rPr>
          <w:t xml:space="preserve">Sahih Bukhari </w:t>
        </w:r>
        <w:proofErr w:type="gramStart"/>
        <w:r w:rsidRPr="00F9496C">
          <w:rPr>
            <w:rStyle w:val="Lienhypertexte"/>
            <w:rFonts w:cstheme="minorHAnsi"/>
            <w:color w:val="663366"/>
            <w:lang w:val="fr-FR"/>
          </w:rPr>
          <w:t>4:</w:t>
        </w:r>
        <w:proofErr w:type="gramEnd"/>
        <w:r w:rsidRPr="00F9496C">
          <w:rPr>
            <w:rStyle w:val="Lienhypertexte"/>
            <w:rFonts w:cstheme="minorHAnsi"/>
            <w:color w:val="663366"/>
            <w:lang w:val="fr-FR"/>
          </w:rPr>
          <w:t>52:147</w:t>
        </w:r>
      </w:hyperlink>
    </w:p>
    <w:p w:rsidR="000F689B" w:rsidRDefault="000F689B" w:rsidP="000F689B">
      <w:pPr>
        <w:spacing w:after="0" w:line="240" w:lineRule="auto"/>
        <w:jc w:val="both"/>
        <w:rPr>
          <w:rFonts w:cstheme="minorHAnsi"/>
          <w:shd w:val="clear" w:color="auto" w:fill="FFFFFF"/>
          <w:lang w:val="fr-FR"/>
        </w:rPr>
      </w:pPr>
    </w:p>
    <w:p w:rsidR="000F689B" w:rsidRPr="00451F30" w:rsidRDefault="000F689B" w:rsidP="000F689B">
      <w:pPr>
        <w:spacing w:after="0" w:line="240" w:lineRule="auto"/>
        <w:jc w:val="both"/>
        <w:rPr>
          <w:rFonts w:cstheme="minorHAnsi"/>
          <w:shd w:val="clear" w:color="auto" w:fill="FFFFFF"/>
          <w:lang w:val="fr-FR"/>
        </w:rPr>
      </w:pPr>
      <w:r w:rsidRPr="000F689B">
        <w:rPr>
          <w:rFonts w:cstheme="minorHAnsi"/>
          <w:shd w:val="clear" w:color="auto" w:fill="FFFFFF"/>
          <w:lang w:val="fr-FR"/>
        </w:rPr>
        <w:t>Rapporté Al-Bara</w:t>
      </w:r>
      <w:r w:rsidR="00451F30">
        <w:rPr>
          <w:rFonts w:cstheme="minorHAnsi"/>
          <w:shd w:val="clear" w:color="auto" w:fill="FFFFFF"/>
          <w:lang w:val="fr-FR"/>
        </w:rPr>
        <w:t xml:space="preserve"> </w:t>
      </w:r>
      <w:r w:rsidRPr="000F689B">
        <w:rPr>
          <w:rFonts w:cstheme="minorHAnsi"/>
          <w:shd w:val="clear" w:color="auto" w:fill="FFFFFF"/>
          <w:lang w:val="fr-FR"/>
        </w:rPr>
        <w:t xml:space="preserve">: </w:t>
      </w:r>
      <w:r w:rsidR="00451F30">
        <w:rPr>
          <w:rFonts w:cstheme="minorHAnsi"/>
          <w:shd w:val="clear" w:color="auto" w:fill="FFFFFF"/>
          <w:lang w:val="fr-FR"/>
        </w:rPr>
        <w:t>« </w:t>
      </w:r>
      <w:r w:rsidRPr="00451F30">
        <w:rPr>
          <w:rFonts w:cstheme="minorHAnsi"/>
          <w:i/>
          <w:shd w:val="clear" w:color="auto" w:fill="FFFFFF"/>
          <w:lang w:val="fr-FR"/>
        </w:rPr>
        <w:t xml:space="preserve">Lorsque le prophète avait l'intention d'accomplir la 'Umra, il envoya une personne au peuple de La Mecque leur demandant la permission d'entrer à La Mecque. Ils ont stipulé qu'il ne resterait pas plus de trois jours et n'y entrerait qu'avec des armes à gaine et ne prêcherait (Islam) à aucun d'entre eux. Alors Ali bin Abi-Talib a commencé à </w:t>
      </w:r>
      <w:r w:rsidR="00451F30" w:rsidRPr="00451F30">
        <w:rPr>
          <w:rFonts w:cstheme="minorHAnsi"/>
          <w:i/>
          <w:shd w:val="clear" w:color="auto" w:fill="FFFFFF"/>
          <w:lang w:val="fr-FR"/>
        </w:rPr>
        <w:t>rédiger</w:t>
      </w:r>
      <w:r w:rsidRPr="00451F30">
        <w:rPr>
          <w:rFonts w:cstheme="minorHAnsi"/>
          <w:i/>
          <w:shd w:val="clear" w:color="auto" w:fill="FFFFFF"/>
          <w:lang w:val="fr-FR"/>
        </w:rPr>
        <w:t xml:space="preserve"> le traité entre eux. Il a écrit</w:t>
      </w:r>
      <w:r w:rsidR="00451F30" w:rsidRPr="00451F30">
        <w:rPr>
          <w:rFonts w:cstheme="minorHAnsi"/>
          <w:i/>
          <w:shd w:val="clear" w:color="auto" w:fill="FFFFFF"/>
          <w:lang w:val="fr-FR"/>
        </w:rPr>
        <w:t xml:space="preserve"> </w:t>
      </w:r>
      <w:r w:rsidRPr="00451F30">
        <w:rPr>
          <w:rFonts w:cstheme="minorHAnsi"/>
          <w:i/>
          <w:shd w:val="clear" w:color="auto" w:fill="FFFFFF"/>
          <w:lang w:val="fr-FR"/>
        </w:rPr>
        <w:t>: "C'est ce que Muhammad, apôtre d'Allah a accepté." Les Mecquois ont dit</w:t>
      </w:r>
      <w:r w:rsidR="00451F30" w:rsidRPr="00451F30">
        <w:rPr>
          <w:rFonts w:cstheme="minorHAnsi"/>
          <w:i/>
          <w:shd w:val="clear" w:color="auto" w:fill="FFFFFF"/>
          <w:lang w:val="fr-FR"/>
        </w:rPr>
        <w:t xml:space="preserve"> </w:t>
      </w:r>
      <w:r w:rsidRPr="00451F30">
        <w:rPr>
          <w:rFonts w:cstheme="minorHAnsi"/>
          <w:i/>
          <w:shd w:val="clear" w:color="auto" w:fill="FFFFFF"/>
          <w:lang w:val="fr-FR"/>
        </w:rPr>
        <w:t>: "Si nous savions que vous (Muhammad) êtes le Messager d'Allah, alors nous ne vous aurions pas empêchés et vous aurions suivi, mais écrivez</w:t>
      </w:r>
      <w:r w:rsidR="00451F30" w:rsidRPr="00451F30">
        <w:rPr>
          <w:rFonts w:cstheme="minorHAnsi"/>
          <w:i/>
          <w:shd w:val="clear" w:color="auto" w:fill="FFFFFF"/>
          <w:lang w:val="fr-FR"/>
        </w:rPr>
        <w:t xml:space="preserve"> </w:t>
      </w:r>
      <w:r w:rsidRPr="00451F30">
        <w:rPr>
          <w:rFonts w:cstheme="minorHAnsi"/>
          <w:i/>
          <w:shd w:val="clear" w:color="auto" w:fill="FFFFFF"/>
          <w:lang w:val="fr-FR"/>
        </w:rPr>
        <w:t>:</w:t>
      </w:r>
      <w:r w:rsidR="00451F30" w:rsidRPr="00451F30">
        <w:rPr>
          <w:rFonts w:cstheme="minorHAnsi"/>
          <w:i/>
          <w:shd w:val="clear" w:color="auto" w:fill="FFFFFF"/>
          <w:lang w:val="fr-FR"/>
        </w:rPr>
        <w:t xml:space="preserve"> </w:t>
      </w:r>
      <w:r w:rsidRPr="00451F30">
        <w:rPr>
          <w:rFonts w:cstheme="minorHAnsi"/>
          <w:i/>
          <w:shd w:val="clear" w:color="auto" w:fill="FFFFFF"/>
          <w:lang w:val="fr-FR"/>
        </w:rPr>
        <w:t>" C'est ce que Muhammad bin 'Abdullah a accepté. "Sur ce que l'apôtre d'Allah a dit," par Allah, je suis Muhammad bin 'Abdullah, et, par Allah, je suis apôtre d'Allah. " L'apôtre d'Allah a l'habitude de ne pas écrire</w:t>
      </w:r>
      <w:r w:rsidR="00451F30" w:rsidRPr="00451F30">
        <w:rPr>
          <w:rFonts w:cstheme="minorHAnsi"/>
          <w:i/>
          <w:shd w:val="clear" w:color="auto" w:fill="FFFFFF"/>
          <w:lang w:val="fr-FR"/>
        </w:rPr>
        <w:t xml:space="preserve"> </w:t>
      </w:r>
      <w:r w:rsidRPr="00451F30">
        <w:rPr>
          <w:rFonts w:cstheme="minorHAnsi"/>
          <w:i/>
          <w:shd w:val="clear" w:color="auto" w:fill="FFFFFF"/>
          <w:lang w:val="fr-FR"/>
        </w:rPr>
        <w:t xml:space="preserve">; alors il a demandé à 'Ali d'effacer l'expression du Messager d'Allah. Sur </w:t>
      </w:r>
      <w:proofErr w:type="gramStart"/>
      <w:r w:rsidRPr="00451F30">
        <w:rPr>
          <w:rFonts w:cstheme="minorHAnsi"/>
          <w:i/>
          <w:shd w:val="clear" w:color="auto" w:fill="FFFFFF"/>
          <w:lang w:val="fr-FR"/>
        </w:rPr>
        <w:t>ce '</w:t>
      </w:r>
      <w:proofErr w:type="gramEnd"/>
      <w:r w:rsidRPr="00451F30">
        <w:rPr>
          <w:rFonts w:cstheme="minorHAnsi"/>
          <w:i/>
          <w:shd w:val="clear" w:color="auto" w:fill="FFFFFF"/>
          <w:lang w:val="fr-FR"/>
        </w:rPr>
        <w:t>Ali a dit, "Par Allah je ne l'effacerai jamais." L'apôtre d'Allah a dit (à 'Ali), "Laissez-moi voir le papier." Quand 'Ali lui a montré le papier,</w:t>
      </w:r>
      <w:r w:rsidR="00451F30" w:rsidRPr="00451F30">
        <w:rPr>
          <w:rFonts w:cstheme="minorHAnsi"/>
          <w:i/>
          <w:shd w:val="clear" w:color="auto" w:fill="FFFFFF"/>
          <w:lang w:val="fr-FR"/>
        </w:rPr>
        <w:t xml:space="preserve"> </w:t>
      </w:r>
      <w:r w:rsidRPr="00451F30">
        <w:rPr>
          <w:rFonts w:cstheme="minorHAnsi"/>
          <w:b/>
          <w:i/>
          <w:shd w:val="clear" w:color="auto" w:fill="FFFFFF"/>
          <w:lang w:val="fr-FR"/>
        </w:rPr>
        <w:t>le Prophète a effacé l'expression de sa propre main</w:t>
      </w:r>
      <w:r w:rsidRPr="00451F30">
        <w:rPr>
          <w:rFonts w:cstheme="minorHAnsi"/>
          <w:i/>
          <w:shd w:val="clear" w:color="auto" w:fill="FFFFFF"/>
          <w:lang w:val="fr-FR"/>
        </w:rPr>
        <w:t>. Lorsque l'apôtre d'Allah était entré à la Mecque et que trois jours s'étaient écoulés, les Mecquois vinrent à 'Ali et dirent</w:t>
      </w:r>
      <w:r w:rsidR="00451F30" w:rsidRPr="00451F30">
        <w:rPr>
          <w:rFonts w:cstheme="minorHAnsi"/>
          <w:i/>
          <w:shd w:val="clear" w:color="auto" w:fill="FFFFFF"/>
          <w:lang w:val="fr-FR"/>
        </w:rPr>
        <w:t xml:space="preserve"> </w:t>
      </w:r>
      <w:r w:rsidRPr="00451F30">
        <w:rPr>
          <w:rFonts w:cstheme="minorHAnsi"/>
          <w:i/>
          <w:shd w:val="clear" w:color="auto" w:fill="FFFFFF"/>
          <w:lang w:val="fr-FR"/>
        </w:rPr>
        <w:t xml:space="preserve">: "Laissez votre ami (c'est-à-dire le Prophète) quitter La Mecque." Ali a informé l'apôtre d'Allah à ce sujet et l'apôtre d'Allah a </w:t>
      </w:r>
      <w:proofErr w:type="gramStart"/>
      <w:r w:rsidRPr="00451F30">
        <w:rPr>
          <w:rFonts w:cstheme="minorHAnsi"/>
          <w:i/>
          <w:shd w:val="clear" w:color="auto" w:fill="FFFFFF"/>
          <w:lang w:val="fr-FR"/>
        </w:rPr>
        <w:t>dit:</w:t>
      </w:r>
      <w:proofErr w:type="gramEnd"/>
      <w:r w:rsidRPr="00451F30">
        <w:rPr>
          <w:rFonts w:cstheme="minorHAnsi"/>
          <w:i/>
          <w:shd w:val="clear" w:color="auto" w:fill="FFFFFF"/>
          <w:lang w:val="fr-FR"/>
        </w:rPr>
        <w:t xml:space="preserve"> "Oui", puis il est parti</w:t>
      </w:r>
      <w:r w:rsidR="00451F30">
        <w:rPr>
          <w:rFonts w:cstheme="minorHAnsi"/>
          <w:i/>
          <w:shd w:val="clear" w:color="auto" w:fill="FFFFFF"/>
          <w:lang w:val="fr-FR"/>
        </w:rPr>
        <w:t> »</w:t>
      </w:r>
      <w:r w:rsidRPr="00451F30">
        <w:rPr>
          <w:rFonts w:cstheme="minorHAnsi"/>
          <w:i/>
          <w:shd w:val="clear" w:color="auto" w:fill="FFFFFF"/>
          <w:lang w:val="fr-FR"/>
        </w:rPr>
        <w:t>.</w:t>
      </w:r>
      <w:r w:rsidR="00451F30">
        <w:rPr>
          <w:rFonts w:cstheme="minorHAnsi"/>
          <w:i/>
          <w:shd w:val="clear" w:color="auto" w:fill="FFFFFF"/>
          <w:lang w:val="fr-FR"/>
        </w:rPr>
        <w:t xml:space="preserve"> </w:t>
      </w:r>
      <w:hyperlink r:id="rId33" w:history="1">
        <w:r w:rsidR="00451F30" w:rsidRPr="00451F30">
          <w:rPr>
            <w:rStyle w:val="Lienhypertexte"/>
            <w:rFonts w:cstheme="minorHAnsi"/>
            <w:color w:val="663366"/>
            <w:lang w:val="fr-FR"/>
          </w:rPr>
          <w:t xml:space="preserve">Sahih Bukhari </w:t>
        </w:r>
        <w:proofErr w:type="gramStart"/>
        <w:r w:rsidR="00451F30" w:rsidRPr="00451F30">
          <w:rPr>
            <w:rStyle w:val="Lienhypertexte"/>
            <w:rFonts w:cstheme="minorHAnsi"/>
            <w:color w:val="663366"/>
            <w:lang w:val="fr-FR"/>
          </w:rPr>
          <w:t>4:</w:t>
        </w:r>
        <w:proofErr w:type="gramEnd"/>
        <w:r w:rsidR="00451F30" w:rsidRPr="00451F30">
          <w:rPr>
            <w:rStyle w:val="Lienhypertexte"/>
            <w:rFonts w:cstheme="minorHAnsi"/>
            <w:color w:val="663366"/>
            <w:lang w:val="fr-FR"/>
          </w:rPr>
          <w:t>53:408</w:t>
        </w:r>
      </w:hyperlink>
    </w:p>
    <w:p w:rsid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4"/>
        <w:rPr>
          <w:shd w:val="clear" w:color="auto" w:fill="FFFFFF"/>
          <w:lang w:val="fr-FR"/>
        </w:rPr>
      </w:pPr>
      <w:r w:rsidRPr="00451F30">
        <w:rPr>
          <w:shd w:val="clear" w:color="auto" w:fill="FFFFFF"/>
          <w:lang w:val="fr-FR"/>
        </w:rPr>
        <w:t xml:space="preserve">Briser les serments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Dans Sahih Bukhari nous trouvons des récits nous disant que le Prophète Muhammad avait dit s'il prêtait serment et trouvait plus tard quelque chose d'autre, il ferait "ce qui est mieux" et expierait son serment.</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651EF1" w:rsidRDefault="00B8153E" w:rsidP="00451F30">
      <w:pPr>
        <w:spacing w:after="0" w:line="240" w:lineRule="auto"/>
        <w:jc w:val="both"/>
        <w:rPr>
          <w:rFonts w:cstheme="minorHAnsi"/>
          <w:i/>
          <w:shd w:val="clear" w:color="auto" w:fill="FFFFFF"/>
          <w:lang w:val="fr-FR"/>
        </w:rPr>
      </w:pPr>
      <w:r w:rsidRPr="00651EF1">
        <w:rPr>
          <w:rFonts w:cstheme="minorHAnsi"/>
          <w:shd w:val="clear" w:color="auto" w:fill="FFFFFF"/>
          <w:lang w:val="fr-FR"/>
        </w:rPr>
        <w:t>« </w:t>
      </w:r>
      <w:r w:rsidR="00451F30" w:rsidRPr="00651EF1">
        <w:rPr>
          <w:rFonts w:cstheme="minorHAnsi"/>
          <w:i/>
          <w:shd w:val="clear" w:color="auto" w:fill="FFFFFF"/>
          <w:lang w:val="fr-FR"/>
        </w:rPr>
        <w:t>Rapporté Zahdam</w:t>
      </w:r>
      <w:r w:rsidRPr="00651EF1">
        <w:rPr>
          <w:rFonts w:cstheme="minorHAnsi"/>
          <w:i/>
          <w:shd w:val="clear" w:color="auto" w:fill="FFFFFF"/>
          <w:lang w:val="fr-FR"/>
        </w:rPr>
        <w:t xml:space="preserve"> </w:t>
      </w:r>
      <w:r w:rsidR="00451F30" w:rsidRPr="00651EF1">
        <w:rPr>
          <w:rFonts w:cstheme="minorHAnsi"/>
          <w:i/>
          <w:shd w:val="clear" w:color="auto" w:fill="FFFFFF"/>
          <w:lang w:val="fr-FR"/>
        </w:rPr>
        <w:t>:</w:t>
      </w:r>
    </w:p>
    <w:p w:rsidR="00451F30" w:rsidRPr="00651EF1" w:rsidRDefault="00451F30" w:rsidP="00451F30">
      <w:pPr>
        <w:spacing w:after="0" w:line="240" w:lineRule="auto"/>
        <w:jc w:val="both"/>
        <w:rPr>
          <w:rFonts w:cstheme="minorHAnsi"/>
          <w:shd w:val="clear" w:color="auto" w:fill="FFFFFF"/>
          <w:lang w:val="fr-FR"/>
        </w:rPr>
      </w:pPr>
      <w:r w:rsidRPr="00651EF1">
        <w:rPr>
          <w:rFonts w:cstheme="minorHAnsi"/>
          <w:i/>
          <w:shd w:val="clear" w:color="auto" w:fill="FFFFFF"/>
          <w:lang w:val="fr-FR"/>
        </w:rPr>
        <w:t>Nous étions en compagnie d'Abu Musa Al-Ash'ari et il y avait des relations amicales entre nous et cette tribu de Jarm. Abu Musa a été présenté avec un plat contenant du poulet. Parmi les gens, il y avait un homme au visage rouge qui ne s'approchait pas de la nourriture. Abu Musa a dit (à lui), "Venez (et mangez), car j'ai vu l'apôtre d'Allah en manger (c'est-à-dire le poulet)." Il a dit</w:t>
      </w:r>
      <w:r w:rsidR="00B8153E" w:rsidRPr="00651EF1">
        <w:rPr>
          <w:rFonts w:cstheme="minorHAnsi"/>
          <w:i/>
          <w:shd w:val="clear" w:color="auto" w:fill="FFFFFF"/>
          <w:lang w:val="fr-FR"/>
        </w:rPr>
        <w:t xml:space="preserve"> </w:t>
      </w:r>
      <w:r w:rsidRPr="00651EF1">
        <w:rPr>
          <w:rFonts w:cstheme="minorHAnsi"/>
          <w:i/>
          <w:shd w:val="clear" w:color="auto" w:fill="FFFFFF"/>
          <w:lang w:val="fr-FR"/>
        </w:rPr>
        <w:t>: "Je l'ai vu manger quelque chose (sale) et depuis je l'ai détesté, et j'ai juré que je ne le mangerai pas" Abu Musa a dit</w:t>
      </w:r>
      <w:r w:rsidR="00B8153E" w:rsidRPr="00651EF1">
        <w:rPr>
          <w:rFonts w:cstheme="minorHAnsi"/>
          <w:i/>
          <w:shd w:val="clear" w:color="auto" w:fill="FFFFFF"/>
          <w:lang w:val="fr-FR"/>
        </w:rPr>
        <w:t xml:space="preserve"> </w:t>
      </w:r>
      <w:r w:rsidRPr="00651EF1">
        <w:rPr>
          <w:rFonts w:cstheme="minorHAnsi"/>
          <w:i/>
          <w:shd w:val="clear" w:color="auto" w:fill="FFFFFF"/>
          <w:lang w:val="fr-FR"/>
        </w:rPr>
        <w:t>: "Allez, je vais vous le dire (ou vous raconter). Une fois je suis allé à l'apôtre d'Allah avec un groupe d'Al-Ash'ariyin, et l'ai rencontré alors qu'il était en colère, distribuant des chameaux de Rakat. Nous avons demandé des montures, mais il a juré qu'il ne nous donnerait pas de montures et a ajouté</w:t>
      </w:r>
      <w:r w:rsidR="00B8153E" w:rsidRPr="00651EF1">
        <w:rPr>
          <w:rFonts w:cstheme="minorHAnsi"/>
          <w:i/>
          <w:shd w:val="clear" w:color="auto" w:fill="FFFFFF"/>
          <w:lang w:val="fr-FR"/>
        </w:rPr>
        <w:t xml:space="preserve"> </w:t>
      </w:r>
      <w:r w:rsidRPr="00651EF1">
        <w:rPr>
          <w:rFonts w:cstheme="minorHAnsi"/>
          <w:i/>
          <w:shd w:val="clear" w:color="auto" w:fill="FFFFFF"/>
          <w:lang w:val="fr-FR"/>
        </w:rPr>
        <w:t>: "Je n'ai rien pour vous</w:t>
      </w:r>
      <w:r w:rsidR="00B8153E" w:rsidRPr="00651EF1">
        <w:rPr>
          <w:rFonts w:cstheme="minorHAnsi"/>
          <w:i/>
          <w:shd w:val="clear" w:color="auto" w:fill="FFFFFF"/>
          <w:lang w:val="fr-FR"/>
        </w:rPr>
        <w:t>, pour</w:t>
      </w:r>
      <w:r w:rsidRPr="00651EF1">
        <w:rPr>
          <w:rFonts w:cstheme="minorHAnsi"/>
          <w:i/>
          <w:shd w:val="clear" w:color="auto" w:fill="FFFFFF"/>
          <w:lang w:val="fr-FR"/>
        </w:rPr>
        <w:t xml:space="preserve"> monter dessus". Pendant ce temps, des chameaux de butin ont été apportés à l'apôtre d'Allah et il a demandé deux fois</w:t>
      </w:r>
      <w:r w:rsidR="00B8153E" w:rsidRPr="00651EF1">
        <w:rPr>
          <w:rFonts w:cstheme="minorHAnsi"/>
          <w:i/>
          <w:shd w:val="clear" w:color="auto" w:fill="FFFFFF"/>
          <w:lang w:val="fr-FR"/>
        </w:rPr>
        <w:t xml:space="preserve"> </w:t>
      </w:r>
      <w:r w:rsidRPr="00651EF1">
        <w:rPr>
          <w:rFonts w:cstheme="minorHAnsi"/>
          <w:i/>
          <w:shd w:val="clear" w:color="auto" w:fill="FFFFFF"/>
          <w:lang w:val="fr-FR"/>
        </w:rPr>
        <w:t>: "Où sont les Al-Ash'ariyin</w:t>
      </w:r>
      <w:r w:rsidR="00651EF1" w:rsidRPr="00651EF1">
        <w:rPr>
          <w:rFonts w:cstheme="minorHAnsi"/>
          <w:i/>
          <w:shd w:val="clear" w:color="auto" w:fill="FFFFFF"/>
          <w:lang w:val="fr-FR"/>
        </w:rPr>
        <w:t xml:space="preserve"> </w:t>
      </w:r>
      <w:r w:rsidRPr="00651EF1">
        <w:rPr>
          <w:rFonts w:cstheme="minorHAnsi"/>
          <w:i/>
          <w:shd w:val="clear" w:color="auto" w:fill="FFFFFF"/>
          <w:lang w:val="fr-FR"/>
        </w:rPr>
        <w:t>?" Il nous a donc donné cinq chameaux blancs avec de grosses bosses, et puis j'ai dit à mes compagnons, "l'apôtre d'Allah a oublié son serment. Par Allah, si nous ne rappelons pas à l'Apôtre d'Allah son serment, nous ne réussirons jamais. "Nous sommes donc retournés vers le Prophète et avons dit,</w:t>
      </w:r>
      <w:r w:rsidR="00B8153E" w:rsidRPr="00651EF1">
        <w:rPr>
          <w:rFonts w:cstheme="minorHAnsi"/>
          <w:i/>
          <w:shd w:val="clear" w:color="auto" w:fill="FFFFFF"/>
          <w:lang w:val="fr-FR"/>
        </w:rPr>
        <w:t xml:space="preserve"> </w:t>
      </w:r>
      <w:r w:rsidRPr="00651EF1">
        <w:rPr>
          <w:rFonts w:cstheme="minorHAnsi"/>
          <w:i/>
          <w:shd w:val="clear" w:color="auto" w:fill="FFFFFF"/>
          <w:lang w:val="fr-FR"/>
        </w:rPr>
        <w:t>«</w:t>
      </w:r>
      <w:r w:rsidR="00B8153E" w:rsidRPr="00651EF1">
        <w:rPr>
          <w:rFonts w:cstheme="minorHAnsi"/>
          <w:i/>
          <w:shd w:val="clear" w:color="auto" w:fill="FFFFFF"/>
          <w:lang w:val="fr-FR"/>
        </w:rPr>
        <w:t xml:space="preserve"> </w:t>
      </w:r>
      <w:r w:rsidRPr="00651EF1">
        <w:rPr>
          <w:rFonts w:cstheme="minorHAnsi"/>
          <w:i/>
          <w:shd w:val="clear" w:color="auto" w:fill="FFFFFF"/>
          <w:lang w:val="fr-FR"/>
        </w:rPr>
        <w:t>O Apôtre d'Allah, nous vous avons demandé des montures, mais vous avez juré que vous ne nous donneriez pas de montures, nous pensons que vous avez oublié votre serment. Il a dit</w:t>
      </w:r>
      <w:r w:rsidR="00651EF1" w:rsidRPr="00651EF1">
        <w:rPr>
          <w:rFonts w:cstheme="minorHAnsi"/>
          <w:i/>
          <w:shd w:val="clear" w:color="auto" w:fill="FFFFFF"/>
          <w:lang w:val="fr-FR"/>
        </w:rPr>
        <w:t xml:space="preserve"> </w:t>
      </w:r>
      <w:r w:rsidRPr="00651EF1">
        <w:rPr>
          <w:rFonts w:cstheme="minorHAnsi"/>
          <w:i/>
          <w:shd w:val="clear" w:color="auto" w:fill="FFFFFF"/>
          <w:lang w:val="fr-FR"/>
        </w:rPr>
        <w:t>: «</w:t>
      </w:r>
      <w:r w:rsidR="00B8153E" w:rsidRPr="00651EF1">
        <w:rPr>
          <w:rFonts w:cstheme="minorHAnsi"/>
          <w:i/>
          <w:shd w:val="clear" w:color="auto" w:fill="FFFFFF"/>
          <w:lang w:val="fr-FR"/>
        </w:rPr>
        <w:t xml:space="preserve"> </w:t>
      </w:r>
      <w:r w:rsidRPr="00651EF1">
        <w:rPr>
          <w:rFonts w:cstheme="minorHAnsi"/>
          <w:i/>
          <w:shd w:val="clear" w:color="auto" w:fill="FFFFFF"/>
          <w:lang w:val="fr-FR"/>
        </w:rPr>
        <w:t xml:space="preserve">C'est Allah qui vous a donné des montures, par Allah, et </w:t>
      </w:r>
      <w:r w:rsidRPr="00651EF1">
        <w:rPr>
          <w:rFonts w:cstheme="minorHAnsi"/>
          <w:b/>
          <w:i/>
          <w:shd w:val="clear" w:color="auto" w:fill="FFFFFF"/>
          <w:lang w:val="fr-FR"/>
        </w:rPr>
        <w:t>si Allah le veut, si je prête serment et que je trouve quelque chose d'autre, je ferai mieux et expierai mon serment</w:t>
      </w:r>
      <w:r w:rsidRPr="00651EF1">
        <w:rPr>
          <w:rFonts w:cstheme="minorHAnsi"/>
          <w:shd w:val="clear" w:color="auto" w:fill="FFFFFF"/>
          <w:lang w:val="fr-FR"/>
        </w:rPr>
        <w:t>.</w:t>
      </w:r>
      <w:r w:rsidR="00B8153E" w:rsidRPr="00651EF1">
        <w:rPr>
          <w:rFonts w:cstheme="minorHAnsi"/>
          <w:shd w:val="clear" w:color="auto" w:fill="FFFFFF"/>
          <w:lang w:val="fr-FR"/>
        </w:rPr>
        <w:t> »</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Sahih Bukhari </w:t>
      </w:r>
      <w:proofErr w:type="gramStart"/>
      <w:r w:rsidRPr="00451F30">
        <w:rPr>
          <w:rFonts w:cstheme="minorHAnsi"/>
          <w:color w:val="1D2129"/>
          <w:shd w:val="clear" w:color="auto" w:fill="FFFFFF"/>
          <w:lang w:val="fr-FR"/>
        </w:rPr>
        <w:t>7:</w:t>
      </w:r>
      <w:proofErr w:type="gramEnd"/>
      <w:r w:rsidRPr="00451F30">
        <w:rPr>
          <w:rFonts w:cstheme="minorHAnsi"/>
          <w:color w:val="1D2129"/>
          <w:shd w:val="clear" w:color="auto" w:fill="FFFFFF"/>
          <w:lang w:val="fr-FR"/>
        </w:rPr>
        <w:t xml:space="preserve"> 67: 427</w:t>
      </w:r>
      <w:r w:rsidR="000F2E02">
        <w:rPr>
          <w:rStyle w:val="Appelnotedebasdep"/>
          <w:rFonts w:cstheme="minorHAnsi"/>
          <w:color w:val="1D2129"/>
          <w:shd w:val="clear" w:color="auto" w:fill="FFFFFF"/>
          <w:lang w:val="fr-FR"/>
        </w:rPr>
        <w:footnoteReference w:id="121"/>
      </w:r>
      <w:r w:rsidR="000F2E02">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0F2E02" w:rsidRDefault="000F2E02" w:rsidP="00451F30">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sidR="00451F30" w:rsidRPr="000F2E02">
        <w:rPr>
          <w:rFonts w:cstheme="minorHAnsi"/>
          <w:i/>
          <w:color w:val="1D2129"/>
          <w:shd w:val="clear" w:color="auto" w:fill="FFFFFF"/>
          <w:lang w:val="fr-FR"/>
        </w:rPr>
        <w:t xml:space="preserve">Rapporté 'Abdur-Rahman bin </w:t>
      </w:r>
      <w:proofErr w:type="gramStart"/>
      <w:r w:rsidR="00451F30" w:rsidRPr="000F2E02">
        <w:rPr>
          <w:rFonts w:cstheme="minorHAnsi"/>
          <w:i/>
          <w:color w:val="1D2129"/>
          <w:shd w:val="clear" w:color="auto" w:fill="FFFFFF"/>
          <w:lang w:val="fr-FR"/>
        </w:rPr>
        <w:t>Samura:</w:t>
      </w:r>
      <w:proofErr w:type="gramEnd"/>
    </w:p>
    <w:p w:rsidR="00451F30" w:rsidRPr="00451F30" w:rsidRDefault="00451F30" w:rsidP="00451F30">
      <w:pPr>
        <w:spacing w:after="0" w:line="240" w:lineRule="auto"/>
        <w:jc w:val="both"/>
        <w:rPr>
          <w:rFonts w:cstheme="minorHAnsi"/>
          <w:color w:val="1D2129"/>
          <w:shd w:val="clear" w:color="auto" w:fill="FFFFFF"/>
          <w:lang w:val="fr-FR"/>
        </w:rPr>
      </w:pPr>
      <w:r w:rsidRPr="000F2E02">
        <w:rPr>
          <w:rFonts w:cstheme="minorHAnsi"/>
          <w:i/>
          <w:color w:val="1D2129"/>
          <w:shd w:val="clear" w:color="auto" w:fill="FFFFFF"/>
          <w:lang w:val="fr-FR"/>
        </w:rPr>
        <w:t xml:space="preserve">Le Prophète a </w:t>
      </w:r>
      <w:proofErr w:type="gramStart"/>
      <w:r w:rsidRPr="000F2E02">
        <w:rPr>
          <w:rFonts w:cstheme="minorHAnsi"/>
          <w:i/>
          <w:color w:val="1D2129"/>
          <w:shd w:val="clear" w:color="auto" w:fill="FFFFFF"/>
          <w:lang w:val="fr-FR"/>
        </w:rPr>
        <w:t>dit:</w:t>
      </w:r>
      <w:proofErr w:type="gramEnd"/>
      <w:r w:rsidRPr="000F2E02">
        <w:rPr>
          <w:rFonts w:cstheme="minorHAnsi"/>
          <w:i/>
          <w:color w:val="1D2129"/>
          <w:shd w:val="clear" w:color="auto" w:fill="FFFFFF"/>
          <w:lang w:val="fr-FR"/>
        </w:rPr>
        <w:t xml:space="preserve"> «</w:t>
      </w:r>
      <w:r w:rsidR="000F2E02" w:rsidRPr="000F2E02">
        <w:rPr>
          <w:rFonts w:cstheme="minorHAnsi"/>
          <w:i/>
          <w:color w:val="1D2129"/>
          <w:shd w:val="clear" w:color="auto" w:fill="FFFFFF"/>
          <w:lang w:val="fr-FR"/>
        </w:rPr>
        <w:t xml:space="preserve"> </w:t>
      </w:r>
      <w:r w:rsidRPr="000F2E02">
        <w:rPr>
          <w:rFonts w:cstheme="minorHAnsi"/>
          <w:i/>
          <w:color w:val="1D2129"/>
          <w:shd w:val="clear" w:color="auto" w:fill="FFFFFF"/>
          <w:lang w:val="fr-FR"/>
        </w:rPr>
        <w:t xml:space="preserve">O Abdur-Rahman, ne cherchez pas à être un chef, car si vous avez reçu l'autorité à votre demande, vous en serez tenu responsable, mais si vous le recevez sans demander (pour cela), alors vous serez aidé (par Allah) en elle. </w:t>
      </w:r>
      <w:r w:rsidRPr="000F2E02">
        <w:rPr>
          <w:rFonts w:cstheme="minorHAnsi"/>
          <w:b/>
          <w:i/>
          <w:color w:val="1D2129"/>
          <w:shd w:val="clear" w:color="auto" w:fill="FFFFFF"/>
          <w:lang w:val="fr-FR"/>
        </w:rPr>
        <w:t>Si jamais vous prêter serment de faire quelque chose et plus tard vous trouvez que quelque chose d'autre est mieux, alors vous devriez expier votre serment et faire ce qui est mieux</w:t>
      </w:r>
      <w:r w:rsidR="000F2E02" w:rsidRPr="000F2E02">
        <w:rPr>
          <w:rFonts w:cstheme="minorHAnsi"/>
          <w:i/>
          <w:color w:val="1D2129"/>
          <w:shd w:val="clear" w:color="auto" w:fill="FFFFFF"/>
          <w:lang w:val="fr-FR"/>
        </w:rPr>
        <w:t> »</w:t>
      </w:r>
      <w:r w:rsidR="000F2E02">
        <w:rPr>
          <w:rFonts w:cstheme="minorHAnsi"/>
          <w:color w:val="1D2129"/>
          <w:shd w:val="clear" w:color="auto" w:fill="FFFFFF"/>
          <w:lang w:val="fr-FR"/>
        </w:rPr>
        <w:t> ».</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Sahih Bukhari </w:t>
      </w:r>
      <w:proofErr w:type="gramStart"/>
      <w:r w:rsidRPr="00451F30">
        <w:rPr>
          <w:rFonts w:cstheme="minorHAnsi"/>
          <w:color w:val="1D2129"/>
          <w:shd w:val="clear" w:color="auto" w:fill="FFFFFF"/>
          <w:lang w:val="fr-FR"/>
        </w:rPr>
        <w:t>9:</w:t>
      </w:r>
      <w:proofErr w:type="gramEnd"/>
      <w:r w:rsidRPr="00451F30">
        <w:rPr>
          <w:rFonts w:cstheme="minorHAnsi"/>
          <w:color w:val="1D2129"/>
          <w:shd w:val="clear" w:color="auto" w:fill="FFFFFF"/>
          <w:lang w:val="fr-FR"/>
        </w:rPr>
        <w:t xml:space="preserve"> 89: 260</w:t>
      </w:r>
      <w:r w:rsidR="000F2E02">
        <w:rPr>
          <w:rStyle w:val="Appelnotedebasdep"/>
          <w:rFonts w:cstheme="minorHAnsi"/>
          <w:color w:val="1D2129"/>
          <w:shd w:val="clear" w:color="auto" w:fill="FFFFFF"/>
          <w:lang w:val="fr-FR"/>
        </w:rPr>
        <w:footnoteReference w:id="122"/>
      </w:r>
      <w:r w:rsidR="009909CF">
        <w:rPr>
          <w:rFonts w:cstheme="minorHAnsi"/>
          <w:color w:val="1D2129"/>
          <w:shd w:val="clear" w:color="auto" w:fill="FFFFFF"/>
          <w:lang w:val="fr-FR"/>
        </w:rPr>
        <w:t xml:space="preserve"> </w:t>
      </w:r>
      <w:r w:rsidR="009909CF">
        <w:rPr>
          <w:rStyle w:val="Appelnotedebasdep"/>
          <w:rFonts w:cstheme="minorHAnsi"/>
          <w:color w:val="1D2129"/>
          <w:shd w:val="clear" w:color="auto" w:fill="FFFFFF"/>
          <w:lang w:val="fr-FR"/>
        </w:rPr>
        <w:footnoteReference w:id="123"/>
      </w:r>
      <w:r w:rsidR="000F2E02">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651EF1" w:rsidRDefault="00451F30" w:rsidP="00451F30">
      <w:pPr>
        <w:spacing w:after="0" w:line="240" w:lineRule="auto"/>
        <w:jc w:val="both"/>
        <w:rPr>
          <w:rFonts w:cstheme="minorHAnsi"/>
          <w:shd w:val="clear" w:color="auto" w:fill="FFFFFF"/>
          <w:lang w:val="fr-FR"/>
        </w:rPr>
      </w:pPr>
      <w:r w:rsidRPr="00651EF1">
        <w:rPr>
          <w:rFonts w:cstheme="minorHAnsi"/>
          <w:shd w:val="clear" w:color="auto" w:fill="FFFFFF"/>
          <w:lang w:val="fr-FR"/>
        </w:rPr>
        <w:t>Puisque déterminer ce qui est «</w:t>
      </w:r>
      <w:r w:rsidR="000F2E02" w:rsidRPr="00651EF1">
        <w:rPr>
          <w:rFonts w:cstheme="minorHAnsi"/>
          <w:shd w:val="clear" w:color="auto" w:fill="FFFFFF"/>
          <w:lang w:val="fr-FR"/>
        </w:rPr>
        <w:t xml:space="preserve"> </w:t>
      </w:r>
      <w:r w:rsidRPr="00651EF1">
        <w:rPr>
          <w:rFonts w:cstheme="minorHAnsi"/>
          <w:shd w:val="clear" w:color="auto" w:fill="FFFFFF"/>
          <w:lang w:val="fr-FR"/>
        </w:rPr>
        <w:t>meilleur</w:t>
      </w:r>
      <w:r w:rsidR="000F2E02" w:rsidRPr="00651EF1">
        <w:rPr>
          <w:rFonts w:cstheme="minorHAnsi"/>
          <w:shd w:val="clear" w:color="auto" w:fill="FFFFFF"/>
          <w:lang w:val="fr-FR"/>
        </w:rPr>
        <w:t xml:space="preserve"> </w:t>
      </w:r>
      <w:r w:rsidRPr="00651EF1">
        <w:rPr>
          <w:rFonts w:cstheme="minorHAnsi"/>
          <w:shd w:val="clear" w:color="auto" w:fill="FFFFFF"/>
          <w:lang w:val="fr-FR"/>
        </w:rPr>
        <w:t>» est une évaluation très subjective, on peut rompre n'importe quel accord avec n'importe qui à n'importe quel moment, en se basant simplement sur sa perception de ce qui est «</w:t>
      </w:r>
      <w:r w:rsidR="000F2E02" w:rsidRPr="00651EF1">
        <w:rPr>
          <w:rFonts w:cstheme="minorHAnsi"/>
          <w:shd w:val="clear" w:color="auto" w:fill="FFFFFF"/>
          <w:lang w:val="fr-FR"/>
        </w:rPr>
        <w:t xml:space="preserve"> </w:t>
      </w:r>
      <w:r w:rsidRPr="00651EF1">
        <w:rPr>
          <w:rFonts w:cstheme="minorHAnsi"/>
          <w:shd w:val="clear" w:color="auto" w:fill="FFFFFF"/>
          <w:lang w:val="fr-FR"/>
        </w:rPr>
        <w:t>meilleur</w:t>
      </w:r>
      <w:r w:rsidR="000F2E02" w:rsidRPr="00651EF1">
        <w:rPr>
          <w:rFonts w:cstheme="minorHAnsi"/>
          <w:shd w:val="clear" w:color="auto" w:fill="FFFFFF"/>
          <w:lang w:val="fr-FR"/>
        </w:rPr>
        <w:t xml:space="preserve"> </w:t>
      </w:r>
      <w:r w:rsidRPr="00651EF1">
        <w:rPr>
          <w:rFonts w:cstheme="minorHAnsi"/>
          <w:shd w:val="clear" w:color="auto" w:fill="FFFFFF"/>
          <w:lang w:val="fr-FR"/>
        </w:rPr>
        <w:t>».</w:t>
      </w:r>
    </w:p>
    <w:p w:rsidR="00451F30" w:rsidRPr="00651EF1" w:rsidRDefault="00451F30" w:rsidP="00451F30">
      <w:pPr>
        <w:spacing w:after="0" w:line="240" w:lineRule="auto"/>
        <w:jc w:val="both"/>
        <w:rPr>
          <w:rFonts w:cstheme="minorHAnsi"/>
          <w:shd w:val="clear" w:color="auto" w:fill="FFFFFF"/>
          <w:lang w:val="fr-FR"/>
        </w:rPr>
      </w:pPr>
    </w:p>
    <w:p w:rsidR="00451F30" w:rsidRPr="00451F30" w:rsidRDefault="00451F30" w:rsidP="00543FE0">
      <w:pPr>
        <w:pStyle w:val="Titre4"/>
        <w:rPr>
          <w:shd w:val="clear" w:color="auto" w:fill="FFFFFF"/>
          <w:lang w:val="fr-FR"/>
        </w:rPr>
      </w:pPr>
      <w:r w:rsidRPr="00451F30">
        <w:rPr>
          <w:shd w:val="clear" w:color="auto" w:fill="FFFFFF"/>
          <w:lang w:val="fr-FR"/>
        </w:rPr>
        <w:t xml:space="preserve">La guerre est une tromperie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651EF1" w:rsidRDefault="009909CF" w:rsidP="00451F30">
      <w:pPr>
        <w:spacing w:after="0" w:line="240" w:lineRule="auto"/>
        <w:jc w:val="both"/>
        <w:rPr>
          <w:rFonts w:cstheme="minorHAnsi"/>
          <w:shd w:val="clear" w:color="auto" w:fill="FFFFFF"/>
          <w:lang w:val="fr-FR"/>
        </w:rPr>
      </w:pPr>
      <w:r w:rsidRPr="00651EF1">
        <w:rPr>
          <w:rFonts w:cstheme="minorHAnsi"/>
          <w:shd w:val="clear" w:color="auto" w:fill="FFFFFF"/>
          <w:lang w:val="fr-FR"/>
        </w:rPr>
        <w:t>« </w:t>
      </w:r>
      <w:r w:rsidR="00451F30" w:rsidRPr="00651EF1">
        <w:rPr>
          <w:rFonts w:cstheme="minorHAnsi"/>
          <w:i/>
          <w:shd w:val="clear" w:color="auto" w:fill="FFFFFF"/>
          <w:lang w:val="fr-FR"/>
        </w:rPr>
        <w:t>Rapporté Abu Huraira</w:t>
      </w:r>
      <w:r w:rsidRPr="00651EF1">
        <w:rPr>
          <w:rFonts w:cstheme="minorHAnsi"/>
          <w:i/>
          <w:shd w:val="clear" w:color="auto" w:fill="FFFFFF"/>
          <w:lang w:val="fr-FR"/>
        </w:rPr>
        <w:t xml:space="preserve"> </w:t>
      </w:r>
      <w:r w:rsidR="00451F30" w:rsidRPr="00651EF1">
        <w:rPr>
          <w:rFonts w:cstheme="minorHAnsi"/>
          <w:i/>
          <w:shd w:val="clear" w:color="auto" w:fill="FFFFFF"/>
          <w:lang w:val="fr-FR"/>
        </w:rPr>
        <w:t>: Le Prophète a dit, "Khosrau sera ruiné, et il n'y aura pas de Khosrau après lui, et César sera sûrement ruiné et il n'y aura pas de César après lui, et vous dépenserez leurs trésors dans la cause d'Allah." Il a appelé, "</w:t>
      </w:r>
      <w:r w:rsidR="00451F30" w:rsidRPr="00651EF1">
        <w:rPr>
          <w:rFonts w:cstheme="minorHAnsi"/>
          <w:b/>
          <w:i/>
          <w:shd w:val="clear" w:color="auto" w:fill="FFFFFF"/>
          <w:lang w:val="fr-FR"/>
        </w:rPr>
        <w:t>La guerre est la tromperie</w:t>
      </w:r>
      <w:r w:rsidR="00451F30" w:rsidRPr="00651EF1">
        <w:rPr>
          <w:rFonts w:cstheme="minorHAnsi"/>
          <w:i/>
          <w:shd w:val="clear" w:color="auto" w:fill="FFFFFF"/>
          <w:lang w:val="fr-FR"/>
        </w:rPr>
        <w:t>"</w:t>
      </w:r>
      <w:r w:rsidRPr="00651EF1">
        <w:rPr>
          <w:rFonts w:cstheme="minorHAnsi"/>
          <w:shd w:val="clear" w:color="auto" w:fill="FFFFFF"/>
          <w:lang w:val="fr-FR"/>
        </w:rPr>
        <w:t> »</w:t>
      </w:r>
      <w:r w:rsidR="00451F30" w:rsidRPr="00651EF1">
        <w:rPr>
          <w:rFonts w:cstheme="minorHAnsi"/>
          <w:shd w:val="clear" w:color="auto" w:fill="FFFFFF"/>
          <w:lang w:val="fr-FR"/>
        </w:rPr>
        <w:t>.</w:t>
      </w:r>
    </w:p>
    <w:p w:rsidR="00451F30" w:rsidRPr="00651EF1" w:rsidRDefault="00451F30" w:rsidP="00451F30">
      <w:pPr>
        <w:spacing w:after="0" w:line="240" w:lineRule="auto"/>
        <w:jc w:val="both"/>
        <w:rPr>
          <w:rFonts w:cstheme="minorHAnsi"/>
          <w:shd w:val="clear" w:color="auto" w:fill="FFFFFF"/>
          <w:lang w:val="fr-FR"/>
        </w:rPr>
      </w:pPr>
      <w:r w:rsidRPr="00651EF1">
        <w:rPr>
          <w:rFonts w:cstheme="minorHAnsi"/>
          <w:shd w:val="clear" w:color="auto" w:fill="FFFFFF"/>
          <w:lang w:val="fr-FR"/>
        </w:rPr>
        <w:t xml:space="preserve">Sahih Bukhari </w:t>
      </w:r>
      <w:proofErr w:type="gramStart"/>
      <w:r w:rsidRPr="00651EF1">
        <w:rPr>
          <w:rFonts w:cstheme="minorHAnsi"/>
          <w:shd w:val="clear" w:color="auto" w:fill="FFFFFF"/>
          <w:lang w:val="fr-FR"/>
        </w:rPr>
        <w:t>4:</w:t>
      </w:r>
      <w:proofErr w:type="gramEnd"/>
      <w:r w:rsidRPr="00651EF1">
        <w:rPr>
          <w:rFonts w:cstheme="minorHAnsi"/>
          <w:shd w:val="clear" w:color="auto" w:fill="FFFFFF"/>
          <w:lang w:val="fr-FR"/>
        </w:rPr>
        <w:t xml:space="preserve"> 52: 267</w:t>
      </w:r>
      <w:r w:rsidR="009909CF" w:rsidRPr="00651EF1">
        <w:rPr>
          <w:rStyle w:val="Appelnotedebasdep"/>
          <w:rFonts w:cstheme="minorHAnsi"/>
          <w:shd w:val="clear" w:color="auto" w:fill="FFFFFF"/>
          <w:lang w:val="fr-FR"/>
        </w:rPr>
        <w:footnoteReference w:id="124"/>
      </w:r>
    </w:p>
    <w:p w:rsidR="009909CF" w:rsidRPr="00451F30" w:rsidRDefault="009909CF" w:rsidP="00451F30">
      <w:pPr>
        <w:spacing w:after="0" w:line="240" w:lineRule="auto"/>
        <w:jc w:val="both"/>
        <w:rPr>
          <w:rFonts w:cstheme="minorHAnsi"/>
          <w:color w:val="1D2129"/>
          <w:shd w:val="clear" w:color="auto" w:fill="FFFFFF"/>
          <w:lang w:val="fr-FR"/>
        </w:rPr>
      </w:pPr>
    </w:p>
    <w:p w:rsidR="00451F30" w:rsidRPr="00451F30" w:rsidRDefault="009909CF"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9909CF">
        <w:rPr>
          <w:rFonts w:cstheme="minorHAnsi"/>
          <w:i/>
          <w:color w:val="1D2129"/>
          <w:shd w:val="clear" w:color="auto" w:fill="FFFFFF"/>
          <w:lang w:val="fr-FR"/>
        </w:rPr>
        <w:t>Rapporté Abu Huraira</w:t>
      </w:r>
      <w:r w:rsidRPr="009909CF">
        <w:rPr>
          <w:rFonts w:cstheme="minorHAnsi"/>
          <w:i/>
          <w:color w:val="1D2129"/>
          <w:shd w:val="clear" w:color="auto" w:fill="FFFFFF"/>
          <w:lang w:val="fr-FR"/>
        </w:rPr>
        <w:t xml:space="preserve"> </w:t>
      </w:r>
      <w:r w:rsidR="00451F30" w:rsidRPr="009909CF">
        <w:rPr>
          <w:rFonts w:cstheme="minorHAnsi"/>
          <w:i/>
          <w:color w:val="1D2129"/>
          <w:shd w:val="clear" w:color="auto" w:fill="FFFFFF"/>
          <w:lang w:val="fr-FR"/>
        </w:rPr>
        <w:t>:</w:t>
      </w:r>
      <w:r w:rsidRPr="009909CF">
        <w:rPr>
          <w:rFonts w:cstheme="minorHAnsi"/>
          <w:i/>
          <w:color w:val="1D2129"/>
          <w:shd w:val="clear" w:color="auto" w:fill="FFFFFF"/>
          <w:lang w:val="fr-FR"/>
        </w:rPr>
        <w:t xml:space="preserve"> </w:t>
      </w:r>
      <w:r w:rsidR="00451F30" w:rsidRPr="009909CF">
        <w:rPr>
          <w:rFonts w:cstheme="minorHAnsi"/>
          <w:i/>
          <w:color w:val="1D2129"/>
          <w:shd w:val="clear" w:color="auto" w:fill="FFFFFF"/>
          <w:lang w:val="fr-FR"/>
        </w:rPr>
        <w:t>L'apôtre d'Allah a appelé, "</w:t>
      </w:r>
      <w:r w:rsidR="00451F30" w:rsidRPr="009909CF">
        <w:rPr>
          <w:rFonts w:cstheme="minorHAnsi"/>
          <w:b/>
          <w:i/>
          <w:color w:val="1D2129"/>
          <w:shd w:val="clear" w:color="auto" w:fill="FFFFFF"/>
          <w:lang w:val="fr-FR"/>
        </w:rPr>
        <w:t>la guerre est la tromperie</w:t>
      </w:r>
      <w:r w:rsidR="00451F30" w:rsidRPr="009909CF">
        <w:rPr>
          <w:rFonts w:cstheme="minorHAnsi"/>
          <w:i/>
          <w:color w:val="1D2129"/>
          <w:shd w:val="clear" w:color="auto" w:fill="FFFFFF"/>
          <w:lang w:val="fr-FR"/>
        </w:rPr>
        <w:t>"</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rsid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Sahih Bukhari </w:t>
      </w:r>
      <w:proofErr w:type="gramStart"/>
      <w:r w:rsidRPr="00451F30">
        <w:rPr>
          <w:rFonts w:cstheme="minorHAnsi"/>
          <w:color w:val="1D2129"/>
          <w:shd w:val="clear" w:color="auto" w:fill="FFFFFF"/>
          <w:lang w:val="fr-FR"/>
        </w:rPr>
        <w:t>4:</w:t>
      </w:r>
      <w:proofErr w:type="gramEnd"/>
      <w:r w:rsidRPr="00451F30">
        <w:rPr>
          <w:rFonts w:cstheme="minorHAnsi"/>
          <w:color w:val="1D2129"/>
          <w:shd w:val="clear" w:color="auto" w:fill="FFFFFF"/>
          <w:lang w:val="fr-FR"/>
        </w:rPr>
        <w:t xml:space="preserve"> 52: 268</w:t>
      </w:r>
      <w:r w:rsidR="009909CF">
        <w:rPr>
          <w:rStyle w:val="Appelnotedebasdep"/>
          <w:rFonts w:cstheme="minorHAnsi"/>
          <w:color w:val="1D2129"/>
          <w:shd w:val="clear" w:color="auto" w:fill="FFFFFF"/>
          <w:lang w:val="fr-FR"/>
        </w:rPr>
        <w:footnoteReference w:id="125"/>
      </w:r>
    </w:p>
    <w:p w:rsidR="009909CF" w:rsidRPr="00451F30" w:rsidRDefault="009909CF" w:rsidP="00451F30">
      <w:pPr>
        <w:spacing w:after="0" w:line="240" w:lineRule="auto"/>
        <w:jc w:val="both"/>
        <w:rPr>
          <w:rFonts w:cstheme="minorHAnsi"/>
          <w:color w:val="1D2129"/>
          <w:shd w:val="clear" w:color="auto" w:fill="FFFFFF"/>
          <w:lang w:val="fr-FR"/>
        </w:rPr>
      </w:pPr>
    </w:p>
    <w:p w:rsidR="00451F30" w:rsidRPr="00451F30" w:rsidRDefault="009909CF"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9909CF">
        <w:rPr>
          <w:rFonts w:cstheme="minorHAnsi"/>
          <w:i/>
          <w:color w:val="1D2129"/>
          <w:shd w:val="clear" w:color="auto" w:fill="FFFFFF"/>
          <w:lang w:val="fr-FR"/>
        </w:rPr>
        <w:t>Rapporté par Jabir bin 'Abdullah</w:t>
      </w:r>
      <w:r w:rsidRPr="009909CF">
        <w:rPr>
          <w:rFonts w:cstheme="minorHAnsi"/>
          <w:i/>
          <w:color w:val="1D2129"/>
          <w:shd w:val="clear" w:color="auto" w:fill="FFFFFF"/>
          <w:lang w:val="fr-FR"/>
        </w:rPr>
        <w:t xml:space="preserve"> </w:t>
      </w:r>
      <w:r w:rsidR="00451F30" w:rsidRPr="009909CF">
        <w:rPr>
          <w:rFonts w:cstheme="minorHAnsi"/>
          <w:i/>
          <w:color w:val="1D2129"/>
          <w:shd w:val="clear" w:color="auto" w:fill="FFFFFF"/>
          <w:lang w:val="fr-FR"/>
        </w:rPr>
        <w:t>: Le Prophète a dit</w:t>
      </w:r>
      <w:r w:rsidRPr="009909CF">
        <w:rPr>
          <w:rFonts w:cstheme="minorHAnsi"/>
          <w:i/>
          <w:color w:val="1D2129"/>
          <w:shd w:val="clear" w:color="auto" w:fill="FFFFFF"/>
          <w:lang w:val="fr-FR"/>
        </w:rPr>
        <w:t xml:space="preserve"> </w:t>
      </w:r>
      <w:r w:rsidR="00451F30" w:rsidRPr="009909CF">
        <w:rPr>
          <w:rFonts w:cstheme="minorHAnsi"/>
          <w:i/>
          <w:color w:val="1D2129"/>
          <w:shd w:val="clear" w:color="auto" w:fill="FFFFFF"/>
          <w:lang w:val="fr-FR"/>
        </w:rPr>
        <w:t>: "</w:t>
      </w:r>
      <w:r w:rsidR="00451F30" w:rsidRPr="009909CF">
        <w:rPr>
          <w:rFonts w:cstheme="minorHAnsi"/>
          <w:b/>
          <w:i/>
          <w:color w:val="1D2129"/>
          <w:shd w:val="clear" w:color="auto" w:fill="FFFFFF"/>
          <w:lang w:val="fr-FR"/>
        </w:rPr>
        <w:t>La guerre est une tromperie</w:t>
      </w:r>
      <w:r w:rsidR="00451F30" w:rsidRPr="009909CF">
        <w:rPr>
          <w:rFonts w:cstheme="minorHAnsi"/>
          <w:i/>
          <w:color w:val="1D2129"/>
          <w:shd w:val="clear" w:color="auto" w:fill="FFFFFF"/>
          <w:lang w:val="fr-FR"/>
        </w:rPr>
        <w:t>"</w:t>
      </w:r>
      <w:r>
        <w:rPr>
          <w:rFonts w:cstheme="minorHAnsi"/>
          <w:color w:val="1D2129"/>
          <w:shd w:val="clear" w:color="auto" w:fill="FFFFFF"/>
          <w:lang w:val="fr-FR"/>
        </w:rPr>
        <w:t> ».</w:t>
      </w:r>
    </w:p>
    <w:p w:rsid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Sahih Bukhari </w:t>
      </w:r>
      <w:proofErr w:type="gramStart"/>
      <w:r w:rsidRPr="00451F30">
        <w:rPr>
          <w:rFonts w:cstheme="minorHAnsi"/>
          <w:color w:val="1D2129"/>
          <w:shd w:val="clear" w:color="auto" w:fill="FFFFFF"/>
          <w:lang w:val="fr-FR"/>
        </w:rPr>
        <w:t>4:</w:t>
      </w:r>
      <w:proofErr w:type="gramEnd"/>
      <w:r w:rsidRPr="00451F30">
        <w:rPr>
          <w:rFonts w:cstheme="minorHAnsi"/>
          <w:color w:val="1D2129"/>
          <w:shd w:val="clear" w:color="auto" w:fill="FFFFFF"/>
          <w:lang w:val="fr-FR"/>
        </w:rPr>
        <w:t xml:space="preserve"> 52: 269</w:t>
      </w:r>
      <w:r w:rsidR="009909CF">
        <w:rPr>
          <w:rStyle w:val="Appelnotedebasdep"/>
          <w:rFonts w:cstheme="minorHAnsi"/>
          <w:color w:val="1D2129"/>
          <w:shd w:val="clear" w:color="auto" w:fill="FFFFFF"/>
          <w:lang w:val="fr-FR"/>
        </w:rPr>
        <w:footnoteReference w:id="126"/>
      </w:r>
    </w:p>
    <w:p w:rsidR="009909CF" w:rsidRPr="00451F30" w:rsidRDefault="009909CF"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4"/>
        <w:rPr>
          <w:shd w:val="clear" w:color="auto" w:fill="FFFFFF"/>
          <w:lang w:val="fr-FR"/>
        </w:rPr>
      </w:pPr>
      <w:r w:rsidRPr="00451F30">
        <w:rPr>
          <w:shd w:val="clear" w:color="auto" w:fill="FFFFFF"/>
          <w:lang w:val="fr-FR"/>
        </w:rPr>
        <w:t xml:space="preserve">Pas limité à la guerre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Les musulmans prétendent souvent mentir dans l'Islam est limité à son utilisation dans la guerre, mais dans les hadiths suivants, Muhammad permet à un musulman de mentir afin de tuer Ka'b ibn al-Ashraf, un poète juif qui a écrit un poème anti-musulman qui offensé lui.</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9909CF"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9909CF">
        <w:rPr>
          <w:rFonts w:cstheme="minorHAnsi"/>
          <w:i/>
          <w:color w:val="1D2129"/>
          <w:shd w:val="clear" w:color="auto" w:fill="FFFFFF"/>
          <w:lang w:val="fr-FR"/>
        </w:rPr>
        <w:t>Raconté Jabir</w:t>
      </w:r>
      <w:r w:rsidRPr="009909CF">
        <w:rPr>
          <w:rFonts w:cstheme="minorHAnsi"/>
          <w:i/>
          <w:color w:val="1D2129"/>
          <w:shd w:val="clear" w:color="auto" w:fill="FFFFFF"/>
          <w:lang w:val="fr-FR"/>
        </w:rPr>
        <w:t xml:space="preserve"> </w:t>
      </w:r>
      <w:r w:rsidR="00451F30" w:rsidRPr="009909CF">
        <w:rPr>
          <w:rFonts w:cstheme="minorHAnsi"/>
          <w:i/>
          <w:color w:val="1D2129"/>
          <w:shd w:val="clear" w:color="auto" w:fill="FFFFFF"/>
          <w:lang w:val="fr-FR"/>
        </w:rPr>
        <w:t>: Le Prophète a dit, 'Qui est prêt à tuer Ka'b bin Ashraf (c'est-à-dire un Juif).' Muhammad bin Maslama a répondu</w:t>
      </w:r>
      <w:r>
        <w:rPr>
          <w:rFonts w:cstheme="minorHAnsi"/>
          <w:i/>
          <w:color w:val="1D2129"/>
          <w:shd w:val="clear" w:color="auto" w:fill="FFFFFF"/>
          <w:lang w:val="fr-FR"/>
        </w:rPr>
        <w:t xml:space="preserve"> </w:t>
      </w:r>
      <w:r w:rsidR="00451F30" w:rsidRPr="009909CF">
        <w:rPr>
          <w:rFonts w:cstheme="minorHAnsi"/>
          <w:i/>
          <w:color w:val="1D2129"/>
          <w:shd w:val="clear" w:color="auto" w:fill="FFFFFF"/>
          <w:lang w:val="fr-FR"/>
        </w:rPr>
        <w:t>:</w:t>
      </w:r>
      <w:proofErr w:type="gramStart"/>
      <w:r w:rsidR="00451F30" w:rsidRPr="009909CF">
        <w:rPr>
          <w:rFonts w:cstheme="minorHAnsi"/>
          <w:i/>
          <w:color w:val="1D2129"/>
          <w:shd w:val="clear" w:color="auto" w:fill="FFFFFF"/>
          <w:lang w:val="fr-FR"/>
        </w:rPr>
        <w:t xml:space="preserve"> «Est</w:t>
      </w:r>
      <w:proofErr w:type="gramEnd"/>
      <w:r w:rsidR="00451F30" w:rsidRPr="009909CF">
        <w:rPr>
          <w:rFonts w:cstheme="minorHAnsi"/>
          <w:i/>
          <w:color w:val="1D2129"/>
          <w:shd w:val="clear" w:color="auto" w:fill="FFFFFF"/>
          <w:lang w:val="fr-FR"/>
        </w:rPr>
        <w:t>-ce que tu aimes que je le tue? Le Prophète a répondu par l'affirmative Muhammad bin Maslama a dit</w:t>
      </w:r>
      <w:r w:rsidRPr="009909CF">
        <w:rPr>
          <w:rFonts w:cstheme="minorHAnsi"/>
          <w:i/>
          <w:color w:val="1D2129"/>
          <w:shd w:val="clear" w:color="auto" w:fill="FFFFFF"/>
          <w:lang w:val="fr-FR"/>
        </w:rPr>
        <w:t xml:space="preserve"> </w:t>
      </w:r>
      <w:r w:rsidR="00451F30" w:rsidRPr="009909CF">
        <w:rPr>
          <w:rFonts w:cstheme="minorHAnsi"/>
          <w:i/>
          <w:color w:val="1D2129"/>
          <w:shd w:val="clear" w:color="auto" w:fill="FFFFFF"/>
          <w:lang w:val="fr-FR"/>
        </w:rPr>
        <w:t>: "Alors permettez-moi de dire ce que j'aime". Le Prophète a répondu</w:t>
      </w:r>
      <w:r w:rsidRPr="009909CF">
        <w:rPr>
          <w:rFonts w:cstheme="minorHAnsi"/>
          <w:i/>
          <w:color w:val="1D2129"/>
          <w:shd w:val="clear" w:color="auto" w:fill="FFFFFF"/>
          <w:lang w:val="fr-FR"/>
        </w:rPr>
        <w:t xml:space="preserve"> </w:t>
      </w:r>
      <w:r w:rsidR="00451F30" w:rsidRPr="009909CF">
        <w:rPr>
          <w:rFonts w:cstheme="minorHAnsi"/>
          <w:i/>
          <w:color w:val="1D2129"/>
          <w:shd w:val="clear" w:color="auto" w:fill="FFFFFF"/>
          <w:lang w:val="fr-FR"/>
        </w:rPr>
        <w:t>: "Je le fais (c'est-à-dire je vous le permet</w:t>
      </w:r>
      <w:r>
        <w:rPr>
          <w:rFonts w:cstheme="minorHAnsi"/>
          <w:i/>
          <w:color w:val="1D2129"/>
          <w:shd w:val="clear" w:color="auto" w:fill="FFFFFF"/>
          <w:lang w:val="fr-FR"/>
        </w:rPr>
        <w:t>s</w:t>
      </w:r>
      <w:r w:rsidR="00451F30" w:rsidRPr="009909CF">
        <w:rPr>
          <w:rFonts w:cstheme="minorHAnsi"/>
          <w:i/>
          <w:color w:val="1D2129"/>
          <w:shd w:val="clear" w:color="auto" w:fill="FFFFFF"/>
          <w:lang w:val="fr-FR"/>
        </w:rPr>
        <w:t>)".</w:t>
      </w:r>
      <w:r>
        <w:rPr>
          <w:rFonts w:cstheme="minorHAnsi"/>
          <w:color w:val="1D2129"/>
          <w:shd w:val="clear" w:color="auto" w:fill="FFFFFF"/>
          <w:lang w:val="fr-FR"/>
        </w:rPr>
        <w:t> ».</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Sahih Bukhari </w:t>
      </w:r>
      <w:proofErr w:type="gramStart"/>
      <w:r w:rsidRPr="00451F30">
        <w:rPr>
          <w:rFonts w:cstheme="minorHAnsi"/>
          <w:color w:val="1D2129"/>
          <w:shd w:val="clear" w:color="auto" w:fill="FFFFFF"/>
          <w:lang w:val="fr-FR"/>
        </w:rPr>
        <w:t>4:</w:t>
      </w:r>
      <w:proofErr w:type="gramEnd"/>
      <w:r w:rsidRPr="00451F30">
        <w:rPr>
          <w:rFonts w:cstheme="minorHAnsi"/>
          <w:color w:val="1D2129"/>
          <w:shd w:val="clear" w:color="auto" w:fill="FFFFFF"/>
          <w:lang w:val="fr-FR"/>
        </w:rPr>
        <w:t xml:space="preserve"> 52: 271</w:t>
      </w:r>
      <w:r w:rsidR="009909CF">
        <w:rPr>
          <w:rStyle w:val="Appelnotedebasdep"/>
          <w:rFonts w:cstheme="minorHAnsi"/>
          <w:color w:val="1D2129"/>
          <w:shd w:val="clear" w:color="auto" w:fill="FFFFFF"/>
          <w:lang w:val="fr-FR"/>
        </w:rPr>
        <w:footnoteReference w:id="127"/>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723000"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723000">
        <w:rPr>
          <w:rFonts w:cstheme="minorHAnsi"/>
          <w:i/>
          <w:color w:val="1D2129"/>
          <w:shd w:val="clear" w:color="auto" w:fill="FFFFFF"/>
          <w:lang w:val="fr-FR"/>
        </w:rPr>
        <w:t>Rapporté par Jabir bin 'Abdullah</w:t>
      </w:r>
      <w:r w:rsidR="009909CF"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L'apôtre d'Allah a dit</w:t>
      </w:r>
      <w:r w:rsidR="009909CF"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"Qui est prêt à tuer Ka'b bin Al-Ashraf qui a blessé Allah et Son Apôtre</w:t>
      </w:r>
      <w:r w:rsidR="009909CF"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Là-dessus Muhammad bin Maslama se leva en disant</w:t>
      </w:r>
      <w:r w:rsidR="009909CF"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"O Apôtre d'Allah, voudrais-tu que je le tue</w:t>
      </w:r>
      <w:r w:rsidR="009909CF"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w:t>
      </w:r>
      <w:r w:rsidR="009909CF" w:rsidRPr="00723000">
        <w:rPr>
          <w:rFonts w:cstheme="minorHAnsi"/>
          <w:i/>
          <w:color w:val="1D2129"/>
          <w:shd w:val="clear" w:color="auto" w:fill="FFFFFF"/>
          <w:lang w:val="fr-FR"/>
        </w:rPr>
        <w:t>.</w:t>
      </w:r>
      <w:r w:rsidR="00451F30" w:rsidRPr="00723000">
        <w:rPr>
          <w:rFonts w:cstheme="minorHAnsi"/>
          <w:i/>
          <w:color w:val="1D2129"/>
          <w:shd w:val="clear" w:color="auto" w:fill="FFFFFF"/>
          <w:lang w:val="fr-FR"/>
        </w:rPr>
        <w:t xml:space="preserve"> Le Prophète a dit, "Oui," </w:t>
      </w:r>
      <w:r w:rsidR="00451F30" w:rsidRPr="00723000">
        <w:rPr>
          <w:rFonts w:cstheme="minorHAnsi"/>
          <w:b/>
          <w:i/>
          <w:color w:val="1D2129"/>
          <w:shd w:val="clear" w:color="auto" w:fill="FFFFFF"/>
          <w:lang w:val="fr-FR"/>
        </w:rPr>
        <w:t>Muhammad bin Maslama a dit, "Alors permettez-moi de dire une (fausse) chose (c'est-à-dire de tromper Kab)." Le Prophète a dit, "Vous pouvez le dire"</w:t>
      </w:r>
      <w:r w:rsidR="009909CF" w:rsidRPr="00723000">
        <w:rPr>
          <w:rFonts w:cstheme="minorHAnsi"/>
          <w:b/>
          <w:i/>
          <w:color w:val="1D2129"/>
          <w:shd w:val="clear" w:color="auto" w:fill="FFFFFF"/>
          <w:lang w:val="fr-FR"/>
        </w:rPr>
        <w:t>.</w:t>
      </w:r>
      <w:r w:rsidR="009909CF"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Ka'b a dit</w:t>
      </w:r>
      <w:r w:rsidR="009909CF"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"Alors prêtez-moi vos fils." Ils ont dit</w:t>
      </w:r>
      <w:r w:rsidR="009909CF"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Comment pouvons-nous hypothéquer nos fils pour vous</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Plus tard, ils seraient abusés par les gens disant qu'un tel a été hypothéqué pour une cargaison de chameaux, ce qui nous causerait une grande disgrâce, mais nous hypothéquerons notre bras à vous. " Muhammad bin Maslama et son compagnon ont promis à Kab que Muhammad reviendrait à lui. Il est venu à Kab la nuit avec le frère adoptif de Kab, Abu Na'ila. Kab les a invités à entrer dans son fort, puis il est descendu vers eux. Sa femme lui a demandé</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Où vas-tu en ce moment</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w:t>
      </w:r>
      <w:r w:rsidR="006016C7">
        <w:rPr>
          <w:rFonts w:cstheme="minorHAnsi"/>
          <w:i/>
          <w:color w:val="1D2129"/>
          <w:shd w:val="clear" w:color="auto" w:fill="FFFFFF"/>
          <w:lang w:val="fr-FR"/>
        </w:rPr>
        <w:t> ».</w:t>
      </w:r>
      <w:r w:rsidR="00451F30" w:rsidRPr="00723000">
        <w:rPr>
          <w:rFonts w:cstheme="minorHAnsi"/>
          <w:i/>
          <w:color w:val="1D2129"/>
          <w:shd w:val="clear" w:color="auto" w:fill="FFFFFF"/>
          <w:lang w:val="fr-FR"/>
        </w:rPr>
        <w:t xml:space="preserve"> Kab répondit</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"Aucun autre que Muhammad bin Maslama et mon frère adoptif Abu Na'ila sont venus."</w:t>
      </w:r>
      <w:r w:rsidR="006016C7">
        <w:rPr>
          <w:rFonts w:cstheme="minorHAnsi"/>
          <w:i/>
          <w:color w:val="1D2129"/>
          <w:shd w:val="clear" w:color="auto" w:fill="FFFFFF"/>
          <w:lang w:val="fr-FR"/>
        </w:rPr>
        <w:t>.</w:t>
      </w:r>
      <w:r w:rsidR="00451F30" w:rsidRPr="00723000">
        <w:rPr>
          <w:rFonts w:cstheme="minorHAnsi"/>
          <w:i/>
          <w:color w:val="1D2129"/>
          <w:shd w:val="clear" w:color="auto" w:fill="FFFFFF"/>
          <w:lang w:val="fr-FR"/>
        </w:rPr>
        <w:t xml:space="preserve"> Sa femme a dit</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"J'entends une voix comme si le sang coulait de lui</w:t>
      </w:r>
      <w:r w:rsidRPr="00723000">
        <w:rPr>
          <w:rFonts w:cstheme="minorHAnsi"/>
          <w:i/>
          <w:color w:val="1D2129"/>
          <w:shd w:val="clear" w:color="auto" w:fill="FFFFFF"/>
          <w:lang w:val="fr-FR"/>
        </w:rPr>
        <w:t>"</w:t>
      </w:r>
      <w:r>
        <w:rPr>
          <w:rFonts w:cstheme="minorHAnsi"/>
          <w:i/>
          <w:color w:val="1D2129"/>
          <w:shd w:val="clear" w:color="auto" w:fill="FFFFFF"/>
          <w:lang w:val="fr-FR"/>
        </w:rPr>
        <w:t>.</w:t>
      </w:r>
      <w:r w:rsidR="00451F30" w:rsidRPr="00723000">
        <w:rPr>
          <w:rFonts w:cstheme="minorHAnsi"/>
          <w:i/>
          <w:color w:val="1D2129"/>
          <w:shd w:val="clear" w:color="auto" w:fill="FFFFFF"/>
          <w:lang w:val="fr-FR"/>
        </w:rPr>
        <w:t xml:space="preserve"> Ka'b</w:t>
      </w:r>
      <w:r>
        <w:rPr>
          <w:rFonts w:cstheme="minorHAnsi"/>
          <w:i/>
          <w:color w:val="1D2129"/>
          <w:shd w:val="clear" w:color="auto" w:fill="FFFFFF"/>
          <w:lang w:val="fr-FR"/>
        </w:rPr>
        <w:t xml:space="preserve"> a </w:t>
      </w:r>
      <w:r w:rsidRPr="00723000">
        <w:rPr>
          <w:rFonts w:cstheme="minorHAnsi"/>
          <w:i/>
          <w:color w:val="1D2129"/>
          <w:shd w:val="clear" w:color="auto" w:fill="FFFFFF"/>
          <w:lang w:val="fr-FR"/>
        </w:rPr>
        <w:t>dit</w:t>
      </w:r>
      <w:r>
        <w:rPr>
          <w:rFonts w:cstheme="minorHAnsi"/>
          <w:i/>
          <w:color w:val="1D2129"/>
          <w:shd w:val="clear" w:color="auto" w:fill="FFFFFF"/>
          <w:lang w:val="fr-FR"/>
        </w:rPr>
        <w:t xml:space="preserve"> : </w:t>
      </w:r>
      <w:r w:rsidR="00451F30" w:rsidRPr="00723000">
        <w:rPr>
          <w:rFonts w:cstheme="minorHAnsi"/>
          <w:i/>
          <w:color w:val="1D2129"/>
          <w:shd w:val="clear" w:color="auto" w:fill="FFFFFF"/>
          <w:lang w:val="fr-FR"/>
        </w:rPr>
        <w:t>" Ils ne sont que mon frère Muhammad bin Maslama et mon frère adoptif Abu Naila. Un homme généreux devrait répondre à un appel la nuit même s'il est invité à être tué "</w:t>
      </w:r>
      <w:r w:rsidR="006016C7">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xml:space="preserve">Muhammad bin Maslama est allé avec deux hommes (certains narrateurs mentionnent les hommes comme 'Abu bin Jabr, Al Harith bin Aus et Abbad bin Bishr). </w:t>
      </w:r>
      <w:r w:rsidR="003B2031">
        <w:rPr>
          <w:rFonts w:cstheme="minorHAnsi"/>
          <w:i/>
          <w:color w:val="1D2129"/>
          <w:shd w:val="clear" w:color="auto" w:fill="FFFFFF"/>
          <w:lang w:val="fr-FR"/>
        </w:rPr>
        <w:t>V</w:t>
      </w:r>
      <w:r w:rsidR="00451F30" w:rsidRPr="00723000">
        <w:rPr>
          <w:rFonts w:cstheme="minorHAnsi"/>
          <w:i/>
          <w:color w:val="1D2129"/>
          <w:shd w:val="clear" w:color="auto" w:fill="FFFFFF"/>
          <w:lang w:val="fr-FR"/>
        </w:rPr>
        <w:t>in Maslama entra avec deux hommes et leur dit</w:t>
      </w:r>
      <w:r w:rsidR="003B2031">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w:t>
      </w:r>
      <w:r w:rsidR="003B2031">
        <w:rPr>
          <w:rFonts w:cstheme="minorHAnsi"/>
          <w:i/>
          <w:color w:val="1D2129"/>
          <w:shd w:val="clear" w:color="auto" w:fill="FFFFFF"/>
          <w:lang w:val="fr-FR"/>
        </w:rPr>
        <w:t xml:space="preserve"> </w:t>
      </w:r>
      <w:r w:rsidR="00451F30" w:rsidRPr="003B2031">
        <w:rPr>
          <w:rFonts w:cstheme="minorHAnsi"/>
          <w:b/>
          <w:i/>
          <w:color w:val="1D2129"/>
          <w:shd w:val="clear" w:color="auto" w:fill="FFFFFF"/>
          <w:lang w:val="fr-FR"/>
        </w:rPr>
        <w:t>Quand Ka'b viendra, je toucherai ses cheveux et je les sentirai, et quand tu verras que je lui ai pris la tête, dépouille-le</w:t>
      </w:r>
      <w:r w:rsidR="00451F30" w:rsidRPr="00723000">
        <w:rPr>
          <w:rFonts w:cstheme="minorHAnsi"/>
          <w:i/>
          <w:color w:val="1D2129"/>
          <w:shd w:val="clear" w:color="auto" w:fill="FFFFFF"/>
          <w:lang w:val="fr-FR"/>
        </w:rPr>
        <w:t>. Je vais vous laisser sentir sa tête. "Kab bin Al-Ashraf est descendu à eux enveloppé dans ses vêtements, et diffusant le parfum."</w:t>
      </w:r>
      <w:r w:rsidR="003B2031">
        <w:rPr>
          <w:rFonts w:cstheme="minorHAnsi"/>
          <w:i/>
          <w:color w:val="1D2129"/>
          <w:shd w:val="clear" w:color="auto" w:fill="FFFFFF"/>
          <w:lang w:val="fr-FR"/>
        </w:rPr>
        <w:t>.</w:t>
      </w:r>
      <w:r w:rsidR="00451F30" w:rsidRPr="00723000">
        <w:rPr>
          <w:rFonts w:cstheme="minorHAnsi"/>
          <w:i/>
          <w:color w:val="1D2129"/>
          <w:shd w:val="clear" w:color="auto" w:fill="FFFFFF"/>
          <w:lang w:val="fr-FR"/>
        </w:rPr>
        <w:t xml:space="preserve"> Muhammad bin Maslama a dit "n'a jamais senti un meilleur parfum que cela</w:t>
      </w:r>
      <w:r w:rsidR="006016C7" w:rsidRPr="00723000">
        <w:rPr>
          <w:rFonts w:cstheme="minorHAnsi"/>
          <w:i/>
          <w:color w:val="1D2129"/>
          <w:shd w:val="clear" w:color="auto" w:fill="FFFFFF"/>
          <w:lang w:val="fr-FR"/>
        </w:rPr>
        <w:t>"</w:t>
      </w:r>
      <w:r w:rsidR="00451F30" w:rsidRPr="00723000">
        <w:rPr>
          <w:rFonts w:cstheme="minorHAnsi"/>
          <w:i/>
          <w:color w:val="1D2129"/>
          <w:shd w:val="clear" w:color="auto" w:fill="FFFFFF"/>
          <w:lang w:val="fr-FR"/>
        </w:rPr>
        <w:t xml:space="preserve">. Ka'b a répondu "J'ai les meilleures </w:t>
      </w:r>
      <w:r w:rsidR="00451F30" w:rsidRPr="00723000">
        <w:rPr>
          <w:rFonts w:cstheme="minorHAnsi"/>
          <w:i/>
          <w:color w:val="1D2129"/>
          <w:shd w:val="clear" w:color="auto" w:fill="FFFFFF"/>
          <w:lang w:val="fr-FR"/>
        </w:rPr>
        <w:lastRenderedPageBreak/>
        <w:t xml:space="preserve">femmes arabes qui savent comment utiliser </w:t>
      </w:r>
      <w:r w:rsidR="006016C7">
        <w:rPr>
          <w:rFonts w:cstheme="minorHAnsi"/>
          <w:i/>
          <w:color w:val="1D2129"/>
          <w:shd w:val="clear" w:color="auto" w:fill="FFFFFF"/>
          <w:lang w:val="fr-FR"/>
        </w:rPr>
        <w:t xml:space="preserve">des </w:t>
      </w:r>
      <w:r w:rsidR="00451F30" w:rsidRPr="00723000">
        <w:rPr>
          <w:rFonts w:cstheme="minorHAnsi"/>
          <w:i/>
          <w:color w:val="1D2129"/>
          <w:shd w:val="clear" w:color="auto" w:fill="FFFFFF"/>
          <w:lang w:val="fr-FR"/>
        </w:rPr>
        <w:t>parfum</w:t>
      </w:r>
      <w:r w:rsidR="006016C7">
        <w:rPr>
          <w:rFonts w:cstheme="minorHAnsi"/>
          <w:i/>
          <w:color w:val="1D2129"/>
          <w:shd w:val="clear" w:color="auto" w:fill="FFFFFF"/>
          <w:lang w:val="fr-FR"/>
        </w:rPr>
        <w:t>s de grande qualité</w:t>
      </w:r>
      <w:r w:rsidR="00451F30" w:rsidRPr="00723000">
        <w:rPr>
          <w:rFonts w:cstheme="minorHAnsi"/>
          <w:i/>
          <w:color w:val="1D2129"/>
          <w:shd w:val="clear" w:color="auto" w:fill="FFFFFF"/>
          <w:lang w:val="fr-FR"/>
        </w:rPr>
        <w:t>"</w:t>
      </w:r>
      <w:r w:rsidR="003B2031">
        <w:rPr>
          <w:rFonts w:cstheme="minorHAnsi"/>
          <w:i/>
          <w:color w:val="1D2129"/>
          <w:shd w:val="clear" w:color="auto" w:fill="FFFFFF"/>
          <w:lang w:val="fr-FR"/>
        </w:rPr>
        <w:t>.</w:t>
      </w:r>
      <w:r w:rsidR="00451F30" w:rsidRPr="00723000">
        <w:rPr>
          <w:rFonts w:cstheme="minorHAnsi"/>
          <w:i/>
          <w:color w:val="1D2129"/>
          <w:shd w:val="clear" w:color="auto" w:fill="FFFFFF"/>
          <w:lang w:val="fr-FR"/>
        </w:rPr>
        <w:t xml:space="preserve"> </w:t>
      </w:r>
      <w:r w:rsidR="006016C7">
        <w:rPr>
          <w:rFonts w:cstheme="minorHAnsi"/>
          <w:i/>
          <w:color w:val="1D2129"/>
          <w:shd w:val="clear" w:color="auto" w:fill="FFFFFF"/>
          <w:lang w:val="fr-FR"/>
        </w:rPr>
        <w:t xml:space="preserve">Puis </w:t>
      </w:r>
      <w:r w:rsidR="00451F30" w:rsidRPr="00723000">
        <w:rPr>
          <w:rFonts w:cstheme="minorHAnsi"/>
          <w:i/>
          <w:color w:val="1D2129"/>
          <w:shd w:val="clear" w:color="auto" w:fill="FFFFFF"/>
          <w:lang w:val="fr-FR"/>
        </w:rPr>
        <w:t>Muhammad bin Maslama a demandé de nouveau à Ka'b</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"Me laisseras-tu (sentir ta tête)</w:t>
      </w:r>
      <w:r w:rsidR="003B2031">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w:t>
      </w:r>
      <w:r w:rsidR="006016C7">
        <w:rPr>
          <w:rFonts w:cstheme="minorHAnsi"/>
          <w:i/>
          <w:color w:val="1D2129"/>
          <w:shd w:val="clear" w:color="auto" w:fill="FFFFFF"/>
          <w:lang w:val="fr-FR"/>
        </w:rPr>
        <w:t>.</w:t>
      </w:r>
      <w:r w:rsidR="00451F30" w:rsidRPr="00723000">
        <w:rPr>
          <w:rFonts w:cstheme="minorHAnsi"/>
          <w:i/>
          <w:color w:val="1D2129"/>
          <w:shd w:val="clear" w:color="auto" w:fill="FFFFFF"/>
          <w:lang w:val="fr-FR"/>
        </w:rPr>
        <w:t xml:space="preserve"> Ka'b a dit</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"Oui." Quand Muhammad l'a fort tenu, il a dit (à ses compagnons)</w:t>
      </w:r>
      <w:r w:rsidRPr="00723000">
        <w:rPr>
          <w:rFonts w:cstheme="minorHAnsi"/>
          <w:i/>
          <w:color w:val="1D2129"/>
          <w:shd w:val="clear" w:color="auto" w:fill="FFFFFF"/>
          <w:lang w:val="fr-FR"/>
        </w:rPr>
        <w:t xml:space="preserve"> </w:t>
      </w:r>
      <w:r w:rsidR="00451F30" w:rsidRPr="00723000">
        <w:rPr>
          <w:rFonts w:cstheme="minorHAnsi"/>
          <w:i/>
          <w:color w:val="1D2129"/>
          <w:shd w:val="clear" w:color="auto" w:fill="FFFFFF"/>
          <w:lang w:val="fr-FR"/>
        </w:rPr>
        <w:t>: «</w:t>
      </w:r>
      <w:r w:rsidRPr="00723000">
        <w:rPr>
          <w:rFonts w:cstheme="minorHAnsi"/>
          <w:i/>
          <w:color w:val="1D2129"/>
          <w:shd w:val="clear" w:color="auto" w:fill="FFFFFF"/>
          <w:lang w:val="fr-FR"/>
        </w:rPr>
        <w:t xml:space="preserve"> </w:t>
      </w:r>
      <w:r w:rsidR="00451F30" w:rsidRPr="003B2031">
        <w:rPr>
          <w:rFonts w:cstheme="minorHAnsi"/>
          <w:b/>
          <w:i/>
          <w:color w:val="1D2129"/>
          <w:shd w:val="clear" w:color="auto" w:fill="FFFFFF"/>
          <w:lang w:val="fr-FR"/>
        </w:rPr>
        <w:t>Attrape-le</w:t>
      </w:r>
      <w:r w:rsidRPr="003B2031">
        <w:rPr>
          <w:rFonts w:cstheme="minorHAnsi"/>
          <w:b/>
          <w:i/>
          <w:color w:val="1D2129"/>
          <w:shd w:val="clear" w:color="auto" w:fill="FFFFFF"/>
          <w:lang w:val="fr-FR"/>
        </w:rPr>
        <w:t xml:space="preserve"> </w:t>
      </w:r>
      <w:r w:rsidR="00451F30" w:rsidRPr="003B2031">
        <w:rPr>
          <w:rFonts w:cstheme="minorHAnsi"/>
          <w:b/>
          <w:i/>
          <w:color w:val="1D2129"/>
          <w:shd w:val="clear" w:color="auto" w:fill="FFFFFF"/>
          <w:lang w:val="fr-FR"/>
        </w:rPr>
        <w:t>! Alors ils l'ont tué et sont allés au Prophète et l'ont informé. (Abu Rafi) a été tué après Ka'b bin Al-Ashraf</w:t>
      </w:r>
      <w:r w:rsidR="003B2031">
        <w:rPr>
          <w:rFonts w:cstheme="minorHAnsi"/>
          <w:b/>
          <w:i/>
          <w:color w:val="1D2129"/>
          <w:shd w:val="clear" w:color="auto" w:fill="FFFFFF"/>
          <w:lang w:val="fr-FR"/>
        </w:rPr>
        <w:t> </w:t>
      </w:r>
      <w:r w:rsidR="003B2031" w:rsidRPr="003B2031">
        <w:rPr>
          <w:rFonts w:cstheme="minorHAnsi"/>
          <w:i/>
          <w:color w:val="1D2129"/>
          <w:shd w:val="clear" w:color="auto" w:fill="FFFFFF"/>
          <w:lang w:val="fr-FR"/>
        </w:rPr>
        <w:t>».</w:t>
      </w:r>
      <w:r>
        <w:rPr>
          <w:rFonts w:cstheme="minorHAnsi"/>
          <w:color w:val="1D2129"/>
          <w:shd w:val="clear" w:color="auto" w:fill="FFFFFF"/>
          <w:lang w:val="fr-FR"/>
        </w:rPr>
        <w:t> ».</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Sahih Bukhari </w:t>
      </w:r>
      <w:proofErr w:type="gramStart"/>
      <w:r w:rsidRPr="00451F30">
        <w:rPr>
          <w:rFonts w:cstheme="minorHAnsi"/>
          <w:color w:val="1D2129"/>
          <w:shd w:val="clear" w:color="auto" w:fill="FFFFFF"/>
          <w:lang w:val="fr-FR"/>
        </w:rPr>
        <w:t>5:</w:t>
      </w:r>
      <w:proofErr w:type="gramEnd"/>
      <w:r w:rsidRPr="00451F30">
        <w:rPr>
          <w:rFonts w:cstheme="minorHAnsi"/>
          <w:color w:val="1D2129"/>
          <w:shd w:val="clear" w:color="auto" w:fill="FFFFFF"/>
          <w:lang w:val="fr-FR"/>
        </w:rPr>
        <w:t xml:space="preserve"> 59: 369</w:t>
      </w:r>
      <w:r w:rsidR="006016C7">
        <w:rPr>
          <w:rStyle w:val="Appelnotedebasdep"/>
          <w:rFonts w:cstheme="minorHAnsi"/>
          <w:color w:val="1D2129"/>
          <w:shd w:val="clear" w:color="auto" w:fill="FFFFFF"/>
          <w:lang w:val="fr-FR"/>
        </w:rPr>
        <w:footnoteReference w:id="128"/>
      </w:r>
      <w:r w:rsidR="006016C7">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Ceci est un cas clair de mensonge endossé par le prophète afin d'atteindre les objectifs de l'Islam, donc</w:t>
      </w:r>
      <w:r w:rsidR="00C17376">
        <w:rPr>
          <w:rFonts w:cstheme="minorHAnsi"/>
          <w:color w:val="1D2129"/>
          <w:shd w:val="clear" w:color="auto" w:fill="FFFFFF"/>
          <w:lang w:val="fr-FR"/>
        </w:rPr>
        <w:t xml:space="preserve"> suivre l’exemple de Mahomet </w:t>
      </w:r>
      <w:r w:rsidR="00C17376" w:rsidRPr="00451F30">
        <w:rPr>
          <w:rFonts w:cstheme="minorHAnsi"/>
          <w:color w:val="1D2129"/>
          <w:shd w:val="clear" w:color="auto" w:fill="FFFFFF"/>
          <w:lang w:val="fr-FR"/>
        </w:rPr>
        <w:t>autoris</w:t>
      </w:r>
      <w:r w:rsidR="00C17376">
        <w:rPr>
          <w:rFonts w:cstheme="minorHAnsi"/>
          <w:color w:val="1D2129"/>
          <w:shd w:val="clear" w:color="auto" w:fill="FFFFFF"/>
          <w:lang w:val="fr-FR"/>
        </w:rPr>
        <w:t>e</w:t>
      </w:r>
      <w:r w:rsidRPr="00451F30">
        <w:rPr>
          <w:rFonts w:cstheme="minorHAnsi"/>
          <w:color w:val="1D2129"/>
          <w:shd w:val="clear" w:color="auto" w:fill="FFFFFF"/>
          <w:lang w:val="fr-FR"/>
        </w:rPr>
        <w:t xml:space="preserve"> les Musulmans à mentir (et à tuer) pour défendre Muhammad.</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4"/>
        <w:rPr>
          <w:shd w:val="clear" w:color="auto" w:fill="FFFFFF"/>
          <w:lang w:val="fr-FR"/>
        </w:rPr>
      </w:pPr>
      <w:r w:rsidRPr="00451F30">
        <w:rPr>
          <w:shd w:val="clear" w:color="auto" w:fill="FFFFFF"/>
          <w:lang w:val="fr-FR"/>
        </w:rPr>
        <w:t xml:space="preserve">Consentement conjugal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Ces récits disent qu'une personne peut sciemment faire mentir deux de ses amis au sujet du consentement donné par une femme et le mariage sera </w:t>
      </w:r>
      <w:r w:rsidR="00DE05A6">
        <w:rPr>
          <w:rFonts w:cstheme="minorHAnsi"/>
          <w:color w:val="1D2129"/>
          <w:shd w:val="clear" w:color="auto" w:fill="FFFFFF"/>
          <w:lang w:val="fr-FR"/>
        </w:rPr>
        <w:t>confirmé</w:t>
      </w:r>
      <w:r w:rsidRPr="00451F30">
        <w:rPr>
          <w:rFonts w:cstheme="minorHAnsi"/>
          <w:color w:val="1D2129"/>
          <w:shd w:val="clear" w:color="auto" w:fill="FFFFFF"/>
          <w:lang w:val="fr-FR"/>
        </w:rPr>
        <w:t xml:space="preserve">. Donc, si elle le refuse, tout ce qu'il a à faire est d'avoir deux amis </w:t>
      </w:r>
      <w:r w:rsidR="00DE05A6">
        <w:rPr>
          <w:rFonts w:cstheme="minorHAnsi"/>
          <w:color w:val="1D2129"/>
          <w:shd w:val="clear" w:color="auto" w:fill="FFFFFF"/>
          <w:lang w:val="fr-FR"/>
        </w:rPr>
        <w:t>qui</w:t>
      </w:r>
      <w:r w:rsidRPr="00451F30">
        <w:rPr>
          <w:rFonts w:cstheme="minorHAnsi"/>
          <w:color w:val="1D2129"/>
          <w:shd w:val="clear" w:color="auto" w:fill="FFFFFF"/>
          <w:lang w:val="fr-FR"/>
        </w:rPr>
        <w:t xml:space="preserve"> mentir</w:t>
      </w:r>
      <w:r w:rsidR="00DE05A6">
        <w:rPr>
          <w:rFonts w:cstheme="minorHAnsi"/>
          <w:color w:val="1D2129"/>
          <w:shd w:val="clear" w:color="auto" w:fill="FFFFFF"/>
          <w:lang w:val="fr-FR"/>
        </w:rPr>
        <w:t>ont</w:t>
      </w:r>
      <w:r w:rsidRPr="00451F30">
        <w:rPr>
          <w:rFonts w:cstheme="minorHAnsi"/>
          <w:color w:val="1D2129"/>
          <w:shd w:val="clear" w:color="auto" w:fill="FFFFFF"/>
          <w:lang w:val="fr-FR"/>
        </w:rPr>
        <w:t xml:space="preserve"> et elle sera légalement sa femme.</w:t>
      </w:r>
    </w:p>
    <w:p w:rsidR="00451F30" w:rsidRPr="00451F30" w:rsidRDefault="00451F30" w:rsidP="00451F30">
      <w:pPr>
        <w:spacing w:after="0" w:line="240" w:lineRule="auto"/>
        <w:jc w:val="both"/>
        <w:rPr>
          <w:rFonts w:cstheme="minorHAnsi"/>
          <w:color w:val="1D2129"/>
          <w:shd w:val="clear" w:color="auto" w:fill="FFFFFF"/>
          <w:lang w:val="fr-FR"/>
        </w:rPr>
      </w:pPr>
    </w:p>
    <w:p w:rsidR="00451F30" w:rsidRDefault="00DE05A6"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DE05A6">
        <w:rPr>
          <w:rFonts w:cstheme="minorHAnsi"/>
          <w:i/>
          <w:color w:val="1D2129"/>
          <w:shd w:val="clear" w:color="auto" w:fill="FFFFFF"/>
          <w:lang w:val="fr-FR"/>
        </w:rPr>
        <w:t>Rapporté par Abu Haraira</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L'apôtre d'Allah a dit</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"Une esclave ne devrait pas être donnée en mariage avant d'être consultée, et une vierge ne devrait pas être donnée en mariage avant que sa permission ne soit accordée."</w:t>
      </w:r>
      <w:r w:rsidRPr="00DE05A6">
        <w:rPr>
          <w:rFonts w:cstheme="minorHAnsi"/>
          <w:i/>
          <w:color w:val="1D2129"/>
          <w:shd w:val="clear" w:color="auto" w:fill="FFFFFF"/>
          <w:lang w:val="fr-FR"/>
        </w:rPr>
        <w:t>.</w:t>
      </w:r>
      <w:r w:rsidR="00451F30" w:rsidRPr="00DE05A6">
        <w:rPr>
          <w:rFonts w:cstheme="minorHAnsi"/>
          <w:i/>
          <w:color w:val="1D2129"/>
          <w:shd w:val="clear" w:color="auto" w:fill="FFFFFF"/>
          <w:lang w:val="fr-FR"/>
        </w:rPr>
        <w:t xml:space="preserve"> Les gens ont dit</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w:t>
      </w:r>
      <w:r w:rsidR="00451F30" w:rsidRPr="00DE05A6">
        <w:rPr>
          <w:rFonts w:cstheme="minorHAnsi"/>
          <w:b/>
          <w:i/>
          <w:color w:val="1D2129"/>
          <w:shd w:val="clear" w:color="auto" w:fill="FFFFFF"/>
          <w:lang w:val="fr-FR"/>
        </w:rPr>
        <w:t>Comment va-t-elle exprimer sa permission</w:t>
      </w:r>
      <w:r w:rsidRPr="00DE05A6">
        <w:rPr>
          <w:rFonts w:cstheme="minorHAnsi"/>
          <w:b/>
          <w:i/>
          <w:color w:val="1D2129"/>
          <w:shd w:val="clear" w:color="auto" w:fill="FFFFFF"/>
          <w:lang w:val="fr-FR"/>
        </w:rPr>
        <w:t xml:space="preserve"> </w:t>
      </w:r>
      <w:r w:rsidR="00451F30" w:rsidRPr="00DE05A6">
        <w:rPr>
          <w:rFonts w:cstheme="minorHAnsi"/>
          <w:b/>
          <w:i/>
          <w:color w:val="1D2129"/>
          <w:shd w:val="clear" w:color="auto" w:fill="FFFFFF"/>
          <w:lang w:val="fr-FR"/>
        </w:rPr>
        <w:t>?" Le Prophète a dit</w:t>
      </w:r>
      <w:r w:rsidRPr="00DE05A6">
        <w:rPr>
          <w:rFonts w:cstheme="minorHAnsi"/>
          <w:b/>
          <w:i/>
          <w:color w:val="1D2129"/>
          <w:shd w:val="clear" w:color="auto" w:fill="FFFFFF"/>
          <w:lang w:val="fr-FR"/>
        </w:rPr>
        <w:t xml:space="preserve"> </w:t>
      </w:r>
      <w:r w:rsidR="00451F30" w:rsidRPr="00DE05A6">
        <w:rPr>
          <w:rFonts w:cstheme="minorHAnsi"/>
          <w:b/>
          <w:i/>
          <w:color w:val="1D2129"/>
          <w:shd w:val="clear" w:color="auto" w:fill="FFFFFF"/>
          <w:lang w:val="fr-FR"/>
        </w:rPr>
        <w:t>: "En gardant le silence</w:t>
      </w:r>
      <w:r w:rsidR="00451F30" w:rsidRPr="00DE05A6">
        <w:rPr>
          <w:rFonts w:cstheme="minorHAnsi"/>
          <w:i/>
          <w:color w:val="1D2129"/>
          <w:shd w:val="clear" w:color="auto" w:fill="FFFFFF"/>
          <w:lang w:val="fr-FR"/>
        </w:rPr>
        <w:t xml:space="preserve"> (lorsqu'on lui a demandé son consentement)." Certaines personnes ont dit</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xml:space="preserve">: « Si un homme, en jouant un tour, présente deux faux témoins devant le juge pour témoigner qu'il a épousé une matrone avec son consentement et que le juge confirme son mariage, et le mari est sûr </w:t>
      </w:r>
      <w:r>
        <w:rPr>
          <w:rFonts w:cstheme="minorHAnsi"/>
          <w:i/>
          <w:color w:val="1D2129"/>
          <w:shd w:val="clear" w:color="auto" w:fill="FFFFFF"/>
          <w:lang w:val="fr-FR"/>
        </w:rPr>
        <w:t>qu’il ne l’a jamais épousé</w:t>
      </w:r>
      <w:r w:rsidR="00451F30" w:rsidRPr="00DE05A6">
        <w:rPr>
          <w:rFonts w:cstheme="minorHAnsi"/>
          <w:i/>
          <w:color w:val="1D2129"/>
          <w:shd w:val="clear" w:color="auto" w:fill="FFFFFF"/>
          <w:lang w:val="fr-FR"/>
        </w:rPr>
        <w:t xml:space="preserve"> (avant), alors un tel mariage sera considéré comme légal et il peut vivre avec elle comme mari"</w:t>
      </w:r>
      <w:r>
        <w:rPr>
          <w:rFonts w:cstheme="minorHAnsi"/>
          <w:color w:val="1D2129"/>
          <w:shd w:val="clear" w:color="auto" w:fill="FFFFFF"/>
          <w:lang w:val="fr-FR"/>
        </w:rPr>
        <w:t> ».</w:t>
      </w:r>
    </w:p>
    <w:p w:rsidR="00DE05A6" w:rsidRDefault="00DE05A6" w:rsidP="00451F30">
      <w:pPr>
        <w:spacing w:after="0" w:line="240" w:lineRule="auto"/>
        <w:jc w:val="both"/>
        <w:rPr>
          <w:rFonts w:cstheme="minorHAnsi"/>
          <w:color w:val="1D2129"/>
          <w:shd w:val="clear" w:color="auto" w:fill="FFFFFF"/>
          <w:lang w:val="fr-FR"/>
        </w:rPr>
      </w:pPr>
    </w:p>
    <w:p w:rsidR="00DE05A6" w:rsidRDefault="00DE05A6" w:rsidP="00451F30">
      <w:pPr>
        <w:spacing w:after="0" w:line="240" w:lineRule="auto"/>
        <w:jc w:val="both"/>
        <w:rPr>
          <w:rFonts w:cstheme="minorHAnsi"/>
          <w:color w:val="1D2129"/>
          <w:shd w:val="clear" w:color="auto" w:fill="FFFFFF"/>
          <w:lang w:val="fr-FR"/>
        </w:rPr>
      </w:pPr>
      <w:r>
        <w:rPr>
          <w:rFonts w:ascii="Arial" w:hAnsi="Arial" w:cs="Arial"/>
          <w:color w:val="000000"/>
          <w:sz w:val="27"/>
          <w:szCs w:val="27"/>
          <w:shd w:val="clear" w:color="auto" w:fill="F8F8F8"/>
        </w:rPr>
        <w:t>حَدَّثَنَا</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أَبُو</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نُعَيْمٍ،</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حَدَّثَنَا</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شَيْبَانُ،</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عَنْ</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يَحْيَى،</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عَنْ</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أَبِي</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سَلَمَةَ،</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عَنْ</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أَبِي</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هُرَيْرَةَ،</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قَالَ</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قَالَ</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رَسُولُ</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اللَّهِ</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صلى</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الله</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عليه</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وسلم</w:t>
      </w:r>
      <w:r w:rsidRPr="00DE05A6">
        <w:rPr>
          <w:rFonts w:ascii="Arial" w:hAnsi="Arial" w:cs="Arial"/>
          <w:color w:val="000000"/>
          <w:sz w:val="27"/>
          <w:szCs w:val="27"/>
          <w:shd w:val="clear" w:color="auto" w:fill="F8F8F8"/>
          <w:lang w:val="fr-FR"/>
        </w:rPr>
        <w:t xml:space="preserve"> ‏"‏ </w:t>
      </w:r>
      <w:r>
        <w:rPr>
          <w:rFonts w:ascii="Arial" w:hAnsi="Arial" w:cs="Arial"/>
          <w:color w:val="000000"/>
          <w:sz w:val="27"/>
          <w:szCs w:val="27"/>
          <w:shd w:val="clear" w:color="auto" w:fill="F8F8F8"/>
        </w:rPr>
        <w:t>لاَ</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تُنْكَحُ</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الأَيِّمُ</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حَتَّى</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تُسْتَأْمَرَ،</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وَلاَ</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تُنْكَحُ</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الْبِكْرُ</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حَتَّى</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تُسْتَأْذَنَ</w:t>
      </w:r>
      <w:r w:rsidRPr="00DE05A6">
        <w:rPr>
          <w:rFonts w:ascii="Arial" w:hAnsi="Arial" w:cs="Arial"/>
          <w:color w:val="000000"/>
          <w:sz w:val="27"/>
          <w:szCs w:val="27"/>
          <w:shd w:val="clear" w:color="auto" w:fill="F8F8F8"/>
          <w:lang w:val="fr-FR"/>
        </w:rPr>
        <w:t xml:space="preserve"> ‏"‏‏.‏ </w:t>
      </w:r>
      <w:r>
        <w:rPr>
          <w:rFonts w:ascii="Arial" w:hAnsi="Arial" w:cs="Arial"/>
          <w:color w:val="000000"/>
          <w:sz w:val="27"/>
          <w:szCs w:val="27"/>
          <w:shd w:val="clear" w:color="auto" w:fill="F8F8F8"/>
        </w:rPr>
        <w:t>قَالُوا</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كَيْفَ</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إِذْنُهَا</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قَالَ</w:t>
      </w:r>
      <w:r w:rsidRPr="00DE05A6">
        <w:rPr>
          <w:rFonts w:ascii="Arial" w:hAnsi="Arial" w:cs="Arial"/>
          <w:color w:val="000000"/>
          <w:sz w:val="27"/>
          <w:szCs w:val="27"/>
          <w:shd w:val="clear" w:color="auto" w:fill="F8F8F8"/>
          <w:lang w:val="fr-FR"/>
        </w:rPr>
        <w:t xml:space="preserve"> ‏"‏ </w:t>
      </w:r>
      <w:r>
        <w:rPr>
          <w:rFonts w:ascii="Arial" w:hAnsi="Arial" w:cs="Arial"/>
          <w:color w:val="000000"/>
          <w:sz w:val="27"/>
          <w:szCs w:val="27"/>
          <w:shd w:val="clear" w:color="auto" w:fill="F8F8F8"/>
        </w:rPr>
        <w:t>أَنْ</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تَسْكُتَ</w:t>
      </w:r>
      <w:r w:rsidRPr="00DE05A6">
        <w:rPr>
          <w:rFonts w:ascii="Arial" w:hAnsi="Arial" w:cs="Arial"/>
          <w:color w:val="000000"/>
          <w:sz w:val="27"/>
          <w:szCs w:val="27"/>
          <w:shd w:val="clear" w:color="auto" w:fill="F8F8F8"/>
          <w:lang w:val="fr-FR"/>
        </w:rPr>
        <w:t xml:space="preserve"> ‏"‏‏.‏ </w:t>
      </w:r>
      <w:r>
        <w:rPr>
          <w:rFonts w:ascii="Arial" w:hAnsi="Arial" w:cs="Arial"/>
          <w:color w:val="000000"/>
          <w:sz w:val="27"/>
          <w:szCs w:val="27"/>
          <w:shd w:val="clear" w:color="auto" w:fill="F8F8F8"/>
        </w:rPr>
        <w:t>وَقَالَ</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بَعْضُ</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النَّاسِ</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إِنِ</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احْتَالَ</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إِنْسَانٌ</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بِشَاهِدَىْ</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زُورٍ</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عَلَى</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تَزْوِيجِ</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امْرَأَةٍ</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ثَيِّبٍ</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بِأَمْرِهَا،</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فَأَثْبَتَ</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الْقَاضِي</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نِكَاحَهَا</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إِيَّاهُ،</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وَالزَّوْجُ</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يَعْلَمُ</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أَنَّهُ</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لَمْ</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يَتَزَوَّجْهَا</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قَطُّ،</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فَإِنَّهُ</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يَسَعُهُ</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هَذَا</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النِّكَاحُ،</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وَلاَ</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بَأْسَ</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بِالْمُقَامِ</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لَهُ</w:t>
      </w:r>
      <w:r w:rsidRPr="00DE05A6">
        <w:rPr>
          <w:rFonts w:ascii="Arial" w:hAnsi="Arial" w:cs="Arial"/>
          <w:color w:val="000000"/>
          <w:sz w:val="27"/>
          <w:szCs w:val="27"/>
          <w:shd w:val="clear" w:color="auto" w:fill="F8F8F8"/>
          <w:lang w:val="fr-FR"/>
        </w:rPr>
        <w:t xml:space="preserve"> </w:t>
      </w:r>
      <w:r>
        <w:rPr>
          <w:rFonts w:ascii="Arial" w:hAnsi="Arial" w:cs="Arial"/>
          <w:color w:val="000000"/>
          <w:sz w:val="27"/>
          <w:szCs w:val="27"/>
          <w:shd w:val="clear" w:color="auto" w:fill="F8F8F8"/>
        </w:rPr>
        <w:t>مَعَهَا</w:t>
      </w:r>
      <w:r w:rsidRPr="00DE05A6">
        <w:rPr>
          <w:rFonts w:ascii="Arial" w:hAnsi="Arial" w:cs="Arial"/>
          <w:color w:val="000000"/>
          <w:sz w:val="27"/>
          <w:szCs w:val="27"/>
          <w:shd w:val="clear" w:color="auto" w:fill="F8F8F8"/>
          <w:lang w:val="fr-FR"/>
        </w:rPr>
        <w:t>‏.‏</w:t>
      </w:r>
    </w:p>
    <w:p w:rsidR="00DE05A6" w:rsidRPr="00451F30" w:rsidRDefault="00DE05A6"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Sahih Bukhari </w:t>
      </w:r>
      <w:proofErr w:type="gramStart"/>
      <w:r w:rsidRPr="00451F30">
        <w:rPr>
          <w:rFonts w:cstheme="minorHAnsi"/>
          <w:color w:val="1D2129"/>
          <w:shd w:val="clear" w:color="auto" w:fill="FFFFFF"/>
          <w:lang w:val="fr-FR"/>
        </w:rPr>
        <w:t>9:</w:t>
      </w:r>
      <w:proofErr w:type="gramEnd"/>
      <w:r w:rsidRPr="00451F30">
        <w:rPr>
          <w:rFonts w:cstheme="minorHAnsi"/>
          <w:color w:val="1D2129"/>
          <w:shd w:val="clear" w:color="auto" w:fill="FFFFFF"/>
          <w:lang w:val="fr-FR"/>
        </w:rPr>
        <w:t xml:space="preserve"> 86: 100</w:t>
      </w:r>
      <w:r w:rsidR="00DE05A6">
        <w:rPr>
          <w:rStyle w:val="Appelnotedebasdep"/>
          <w:rFonts w:cstheme="minorHAnsi"/>
          <w:color w:val="1D2129"/>
          <w:shd w:val="clear" w:color="auto" w:fill="FFFFFF"/>
          <w:lang w:val="fr-FR"/>
        </w:rPr>
        <w:footnoteReference w:id="129"/>
      </w:r>
      <w:r w:rsidR="00DE05A6">
        <w:rPr>
          <w:rFonts w:cstheme="minorHAnsi"/>
          <w:color w:val="1D2129"/>
          <w:shd w:val="clear" w:color="auto" w:fill="FFFFFF"/>
          <w:lang w:val="fr-FR"/>
        </w:rPr>
        <w:t>.</w:t>
      </w:r>
    </w:p>
    <w:p w:rsidR="00451F30" w:rsidRDefault="00451F30" w:rsidP="00451F30">
      <w:pPr>
        <w:spacing w:after="0" w:line="240" w:lineRule="auto"/>
        <w:jc w:val="both"/>
        <w:rPr>
          <w:rFonts w:cstheme="minorHAnsi"/>
          <w:color w:val="1D2129"/>
          <w:shd w:val="clear" w:color="auto" w:fill="FFFFFF"/>
          <w:lang w:val="fr-FR"/>
        </w:rPr>
      </w:pPr>
    </w:p>
    <w:p w:rsidR="00DE05A6" w:rsidRPr="00451F30" w:rsidRDefault="00DE05A6" w:rsidP="00451F30">
      <w:pPr>
        <w:spacing w:after="0" w:line="240" w:lineRule="auto"/>
        <w:jc w:val="both"/>
        <w:rPr>
          <w:rFonts w:cstheme="minorHAnsi"/>
          <w:color w:val="1D2129"/>
          <w:shd w:val="clear" w:color="auto" w:fill="FFFFFF"/>
          <w:lang w:val="fr-FR"/>
        </w:rPr>
      </w:pPr>
    </w:p>
    <w:p w:rsidR="00451F30" w:rsidRDefault="00DE05A6"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DE05A6">
        <w:rPr>
          <w:rFonts w:cstheme="minorHAnsi"/>
          <w:i/>
          <w:color w:val="1D2129"/>
          <w:shd w:val="clear" w:color="auto" w:fill="FFFFFF"/>
          <w:lang w:val="fr-FR"/>
        </w:rPr>
        <w:t>Rapporté par Abu Huraira</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Le Prophète a dit</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Une vierge ne devrait pas être mariée avant qu'on lui demande son consentement, et la matrone ne devrait pas être mariée jusqu'à ce qu'on lui demande si elle accepte de se marier ou non. Il a été demandé</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"O Apôtre d'Allah, comment va-t-elle (la vierge) exprimer son consentement</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Il a dit</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"En gardant le silence." Certaines personnes ont dit</w:t>
      </w:r>
      <w:r w:rsidRPr="00DE05A6">
        <w:rPr>
          <w:rFonts w:cstheme="minorHAnsi"/>
          <w:i/>
          <w:color w:val="1D2129"/>
          <w:shd w:val="clear" w:color="auto" w:fill="FFFFFF"/>
          <w:lang w:val="fr-FR"/>
        </w:rPr>
        <w:t xml:space="preserve"> </w:t>
      </w:r>
      <w:r w:rsidR="00451F30" w:rsidRPr="00DE05A6">
        <w:rPr>
          <w:rFonts w:cstheme="minorHAnsi"/>
          <w:i/>
          <w:color w:val="1D2129"/>
          <w:shd w:val="clear" w:color="auto" w:fill="FFFFFF"/>
          <w:lang w:val="fr-FR"/>
        </w:rPr>
        <w:t>: « Si une vierge n'est pas sollicitée et qu'elle n'est pas mariée, et qu'un homme, en jouant un tour, présente deux faux témoins, il l'a épousée avec son consentement et le juge confirme que son mariage est vrai, et le mari sait que les témoins étaient</w:t>
      </w:r>
      <w:r>
        <w:rPr>
          <w:rFonts w:cstheme="minorHAnsi"/>
          <w:i/>
          <w:color w:val="1D2129"/>
          <w:shd w:val="clear" w:color="auto" w:fill="FFFFFF"/>
          <w:lang w:val="fr-FR"/>
        </w:rPr>
        <w:t xml:space="preserve"> de</w:t>
      </w:r>
      <w:r w:rsidR="00451F30" w:rsidRPr="00DE05A6">
        <w:rPr>
          <w:rFonts w:cstheme="minorHAnsi"/>
          <w:i/>
          <w:color w:val="1D2129"/>
          <w:shd w:val="clear" w:color="auto" w:fill="FFFFFF"/>
          <w:lang w:val="fr-FR"/>
        </w:rPr>
        <w:t xml:space="preserve"> faux</w:t>
      </w:r>
      <w:r>
        <w:rPr>
          <w:rFonts w:cstheme="minorHAnsi"/>
          <w:i/>
          <w:color w:val="1D2129"/>
          <w:shd w:val="clear" w:color="auto" w:fill="FFFFFF"/>
          <w:lang w:val="fr-FR"/>
        </w:rPr>
        <w:t xml:space="preserve"> </w:t>
      </w:r>
      <w:r w:rsidRPr="00DE05A6">
        <w:rPr>
          <w:rFonts w:cstheme="minorHAnsi"/>
          <w:i/>
          <w:color w:val="1D2129"/>
          <w:shd w:val="clear" w:color="auto" w:fill="FFFFFF"/>
          <w:lang w:val="fr-FR"/>
        </w:rPr>
        <w:t>témoins</w:t>
      </w:r>
      <w:r w:rsidR="00451F30" w:rsidRPr="00DE05A6">
        <w:rPr>
          <w:rFonts w:cstheme="minorHAnsi"/>
          <w:i/>
          <w:color w:val="1D2129"/>
          <w:shd w:val="clear" w:color="auto" w:fill="FFFFFF"/>
          <w:lang w:val="fr-FR"/>
        </w:rPr>
        <w:t>, alors il n'y a pas de mal à ce qu'il consomme son mariage avec elle et le mariage est considéré comme valide</w:t>
      </w:r>
      <w:r w:rsidRPr="00DE05A6">
        <w:rPr>
          <w:rFonts w:cstheme="minorHAnsi"/>
          <w:i/>
          <w:color w:val="1D2129"/>
          <w:shd w:val="clear" w:color="auto" w:fill="FFFFFF"/>
          <w:lang w:val="fr-FR"/>
        </w:rPr>
        <w:t>.</w:t>
      </w:r>
      <w:r w:rsidR="00451F30" w:rsidRPr="00DE05A6">
        <w:rPr>
          <w:rFonts w:cstheme="minorHAnsi"/>
          <w:i/>
          <w:color w:val="1D2129"/>
          <w:shd w:val="clear" w:color="auto" w:fill="FFFFFF"/>
          <w:lang w:val="fr-FR"/>
        </w:rPr>
        <w:t>"</w:t>
      </w:r>
      <w:r>
        <w:rPr>
          <w:rFonts w:cstheme="minorHAnsi"/>
          <w:color w:val="1D2129"/>
          <w:shd w:val="clear" w:color="auto" w:fill="FFFFFF"/>
          <w:lang w:val="fr-FR"/>
        </w:rPr>
        <w:t> ».</w:t>
      </w:r>
    </w:p>
    <w:p w:rsidR="00DE05A6" w:rsidRDefault="00DE05A6" w:rsidP="00451F30">
      <w:pPr>
        <w:spacing w:after="0" w:line="240" w:lineRule="auto"/>
        <w:jc w:val="both"/>
        <w:rPr>
          <w:rFonts w:cstheme="minorHAnsi"/>
          <w:color w:val="1D2129"/>
          <w:shd w:val="clear" w:color="auto" w:fill="FFFFFF"/>
          <w:lang w:val="fr-FR"/>
        </w:rPr>
      </w:pPr>
    </w:p>
    <w:p w:rsidR="00DE05A6" w:rsidRPr="00DE05A6" w:rsidRDefault="00DE05A6" w:rsidP="00DE05A6">
      <w:pPr>
        <w:spacing w:after="0" w:line="240" w:lineRule="auto"/>
        <w:jc w:val="both"/>
        <w:rPr>
          <w:rFonts w:cstheme="minorHAnsi"/>
          <w:color w:val="1D2129"/>
          <w:shd w:val="clear" w:color="auto" w:fill="FFFFFF"/>
          <w:lang w:val="fr-FR"/>
        </w:rPr>
      </w:pPr>
    </w:p>
    <w:p w:rsidR="00DE05A6" w:rsidRDefault="00DE05A6" w:rsidP="00DE05A6">
      <w:pPr>
        <w:spacing w:after="0" w:line="240" w:lineRule="auto"/>
        <w:jc w:val="both"/>
        <w:rPr>
          <w:rFonts w:cstheme="minorHAnsi"/>
          <w:color w:val="1D2129"/>
          <w:shd w:val="clear" w:color="auto" w:fill="FFFFFF"/>
          <w:lang w:val="fr-FR"/>
        </w:rPr>
      </w:pPr>
      <w:r w:rsidRPr="00DE05A6">
        <w:rPr>
          <w:rFonts w:cstheme="minorHAnsi"/>
          <w:color w:val="1D2129"/>
          <w:shd w:val="clear" w:color="auto" w:fill="FFFFFF"/>
          <w:lang w:val="fr-FR"/>
        </w:rPr>
        <w:t>حَدَّثَنَا مُسْلِمُ بْنُ إِبْرَاهِيمَ، حَدَّثَنَا هِشَامٌ، حَدَّثَنَا يَحْيَى بْنُ أَبِي كَثِيرٍ، عَنْ أَبِي سَلَمَةَ، عَنْ أَبِي هُرَيْرَةَ، عَنِ النَّبِيِّ صلى الله عليه وسلم قَالَ ‏"‏ لاَ تُنْكَحُ الْبِكْرُ حَتَّى تُسْتَأْذَنَ، وَلاَ الثَّيِّبُ حَتَّى تُسْتَأْمَرَ ‏"‏‏.‏ فَقِيلَ يَا رَسُولَ اللَّهِ كَيْفَ إِذْنُهَا قَالَ ‏"‏ إِذَا سَكَتَتْ ‏"‏‏.‏ وَقَالَ بَعْضُ النَّاسِ إِنْ لَمْ تُسْتَأْذَنِ الْبِكْرُ وَلَمْ تَزَوَّجْ‏.‏ فَاحْتَالَ رَجُلٌ فَأَقَامَ شَاهِدَىْ زُورٍ أَنَّهُ تَزَوَّجَهَا بِرِضَاهَا، فَأَثْبَتَ الْقَاضِي نِكَاحَهَا، وَالزَّوْجُ يَعْلَمُ أَنَّ الشَّهَادَةَ بَاطِلَةٌ، فَلاَ بَأْسَ أَنْ يَطَأَهَا، وَهْوَ تَزْوِيجٌ صَحِيحٌ‏.‏</w:t>
      </w:r>
    </w:p>
    <w:p w:rsidR="00DE05A6" w:rsidRPr="00451F30" w:rsidRDefault="00DE05A6" w:rsidP="00DE05A6">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Sahih Bukhari </w:t>
      </w:r>
      <w:proofErr w:type="gramStart"/>
      <w:r w:rsidRPr="00451F30">
        <w:rPr>
          <w:rFonts w:cstheme="minorHAnsi"/>
          <w:color w:val="1D2129"/>
          <w:shd w:val="clear" w:color="auto" w:fill="FFFFFF"/>
          <w:lang w:val="fr-FR"/>
        </w:rPr>
        <w:t>9:</w:t>
      </w:r>
      <w:proofErr w:type="gramEnd"/>
      <w:r w:rsidRPr="00451F30">
        <w:rPr>
          <w:rFonts w:cstheme="minorHAnsi"/>
          <w:color w:val="1D2129"/>
          <w:shd w:val="clear" w:color="auto" w:fill="FFFFFF"/>
          <w:lang w:val="fr-FR"/>
        </w:rPr>
        <w:t>86:98</w:t>
      </w:r>
      <w:r w:rsidR="00DE05A6">
        <w:rPr>
          <w:rStyle w:val="Appelnotedebasdep"/>
          <w:rFonts w:cstheme="minorHAnsi"/>
          <w:color w:val="1D2129"/>
          <w:shd w:val="clear" w:color="auto" w:fill="FFFFFF"/>
          <w:lang w:val="fr-FR"/>
        </w:rPr>
        <w:footnoteReference w:id="130"/>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p>
    <w:p w:rsid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lastRenderedPageBreak/>
        <w:t>"Abu Asem nous a dit d'Ibn Goreh, du fils d'Abi Molaika, de Zokwan, d'Aisha (qu'Allah soit satisfait d'elle) que</w:t>
      </w:r>
      <w:r w:rsidR="00920CA7">
        <w:rPr>
          <w:rFonts w:cstheme="minorHAnsi"/>
          <w:color w:val="1D2129"/>
          <w:shd w:val="clear" w:color="auto" w:fill="FFFFFF"/>
          <w:lang w:val="fr-FR"/>
        </w:rPr>
        <w:t xml:space="preserve"> </w:t>
      </w:r>
      <w:r w:rsidRPr="00451F30">
        <w:rPr>
          <w:rFonts w:cstheme="minorHAnsi"/>
          <w:color w:val="1D2129"/>
          <w:shd w:val="clear" w:color="auto" w:fill="FFFFFF"/>
          <w:lang w:val="fr-FR"/>
        </w:rPr>
        <w:t xml:space="preserve">: L'apôtre d'Allah (PBUH) a dit que le consentement d'une vierge était pris. J'ai </w:t>
      </w:r>
      <w:proofErr w:type="gramStart"/>
      <w:r w:rsidRPr="00451F30">
        <w:rPr>
          <w:rFonts w:cstheme="minorHAnsi"/>
          <w:color w:val="1D2129"/>
          <w:shd w:val="clear" w:color="auto" w:fill="FFFFFF"/>
          <w:lang w:val="fr-FR"/>
        </w:rPr>
        <w:t>dit:</w:t>
      </w:r>
      <w:proofErr w:type="gramEnd"/>
      <w:r w:rsidRPr="00451F30">
        <w:rPr>
          <w:rFonts w:cstheme="minorHAnsi"/>
          <w:color w:val="1D2129"/>
          <w:shd w:val="clear" w:color="auto" w:fill="FFFFFF"/>
          <w:lang w:val="fr-FR"/>
        </w:rPr>
        <w:t xml:space="preserve"> "Une vierge se sent timide". Il a </w:t>
      </w:r>
      <w:proofErr w:type="gramStart"/>
      <w:r w:rsidRPr="00451F30">
        <w:rPr>
          <w:rFonts w:cstheme="minorHAnsi"/>
          <w:color w:val="1D2129"/>
          <w:shd w:val="clear" w:color="auto" w:fill="FFFFFF"/>
          <w:lang w:val="fr-FR"/>
        </w:rPr>
        <w:t>dit:</w:t>
      </w:r>
      <w:proofErr w:type="gramEnd"/>
      <w:r w:rsidRPr="00451F30">
        <w:rPr>
          <w:rFonts w:cstheme="minorHAnsi"/>
          <w:color w:val="1D2129"/>
          <w:shd w:val="clear" w:color="auto" w:fill="FFFFFF"/>
          <w:lang w:val="fr-FR"/>
        </w:rPr>
        <w:t xml:space="preserve"> "Son silence est son consentement." Et certaines personnes ont dit que si un homme tombe amoureux d'une odalisque orpheline ou d'une vierge et elle le refuse. Puis, il fait un tour en apportant deux faux témoins qu'il a épousés et l'orphelin a réalisé (le tour) et a donné son consentement et le juge a reconnu les faux témoins et le mari est conscient de son mensonge, alors il est légitime pour lui de copuler avec elle. "</w:t>
      </w:r>
      <w:r w:rsidR="00DE05A6">
        <w:rPr>
          <w:rStyle w:val="Appelnotedebasdep"/>
          <w:rFonts w:cstheme="minorHAnsi"/>
          <w:color w:val="1D2129"/>
          <w:shd w:val="clear" w:color="auto" w:fill="FFFFFF"/>
          <w:lang w:val="fr-FR"/>
        </w:rPr>
        <w:footnoteReference w:id="131"/>
      </w:r>
      <w:r w:rsidR="00DE05A6">
        <w:rPr>
          <w:rFonts w:cstheme="minorHAnsi"/>
          <w:color w:val="1D2129"/>
          <w:shd w:val="clear" w:color="auto" w:fill="FFFFFF"/>
          <w:lang w:val="fr-FR"/>
        </w:rPr>
        <w:t>.</w:t>
      </w:r>
    </w:p>
    <w:p w:rsidR="00920CA7" w:rsidRDefault="00920CA7"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w:t>
      </w:r>
    </w:p>
    <w:p w:rsidR="00DE05A6" w:rsidRDefault="00DE05A6" w:rsidP="00451F30">
      <w:pPr>
        <w:spacing w:after="0" w:line="240" w:lineRule="auto"/>
        <w:jc w:val="both"/>
        <w:rPr>
          <w:rFonts w:cstheme="minorHAnsi"/>
          <w:color w:val="1D2129"/>
          <w:shd w:val="clear" w:color="auto" w:fill="FFFFFF"/>
          <w:lang w:val="fr-FR"/>
        </w:rPr>
      </w:pPr>
    </w:p>
    <w:p w:rsidR="00DE05A6" w:rsidRPr="00451F30" w:rsidRDefault="00DE05A6" w:rsidP="00DE05A6">
      <w:pPr>
        <w:spacing w:after="0" w:line="240" w:lineRule="auto"/>
        <w:jc w:val="both"/>
        <w:rPr>
          <w:rFonts w:cstheme="minorHAnsi"/>
          <w:color w:val="1D2129"/>
          <w:shd w:val="clear" w:color="auto" w:fill="FFFFFF"/>
          <w:lang w:val="fr-FR"/>
        </w:rPr>
      </w:pPr>
      <w:proofErr w:type="gramStart"/>
      <w:r w:rsidRPr="00451F30">
        <w:rPr>
          <w:rFonts w:cstheme="minorHAnsi"/>
          <w:color w:val="1D2129"/>
          <w:shd w:val="clear" w:color="auto" w:fill="FFFFFF"/>
          <w:lang w:val="fr-FR"/>
        </w:rPr>
        <w:t>حدثنا</w:t>
      </w:r>
      <w:proofErr w:type="gramEnd"/>
      <w:r w:rsidRPr="00451F30">
        <w:rPr>
          <w:rFonts w:cstheme="minorHAnsi"/>
          <w:color w:val="1D2129"/>
          <w:shd w:val="clear" w:color="auto" w:fill="FFFFFF"/>
          <w:lang w:val="fr-FR"/>
        </w:rPr>
        <w:t xml:space="preserve"> أبو عاصم عن ابن جريج عن ابن أبي مليكة عن ذكوان عن عائشة رضي الله عنها قالت قال رسول الله صلى الله عليه وسلم البكر تستأذن قلت إن البكر تستحيي قال إذنها صماتها وقال بعض الناس إن هوي رجل جارية يتيمة أو بكرا فأبت فاحتال فجاء بشاهدي زور على أنه تزوجها فأدركت فرضيت اليتيمة فقبل القاضي شهادة الزور والزوج يعلم ببطلان ذلك حل له الوطء</w:t>
      </w:r>
    </w:p>
    <w:p w:rsidR="00DE05A6" w:rsidRPr="00451F30" w:rsidRDefault="00DE05A6"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Sahih Bukhari 6570</w:t>
      </w:r>
      <w:r w:rsidR="00920CA7">
        <w:rPr>
          <w:rStyle w:val="Appelnotedebasdep"/>
          <w:rFonts w:cstheme="minorHAnsi"/>
          <w:color w:val="1D2129"/>
          <w:shd w:val="clear" w:color="auto" w:fill="FFFFFF"/>
          <w:lang w:val="fr-FR"/>
        </w:rPr>
        <w:footnoteReference w:id="132"/>
      </w:r>
    </w:p>
    <w:p w:rsidR="001B7193" w:rsidRPr="00451F30" w:rsidRDefault="001B7193"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3"/>
        <w:rPr>
          <w:shd w:val="clear" w:color="auto" w:fill="FFFFFF"/>
          <w:lang w:val="fr-FR"/>
        </w:rPr>
      </w:pPr>
      <w:bookmarkStart w:id="41" w:name="_Toc510966434"/>
      <w:r w:rsidRPr="00451F30">
        <w:rPr>
          <w:shd w:val="clear" w:color="auto" w:fill="FFFFFF"/>
          <w:lang w:val="fr-FR"/>
        </w:rPr>
        <w:t>Sahih Muslim</w:t>
      </w:r>
      <w:bookmarkEnd w:id="41"/>
      <w:r w:rsidRPr="00451F30">
        <w:rPr>
          <w:shd w:val="clear" w:color="auto" w:fill="FFFFFF"/>
          <w:lang w:val="fr-FR"/>
        </w:rPr>
        <w:t xml:space="preserve">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Default="00920CA7"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BA0225">
        <w:rPr>
          <w:rFonts w:cstheme="minorHAnsi"/>
          <w:i/>
          <w:color w:val="1D2129"/>
          <w:shd w:val="clear" w:color="auto" w:fill="FFFFFF"/>
          <w:lang w:val="fr-FR"/>
        </w:rPr>
        <w:t>Humaid b. Abd al-Rahman b. 'Auf a rapporté que sa mère Umm Kulthum fille de' Uqba b. Abu Mu'ait, et elle était parmi les premiers émigrants qui ont prêté allégeance à l'apôtre d'Allah (que la paix soit sur lui), disant qu'elle a entendu le Messager d'Allah (que la paix soit sur lui) en disant</w:t>
      </w:r>
      <w:r w:rsidR="00BA0225">
        <w:rPr>
          <w:rFonts w:cstheme="minorHAnsi"/>
          <w:i/>
          <w:color w:val="1D2129"/>
          <w:shd w:val="clear" w:color="auto" w:fill="FFFFFF"/>
          <w:lang w:val="fr-FR"/>
        </w:rPr>
        <w:t xml:space="preserve"> </w:t>
      </w:r>
      <w:r w:rsidR="00451F30" w:rsidRPr="00BA0225">
        <w:rPr>
          <w:rFonts w:cstheme="minorHAnsi"/>
          <w:i/>
          <w:color w:val="1D2129"/>
          <w:shd w:val="clear" w:color="auto" w:fill="FFFFFF"/>
          <w:lang w:val="fr-FR"/>
        </w:rPr>
        <w:t>: Un menteur n'est pas celui qui essaie d'apporter la réconciliation entre les gens et parle bien (afin d'éviter la dispute), ou il transmet le bien. Ibn Shihab a dit qu'il n'a pas entendu que cette exemption était accordée dans tout ce que les gens disent comme mensonge mais dans trois cas</w:t>
      </w:r>
      <w:r w:rsidR="006E6E0D">
        <w:rPr>
          <w:rFonts w:cstheme="minorHAnsi"/>
          <w:i/>
          <w:color w:val="1D2129"/>
          <w:shd w:val="clear" w:color="auto" w:fill="FFFFFF"/>
          <w:lang w:val="fr-FR"/>
        </w:rPr>
        <w:t xml:space="preserve"> </w:t>
      </w:r>
      <w:r w:rsidR="00451F30" w:rsidRPr="00BA0225">
        <w:rPr>
          <w:rFonts w:cstheme="minorHAnsi"/>
          <w:i/>
          <w:color w:val="1D2129"/>
          <w:shd w:val="clear" w:color="auto" w:fill="FFFFFF"/>
          <w:lang w:val="fr-FR"/>
        </w:rPr>
        <w:t>: au combat, pour amener la réconciliation entre les personnes et la narration des paroles du mari à sa femme, et la narration du mot d'une femme à son mari (sous une forme tordue afin d'apporter la réconciliation entre eux)</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rsidR="006E6E0D" w:rsidRPr="006E6E0D" w:rsidRDefault="006E6E0D" w:rsidP="006E6E0D">
      <w:pPr>
        <w:spacing w:after="0" w:line="240" w:lineRule="auto"/>
        <w:jc w:val="both"/>
        <w:rPr>
          <w:rFonts w:cstheme="minorHAnsi"/>
          <w:color w:val="1D2129"/>
          <w:shd w:val="clear" w:color="auto" w:fill="FFFFFF"/>
          <w:lang w:val="fr-FR"/>
        </w:rPr>
      </w:pPr>
    </w:p>
    <w:p w:rsidR="006E6E0D" w:rsidRPr="006E6E0D" w:rsidRDefault="006E6E0D" w:rsidP="006E6E0D">
      <w:pPr>
        <w:spacing w:after="0" w:line="240" w:lineRule="auto"/>
        <w:jc w:val="both"/>
        <w:rPr>
          <w:rFonts w:cstheme="minorHAnsi"/>
          <w:color w:val="1D2129"/>
          <w:shd w:val="clear" w:color="auto" w:fill="FFFFFF"/>
          <w:lang w:val="fr-FR"/>
        </w:rPr>
      </w:pPr>
      <w:proofErr w:type="gramStart"/>
      <w:r w:rsidRPr="006E6E0D">
        <w:rPr>
          <w:rFonts w:cstheme="minorHAnsi"/>
          <w:color w:val="1D2129"/>
          <w:shd w:val="clear" w:color="auto" w:fill="FFFFFF"/>
          <w:lang w:val="fr-FR"/>
        </w:rPr>
        <w:t>حَدَّثَنِي</w:t>
      </w:r>
      <w:proofErr w:type="gramEnd"/>
      <w:r w:rsidRPr="006E6E0D">
        <w:rPr>
          <w:rFonts w:cstheme="minorHAnsi"/>
          <w:color w:val="1D2129"/>
          <w:shd w:val="clear" w:color="auto" w:fill="FFFFFF"/>
          <w:lang w:val="fr-FR"/>
        </w:rPr>
        <w:t xml:space="preserve"> حَرْمَلَةُ بْنُ يَحْيَى، أَخْبَرَنَا ابْنُ وَهْبٍ، أَخْبَرَنِي يُونُسُ، عَنِ ابْنِ شِهَابٍ، أَخْبَرَنِي حُمَيْدُ بْنُ عَبْدِ الرَّحْمَنِ بْنِ عَوْفٍ، أَنَّ أُمَّهُ أُمَّ كُلْثُومٍ بِنْتَ عُقْبَةَ بْنِ أَبِي مُعَيْطٍ، وَكَانَتْ، مِنَ الْمُهَاجِرَاتِ الأُوَلِ اللاَّتِي بَايَعْنَ النَّبِيَّ صلى الله عليه وسلم أَخْبَرَتْهُ أَنَّهَا سَمِعَتْ رَسُولَ اللَّهِ صلى الله عليه وسلم وَهُوَ يَقُولُ ‏</w:t>
      </w:r>
    </w:p>
    <w:p w:rsidR="006E6E0D" w:rsidRPr="006E6E0D" w:rsidRDefault="006E6E0D" w:rsidP="006E6E0D">
      <w:pPr>
        <w:spacing w:after="0" w:line="240" w:lineRule="auto"/>
        <w:jc w:val="both"/>
        <w:rPr>
          <w:rFonts w:cstheme="minorHAnsi"/>
          <w:color w:val="1D2129"/>
          <w:shd w:val="clear" w:color="auto" w:fill="FFFFFF"/>
          <w:lang w:val="fr-FR"/>
        </w:rPr>
      </w:pPr>
      <w:r w:rsidRPr="006E6E0D">
        <w:rPr>
          <w:rFonts w:cstheme="minorHAnsi"/>
          <w:color w:val="1D2129"/>
          <w:shd w:val="clear" w:color="auto" w:fill="FFFFFF"/>
          <w:lang w:val="fr-FR"/>
        </w:rPr>
        <w:t>"‏ لَيْسَ الْكَذَّابُ الَّذِي يُصْلِحُ بَيْنَ النَّاسِ وَيَقُولُ خَيْرًا وَيَنْمِي خَيْرًا ‏"</w:t>
      </w:r>
    </w:p>
    <w:p w:rsidR="006E6E0D" w:rsidRPr="00451F30" w:rsidRDefault="006E6E0D" w:rsidP="006E6E0D">
      <w:pPr>
        <w:spacing w:after="0" w:line="240" w:lineRule="auto"/>
        <w:jc w:val="both"/>
        <w:rPr>
          <w:rFonts w:cstheme="minorHAnsi"/>
          <w:color w:val="1D2129"/>
          <w:shd w:val="clear" w:color="auto" w:fill="FFFFFF"/>
          <w:lang w:val="fr-FR"/>
        </w:rPr>
      </w:pPr>
      <w:proofErr w:type="gramStart"/>
      <w:r w:rsidRPr="006E6E0D">
        <w:rPr>
          <w:rFonts w:cstheme="minorHAnsi"/>
          <w:color w:val="1D2129"/>
          <w:shd w:val="clear" w:color="auto" w:fill="FFFFFF"/>
          <w:lang w:val="fr-FR"/>
        </w:rPr>
        <w:t>‏ ‏.‏</w:t>
      </w:r>
      <w:proofErr w:type="gramEnd"/>
      <w:r w:rsidRPr="006E6E0D">
        <w:rPr>
          <w:rFonts w:cstheme="minorHAnsi"/>
          <w:color w:val="1D2129"/>
          <w:shd w:val="clear" w:color="auto" w:fill="FFFFFF"/>
          <w:lang w:val="fr-FR"/>
        </w:rPr>
        <w:t xml:space="preserve"> قَالَ ابْنُ شِهَابٍ وَلَمْ أَسْمَعْ يُرَخَّصُ فِي شَىْءٍ مِمَّا يَقُولُ النَّاسُ كَذِبٌ إِلاَّ فِي ثَلاَثٍ الْحَرْبُ وَالإِصْلاَحُ بَيْنَ النَّاسِ وَحَدِيثُ الرَّجُلِ امْرَأَتَهُ وَحَدِيثُ الْمَرْأَةِ زَوْجَهَا ‏.‏</w:t>
      </w:r>
    </w:p>
    <w:p w:rsidR="006E6E0D" w:rsidRDefault="006E6E0D"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Sahih Muslim </w:t>
      </w:r>
      <w:proofErr w:type="gramStart"/>
      <w:r w:rsidRPr="00451F30">
        <w:rPr>
          <w:rFonts w:cstheme="minorHAnsi"/>
          <w:color w:val="1D2129"/>
          <w:shd w:val="clear" w:color="auto" w:fill="FFFFFF"/>
          <w:lang w:val="fr-FR"/>
        </w:rPr>
        <w:t>32:</w:t>
      </w:r>
      <w:proofErr w:type="gramEnd"/>
      <w:r w:rsidRPr="00451F30">
        <w:rPr>
          <w:rFonts w:cstheme="minorHAnsi"/>
          <w:color w:val="1D2129"/>
          <w:shd w:val="clear" w:color="auto" w:fill="FFFFFF"/>
          <w:lang w:val="fr-FR"/>
        </w:rPr>
        <w:t xml:space="preserve"> 6303</w:t>
      </w:r>
      <w:r w:rsidR="006E6E0D">
        <w:rPr>
          <w:rStyle w:val="Appelnotedebasdep"/>
          <w:rFonts w:cstheme="minorHAnsi"/>
          <w:color w:val="1D2129"/>
          <w:shd w:val="clear" w:color="auto" w:fill="FFFFFF"/>
          <w:lang w:val="fr-FR"/>
        </w:rPr>
        <w:footnoteReference w:id="133"/>
      </w:r>
      <w:r w:rsidR="006E6E0D">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4"/>
        <w:rPr>
          <w:shd w:val="clear" w:color="auto" w:fill="FFFFFF"/>
          <w:lang w:val="fr-FR"/>
        </w:rPr>
      </w:pPr>
      <w:r w:rsidRPr="00451F30">
        <w:rPr>
          <w:shd w:val="clear" w:color="auto" w:fill="FFFFFF"/>
          <w:lang w:val="fr-FR"/>
        </w:rPr>
        <w:t xml:space="preserve">Briser les serments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En plus de Sahih Bukhari, nous trouvons beaucoup plus de récits dans Sahih Muslim concernant la rupture des serments. Cette fois, Muhammad encourage les musulmans à faire de même et à choisir ce qui est «</w:t>
      </w:r>
      <w:r w:rsidR="006E6E0D">
        <w:rPr>
          <w:rFonts w:cstheme="minorHAnsi"/>
          <w:color w:val="1D2129"/>
          <w:shd w:val="clear" w:color="auto" w:fill="FFFFFF"/>
          <w:lang w:val="fr-FR"/>
        </w:rPr>
        <w:t xml:space="preserve"> </w:t>
      </w:r>
      <w:r w:rsidRPr="00451F30">
        <w:rPr>
          <w:rFonts w:cstheme="minorHAnsi"/>
          <w:color w:val="1D2129"/>
          <w:shd w:val="clear" w:color="auto" w:fill="FFFFFF"/>
          <w:lang w:val="fr-FR"/>
        </w:rPr>
        <w:t>meilleur</w:t>
      </w:r>
      <w:r w:rsidR="006E6E0D">
        <w:rPr>
          <w:rFonts w:cstheme="minorHAnsi"/>
          <w:color w:val="1D2129"/>
          <w:shd w:val="clear" w:color="auto" w:fill="FFFFFF"/>
          <w:lang w:val="fr-FR"/>
        </w:rPr>
        <w:t xml:space="preserve"> </w:t>
      </w:r>
      <w:r w:rsidRPr="00451F30">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p>
    <w:p w:rsidR="00451F30" w:rsidRDefault="00D30363"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3128E5">
        <w:rPr>
          <w:rFonts w:cstheme="minorHAnsi"/>
          <w:i/>
          <w:color w:val="1D2129"/>
          <w:shd w:val="clear" w:color="auto" w:fill="FFFFFF"/>
          <w:lang w:val="fr-FR"/>
        </w:rPr>
        <w:t>Abu Musa al-Ash'ari a rapporté</w:t>
      </w:r>
      <w:r w:rsidR="006E6E0D" w:rsidRPr="003128E5">
        <w:rPr>
          <w:rFonts w:cstheme="minorHAnsi"/>
          <w:i/>
          <w:color w:val="1D2129"/>
          <w:shd w:val="clear" w:color="auto" w:fill="FFFFFF"/>
          <w:lang w:val="fr-FR"/>
        </w:rPr>
        <w:t xml:space="preserve"> </w:t>
      </w:r>
      <w:r w:rsidR="00451F30" w:rsidRPr="003128E5">
        <w:rPr>
          <w:rFonts w:cstheme="minorHAnsi"/>
          <w:i/>
          <w:color w:val="1D2129"/>
          <w:shd w:val="clear" w:color="auto" w:fill="FFFFFF"/>
          <w:lang w:val="fr-FR"/>
        </w:rPr>
        <w:t>: Je suis venu à l'apôtre d'Allah (que la paix soit sur lui) avec un groupe d'Ash'arites demandant de nous donner une montagne. Il (le Saint Prophète) a dit</w:t>
      </w:r>
      <w:r w:rsidR="006E6E0D" w:rsidRPr="003128E5">
        <w:rPr>
          <w:rFonts w:cstheme="minorHAnsi"/>
          <w:i/>
          <w:color w:val="1D2129"/>
          <w:shd w:val="clear" w:color="auto" w:fill="FFFFFF"/>
          <w:lang w:val="fr-FR"/>
        </w:rPr>
        <w:t xml:space="preserve"> </w:t>
      </w:r>
      <w:r w:rsidR="00451F30" w:rsidRPr="003128E5">
        <w:rPr>
          <w:rFonts w:cstheme="minorHAnsi"/>
          <w:i/>
          <w:color w:val="1D2129"/>
          <w:shd w:val="clear" w:color="auto" w:fill="FFFFFF"/>
          <w:lang w:val="fr-FR"/>
        </w:rPr>
        <w:t>: Par Allah, je ne peux pas vous fournir une montagne, et il n'y a rien avec moi que je devrais vous donner comme un tour. Il (le narrateur) a dit</w:t>
      </w:r>
      <w:r w:rsidR="006E6E0D" w:rsidRPr="003128E5">
        <w:rPr>
          <w:rFonts w:cstheme="minorHAnsi"/>
          <w:i/>
          <w:color w:val="1D2129"/>
          <w:shd w:val="clear" w:color="auto" w:fill="FFFFFF"/>
          <w:lang w:val="fr-FR"/>
        </w:rPr>
        <w:t xml:space="preserve"> </w:t>
      </w:r>
      <w:r w:rsidR="00451F30" w:rsidRPr="003128E5">
        <w:rPr>
          <w:rFonts w:cstheme="minorHAnsi"/>
          <w:i/>
          <w:color w:val="1D2129"/>
          <w:shd w:val="clear" w:color="auto" w:fill="FFFFFF"/>
          <w:lang w:val="fr-FR"/>
        </w:rPr>
        <w:t>: Nous sommes restés là aussi longtemps qu'Allah l'a voulu. Alors on lui a apporté (au Saint Prophète) des chameaux. Il (le Saint Prophète) a alors ordonné de nous donner trois chameaux à bosse blanche. Nous avons commencé et avons dit (ou certains d'entre nous ont dit aux autres)</w:t>
      </w:r>
      <w:r w:rsidR="003128E5">
        <w:rPr>
          <w:rFonts w:cstheme="minorHAnsi"/>
          <w:i/>
          <w:color w:val="1D2129"/>
          <w:shd w:val="clear" w:color="auto" w:fill="FFFFFF"/>
          <w:lang w:val="fr-FR"/>
        </w:rPr>
        <w:t xml:space="preserve"> </w:t>
      </w:r>
      <w:r w:rsidR="00451F30" w:rsidRPr="003128E5">
        <w:rPr>
          <w:rFonts w:cstheme="minorHAnsi"/>
          <w:i/>
          <w:color w:val="1D2129"/>
          <w:shd w:val="clear" w:color="auto" w:fill="FFFFFF"/>
          <w:lang w:val="fr-FR"/>
        </w:rPr>
        <w:t xml:space="preserve">: Allah ne nous bénira pas. Nous sommes venus au Messager d'Allah (que la paix soit sur lui) le suppliant de nous fournir des chameaux. Il a juré qu'il ne pouvait pas nous fournir une monture, mais plus tard il nous a fourni cela. Ils (certains </w:t>
      </w:r>
      <w:r w:rsidR="00451F30" w:rsidRPr="003128E5">
        <w:rPr>
          <w:rFonts w:cstheme="minorHAnsi"/>
          <w:i/>
          <w:color w:val="1D2129"/>
          <w:shd w:val="clear" w:color="auto" w:fill="FFFFFF"/>
          <w:lang w:val="fr-FR"/>
        </w:rPr>
        <w:lastRenderedPageBreak/>
        <w:t>du Prophète</w:t>
      </w:r>
      <w:r w:rsidR="003128E5">
        <w:rPr>
          <w:rFonts w:cstheme="minorHAnsi"/>
          <w:i/>
          <w:color w:val="1D2129"/>
          <w:shd w:val="clear" w:color="auto" w:fill="FFFFFF"/>
          <w:lang w:val="fr-FR"/>
        </w:rPr>
        <w:t xml:space="preserve">) </w:t>
      </w:r>
      <w:r w:rsidR="00451F30" w:rsidRPr="003128E5">
        <w:rPr>
          <w:rFonts w:cstheme="minorHAnsi"/>
          <w:b/>
          <w:i/>
          <w:color w:val="1D2129"/>
          <w:shd w:val="clear" w:color="auto" w:fill="FFFFFF"/>
          <w:lang w:val="fr-FR"/>
        </w:rPr>
        <w:t xml:space="preserve">En ce qui me concerne, par Allah, s'il le veut, je ne jurerais pas, mais si, plus tard, je </w:t>
      </w:r>
      <w:proofErr w:type="gramStart"/>
      <w:r w:rsidR="00451F30" w:rsidRPr="003128E5">
        <w:rPr>
          <w:rFonts w:cstheme="minorHAnsi"/>
          <w:b/>
          <w:i/>
          <w:color w:val="1D2129"/>
          <w:shd w:val="clear" w:color="auto" w:fill="FFFFFF"/>
          <w:lang w:val="fr-FR"/>
        </w:rPr>
        <w:t>verrais</w:t>
      </w:r>
      <w:proofErr w:type="gramEnd"/>
      <w:r w:rsidR="00451F30" w:rsidRPr="003128E5">
        <w:rPr>
          <w:rFonts w:cstheme="minorHAnsi"/>
          <w:b/>
          <w:i/>
          <w:color w:val="1D2129"/>
          <w:shd w:val="clear" w:color="auto" w:fill="FFFFFF"/>
          <w:lang w:val="fr-FR"/>
        </w:rPr>
        <w:t xml:space="preserve"> mieux que cela, je (ferais rompre le vœu) et l'expierais et ferais ce qui est mieux</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rsidR="000D2B97" w:rsidRDefault="000D2B97" w:rsidP="00451F30">
      <w:pPr>
        <w:spacing w:after="0" w:line="240" w:lineRule="auto"/>
        <w:jc w:val="both"/>
        <w:rPr>
          <w:rFonts w:cstheme="minorHAnsi"/>
          <w:color w:val="1D2129"/>
          <w:shd w:val="clear" w:color="auto" w:fill="FFFFFF"/>
          <w:lang w:val="fr-FR"/>
        </w:rPr>
      </w:pPr>
    </w:p>
    <w:p w:rsidR="000D2B97" w:rsidRPr="00F63590" w:rsidRDefault="000D2B97" w:rsidP="00F63590">
      <w:pPr>
        <w:spacing w:after="0" w:line="240" w:lineRule="auto"/>
        <w:jc w:val="both"/>
        <w:rPr>
          <w:rFonts w:cstheme="minorHAnsi"/>
          <w:color w:val="1D2129"/>
          <w:shd w:val="clear" w:color="auto" w:fill="FFFFFF"/>
          <w:lang w:val="fr-FR"/>
        </w:rPr>
      </w:pPr>
      <w:r w:rsidRPr="00F63590">
        <w:rPr>
          <w:rFonts w:cstheme="minorHAnsi"/>
          <w:color w:val="000000"/>
          <w:shd w:val="clear" w:color="auto" w:fill="F8F8F8"/>
        </w:rPr>
        <w:t>حَدَّثَنَا</w:t>
      </w:r>
      <w:r w:rsidRPr="00F63590">
        <w:rPr>
          <w:rFonts w:cstheme="minorHAnsi"/>
          <w:color w:val="000000"/>
          <w:shd w:val="clear" w:color="auto" w:fill="F8F8F8"/>
          <w:lang w:val="fr-FR"/>
        </w:rPr>
        <w:t xml:space="preserve"> </w:t>
      </w:r>
      <w:r w:rsidRPr="00F63590">
        <w:rPr>
          <w:rFonts w:cstheme="minorHAnsi"/>
          <w:color w:val="000000"/>
          <w:shd w:val="clear" w:color="auto" w:fill="F8F8F8"/>
        </w:rPr>
        <w:t>خَلَفُ</w:t>
      </w:r>
      <w:r w:rsidRPr="00F63590">
        <w:rPr>
          <w:rFonts w:cstheme="minorHAnsi"/>
          <w:color w:val="000000"/>
          <w:shd w:val="clear" w:color="auto" w:fill="F8F8F8"/>
          <w:lang w:val="fr-FR"/>
        </w:rPr>
        <w:t xml:space="preserve"> </w:t>
      </w:r>
      <w:r w:rsidRPr="00F63590">
        <w:rPr>
          <w:rFonts w:cstheme="minorHAnsi"/>
          <w:color w:val="000000"/>
          <w:shd w:val="clear" w:color="auto" w:fill="F8F8F8"/>
        </w:rPr>
        <w:t>بْنُ</w:t>
      </w:r>
      <w:r w:rsidRPr="00F63590">
        <w:rPr>
          <w:rFonts w:cstheme="minorHAnsi"/>
          <w:color w:val="000000"/>
          <w:shd w:val="clear" w:color="auto" w:fill="F8F8F8"/>
          <w:lang w:val="fr-FR"/>
        </w:rPr>
        <w:t xml:space="preserve"> </w:t>
      </w:r>
      <w:r w:rsidRPr="00F63590">
        <w:rPr>
          <w:rFonts w:cstheme="minorHAnsi"/>
          <w:color w:val="000000"/>
          <w:shd w:val="clear" w:color="auto" w:fill="F8F8F8"/>
        </w:rPr>
        <w:t>هِشَامٍ،</w:t>
      </w:r>
      <w:r w:rsidRPr="00F63590">
        <w:rPr>
          <w:rFonts w:cstheme="minorHAnsi"/>
          <w:color w:val="000000"/>
          <w:shd w:val="clear" w:color="auto" w:fill="F8F8F8"/>
          <w:lang w:val="fr-FR"/>
        </w:rPr>
        <w:t xml:space="preserve"> </w:t>
      </w:r>
      <w:r w:rsidRPr="00F63590">
        <w:rPr>
          <w:rFonts w:cstheme="minorHAnsi"/>
          <w:color w:val="000000"/>
          <w:shd w:val="clear" w:color="auto" w:fill="F8F8F8"/>
        </w:rPr>
        <w:t>وَقُتَيْبَةُ</w:t>
      </w:r>
      <w:r w:rsidRPr="00F63590">
        <w:rPr>
          <w:rFonts w:cstheme="minorHAnsi"/>
          <w:color w:val="000000"/>
          <w:shd w:val="clear" w:color="auto" w:fill="F8F8F8"/>
          <w:lang w:val="fr-FR"/>
        </w:rPr>
        <w:t xml:space="preserve"> </w:t>
      </w:r>
      <w:r w:rsidRPr="00F63590">
        <w:rPr>
          <w:rFonts w:cstheme="minorHAnsi"/>
          <w:color w:val="000000"/>
          <w:shd w:val="clear" w:color="auto" w:fill="F8F8F8"/>
        </w:rPr>
        <w:t>بْنُ</w:t>
      </w:r>
      <w:r w:rsidRPr="00F63590">
        <w:rPr>
          <w:rFonts w:cstheme="minorHAnsi"/>
          <w:color w:val="000000"/>
          <w:shd w:val="clear" w:color="auto" w:fill="F8F8F8"/>
          <w:lang w:val="fr-FR"/>
        </w:rPr>
        <w:t xml:space="preserve"> </w:t>
      </w:r>
      <w:r w:rsidRPr="00F63590">
        <w:rPr>
          <w:rFonts w:cstheme="minorHAnsi"/>
          <w:color w:val="000000"/>
          <w:shd w:val="clear" w:color="auto" w:fill="F8F8F8"/>
        </w:rPr>
        <w:t>سَعِيدٍ،</w:t>
      </w:r>
      <w:r w:rsidRPr="00F63590">
        <w:rPr>
          <w:rFonts w:cstheme="minorHAnsi"/>
          <w:color w:val="000000"/>
          <w:shd w:val="clear" w:color="auto" w:fill="F8F8F8"/>
          <w:lang w:val="fr-FR"/>
        </w:rPr>
        <w:t xml:space="preserve"> </w:t>
      </w:r>
      <w:r w:rsidRPr="00F63590">
        <w:rPr>
          <w:rFonts w:cstheme="minorHAnsi"/>
          <w:color w:val="000000"/>
          <w:shd w:val="clear" w:color="auto" w:fill="F8F8F8"/>
        </w:rPr>
        <w:t>وَيَحْيَى</w:t>
      </w:r>
      <w:r w:rsidRPr="00F63590">
        <w:rPr>
          <w:rFonts w:cstheme="minorHAnsi"/>
          <w:color w:val="000000"/>
          <w:shd w:val="clear" w:color="auto" w:fill="F8F8F8"/>
          <w:lang w:val="fr-FR"/>
        </w:rPr>
        <w:t xml:space="preserve"> </w:t>
      </w:r>
      <w:r w:rsidRPr="00F63590">
        <w:rPr>
          <w:rFonts w:cstheme="minorHAnsi"/>
          <w:color w:val="000000"/>
          <w:shd w:val="clear" w:color="auto" w:fill="F8F8F8"/>
        </w:rPr>
        <w:t>بْنُ</w:t>
      </w:r>
      <w:r w:rsidRPr="00F63590">
        <w:rPr>
          <w:rFonts w:cstheme="minorHAnsi"/>
          <w:color w:val="000000"/>
          <w:shd w:val="clear" w:color="auto" w:fill="F8F8F8"/>
          <w:lang w:val="fr-FR"/>
        </w:rPr>
        <w:t xml:space="preserve"> </w:t>
      </w:r>
      <w:r w:rsidRPr="00F63590">
        <w:rPr>
          <w:rFonts w:cstheme="minorHAnsi"/>
          <w:color w:val="000000"/>
          <w:shd w:val="clear" w:color="auto" w:fill="F8F8F8"/>
        </w:rPr>
        <w:t>حَبِيبٍ</w:t>
      </w:r>
      <w:r w:rsidRPr="00F63590">
        <w:rPr>
          <w:rFonts w:cstheme="minorHAnsi"/>
          <w:color w:val="000000"/>
          <w:shd w:val="clear" w:color="auto" w:fill="F8F8F8"/>
          <w:lang w:val="fr-FR"/>
        </w:rPr>
        <w:t xml:space="preserve"> </w:t>
      </w:r>
      <w:r w:rsidRPr="00F63590">
        <w:rPr>
          <w:rFonts w:cstheme="minorHAnsi"/>
          <w:color w:val="000000"/>
          <w:shd w:val="clear" w:color="auto" w:fill="F8F8F8"/>
        </w:rPr>
        <w:t>الْحَارِثِيُّ،</w:t>
      </w:r>
      <w:r w:rsidRPr="00F63590">
        <w:rPr>
          <w:rFonts w:cstheme="minorHAnsi"/>
          <w:color w:val="000000"/>
          <w:shd w:val="clear" w:color="auto" w:fill="F8F8F8"/>
          <w:lang w:val="fr-FR"/>
        </w:rPr>
        <w:t xml:space="preserve"> - </w:t>
      </w:r>
      <w:r w:rsidRPr="00F63590">
        <w:rPr>
          <w:rFonts w:cstheme="minorHAnsi"/>
          <w:color w:val="000000"/>
          <w:shd w:val="clear" w:color="auto" w:fill="F8F8F8"/>
        </w:rPr>
        <w:t>وَاللَّفْظُ</w:t>
      </w:r>
      <w:r w:rsidRPr="00F63590">
        <w:rPr>
          <w:rFonts w:cstheme="minorHAnsi"/>
          <w:color w:val="000000"/>
          <w:shd w:val="clear" w:color="auto" w:fill="F8F8F8"/>
          <w:lang w:val="fr-FR"/>
        </w:rPr>
        <w:t xml:space="preserve"> </w:t>
      </w:r>
      <w:r w:rsidRPr="00F63590">
        <w:rPr>
          <w:rFonts w:cstheme="minorHAnsi"/>
          <w:color w:val="000000"/>
          <w:shd w:val="clear" w:color="auto" w:fill="F8F8F8"/>
        </w:rPr>
        <w:t>لِخَلَفٍ</w:t>
      </w:r>
      <w:r w:rsidRPr="00F63590">
        <w:rPr>
          <w:rFonts w:cstheme="minorHAnsi"/>
          <w:color w:val="000000"/>
          <w:shd w:val="clear" w:color="auto" w:fill="F8F8F8"/>
          <w:lang w:val="fr-FR"/>
        </w:rPr>
        <w:t xml:space="preserve"> - </w:t>
      </w:r>
      <w:r w:rsidRPr="00F63590">
        <w:rPr>
          <w:rFonts w:cstheme="minorHAnsi"/>
          <w:color w:val="000000"/>
          <w:shd w:val="clear" w:color="auto" w:fill="F8F8F8"/>
        </w:rPr>
        <w:t>قَالُوا</w:t>
      </w:r>
      <w:r w:rsidRPr="00F63590">
        <w:rPr>
          <w:rFonts w:cstheme="minorHAnsi"/>
          <w:color w:val="000000"/>
          <w:shd w:val="clear" w:color="auto" w:fill="F8F8F8"/>
          <w:lang w:val="fr-FR"/>
        </w:rPr>
        <w:t xml:space="preserve"> </w:t>
      </w:r>
      <w:r w:rsidRPr="00F63590">
        <w:rPr>
          <w:rFonts w:cstheme="minorHAnsi"/>
          <w:color w:val="000000"/>
          <w:shd w:val="clear" w:color="auto" w:fill="F8F8F8"/>
        </w:rPr>
        <w:t>حَدَّثَنَا</w:t>
      </w:r>
      <w:r w:rsidRPr="00F63590">
        <w:rPr>
          <w:rFonts w:cstheme="minorHAnsi"/>
          <w:color w:val="000000"/>
          <w:shd w:val="clear" w:color="auto" w:fill="F8F8F8"/>
          <w:lang w:val="fr-FR"/>
        </w:rPr>
        <w:t xml:space="preserve"> </w:t>
      </w:r>
      <w:r w:rsidRPr="00F63590">
        <w:rPr>
          <w:rFonts w:cstheme="minorHAnsi"/>
          <w:color w:val="000000"/>
          <w:shd w:val="clear" w:color="auto" w:fill="F8F8F8"/>
        </w:rPr>
        <w:t>حَمَّادُ</w:t>
      </w:r>
      <w:r w:rsidRPr="00F63590">
        <w:rPr>
          <w:rFonts w:cstheme="minorHAnsi"/>
          <w:color w:val="000000"/>
          <w:shd w:val="clear" w:color="auto" w:fill="F8F8F8"/>
          <w:lang w:val="fr-FR"/>
        </w:rPr>
        <w:t xml:space="preserve"> </w:t>
      </w:r>
      <w:r w:rsidRPr="00F63590">
        <w:rPr>
          <w:rFonts w:cstheme="minorHAnsi"/>
          <w:color w:val="000000"/>
          <w:shd w:val="clear" w:color="auto" w:fill="F8F8F8"/>
        </w:rPr>
        <w:t>بْنُ</w:t>
      </w:r>
      <w:r w:rsidRPr="00F63590">
        <w:rPr>
          <w:rFonts w:cstheme="minorHAnsi"/>
          <w:color w:val="000000"/>
          <w:shd w:val="clear" w:color="auto" w:fill="F8F8F8"/>
          <w:lang w:val="fr-FR"/>
        </w:rPr>
        <w:t xml:space="preserve"> </w:t>
      </w:r>
      <w:r w:rsidRPr="00F63590">
        <w:rPr>
          <w:rFonts w:cstheme="minorHAnsi"/>
          <w:color w:val="000000"/>
          <w:shd w:val="clear" w:color="auto" w:fill="F8F8F8"/>
        </w:rPr>
        <w:t>زَيْدٍ،</w:t>
      </w:r>
      <w:r w:rsidRPr="00F63590">
        <w:rPr>
          <w:rFonts w:cstheme="minorHAnsi"/>
          <w:color w:val="000000"/>
          <w:shd w:val="clear" w:color="auto" w:fill="F8F8F8"/>
          <w:lang w:val="fr-FR"/>
        </w:rPr>
        <w:t xml:space="preserve"> </w:t>
      </w:r>
      <w:r w:rsidRPr="00F63590">
        <w:rPr>
          <w:rFonts w:cstheme="minorHAnsi"/>
          <w:color w:val="000000"/>
          <w:shd w:val="clear" w:color="auto" w:fill="F8F8F8"/>
        </w:rPr>
        <w:t>عَنْ</w:t>
      </w:r>
      <w:r w:rsidRPr="00F63590">
        <w:rPr>
          <w:rFonts w:cstheme="minorHAnsi"/>
          <w:color w:val="000000"/>
          <w:shd w:val="clear" w:color="auto" w:fill="F8F8F8"/>
          <w:lang w:val="fr-FR"/>
        </w:rPr>
        <w:t xml:space="preserve"> </w:t>
      </w:r>
      <w:r w:rsidRPr="00F63590">
        <w:rPr>
          <w:rFonts w:cstheme="minorHAnsi"/>
          <w:color w:val="000000"/>
          <w:shd w:val="clear" w:color="auto" w:fill="F8F8F8"/>
        </w:rPr>
        <w:t>غَيْلاَنَ</w:t>
      </w:r>
      <w:r w:rsidRPr="00F63590">
        <w:rPr>
          <w:rFonts w:cstheme="minorHAnsi"/>
          <w:color w:val="000000"/>
          <w:shd w:val="clear" w:color="auto" w:fill="F8F8F8"/>
          <w:lang w:val="fr-FR"/>
        </w:rPr>
        <w:t xml:space="preserve"> </w:t>
      </w:r>
      <w:r w:rsidRPr="00F63590">
        <w:rPr>
          <w:rFonts w:cstheme="minorHAnsi"/>
          <w:color w:val="000000"/>
          <w:shd w:val="clear" w:color="auto" w:fill="F8F8F8"/>
        </w:rPr>
        <w:t>بْنِ</w:t>
      </w:r>
      <w:r w:rsidRPr="00F63590">
        <w:rPr>
          <w:rFonts w:cstheme="minorHAnsi"/>
          <w:color w:val="000000"/>
          <w:shd w:val="clear" w:color="auto" w:fill="F8F8F8"/>
          <w:lang w:val="fr-FR"/>
        </w:rPr>
        <w:t xml:space="preserve"> </w:t>
      </w:r>
      <w:r w:rsidRPr="00F63590">
        <w:rPr>
          <w:rFonts w:cstheme="minorHAnsi"/>
          <w:color w:val="000000"/>
          <w:shd w:val="clear" w:color="auto" w:fill="F8F8F8"/>
        </w:rPr>
        <w:t>جَرِيرٍ،</w:t>
      </w:r>
      <w:r w:rsidRPr="00F63590">
        <w:rPr>
          <w:rFonts w:cstheme="minorHAnsi"/>
          <w:color w:val="000000"/>
          <w:shd w:val="clear" w:color="auto" w:fill="F8F8F8"/>
          <w:lang w:val="fr-FR"/>
        </w:rPr>
        <w:t xml:space="preserve"> </w:t>
      </w:r>
      <w:r w:rsidRPr="00F63590">
        <w:rPr>
          <w:rFonts w:cstheme="minorHAnsi"/>
          <w:color w:val="000000"/>
          <w:shd w:val="clear" w:color="auto" w:fill="F8F8F8"/>
        </w:rPr>
        <w:t>عَنْ</w:t>
      </w:r>
      <w:r w:rsidRPr="00F63590">
        <w:rPr>
          <w:rFonts w:cstheme="minorHAnsi"/>
          <w:color w:val="000000"/>
          <w:shd w:val="clear" w:color="auto" w:fill="F8F8F8"/>
          <w:lang w:val="fr-FR"/>
        </w:rPr>
        <w:t xml:space="preserve"> </w:t>
      </w:r>
      <w:r w:rsidRPr="00F63590">
        <w:rPr>
          <w:rFonts w:cstheme="minorHAnsi"/>
          <w:color w:val="000000"/>
          <w:shd w:val="clear" w:color="auto" w:fill="F8F8F8"/>
        </w:rPr>
        <w:t>أَبِي</w:t>
      </w:r>
      <w:r w:rsidRPr="00F63590">
        <w:rPr>
          <w:rFonts w:cstheme="minorHAnsi"/>
          <w:color w:val="000000"/>
          <w:shd w:val="clear" w:color="auto" w:fill="F8F8F8"/>
          <w:lang w:val="fr-FR"/>
        </w:rPr>
        <w:t xml:space="preserve"> </w:t>
      </w:r>
      <w:r w:rsidRPr="00F63590">
        <w:rPr>
          <w:rFonts w:cstheme="minorHAnsi"/>
          <w:color w:val="000000"/>
          <w:shd w:val="clear" w:color="auto" w:fill="F8F8F8"/>
        </w:rPr>
        <w:t>بُرْدَةَ،</w:t>
      </w:r>
      <w:r w:rsidRPr="00F63590">
        <w:rPr>
          <w:rFonts w:cstheme="minorHAnsi"/>
          <w:color w:val="000000"/>
          <w:shd w:val="clear" w:color="auto" w:fill="F8F8F8"/>
          <w:lang w:val="fr-FR"/>
        </w:rPr>
        <w:t xml:space="preserve"> </w:t>
      </w:r>
      <w:r w:rsidRPr="00F63590">
        <w:rPr>
          <w:rFonts w:cstheme="minorHAnsi"/>
          <w:color w:val="000000"/>
          <w:shd w:val="clear" w:color="auto" w:fill="F8F8F8"/>
        </w:rPr>
        <w:t>عَنْ</w:t>
      </w:r>
      <w:r w:rsidRPr="00F63590">
        <w:rPr>
          <w:rFonts w:cstheme="minorHAnsi"/>
          <w:color w:val="000000"/>
          <w:shd w:val="clear" w:color="auto" w:fill="F8F8F8"/>
          <w:lang w:val="fr-FR"/>
        </w:rPr>
        <w:t xml:space="preserve"> </w:t>
      </w:r>
      <w:r w:rsidRPr="00F63590">
        <w:rPr>
          <w:rFonts w:cstheme="minorHAnsi"/>
          <w:color w:val="000000"/>
          <w:shd w:val="clear" w:color="auto" w:fill="F8F8F8"/>
        </w:rPr>
        <w:t>أَبِي</w:t>
      </w:r>
      <w:r w:rsidRPr="00F63590">
        <w:rPr>
          <w:rFonts w:cstheme="minorHAnsi"/>
          <w:color w:val="000000"/>
          <w:shd w:val="clear" w:color="auto" w:fill="F8F8F8"/>
          <w:lang w:val="fr-FR"/>
        </w:rPr>
        <w:t xml:space="preserve"> </w:t>
      </w:r>
      <w:r w:rsidRPr="00F63590">
        <w:rPr>
          <w:rFonts w:cstheme="minorHAnsi"/>
          <w:color w:val="000000"/>
          <w:shd w:val="clear" w:color="auto" w:fill="F8F8F8"/>
        </w:rPr>
        <w:t>مُوسَى،</w:t>
      </w:r>
      <w:r w:rsidRPr="00F63590">
        <w:rPr>
          <w:rFonts w:cstheme="minorHAnsi"/>
          <w:color w:val="000000"/>
          <w:shd w:val="clear" w:color="auto" w:fill="F8F8F8"/>
          <w:lang w:val="fr-FR"/>
        </w:rPr>
        <w:t xml:space="preserve"> </w:t>
      </w:r>
      <w:r w:rsidRPr="00F63590">
        <w:rPr>
          <w:rFonts w:cstheme="minorHAnsi"/>
          <w:color w:val="000000"/>
          <w:shd w:val="clear" w:color="auto" w:fill="F8F8F8"/>
        </w:rPr>
        <w:t>الأَشْعَرِيِّ</w:t>
      </w:r>
      <w:r w:rsidRPr="00F63590">
        <w:rPr>
          <w:rFonts w:cstheme="minorHAnsi"/>
          <w:color w:val="000000"/>
          <w:shd w:val="clear" w:color="auto" w:fill="F8F8F8"/>
          <w:lang w:val="fr-FR"/>
        </w:rPr>
        <w:t xml:space="preserve"> </w:t>
      </w:r>
      <w:r w:rsidRPr="00F63590">
        <w:rPr>
          <w:rFonts w:cstheme="minorHAnsi"/>
          <w:color w:val="000000"/>
          <w:shd w:val="clear" w:color="auto" w:fill="F8F8F8"/>
        </w:rPr>
        <w:t>قَالَ</w:t>
      </w:r>
      <w:r w:rsidRPr="00F63590">
        <w:rPr>
          <w:rFonts w:cstheme="minorHAnsi"/>
          <w:color w:val="000000"/>
          <w:shd w:val="clear" w:color="auto" w:fill="F8F8F8"/>
          <w:lang w:val="fr-FR"/>
        </w:rPr>
        <w:t xml:space="preserve"> </w:t>
      </w:r>
      <w:r w:rsidRPr="00F63590">
        <w:rPr>
          <w:rFonts w:cstheme="minorHAnsi"/>
          <w:color w:val="000000"/>
          <w:shd w:val="clear" w:color="auto" w:fill="F8F8F8"/>
        </w:rPr>
        <w:t>أَتَيْتُ</w:t>
      </w:r>
      <w:r w:rsidRPr="00F63590">
        <w:rPr>
          <w:rFonts w:cstheme="minorHAnsi"/>
          <w:color w:val="000000"/>
          <w:shd w:val="clear" w:color="auto" w:fill="F8F8F8"/>
          <w:lang w:val="fr-FR"/>
        </w:rPr>
        <w:t xml:space="preserve"> </w:t>
      </w:r>
      <w:r w:rsidRPr="00F63590">
        <w:rPr>
          <w:rFonts w:cstheme="minorHAnsi"/>
          <w:color w:val="000000"/>
          <w:shd w:val="clear" w:color="auto" w:fill="F8F8F8"/>
        </w:rPr>
        <w:t>النَّبِيَّ</w:t>
      </w:r>
      <w:r w:rsidRPr="00F63590">
        <w:rPr>
          <w:rFonts w:cstheme="minorHAnsi"/>
          <w:color w:val="000000"/>
          <w:shd w:val="clear" w:color="auto" w:fill="F8F8F8"/>
          <w:lang w:val="fr-FR"/>
        </w:rPr>
        <w:t xml:space="preserve"> </w:t>
      </w:r>
      <w:r w:rsidRPr="00F63590">
        <w:rPr>
          <w:rFonts w:cstheme="minorHAnsi"/>
          <w:color w:val="000000"/>
          <w:shd w:val="clear" w:color="auto" w:fill="F8F8F8"/>
        </w:rPr>
        <w:t>صلى</w:t>
      </w:r>
      <w:r w:rsidRPr="00F63590">
        <w:rPr>
          <w:rFonts w:cstheme="minorHAnsi"/>
          <w:color w:val="000000"/>
          <w:shd w:val="clear" w:color="auto" w:fill="F8F8F8"/>
          <w:lang w:val="fr-FR"/>
        </w:rPr>
        <w:t xml:space="preserve"> </w:t>
      </w:r>
      <w:r w:rsidRPr="00F63590">
        <w:rPr>
          <w:rFonts w:cstheme="minorHAnsi"/>
          <w:color w:val="000000"/>
          <w:shd w:val="clear" w:color="auto" w:fill="F8F8F8"/>
        </w:rPr>
        <w:t>الله</w:t>
      </w:r>
      <w:r w:rsidRPr="00F63590">
        <w:rPr>
          <w:rFonts w:cstheme="minorHAnsi"/>
          <w:color w:val="000000"/>
          <w:shd w:val="clear" w:color="auto" w:fill="F8F8F8"/>
          <w:lang w:val="fr-FR"/>
        </w:rPr>
        <w:t xml:space="preserve"> </w:t>
      </w:r>
      <w:r w:rsidRPr="00F63590">
        <w:rPr>
          <w:rFonts w:cstheme="minorHAnsi"/>
          <w:color w:val="000000"/>
          <w:shd w:val="clear" w:color="auto" w:fill="F8F8F8"/>
        </w:rPr>
        <w:t>عليه</w:t>
      </w:r>
      <w:r w:rsidRPr="00F63590">
        <w:rPr>
          <w:rFonts w:cstheme="minorHAnsi"/>
          <w:color w:val="000000"/>
          <w:shd w:val="clear" w:color="auto" w:fill="F8F8F8"/>
          <w:lang w:val="fr-FR"/>
        </w:rPr>
        <w:t xml:space="preserve"> </w:t>
      </w:r>
      <w:r w:rsidRPr="00F63590">
        <w:rPr>
          <w:rFonts w:cstheme="minorHAnsi"/>
          <w:color w:val="000000"/>
          <w:shd w:val="clear" w:color="auto" w:fill="F8F8F8"/>
        </w:rPr>
        <w:t>وسلم</w:t>
      </w:r>
      <w:r w:rsidRPr="00F63590">
        <w:rPr>
          <w:rFonts w:cstheme="minorHAnsi"/>
          <w:color w:val="000000"/>
          <w:shd w:val="clear" w:color="auto" w:fill="F8F8F8"/>
          <w:lang w:val="fr-FR"/>
        </w:rPr>
        <w:t xml:space="preserve"> </w:t>
      </w:r>
      <w:r w:rsidRPr="00F63590">
        <w:rPr>
          <w:rFonts w:cstheme="minorHAnsi"/>
          <w:color w:val="000000"/>
          <w:shd w:val="clear" w:color="auto" w:fill="F8F8F8"/>
        </w:rPr>
        <w:t>فِي</w:t>
      </w:r>
      <w:r w:rsidRPr="00F63590">
        <w:rPr>
          <w:rFonts w:cstheme="minorHAnsi"/>
          <w:color w:val="000000"/>
          <w:shd w:val="clear" w:color="auto" w:fill="F8F8F8"/>
          <w:lang w:val="fr-FR"/>
        </w:rPr>
        <w:t xml:space="preserve"> </w:t>
      </w:r>
      <w:r w:rsidRPr="00F63590">
        <w:rPr>
          <w:rFonts w:cstheme="minorHAnsi"/>
          <w:color w:val="000000"/>
          <w:shd w:val="clear" w:color="auto" w:fill="F8F8F8"/>
        </w:rPr>
        <w:t>رَهْطٍ</w:t>
      </w:r>
      <w:r w:rsidRPr="00F63590">
        <w:rPr>
          <w:rFonts w:cstheme="minorHAnsi"/>
          <w:color w:val="000000"/>
          <w:shd w:val="clear" w:color="auto" w:fill="F8F8F8"/>
          <w:lang w:val="fr-FR"/>
        </w:rPr>
        <w:t xml:space="preserve"> </w:t>
      </w:r>
      <w:r w:rsidRPr="00F63590">
        <w:rPr>
          <w:rFonts w:cstheme="minorHAnsi"/>
          <w:color w:val="000000"/>
          <w:shd w:val="clear" w:color="auto" w:fill="F8F8F8"/>
        </w:rPr>
        <w:t>مِنَ</w:t>
      </w:r>
      <w:r w:rsidRPr="00F63590">
        <w:rPr>
          <w:rFonts w:cstheme="minorHAnsi"/>
          <w:color w:val="000000"/>
          <w:shd w:val="clear" w:color="auto" w:fill="F8F8F8"/>
          <w:lang w:val="fr-FR"/>
        </w:rPr>
        <w:t xml:space="preserve"> </w:t>
      </w:r>
      <w:r w:rsidRPr="00F63590">
        <w:rPr>
          <w:rFonts w:cstheme="minorHAnsi"/>
          <w:color w:val="000000"/>
          <w:shd w:val="clear" w:color="auto" w:fill="F8F8F8"/>
        </w:rPr>
        <w:t>الأَشْعَرِيِّينَ</w:t>
      </w:r>
      <w:r w:rsidRPr="00F63590">
        <w:rPr>
          <w:rFonts w:cstheme="minorHAnsi"/>
          <w:color w:val="000000"/>
          <w:shd w:val="clear" w:color="auto" w:fill="F8F8F8"/>
          <w:lang w:val="fr-FR"/>
        </w:rPr>
        <w:t xml:space="preserve"> </w:t>
      </w:r>
      <w:r w:rsidRPr="00F63590">
        <w:rPr>
          <w:rFonts w:cstheme="minorHAnsi"/>
          <w:color w:val="000000"/>
          <w:shd w:val="clear" w:color="auto" w:fill="F8F8F8"/>
        </w:rPr>
        <w:t>نَسْتَحْمِلُهُ</w:t>
      </w:r>
      <w:r w:rsidRPr="00F63590">
        <w:rPr>
          <w:rFonts w:cstheme="minorHAnsi"/>
          <w:color w:val="000000"/>
          <w:shd w:val="clear" w:color="auto" w:fill="F8F8F8"/>
          <w:lang w:val="fr-FR"/>
        </w:rPr>
        <w:t xml:space="preserve"> </w:t>
      </w:r>
      <w:r w:rsidRPr="00F63590">
        <w:rPr>
          <w:rFonts w:cstheme="minorHAnsi"/>
          <w:color w:val="000000"/>
          <w:shd w:val="clear" w:color="auto" w:fill="F8F8F8"/>
        </w:rPr>
        <w:t>فَقَالَ</w:t>
      </w:r>
      <w:r w:rsidRPr="00F63590">
        <w:rPr>
          <w:rFonts w:cstheme="minorHAnsi"/>
          <w:color w:val="000000"/>
          <w:shd w:val="clear" w:color="auto" w:fill="F8F8F8"/>
          <w:lang w:val="fr-FR"/>
        </w:rPr>
        <w:t xml:space="preserve"> ‏"‏ </w:t>
      </w:r>
      <w:r w:rsidRPr="00F63590">
        <w:rPr>
          <w:rFonts w:cstheme="minorHAnsi"/>
          <w:color w:val="000000"/>
          <w:shd w:val="clear" w:color="auto" w:fill="F8F8F8"/>
        </w:rPr>
        <w:t>وَاللَّهِ</w:t>
      </w:r>
      <w:r w:rsidRPr="00F63590">
        <w:rPr>
          <w:rFonts w:cstheme="minorHAnsi"/>
          <w:color w:val="000000"/>
          <w:shd w:val="clear" w:color="auto" w:fill="F8F8F8"/>
          <w:lang w:val="fr-FR"/>
        </w:rPr>
        <w:t xml:space="preserve"> </w:t>
      </w:r>
      <w:r w:rsidRPr="00F63590">
        <w:rPr>
          <w:rFonts w:cstheme="minorHAnsi"/>
          <w:color w:val="000000"/>
          <w:shd w:val="clear" w:color="auto" w:fill="F8F8F8"/>
        </w:rPr>
        <w:t>لاَ</w:t>
      </w:r>
      <w:r w:rsidRPr="00F63590">
        <w:rPr>
          <w:rFonts w:cstheme="minorHAnsi"/>
          <w:color w:val="000000"/>
          <w:shd w:val="clear" w:color="auto" w:fill="F8F8F8"/>
          <w:lang w:val="fr-FR"/>
        </w:rPr>
        <w:t xml:space="preserve"> </w:t>
      </w:r>
      <w:r w:rsidRPr="00F63590">
        <w:rPr>
          <w:rFonts w:cstheme="minorHAnsi"/>
          <w:color w:val="000000"/>
          <w:shd w:val="clear" w:color="auto" w:fill="F8F8F8"/>
        </w:rPr>
        <w:t>أَحْمِلُكُمْ</w:t>
      </w:r>
      <w:r w:rsidRPr="00F63590">
        <w:rPr>
          <w:rFonts w:cstheme="minorHAnsi"/>
          <w:color w:val="000000"/>
          <w:shd w:val="clear" w:color="auto" w:fill="F8F8F8"/>
          <w:lang w:val="fr-FR"/>
        </w:rPr>
        <w:t xml:space="preserve"> </w:t>
      </w:r>
      <w:r w:rsidRPr="00F63590">
        <w:rPr>
          <w:rFonts w:cstheme="minorHAnsi"/>
          <w:color w:val="000000"/>
          <w:shd w:val="clear" w:color="auto" w:fill="F8F8F8"/>
        </w:rPr>
        <w:t>وَمَا</w:t>
      </w:r>
      <w:r w:rsidRPr="00F63590">
        <w:rPr>
          <w:rFonts w:cstheme="minorHAnsi"/>
          <w:color w:val="000000"/>
          <w:shd w:val="clear" w:color="auto" w:fill="F8F8F8"/>
          <w:lang w:val="fr-FR"/>
        </w:rPr>
        <w:t xml:space="preserve"> </w:t>
      </w:r>
      <w:r w:rsidRPr="00F63590">
        <w:rPr>
          <w:rFonts w:cstheme="minorHAnsi"/>
          <w:color w:val="000000"/>
          <w:shd w:val="clear" w:color="auto" w:fill="F8F8F8"/>
        </w:rPr>
        <w:t>عِنْدِي</w:t>
      </w:r>
      <w:r w:rsidRPr="00F63590">
        <w:rPr>
          <w:rFonts w:cstheme="minorHAnsi"/>
          <w:color w:val="000000"/>
          <w:shd w:val="clear" w:color="auto" w:fill="F8F8F8"/>
          <w:lang w:val="fr-FR"/>
        </w:rPr>
        <w:t xml:space="preserve"> </w:t>
      </w:r>
      <w:r w:rsidRPr="00F63590">
        <w:rPr>
          <w:rFonts w:cstheme="minorHAnsi"/>
          <w:color w:val="000000"/>
          <w:shd w:val="clear" w:color="auto" w:fill="F8F8F8"/>
        </w:rPr>
        <w:t>مَا</w:t>
      </w:r>
      <w:r w:rsidRPr="00F63590">
        <w:rPr>
          <w:rFonts w:cstheme="minorHAnsi"/>
          <w:color w:val="000000"/>
          <w:shd w:val="clear" w:color="auto" w:fill="F8F8F8"/>
          <w:lang w:val="fr-FR"/>
        </w:rPr>
        <w:t xml:space="preserve"> </w:t>
      </w:r>
      <w:r w:rsidRPr="00F63590">
        <w:rPr>
          <w:rFonts w:cstheme="minorHAnsi"/>
          <w:color w:val="000000"/>
          <w:shd w:val="clear" w:color="auto" w:fill="F8F8F8"/>
        </w:rPr>
        <w:t>أَحْمِلُكُمْ</w:t>
      </w:r>
      <w:r w:rsidRPr="00F63590">
        <w:rPr>
          <w:rFonts w:cstheme="minorHAnsi"/>
          <w:color w:val="000000"/>
          <w:shd w:val="clear" w:color="auto" w:fill="F8F8F8"/>
          <w:lang w:val="fr-FR"/>
        </w:rPr>
        <w:t xml:space="preserve"> </w:t>
      </w:r>
      <w:r w:rsidRPr="00F63590">
        <w:rPr>
          <w:rFonts w:cstheme="minorHAnsi"/>
          <w:color w:val="000000"/>
          <w:shd w:val="clear" w:color="auto" w:fill="F8F8F8"/>
        </w:rPr>
        <w:t>عَلَيْهِ</w:t>
      </w:r>
      <w:r w:rsidRPr="00F63590">
        <w:rPr>
          <w:rFonts w:cstheme="minorHAnsi"/>
          <w:color w:val="000000"/>
          <w:shd w:val="clear" w:color="auto" w:fill="F8F8F8"/>
          <w:lang w:val="fr-FR"/>
        </w:rPr>
        <w:t xml:space="preserve"> ‏"‏ ‏.‏ </w:t>
      </w:r>
      <w:r w:rsidRPr="00F63590">
        <w:rPr>
          <w:rFonts w:cstheme="minorHAnsi"/>
          <w:color w:val="000000"/>
          <w:shd w:val="clear" w:color="auto" w:fill="F8F8F8"/>
        </w:rPr>
        <w:t>قَالَ</w:t>
      </w:r>
      <w:r w:rsidRPr="00F63590">
        <w:rPr>
          <w:rFonts w:cstheme="minorHAnsi"/>
          <w:color w:val="000000"/>
          <w:shd w:val="clear" w:color="auto" w:fill="F8F8F8"/>
          <w:lang w:val="fr-FR"/>
        </w:rPr>
        <w:t xml:space="preserve"> </w:t>
      </w:r>
      <w:r w:rsidRPr="00F63590">
        <w:rPr>
          <w:rFonts w:cstheme="minorHAnsi"/>
          <w:color w:val="000000"/>
          <w:shd w:val="clear" w:color="auto" w:fill="F8F8F8"/>
        </w:rPr>
        <w:t>فَلَبِثْنَا</w:t>
      </w:r>
      <w:r w:rsidRPr="00F63590">
        <w:rPr>
          <w:rFonts w:cstheme="minorHAnsi"/>
          <w:color w:val="000000"/>
          <w:shd w:val="clear" w:color="auto" w:fill="F8F8F8"/>
          <w:lang w:val="fr-FR"/>
        </w:rPr>
        <w:t xml:space="preserve"> </w:t>
      </w:r>
      <w:r w:rsidRPr="00F63590">
        <w:rPr>
          <w:rFonts w:cstheme="minorHAnsi"/>
          <w:color w:val="000000"/>
          <w:shd w:val="clear" w:color="auto" w:fill="F8F8F8"/>
        </w:rPr>
        <w:t>مَا</w:t>
      </w:r>
      <w:r w:rsidRPr="00F63590">
        <w:rPr>
          <w:rFonts w:cstheme="minorHAnsi"/>
          <w:color w:val="000000"/>
          <w:shd w:val="clear" w:color="auto" w:fill="F8F8F8"/>
          <w:lang w:val="fr-FR"/>
        </w:rPr>
        <w:t xml:space="preserve"> </w:t>
      </w:r>
      <w:r w:rsidRPr="00F63590">
        <w:rPr>
          <w:rFonts w:cstheme="minorHAnsi"/>
          <w:color w:val="000000"/>
          <w:shd w:val="clear" w:color="auto" w:fill="F8F8F8"/>
        </w:rPr>
        <w:t>شَاءَ</w:t>
      </w:r>
      <w:r w:rsidRPr="00F63590">
        <w:rPr>
          <w:rFonts w:cstheme="minorHAnsi"/>
          <w:color w:val="000000"/>
          <w:shd w:val="clear" w:color="auto" w:fill="F8F8F8"/>
          <w:lang w:val="fr-FR"/>
        </w:rPr>
        <w:t xml:space="preserve"> </w:t>
      </w:r>
      <w:r w:rsidRPr="00F63590">
        <w:rPr>
          <w:rFonts w:cstheme="minorHAnsi"/>
          <w:color w:val="000000"/>
          <w:shd w:val="clear" w:color="auto" w:fill="F8F8F8"/>
        </w:rPr>
        <w:t>اللَّهُ</w:t>
      </w:r>
      <w:r w:rsidRPr="00F63590">
        <w:rPr>
          <w:rFonts w:cstheme="minorHAnsi"/>
          <w:color w:val="000000"/>
          <w:shd w:val="clear" w:color="auto" w:fill="F8F8F8"/>
          <w:lang w:val="fr-FR"/>
        </w:rPr>
        <w:t xml:space="preserve"> </w:t>
      </w:r>
      <w:r w:rsidRPr="00F63590">
        <w:rPr>
          <w:rFonts w:cstheme="minorHAnsi"/>
          <w:color w:val="000000"/>
          <w:shd w:val="clear" w:color="auto" w:fill="F8F8F8"/>
        </w:rPr>
        <w:t>ثُمَّ</w:t>
      </w:r>
      <w:r w:rsidRPr="00F63590">
        <w:rPr>
          <w:rFonts w:cstheme="minorHAnsi"/>
          <w:color w:val="000000"/>
          <w:shd w:val="clear" w:color="auto" w:fill="F8F8F8"/>
          <w:lang w:val="fr-FR"/>
        </w:rPr>
        <w:t xml:space="preserve"> </w:t>
      </w:r>
      <w:r w:rsidRPr="00F63590">
        <w:rPr>
          <w:rFonts w:cstheme="minorHAnsi"/>
          <w:color w:val="000000"/>
          <w:shd w:val="clear" w:color="auto" w:fill="F8F8F8"/>
        </w:rPr>
        <w:t>أُتِيَ</w:t>
      </w:r>
      <w:r w:rsidRPr="00F63590">
        <w:rPr>
          <w:rFonts w:cstheme="minorHAnsi"/>
          <w:color w:val="000000"/>
          <w:shd w:val="clear" w:color="auto" w:fill="F8F8F8"/>
          <w:lang w:val="fr-FR"/>
        </w:rPr>
        <w:t xml:space="preserve"> </w:t>
      </w:r>
      <w:r w:rsidRPr="00F63590">
        <w:rPr>
          <w:rFonts w:cstheme="minorHAnsi"/>
          <w:color w:val="000000"/>
          <w:shd w:val="clear" w:color="auto" w:fill="F8F8F8"/>
        </w:rPr>
        <w:t>بِإِبِلٍ</w:t>
      </w:r>
      <w:r w:rsidRPr="00F63590">
        <w:rPr>
          <w:rFonts w:cstheme="minorHAnsi"/>
          <w:color w:val="000000"/>
          <w:shd w:val="clear" w:color="auto" w:fill="F8F8F8"/>
          <w:lang w:val="fr-FR"/>
        </w:rPr>
        <w:t xml:space="preserve"> </w:t>
      </w:r>
      <w:r w:rsidRPr="00F63590">
        <w:rPr>
          <w:rFonts w:cstheme="minorHAnsi"/>
          <w:color w:val="000000"/>
          <w:shd w:val="clear" w:color="auto" w:fill="F8F8F8"/>
        </w:rPr>
        <w:t>فَأَمَرَ</w:t>
      </w:r>
      <w:r w:rsidRPr="00F63590">
        <w:rPr>
          <w:rFonts w:cstheme="minorHAnsi"/>
          <w:color w:val="000000"/>
          <w:shd w:val="clear" w:color="auto" w:fill="F8F8F8"/>
          <w:lang w:val="fr-FR"/>
        </w:rPr>
        <w:t xml:space="preserve"> </w:t>
      </w:r>
      <w:r w:rsidRPr="00F63590">
        <w:rPr>
          <w:rFonts w:cstheme="minorHAnsi"/>
          <w:color w:val="000000"/>
          <w:shd w:val="clear" w:color="auto" w:fill="F8F8F8"/>
        </w:rPr>
        <w:t>لَنَا</w:t>
      </w:r>
      <w:r w:rsidRPr="00F63590">
        <w:rPr>
          <w:rFonts w:cstheme="minorHAnsi"/>
          <w:color w:val="000000"/>
          <w:shd w:val="clear" w:color="auto" w:fill="F8F8F8"/>
          <w:lang w:val="fr-FR"/>
        </w:rPr>
        <w:t xml:space="preserve"> </w:t>
      </w:r>
      <w:r w:rsidRPr="00F63590">
        <w:rPr>
          <w:rFonts w:cstheme="minorHAnsi"/>
          <w:color w:val="000000"/>
          <w:shd w:val="clear" w:color="auto" w:fill="F8F8F8"/>
        </w:rPr>
        <w:t>بِثَلاَثِ</w:t>
      </w:r>
      <w:r w:rsidRPr="00F63590">
        <w:rPr>
          <w:rFonts w:cstheme="minorHAnsi"/>
          <w:color w:val="000000"/>
          <w:shd w:val="clear" w:color="auto" w:fill="F8F8F8"/>
          <w:lang w:val="fr-FR"/>
        </w:rPr>
        <w:t xml:space="preserve"> </w:t>
      </w:r>
      <w:r w:rsidRPr="00F63590">
        <w:rPr>
          <w:rFonts w:cstheme="minorHAnsi"/>
          <w:color w:val="000000"/>
          <w:shd w:val="clear" w:color="auto" w:fill="F8F8F8"/>
        </w:rPr>
        <w:t>ذَوْدٍ</w:t>
      </w:r>
      <w:r w:rsidRPr="00F63590">
        <w:rPr>
          <w:rFonts w:cstheme="minorHAnsi"/>
          <w:color w:val="000000"/>
          <w:shd w:val="clear" w:color="auto" w:fill="F8F8F8"/>
          <w:lang w:val="fr-FR"/>
        </w:rPr>
        <w:t xml:space="preserve"> </w:t>
      </w:r>
      <w:r w:rsidRPr="00F63590">
        <w:rPr>
          <w:rFonts w:cstheme="minorHAnsi"/>
          <w:color w:val="000000"/>
          <w:shd w:val="clear" w:color="auto" w:fill="F8F8F8"/>
        </w:rPr>
        <w:t>غُرِّ</w:t>
      </w:r>
      <w:r w:rsidRPr="00F63590">
        <w:rPr>
          <w:rFonts w:cstheme="minorHAnsi"/>
          <w:color w:val="000000"/>
          <w:shd w:val="clear" w:color="auto" w:fill="F8F8F8"/>
          <w:lang w:val="fr-FR"/>
        </w:rPr>
        <w:t xml:space="preserve"> </w:t>
      </w:r>
      <w:r w:rsidRPr="00F63590">
        <w:rPr>
          <w:rFonts w:cstheme="minorHAnsi"/>
          <w:color w:val="000000"/>
          <w:shd w:val="clear" w:color="auto" w:fill="F8F8F8"/>
        </w:rPr>
        <w:t>الذُّرَى</w:t>
      </w:r>
      <w:r w:rsidRPr="00F63590">
        <w:rPr>
          <w:rFonts w:cstheme="minorHAnsi"/>
          <w:color w:val="000000"/>
          <w:shd w:val="clear" w:color="auto" w:fill="F8F8F8"/>
          <w:lang w:val="fr-FR"/>
        </w:rPr>
        <w:t xml:space="preserve"> </w:t>
      </w:r>
      <w:r w:rsidRPr="00F63590">
        <w:rPr>
          <w:rFonts w:cstheme="minorHAnsi"/>
          <w:color w:val="000000"/>
          <w:shd w:val="clear" w:color="auto" w:fill="F8F8F8"/>
        </w:rPr>
        <w:t>فَلَمَّا</w:t>
      </w:r>
      <w:r w:rsidRPr="00F63590">
        <w:rPr>
          <w:rFonts w:cstheme="minorHAnsi"/>
          <w:color w:val="000000"/>
          <w:shd w:val="clear" w:color="auto" w:fill="F8F8F8"/>
          <w:lang w:val="fr-FR"/>
        </w:rPr>
        <w:t xml:space="preserve"> </w:t>
      </w:r>
      <w:r w:rsidRPr="00F63590">
        <w:rPr>
          <w:rFonts w:cstheme="minorHAnsi"/>
          <w:color w:val="000000"/>
          <w:shd w:val="clear" w:color="auto" w:fill="F8F8F8"/>
        </w:rPr>
        <w:t>انْطَلَقْنَا</w:t>
      </w:r>
      <w:r w:rsidRPr="00F63590">
        <w:rPr>
          <w:rFonts w:cstheme="minorHAnsi"/>
          <w:color w:val="000000"/>
          <w:shd w:val="clear" w:color="auto" w:fill="F8F8F8"/>
          <w:lang w:val="fr-FR"/>
        </w:rPr>
        <w:t xml:space="preserve"> </w:t>
      </w:r>
      <w:r w:rsidRPr="00F63590">
        <w:rPr>
          <w:rFonts w:cstheme="minorHAnsi"/>
          <w:color w:val="000000"/>
          <w:shd w:val="clear" w:color="auto" w:fill="F8F8F8"/>
        </w:rPr>
        <w:t>قُلْنَا</w:t>
      </w:r>
      <w:r w:rsidRPr="00F63590">
        <w:rPr>
          <w:rFonts w:cstheme="minorHAnsi"/>
          <w:color w:val="000000"/>
          <w:shd w:val="clear" w:color="auto" w:fill="F8F8F8"/>
          <w:lang w:val="fr-FR"/>
        </w:rPr>
        <w:t xml:space="preserve"> - </w:t>
      </w:r>
      <w:r w:rsidRPr="00F63590">
        <w:rPr>
          <w:rFonts w:cstheme="minorHAnsi"/>
          <w:color w:val="000000"/>
          <w:shd w:val="clear" w:color="auto" w:fill="F8F8F8"/>
        </w:rPr>
        <w:t>أَوْ</w:t>
      </w:r>
      <w:r w:rsidRPr="00F63590">
        <w:rPr>
          <w:rFonts w:cstheme="minorHAnsi"/>
          <w:color w:val="000000"/>
          <w:shd w:val="clear" w:color="auto" w:fill="F8F8F8"/>
          <w:lang w:val="fr-FR"/>
        </w:rPr>
        <w:t xml:space="preserve"> </w:t>
      </w:r>
      <w:r w:rsidRPr="00F63590">
        <w:rPr>
          <w:rFonts w:cstheme="minorHAnsi"/>
          <w:color w:val="000000"/>
          <w:shd w:val="clear" w:color="auto" w:fill="F8F8F8"/>
        </w:rPr>
        <w:t>قَالَ</w:t>
      </w:r>
      <w:r w:rsidRPr="00F63590">
        <w:rPr>
          <w:rFonts w:cstheme="minorHAnsi"/>
          <w:color w:val="000000"/>
          <w:shd w:val="clear" w:color="auto" w:fill="F8F8F8"/>
          <w:lang w:val="fr-FR"/>
        </w:rPr>
        <w:t xml:space="preserve"> </w:t>
      </w:r>
      <w:r w:rsidRPr="00F63590">
        <w:rPr>
          <w:rFonts w:cstheme="minorHAnsi"/>
          <w:color w:val="000000"/>
          <w:shd w:val="clear" w:color="auto" w:fill="F8F8F8"/>
        </w:rPr>
        <w:t>بَعْضُنَا</w:t>
      </w:r>
      <w:r w:rsidRPr="00F63590">
        <w:rPr>
          <w:rFonts w:cstheme="minorHAnsi"/>
          <w:color w:val="000000"/>
          <w:shd w:val="clear" w:color="auto" w:fill="F8F8F8"/>
          <w:lang w:val="fr-FR"/>
        </w:rPr>
        <w:t xml:space="preserve"> </w:t>
      </w:r>
      <w:r w:rsidRPr="00F63590">
        <w:rPr>
          <w:rFonts w:cstheme="minorHAnsi"/>
          <w:color w:val="000000"/>
          <w:shd w:val="clear" w:color="auto" w:fill="F8F8F8"/>
        </w:rPr>
        <w:t>لِبَعْضٍ</w:t>
      </w:r>
      <w:r w:rsidRPr="00F63590">
        <w:rPr>
          <w:rFonts w:cstheme="minorHAnsi"/>
          <w:color w:val="000000"/>
          <w:shd w:val="clear" w:color="auto" w:fill="F8F8F8"/>
          <w:lang w:val="fr-FR"/>
        </w:rPr>
        <w:t xml:space="preserve"> - </w:t>
      </w:r>
      <w:r w:rsidRPr="00F63590">
        <w:rPr>
          <w:rFonts w:cstheme="minorHAnsi"/>
          <w:color w:val="000000"/>
          <w:shd w:val="clear" w:color="auto" w:fill="F8F8F8"/>
        </w:rPr>
        <w:t>لاَ</w:t>
      </w:r>
      <w:r w:rsidRPr="00F63590">
        <w:rPr>
          <w:rFonts w:cstheme="minorHAnsi"/>
          <w:color w:val="000000"/>
          <w:shd w:val="clear" w:color="auto" w:fill="F8F8F8"/>
          <w:lang w:val="fr-FR"/>
        </w:rPr>
        <w:t xml:space="preserve"> </w:t>
      </w:r>
      <w:r w:rsidRPr="00F63590">
        <w:rPr>
          <w:rFonts w:cstheme="minorHAnsi"/>
          <w:color w:val="000000"/>
          <w:shd w:val="clear" w:color="auto" w:fill="F8F8F8"/>
        </w:rPr>
        <w:t>يُبَارِكُ</w:t>
      </w:r>
      <w:r w:rsidRPr="00F63590">
        <w:rPr>
          <w:rFonts w:cstheme="minorHAnsi"/>
          <w:color w:val="000000"/>
          <w:shd w:val="clear" w:color="auto" w:fill="F8F8F8"/>
          <w:lang w:val="fr-FR"/>
        </w:rPr>
        <w:t xml:space="preserve"> </w:t>
      </w:r>
      <w:r w:rsidRPr="00F63590">
        <w:rPr>
          <w:rFonts w:cstheme="minorHAnsi"/>
          <w:color w:val="000000"/>
          <w:shd w:val="clear" w:color="auto" w:fill="F8F8F8"/>
        </w:rPr>
        <w:t>اللَّهُ</w:t>
      </w:r>
      <w:r w:rsidRPr="00F63590">
        <w:rPr>
          <w:rFonts w:cstheme="minorHAnsi"/>
          <w:color w:val="000000"/>
          <w:shd w:val="clear" w:color="auto" w:fill="F8F8F8"/>
          <w:lang w:val="fr-FR"/>
        </w:rPr>
        <w:t xml:space="preserve"> </w:t>
      </w:r>
      <w:r w:rsidRPr="00F63590">
        <w:rPr>
          <w:rFonts w:cstheme="minorHAnsi"/>
          <w:color w:val="000000"/>
          <w:shd w:val="clear" w:color="auto" w:fill="F8F8F8"/>
        </w:rPr>
        <w:t>لَنَا</w:t>
      </w:r>
      <w:r w:rsidRPr="00F63590">
        <w:rPr>
          <w:rFonts w:cstheme="minorHAnsi"/>
          <w:color w:val="000000"/>
          <w:shd w:val="clear" w:color="auto" w:fill="F8F8F8"/>
          <w:lang w:val="fr-FR"/>
        </w:rPr>
        <w:t xml:space="preserve"> </w:t>
      </w:r>
      <w:r w:rsidRPr="00F63590">
        <w:rPr>
          <w:rFonts w:cstheme="minorHAnsi"/>
          <w:color w:val="000000"/>
          <w:shd w:val="clear" w:color="auto" w:fill="F8F8F8"/>
        </w:rPr>
        <w:t>أَتَيْنَا</w:t>
      </w:r>
      <w:r w:rsidRPr="00F63590">
        <w:rPr>
          <w:rFonts w:cstheme="minorHAnsi"/>
          <w:color w:val="000000"/>
          <w:shd w:val="clear" w:color="auto" w:fill="F8F8F8"/>
          <w:lang w:val="fr-FR"/>
        </w:rPr>
        <w:t xml:space="preserve"> </w:t>
      </w:r>
      <w:r w:rsidRPr="00F63590">
        <w:rPr>
          <w:rFonts w:cstheme="minorHAnsi"/>
          <w:color w:val="000000"/>
          <w:shd w:val="clear" w:color="auto" w:fill="F8F8F8"/>
        </w:rPr>
        <w:t>رَسُولَ</w:t>
      </w:r>
      <w:r w:rsidRPr="00F63590">
        <w:rPr>
          <w:rFonts w:cstheme="minorHAnsi"/>
          <w:color w:val="000000"/>
          <w:shd w:val="clear" w:color="auto" w:fill="F8F8F8"/>
          <w:lang w:val="fr-FR"/>
        </w:rPr>
        <w:t xml:space="preserve"> </w:t>
      </w:r>
      <w:r w:rsidRPr="00F63590">
        <w:rPr>
          <w:rFonts w:cstheme="minorHAnsi"/>
          <w:color w:val="000000"/>
          <w:shd w:val="clear" w:color="auto" w:fill="F8F8F8"/>
        </w:rPr>
        <w:t>اللَّهِ</w:t>
      </w:r>
      <w:r w:rsidRPr="00F63590">
        <w:rPr>
          <w:rFonts w:cstheme="minorHAnsi"/>
          <w:color w:val="000000"/>
          <w:shd w:val="clear" w:color="auto" w:fill="F8F8F8"/>
          <w:lang w:val="fr-FR"/>
        </w:rPr>
        <w:t xml:space="preserve"> </w:t>
      </w:r>
      <w:r w:rsidRPr="00F63590">
        <w:rPr>
          <w:rFonts w:cstheme="minorHAnsi"/>
          <w:color w:val="000000"/>
          <w:shd w:val="clear" w:color="auto" w:fill="F8F8F8"/>
        </w:rPr>
        <w:t>صلى</w:t>
      </w:r>
      <w:r w:rsidRPr="00F63590">
        <w:rPr>
          <w:rFonts w:cstheme="minorHAnsi"/>
          <w:color w:val="000000"/>
          <w:shd w:val="clear" w:color="auto" w:fill="F8F8F8"/>
          <w:lang w:val="fr-FR"/>
        </w:rPr>
        <w:t xml:space="preserve"> </w:t>
      </w:r>
      <w:r w:rsidRPr="00F63590">
        <w:rPr>
          <w:rFonts w:cstheme="minorHAnsi"/>
          <w:color w:val="000000"/>
          <w:shd w:val="clear" w:color="auto" w:fill="F8F8F8"/>
        </w:rPr>
        <w:t>الله</w:t>
      </w:r>
      <w:r w:rsidRPr="00F63590">
        <w:rPr>
          <w:rFonts w:cstheme="minorHAnsi"/>
          <w:color w:val="000000"/>
          <w:shd w:val="clear" w:color="auto" w:fill="F8F8F8"/>
          <w:lang w:val="fr-FR"/>
        </w:rPr>
        <w:t xml:space="preserve"> </w:t>
      </w:r>
      <w:r w:rsidRPr="00F63590">
        <w:rPr>
          <w:rFonts w:cstheme="minorHAnsi"/>
          <w:color w:val="000000"/>
          <w:shd w:val="clear" w:color="auto" w:fill="F8F8F8"/>
        </w:rPr>
        <w:t>عليه</w:t>
      </w:r>
      <w:r w:rsidRPr="00F63590">
        <w:rPr>
          <w:rFonts w:cstheme="minorHAnsi"/>
          <w:color w:val="000000"/>
          <w:shd w:val="clear" w:color="auto" w:fill="F8F8F8"/>
          <w:lang w:val="fr-FR"/>
        </w:rPr>
        <w:t xml:space="preserve"> </w:t>
      </w:r>
      <w:r w:rsidRPr="00F63590">
        <w:rPr>
          <w:rFonts w:cstheme="minorHAnsi"/>
          <w:color w:val="000000"/>
          <w:shd w:val="clear" w:color="auto" w:fill="F8F8F8"/>
        </w:rPr>
        <w:t>وسلم</w:t>
      </w:r>
      <w:r w:rsidRPr="00F63590">
        <w:rPr>
          <w:rFonts w:cstheme="minorHAnsi"/>
          <w:color w:val="000000"/>
          <w:shd w:val="clear" w:color="auto" w:fill="F8F8F8"/>
          <w:lang w:val="fr-FR"/>
        </w:rPr>
        <w:t xml:space="preserve"> </w:t>
      </w:r>
      <w:r w:rsidRPr="00F63590">
        <w:rPr>
          <w:rFonts w:cstheme="minorHAnsi"/>
          <w:color w:val="000000"/>
          <w:shd w:val="clear" w:color="auto" w:fill="F8F8F8"/>
        </w:rPr>
        <w:t>نَسْتَحْمِلُهُ</w:t>
      </w:r>
      <w:r w:rsidRPr="00F63590">
        <w:rPr>
          <w:rFonts w:cstheme="minorHAnsi"/>
          <w:color w:val="000000"/>
          <w:shd w:val="clear" w:color="auto" w:fill="F8F8F8"/>
          <w:lang w:val="fr-FR"/>
        </w:rPr>
        <w:t xml:space="preserve"> </w:t>
      </w:r>
      <w:r w:rsidRPr="00F63590">
        <w:rPr>
          <w:rFonts w:cstheme="minorHAnsi"/>
          <w:color w:val="000000"/>
          <w:shd w:val="clear" w:color="auto" w:fill="F8F8F8"/>
        </w:rPr>
        <w:t>فَحَلَفَ</w:t>
      </w:r>
      <w:r w:rsidRPr="00F63590">
        <w:rPr>
          <w:rFonts w:cstheme="minorHAnsi"/>
          <w:color w:val="000000"/>
          <w:shd w:val="clear" w:color="auto" w:fill="F8F8F8"/>
          <w:lang w:val="fr-FR"/>
        </w:rPr>
        <w:t xml:space="preserve"> </w:t>
      </w:r>
      <w:r w:rsidRPr="00F63590">
        <w:rPr>
          <w:rFonts w:cstheme="minorHAnsi"/>
          <w:color w:val="000000"/>
          <w:shd w:val="clear" w:color="auto" w:fill="F8F8F8"/>
        </w:rPr>
        <w:t>أَنْ</w:t>
      </w:r>
      <w:r w:rsidRPr="00F63590">
        <w:rPr>
          <w:rFonts w:cstheme="minorHAnsi"/>
          <w:color w:val="000000"/>
          <w:shd w:val="clear" w:color="auto" w:fill="F8F8F8"/>
          <w:lang w:val="fr-FR"/>
        </w:rPr>
        <w:t xml:space="preserve"> </w:t>
      </w:r>
      <w:r w:rsidRPr="00F63590">
        <w:rPr>
          <w:rFonts w:cstheme="minorHAnsi"/>
          <w:color w:val="000000"/>
          <w:shd w:val="clear" w:color="auto" w:fill="F8F8F8"/>
        </w:rPr>
        <w:t>لاَ</w:t>
      </w:r>
      <w:r w:rsidRPr="00F63590">
        <w:rPr>
          <w:rFonts w:cstheme="minorHAnsi"/>
          <w:color w:val="000000"/>
          <w:shd w:val="clear" w:color="auto" w:fill="F8F8F8"/>
          <w:lang w:val="fr-FR"/>
        </w:rPr>
        <w:t xml:space="preserve"> </w:t>
      </w:r>
      <w:r w:rsidRPr="00F63590">
        <w:rPr>
          <w:rFonts w:cstheme="minorHAnsi"/>
          <w:color w:val="000000"/>
          <w:shd w:val="clear" w:color="auto" w:fill="F8F8F8"/>
        </w:rPr>
        <w:t>يَحْمِلَنَا</w:t>
      </w:r>
      <w:r w:rsidRPr="00F63590">
        <w:rPr>
          <w:rFonts w:cstheme="minorHAnsi"/>
          <w:color w:val="000000"/>
          <w:shd w:val="clear" w:color="auto" w:fill="F8F8F8"/>
          <w:lang w:val="fr-FR"/>
        </w:rPr>
        <w:t xml:space="preserve"> </w:t>
      </w:r>
      <w:r w:rsidRPr="00F63590">
        <w:rPr>
          <w:rFonts w:cstheme="minorHAnsi"/>
          <w:color w:val="000000"/>
          <w:shd w:val="clear" w:color="auto" w:fill="F8F8F8"/>
        </w:rPr>
        <w:t>ثُمَّ</w:t>
      </w:r>
      <w:r w:rsidRPr="00F63590">
        <w:rPr>
          <w:rFonts w:cstheme="minorHAnsi"/>
          <w:color w:val="000000"/>
          <w:shd w:val="clear" w:color="auto" w:fill="F8F8F8"/>
          <w:lang w:val="fr-FR"/>
        </w:rPr>
        <w:t xml:space="preserve"> </w:t>
      </w:r>
      <w:r w:rsidRPr="00F63590">
        <w:rPr>
          <w:rFonts w:cstheme="minorHAnsi"/>
          <w:color w:val="000000"/>
          <w:shd w:val="clear" w:color="auto" w:fill="F8F8F8"/>
        </w:rPr>
        <w:t>حَمَلَنَا</w:t>
      </w:r>
      <w:r w:rsidRPr="00F63590">
        <w:rPr>
          <w:rFonts w:cstheme="minorHAnsi"/>
          <w:color w:val="000000"/>
          <w:shd w:val="clear" w:color="auto" w:fill="F8F8F8"/>
          <w:lang w:val="fr-FR"/>
        </w:rPr>
        <w:t xml:space="preserve"> ‏.‏ </w:t>
      </w:r>
      <w:r w:rsidRPr="00F63590">
        <w:rPr>
          <w:rFonts w:cstheme="minorHAnsi"/>
          <w:color w:val="000000"/>
          <w:shd w:val="clear" w:color="auto" w:fill="F8F8F8"/>
        </w:rPr>
        <w:t>فَأَتَوْهُ</w:t>
      </w:r>
      <w:r w:rsidRPr="00F63590">
        <w:rPr>
          <w:rFonts w:cstheme="minorHAnsi"/>
          <w:color w:val="000000"/>
          <w:shd w:val="clear" w:color="auto" w:fill="F8F8F8"/>
          <w:lang w:val="fr-FR"/>
        </w:rPr>
        <w:t xml:space="preserve"> </w:t>
      </w:r>
      <w:r w:rsidRPr="00F63590">
        <w:rPr>
          <w:rFonts w:cstheme="minorHAnsi"/>
          <w:color w:val="000000"/>
          <w:shd w:val="clear" w:color="auto" w:fill="F8F8F8"/>
        </w:rPr>
        <w:t>فَأَخْبَرُوهُ</w:t>
      </w:r>
      <w:r w:rsidRPr="00F63590">
        <w:rPr>
          <w:rFonts w:cstheme="minorHAnsi"/>
          <w:color w:val="000000"/>
          <w:shd w:val="clear" w:color="auto" w:fill="F8F8F8"/>
          <w:lang w:val="fr-FR"/>
        </w:rPr>
        <w:t xml:space="preserve"> </w:t>
      </w:r>
      <w:r w:rsidRPr="00F63590">
        <w:rPr>
          <w:rFonts w:cstheme="minorHAnsi"/>
          <w:color w:val="000000"/>
          <w:shd w:val="clear" w:color="auto" w:fill="F8F8F8"/>
        </w:rPr>
        <w:t>فَقَالَ</w:t>
      </w:r>
      <w:r w:rsidRPr="00F63590">
        <w:rPr>
          <w:rFonts w:cstheme="minorHAnsi"/>
          <w:color w:val="000000"/>
          <w:shd w:val="clear" w:color="auto" w:fill="F8F8F8"/>
          <w:lang w:val="fr-FR"/>
        </w:rPr>
        <w:t xml:space="preserve"> ‏"‏ </w:t>
      </w:r>
      <w:r w:rsidRPr="00F63590">
        <w:rPr>
          <w:rFonts w:cstheme="minorHAnsi"/>
          <w:color w:val="000000"/>
          <w:shd w:val="clear" w:color="auto" w:fill="F8F8F8"/>
        </w:rPr>
        <w:t>مَا</w:t>
      </w:r>
      <w:r w:rsidRPr="00F63590">
        <w:rPr>
          <w:rFonts w:cstheme="minorHAnsi"/>
          <w:color w:val="000000"/>
          <w:shd w:val="clear" w:color="auto" w:fill="F8F8F8"/>
          <w:lang w:val="fr-FR"/>
        </w:rPr>
        <w:t xml:space="preserve"> </w:t>
      </w:r>
      <w:r w:rsidRPr="00F63590">
        <w:rPr>
          <w:rFonts w:cstheme="minorHAnsi"/>
          <w:color w:val="000000"/>
          <w:shd w:val="clear" w:color="auto" w:fill="F8F8F8"/>
        </w:rPr>
        <w:t>أَنَا</w:t>
      </w:r>
      <w:r w:rsidRPr="00F63590">
        <w:rPr>
          <w:rFonts w:cstheme="minorHAnsi"/>
          <w:color w:val="000000"/>
          <w:shd w:val="clear" w:color="auto" w:fill="F8F8F8"/>
          <w:lang w:val="fr-FR"/>
        </w:rPr>
        <w:t xml:space="preserve"> </w:t>
      </w:r>
      <w:r w:rsidRPr="00F63590">
        <w:rPr>
          <w:rFonts w:cstheme="minorHAnsi"/>
          <w:color w:val="000000"/>
          <w:shd w:val="clear" w:color="auto" w:fill="F8F8F8"/>
        </w:rPr>
        <w:t>حَمَلْتُكُمْ</w:t>
      </w:r>
      <w:r w:rsidRPr="00F63590">
        <w:rPr>
          <w:rFonts w:cstheme="minorHAnsi"/>
          <w:color w:val="000000"/>
          <w:shd w:val="clear" w:color="auto" w:fill="F8F8F8"/>
          <w:lang w:val="fr-FR"/>
        </w:rPr>
        <w:t xml:space="preserve"> </w:t>
      </w:r>
      <w:r w:rsidRPr="00F63590">
        <w:rPr>
          <w:rFonts w:cstheme="minorHAnsi"/>
          <w:color w:val="000000"/>
          <w:shd w:val="clear" w:color="auto" w:fill="F8F8F8"/>
        </w:rPr>
        <w:t>وَلَكِنَّ</w:t>
      </w:r>
      <w:r w:rsidRPr="00F63590">
        <w:rPr>
          <w:rFonts w:cstheme="minorHAnsi"/>
          <w:color w:val="000000"/>
          <w:shd w:val="clear" w:color="auto" w:fill="F8F8F8"/>
          <w:lang w:val="fr-FR"/>
        </w:rPr>
        <w:t xml:space="preserve"> </w:t>
      </w:r>
      <w:r w:rsidRPr="00F63590">
        <w:rPr>
          <w:rFonts w:cstheme="minorHAnsi"/>
          <w:color w:val="000000"/>
          <w:shd w:val="clear" w:color="auto" w:fill="F8F8F8"/>
        </w:rPr>
        <w:t>اللَّهَ</w:t>
      </w:r>
      <w:r w:rsidRPr="00F63590">
        <w:rPr>
          <w:rFonts w:cstheme="minorHAnsi"/>
          <w:color w:val="000000"/>
          <w:shd w:val="clear" w:color="auto" w:fill="F8F8F8"/>
          <w:lang w:val="fr-FR"/>
        </w:rPr>
        <w:t xml:space="preserve"> </w:t>
      </w:r>
      <w:r w:rsidRPr="00F63590">
        <w:rPr>
          <w:rFonts w:cstheme="minorHAnsi"/>
          <w:color w:val="000000"/>
          <w:shd w:val="clear" w:color="auto" w:fill="F8F8F8"/>
        </w:rPr>
        <w:t>حَمَلَكُمْ</w:t>
      </w:r>
      <w:r w:rsidRPr="00F63590">
        <w:rPr>
          <w:rFonts w:cstheme="minorHAnsi"/>
          <w:color w:val="000000"/>
          <w:shd w:val="clear" w:color="auto" w:fill="F8F8F8"/>
          <w:lang w:val="fr-FR"/>
        </w:rPr>
        <w:t xml:space="preserve"> </w:t>
      </w:r>
      <w:r w:rsidRPr="00F63590">
        <w:rPr>
          <w:rFonts w:cstheme="minorHAnsi"/>
          <w:color w:val="000000"/>
          <w:shd w:val="clear" w:color="auto" w:fill="F8F8F8"/>
        </w:rPr>
        <w:t>وَإِنِّي</w:t>
      </w:r>
      <w:r w:rsidRPr="00F63590">
        <w:rPr>
          <w:rFonts w:cstheme="minorHAnsi"/>
          <w:color w:val="000000"/>
          <w:shd w:val="clear" w:color="auto" w:fill="F8F8F8"/>
          <w:lang w:val="fr-FR"/>
        </w:rPr>
        <w:t xml:space="preserve"> </w:t>
      </w:r>
      <w:r w:rsidRPr="00F63590">
        <w:rPr>
          <w:rFonts w:cstheme="minorHAnsi"/>
          <w:color w:val="000000"/>
          <w:shd w:val="clear" w:color="auto" w:fill="F8F8F8"/>
        </w:rPr>
        <w:t>وَاللَّهِ</w:t>
      </w:r>
      <w:r w:rsidRPr="00F63590">
        <w:rPr>
          <w:rFonts w:cstheme="minorHAnsi"/>
          <w:color w:val="000000"/>
          <w:shd w:val="clear" w:color="auto" w:fill="F8F8F8"/>
          <w:lang w:val="fr-FR"/>
        </w:rPr>
        <w:t xml:space="preserve"> </w:t>
      </w:r>
      <w:r w:rsidRPr="00F63590">
        <w:rPr>
          <w:rFonts w:cstheme="minorHAnsi"/>
          <w:color w:val="000000"/>
          <w:shd w:val="clear" w:color="auto" w:fill="F8F8F8"/>
        </w:rPr>
        <w:t>إِنْ</w:t>
      </w:r>
      <w:r w:rsidRPr="00F63590">
        <w:rPr>
          <w:rFonts w:cstheme="minorHAnsi"/>
          <w:color w:val="000000"/>
          <w:shd w:val="clear" w:color="auto" w:fill="F8F8F8"/>
          <w:lang w:val="fr-FR"/>
        </w:rPr>
        <w:t xml:space="preserve"> </w:t>
      </w:r>
      <w:r w:rsidRPr="00F63590">
        <w:rPr>
          <w:rFonts w:cstheme="minorHAnsi"/>
          <w:color w:val="000000"/>
          <w:shd w:val="clear" w:color="auto" w:fill="F8F8F8"/>
        </w:rPr>
        <w:t>شَاءَ</w:t>
      </w:r>
      <w:r w:rsidRPr="00F63590">
        <w:rPr>
          <w:rFonts w:cstheme="minorHAnsi"/>
          <w:color w:val="000000"/>
          <w:shd w:val="clear" w:color="auto" w:fill="F8F8F8"/>
          <w:lang w:val="fr-FR"/>
        </w:rPr>
        <w:t xml:space="preserve"> </w:t>
      </w:r>
      <w:r w:rsidRPr="00F63590">
        <w:rPr>
          <w:rFonts w:cstheme="minorHAnsi"/>
          <w:color w:val="000000"/>
          <w:shd w:val="clear" w:color="auto" w:fill="F8F8F8"/>
        </w:rPr>
        <w:t>اللَّهُ</w:t>
      </w:r>
      <w:r w:rsidRPr="00F63590">
        <w:rPr>
          <w:rFonts w:cstheme="minorHAnsi"/>
          <w:color w:val="000000"/>
          <w:shd w:val="clear" w:color="auto" w:fill="F8F8F8"/>
          <w:lang w:val="fr-FR"/>
        </w:rPr>
        <w:t xml:space="preserve"> </w:t>
      </w:r>
      <w:r w:rsidRPr="00F63590">
        <w:rPr>
          <w:rFonts w:cstheme="minorHAnsi"/>
          <w:color w:val="000000"/>
          <w:shd w:val="clear" w:color="auto" w:fill="F8F8F8"/>
        </w:rPr>
        <w:t>لاَ</w:t>
      </w:r>
      <w:r w:rsidRPr="00F63590">
        <w:rPr>
          <w:rFonts w:cstheme="minorHAnsi"/>
          <w:color w:val="000000"/>
          <w:shd w:val="clear" w:color="auto" w:fill="F8F8F8"/>
          <w:lang w:val="fr-FR"/>
        </w:rPr>
        <w:t xml:space="preserve"> </w:t>
      </w:r>
      <w:r w:rsidRPr="00F63590">
        <w:rPr>
          <w:rFonts w:cstheme="minorHAnsi"/>
          <w:color w:val="000000"/>
          <w:shd w:val="clear" w:color="auto" w:fill="F8F8F8"/>
        </w:rPr>
        <w:t>أَحْلِفُ</w:t>
      </w:r>
      <w:r w:rsidRPr="00F63590">
        <w:rPr>
          <w:rFonts w:cstheme="minorHAnsi"/>
          <w:color w:val="000000"/>
          <w:shd w:val="clear" w:color="auto" w:fill="F8F8F8"/>
          <w:lang w:val="fr-FR"/>
        </w:rPr>
        <w:t xml:space="preserve"> </w:t>
      </w:r>
      <w:r w:rsidRPr="00F63590">
        <w:rPr>
          <w:rFonts w:cstheme="minorHAnsi"/>
          <w:color w:val="000000"/>
          <w:shd w:val="clear" w:color="auto" w:fill="F8F8F8"/>
        </w:rPr>
        <w:t>عَلَى</w:t>
      </w:r>
      <w:r w:rsidRPr="00F63590">
        <w:rPr>
          <w:rFonts w:cstheme="minorHAnsi"/>
          <w:color w:val="000000"/>
          <w:shd w:val="clear" w:color="auto" w:fill="F8F8F8"/>
          <w:lang w:val="fr-FR"/>
        </w:rPr>
        <w:t xml:space="preserve"> </w:t>
      </w:r>
      <w:r w:rsidRPr="00F63590">
        <w:rPr>
          <w:rFonts w:cstheme="minorHAnsi"/>
          <w:color w:val="000000"/>
          <w:shd w:val="clear" w:color="auto" w:fill="F8F8F8"/>
        </w:rPr>
        <w:t>يَمِينٍ</w:t>
      </w:r>
      <w:r w:rsidRPr="00F63590">
        <w:rPr>
          <w:rFonts w:cstheme="minorHAnsi"/>
          <w:color w:val="000000"/>
          <w:shd w:val="clear" w:color="auto" w:fill="F8F8F8"/>
          <w:lang w:val="fr-FR"/>
        </w:rPr>
        <w:t xml:space="preserve"> </w:t>
      </w:r>
      <w:r w:rsidRPr="00F63590">
        <w:rPr>
          <w:rFonts w:cstheme="minorHAnsi"/>
          <w:color w:val="000000"/>
          <w:shd w:val="clear" w:color="auto" w:fill="F8F8F8"/>
        </w:rPr>
        <w:t>ثُمَّ</w:t>
      </w:r>
      <w:r w:rsidRPr="00F63590">
        <w:rPr>
          <w:rFonts w:cstheme="minorHAnsi"/>
          <w:color w:val="000000"/>
          <w:shd w:val="clear" w:color="auto" w:fill="F8F8F8"/>
          <w:lang w:val="fr-FR"/>
        </w:rPr>
        <w:t xml:space="preserve"> </w:t>
      </w:r>
      <w:r w:rsidRPr="00F63590">
        <w:rPr>
          <w:rFonts w:cstheme="minorHAnsi"/>
          <w:color w:val="000000"/>
          <w:shd w:val="clear" w:color="auto" w:fill="F8F8F8"/>
        </w:rPr>
        <w:t>أَرَى</w:t>
      </w:r>
      <w:r w:rsidRPr="00F63590">
        <w:rPr>
          <w:rFonts w:cstheme="minorHAnsi"/>
          <w:color w:val="000000"/>
          <w:shd w:val="clear" w:color="auto" w:fill="F8F8F8"/>
          <w:lang w:val="fr-FR"/>
        </w:rPr>
        <w:t xml:space="preserve"> </w:t>
      </w:r>
      <w:r w:rsidRPr="00F63590">
        <w:rPr>
          <w:rFonts w:cstheme="minorHAnsi"/>
          <w:color w:val="000000"/>
          <w:shd w:val="clear" w:color="auto" w:fill="F8F8F8"/>
        </w:rPr>
        <w:t>خَيْرًا</w:t>
      </w:r>
      <w:r w:rsidRPr="00F63590">
        <w:rPr>
          <w:rFonts w:cstheme="minorHAnsi"/>
          <w:color w:val="000000"/>
          <w:shd w:val="clear" w:color="auto" w:fill="F8F8F8"/>
          <w:lang w:val="fr-FR"/>
        </w:rPr>
        <w:t xml:space="preserve"> </w:t>
      </w:r>
      <w:r w:rsidRPr="00F63590">
        <w:rPr>
          <w:rFonts w:cstheme="minorHAnsi"/>
          <w:color w:val="000000"/>
          <w:shd w:val="clear" w:color="auto" w:fill="F8F8F8"/>
        </w:rPr>
        <w:t>مِنْهَا</w:t>
      </w:r>
      <w:r w:rsidRPr="00F63590">
        <w:rPr>
          <w:rFonts w:cstheme="minorHAnsi"/>
          <w:color w:val="000000"/>
          <w:shd w:val="clear" w:color="auto" w:fill="F8F8F8"/>
          <w:lang w:val="fr-FR"/>
        </w:rPr>
        <w:t xml:space="preserve"> </w:t>
      </w:r>
      <w:r w:rsidRPr="00F63590">
        <w:rPr>
          <w:rFonts w:cstheme="minorHAnsi"/>
          <w:color w:val="000000"/>
          <w:shd w:val="clear" w:color="auto" w:fill="F8F8F8"/>
        </w:rPr>
        <w:t>إِلاَّ</w:t>
      </w:r>
      <w:r w:rsidRPr="00F63590">
        <w:rPr>
          <w:rFonts w:cstheme="minorHAnsi"/>
          <w:color w:val="000000"/>
          <w:shd w:val="clear" w:color="auto" w:fill="F8F8F8"/>
          <w:lang w:val="fr-FR"/>
        </w:rPr>
        <w:t xml:space="preserve"> </w:t>
      </w:r>
      <w:r w:rsidRPr="00F63590">
        <w:rPr>
          <w:rFonts w:cstheme="minorHAnsi"/>
          <w:color w:val="000000"/>
          <w:shd w:val="clear" w:color="auto" w:fill="F8F8F8"/>
        </w:rPr>
        <w:t>كَفَّرْتُ</w:t>
      </w:r>
      <w:r w:rsidRPr="00F63590">
        <w:rPr>
          <w:rFonts w:cstheme="minorHAnsi"/>
          <w:color w:val="000000"/>
          <w:shd w:val="clear" w:color="auto" w:fill="F8F8F8"/>
          <w:lang w:val="fr-FR"/>
        </w:rPr>
        <w:t xml:space="preserve"> </w:t>
      </w:r>
      <w:r w:rsidRPr="00F63590">
        <w:rPr>
          <w:rFonts w:cstheme="minorHAnsi"/>
          <w:color w:val="000000"/>
          <w:shd w:val="clear" w:color="auto" w:fill="F8F8F8"/>
        </w:rPr>
        <w:t>عَنْ</w:t>
      </w:r>
      <w:r w:rsidRPr="00F63590">
        <w:rPr>
          <w:rFonts w:cstheme="minorHAnsi"/>
          <w:color w:val="000000"/>
          <w:shd w:val="clear" w:color="auto" w:fill="F8F8F8"/>
          <w:lang w:val="fr-FR"/>
        </w:rPr>
        <w:t xml:space="preserve"> </w:t>
      </w:r>
      <w:r w:rsidRPr="00F63590">
        <w:rPr>
          <w:rFonts w:cstheme="minorHAnsi"/>
          <w:color w:val="000000"/>
          <w:shd w:val="clear" w:color="auto" w:fill="F8F8F8"/>
        </w:rPr>
        <w:t>يَمِينِي</w:t>
      </w:r>
      <w:r w:rsidRPr="00F63590">
        <w:rPr>
          <w:rFonts w:cstheme="minorHAnsi"/>
          <w:color w:val="000000"/>
          <w:shd w:val="clear" w:color="auto" w:fill="F8F8F8"/>
          <w:lang w:val="fr-FR"/>
        </w:rPr>
        <w:t xml:space="preserve"> </w:t>
      </w:r>
      <w:r w:rsidRPr="00F63590">
        <w:rPr>
          <w:rFonts w:cstheme="minorHAnsi"/>
          <w:color w:val="000000"/>
          <w:shd w:val="clear" w:color="auto" w:fill="F8F8F8"/>
        </w:rPr>
        <w:t>وَأَتَيْتُ</w:t>
      </w:r>
      <w:r w:rsidRPr="00F63590">
        <w:rPr>
          <w:rFonts w:cstheme="minorHAnsi"/>
          <w:color w:val="000000"/>
          <w:shd w:val="clear" w:color="auto" w:fill="F8F8F8"/>
          <w:lang w:val="fr-FR"/>
        </w:rPr>
        <w:t xml:space="preserve"> </w:t>
      </w:r>
      <w:r w:rsidRPr="00F63590">
        <w:rPr>
          <w:rFonts w:cstheme="minorHAnsi"/>
          <w:color w:val="000000"/>
          <w:shd w:val="clear" w:color="auto" w:fill="F8F8F8"/>
        </w:rPr>
        <w:t>الَّذِي</w:t>
      </w:r>
      <w:r w:rsidRPr="00F63590">
        <w:rPr>
          <w:rFonts w:cstheme="minorHAnsi"/>
          <w:color w:val="000000"/>
          <w:shd w:val="clear" w:color="auto" w:fill="F8F8F8"/>
          <w:lang w:val="fr-FR"/>
        </w:rPr>
        <w:t xml:space="preserve"> </w:t>
      </w:r>
      <w:r w:rsidRPr="00F63590">
        <w:rPr>
          <w:rFonts w:cstheme="minorHAnsi"/>
          <w:color w:val="000000"/>
          <w:shd w:val="clear" w:color="auto" w:fill="F8F8F8"/>
        </w:rPr>
        <w:t>هُوَ</w:t>
      </w:r>
      <w:r w:rsidRPr="00F63590">
        <w:rPr>
          <w:rFonts w:cstheme="minorHAnsi"/>
          <w:color w:val="000000"/>
          <w:shd w:val="clear" w:color="auto" w:fill="F8F8F8"/>
          <w:lang w:val="fr-FR"/>
        </w:rPr>
        <w:t xml:space="preserve"> </w:t>
      </w:r>
      <w:r w:rsidRPr="00F63590">
        <w:rPr>
          <w:rFonts w:cstheme="minorHAnsi"/>
          <w:color w:val="000000"/>
          <w:shd w:val="clear" w:color="auto" w:fill="F8F8F8"/>
        </w:rPr>
        <w:t>خَيْرٌ</w:t>
      </w:r>
      <w:r w:rsidRPr="00F63590">
        <w:rPr>
          <w:rFonts w:cstheme="minorHAnsi"/>
          <w:color w:val="000000"/>
          <w:shd w:val="clear" w:color="auto" w:fill="F8F8F8"/>
          <w:lang w:val="fr-FR"/>
        </w:rPr>
        <w:t xml:space="preserve"> ‏"‏ ‏.‏</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Sahih Muslim </w:t>
      </w:r>
      <w:proofErr w:type="gramStart"/>
      <w:r w:rsidRPr="00451F30">
        <w:rPr>
          <w:rFonts w:cstheme="minorHAnsi"/>
          <w:color w:val="1D2129"/>
          <w:shd w:val="clear" w:color="auto" w:fill="FFFFFF"/>
          <w:lang w:val="fr-FR"/>
        </w:rPr>
        <w:t>15:</w:t>
      </w:r>
      <w:proofErr w:type="gramEnd"/>
      <w:r w:rsidRPr="00451F30">
        <w:rPr>
          <w:rFonts w:cstheme="minorHAnsi"/>
          <w:color w:val="1D2129"/>
          <w:shd w:val="clear" w:color="auto" w:fill="FFFFFF"/>
          <w:lang w:val="fr-FR"/>
        </w:rPr>
        <w:t xml:space="preserve"> 4044</w:t>
      </w:r>
      <w:r w:rsidR="000D2B97">
        <w:rPr>
          <w:rStyle w:val="Appelnotedebasdep"/>
          <w:rFonts w:cstheme="minorHAnsi"/>
          <w:color w:val="1D2129"/>
          <w:shd w:val="clear" w:color="auto" w:fill="FFFFFF"/>
          <w:lang w:val="fr-FR"/>
        </w:rPr>
        <w:footnoteReference w:id="134"/>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0D2B97"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w:t>
      </w:r>
      <w:r w:rsidRPr="000D2B97">
        <w:rPr>
          <w:rFonts w:cstheme="minorHAnsi"/>
          <w:i/>
          <w:color w:val="1D2129"/>
          <w:shd w:val="clear" w:color="auto" w:fill="FFFFFF"/>
          <w:lang w:val="fr-FR"/>
        </w:rPr>
        <w:t> </w:t>
      </w:r>
      <w:r w:rsidR="00451F30" w:rsidRPr="000D2B97">
        <w:rPr>
          <w:rFonts w:cstheme="minorHAnsi"/>
          <w:i/>
          <w:color w:val="1D2129"/>
          <w:shd w:val="clear" w:color="auto" w:fill="FFFFFF"/>
          <w:lang w:val="fr-FR"/>
        </w:rPr>
        <w:t>Abu Huraira a rapporté</w:t>
      </w:r>
      <w:r w:rsidR="006E6E0D" w:rsidRPr="000D2B97">
        <w:rPr>
          <w:rFonts w:cstheme="minorHAnsi"/>
          <w:i/>
          <w:color w:val="1D2129"/>
          <w:shd w:val="clear" w:color="auto" w:fill="FFFFFF"/>
          <w:lang w:val="fr-FR"/>
        </w:rPr>
        <w:t xml:space="preserve"> </w:t>
      </w:r>
      <w:r w:rsidR="00451F30" w:rsidRPr="000D2B97">
        <w:rPr>
          <w:rFonts w:cstheme="minorHAnsi"/>
          <w:i/>
          <w:color w:val="1D2129"/>
          <w:shd w:val="clear" w:color="auto" w:fill="FFFFFF"/>
          <w:lang w:val="fr-FR"/>
        </w:rPr>
        <w:t xml:space="preserve">: Une personne s'est assise tard dans la nuit avec l'apôtre d'Allah (que la paix soit sur lui), puis est venu à sa famille et a constaté que ses enfants s'étaient endormis. Sa femme a apporté de la nourriture pour lui. </w:t>
      </w:r>
      <w:r w:rsidRPr="000D2B97">
        <w:rPr>
          <w:rFonts w:cstheme="minorHAnsi"/>
          <w:i/>
          <w:color w:val="1D2129"/>
          <w:shd w:val="clear" w:color="auto" w:fill="FFFFFF"/>
          <w:lang w:val="fr-FR"/>
        </w:rPr>
        <w:t>M</w:t>
      </w:r>
      <w:r w:rsidR="00451F30" w:rsidRPr="000D2B97">
        <w:rPr>
          <w:rFonts w:cstheme="minorHAnsi"/>
          <w:i/>
          <w:color w:val="1D2129"/>
          <w:shd w:val="clear" w:color="auto" w:fill="FFFFFF"/>
          <w:lang w:val="fr-FR"/>
        </w:rPr>
        <w:t xml:space="preserve">ais il a juré qu'il ne mangerait pas à cause de ses enfants (s'endormir sans nourriture) </w:t>
      </w:r>
      <w:r w:rsidR="00451F30" w:rsidRPr="00F63590">
        <w:rPr>
          <w:rFonts w:cstheme="minorHAnsi"/>
          <w:b/>
          <w:i/>
          <w:color w:val="1D2129"/>
          <w:shd w:val="clear" w:color="auto" w:fill="FFFFFF"/>
          <w:lang w:val="fr-FR"/>
        </w:rPr>
        <w:t>Il a alors donné préséance (de rompre le vœu et ensuite l'expier)</w:t>
      </w:r>
      <w:r w:rsidR="00451F30" w:rsidRPr="000D2B97">
        <w:rPr>
          <w:rFonts w:cstheme="minorHAnsi"/>
          <w:i/>
          <w:color w:val="1D2129"/>
          <w:shd w:val="clear" w:color="auto" w:fill="FFFFFF"/>
          <w:lang w:val="fr-FR"/>
        </w:rPr>
        <w:t xml:space="preserve"> et a mangé la nourriture Il est alors venu au Messager d'Allah (paix Soit sur lui) et fait mention de cela à lui, après quoi le Messager d'Allah (paix sur lui) a dit</w:t>
      </w:r>
      <w:r w:rsidRPr="000D2B97">
        <w:rPr>
          <w:rFonts w:cstheme="minorHAnsi"/>
          <w:i/>
          <w:color w:val="1D2129"/>
          <w:shd w:val="clear" w:color="auto" w:fill="FFFFFF"/>
          <w:lang w:val="fr-FR"/>
        </w:rPr>
        <w:t xml:space="preserve"> </w:t>
      </w:r>
      <w:r w:rsidR="00451F30" w:rsidRPr="000D2B97">
        <w:rPr>
          <w:rFonts w:cstheme="minorHAnsi"/>
          <w:i/>
          <w:color w:val="1D2129"/>
          <w:shd w:val="clear" w:color="auto" w:fill="FFFFFF"/>
          <w:lang w:val="fr-FR"/>
        </w:rPr>
        <w:t xml:space="preserve">: </w:t>
      </w:r>
      <w:r w:rsidR="00451F30" w:rsidRPr="00F63590">
        <w:rPr>
          <w:rFonts w:cstheme="minorHAnsi"/>
          <w:b/>
          <w:i/>
          <w:color w:val="1D2129"/>
          <w:shd w:val="clear" w:color="auto" w:fill="FFFFFF"/>
          <w:lang w:val="fr-FR"/>
        </w:rPr>
        <w:t>Celui qui a prêté serment et (plus tard) trouvé quelque chose de mieux que cela</w:t>
      </w:r>
      <w:r w:rsidR="00F63590">
        <w:rPr>
          <w:rFonts w:cstheme="minorHAnsi"/>
          <w:b/>
          <w:i/>
          <w:color w:val="1D2129"/>
          <w:shd w:val="clear" w:color="auto" w:fill="FFFFFF"/>
          <w:lang w:val="fr-FR"/>
        </w:rPr>
        <w:t xml:space="preserve">, </w:t>
      </w:r>
      <w:r w:rsidR="00F63590" w:rsidRPr="00F63590">
        <w:rPr>
          <w:rFonts w:cstheme="minorHAnsi"/>
          <w:i/>
          <w:color w:val="1D2129"/>
          <w:shd w:val="clear" w:color="auto" w:fill="FFFFFF"/>
          <w:lang w:val="fr-FR"/>
        </w:rPr>
        <w:t>[dans ce cas, il]</w:t>
      </w:r>
      <w:r w:rsidR="00451F30" w:rsidRPr="00F63590">
        <w:rPr>
          <w:rFonts w:cstheme="minorHAnsi"/>
          <w:b/>
          <w:i/>
          <w:color w:val="1D2129"/>
          <w:shd w:val="clear" w:color="auto" w:fill="FFFFFF"/>
          <w:lang w:val="fr-FR"/>
        </w:rPr>
        <w:t xml:space="preserve"> devrait faire cela, et expier pour</w:t>
      </w:r>
      <w:r w:rsidR="00F63590">
        <w:rPr>
          <w:rFonts w:cstheme="minorHAnsi"/>
          <w:b/>
          <w:i/>
          <w:color w:val="1D2129"/>
          <w:shd w:val="clear" w:color="auto" w:fill="FFFFFF"/>
          <w:lang w:val="fr-FR"/>
        </w:rPr>
        <w:t xml:space="preserve"> (avoir rompu) ce</w:t>
      </w:r>
      <w:r w:rsidR="00451F30" w:rsidRPr="00F63590">
        <w:rPr>
          <w:rFonts w:cstheme="minorHAnsi"/>
          <w:b/>
          <w:i/>
          <w:color w:val="1D2129"/>
          <w:shd w:val="clear" w:color="auto" w:fill="FFFFFF"/>
          <w:lang w:val="fr-FR"/>
        </w:rPr>
        <w:t xml:space="preserve"> vœu</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rsidR="00F63590" w:rsidRDefault="00F63590" w:rsidP="00F63590">
      <w:pPr>
        <w:spacing w:after="0" w:line="240" w:lineRule="auto"/>
        <w:jc w:val="both"/>
        <w:rPr>
          <w:rFonts w:cstheme="minorHAnsi"/>
          <w:color w:val="1D2129"/>
          <w:shd w:val="clear" w:color="auto" w:fill="FFFFFF"/>
          <w:lang w:val="fr-FR"/>
        </w:rPr>
      </w:pPr>
    </w:p>
    <w:p w:rsidR="00F63590" w:rsidRPr="00F63590" w:rsidRDefault="00F63590" w:rsidP="00F63590">
      <w:pPr>
        <w:pStyle w:val="highlightable"/>
        <w:spacing w:before="0" w:beforeAutospacing="0" w:after="0" w:afterAutospacing="0"/>
        <w:jc w:val="both"/>
        <w:rPr>
          <w:rFonts w:asciiTheme="minorHAnsi" w:hAnsiTheme="minorHAnsi" w:cstheme="minorHAnsi"/>
          <w:color w:val="000000"/>
          <w:sz w:val="22"/>
          <w:szCs w:val="22"/>
        </w:rPr>
      </w:pPr>
      <w:proofErr w:type="gramStart"/>
      <w:r w:rsidRPr="00F63590">
        <w:rPr>
          <w:rFonts w:asciiTheme="minorHAnsi" w:hAnsiTheme="minorHAnsi" w:cstheme="minorHAnsi"/>
          <w:color w:val="000000"/>
          <w:sz w:val="22"/>
          <w:szCs w:val="22"/>
        </w:rPr>
        <w:t>حَدَّثَنِي</w:t>
      </w:r>
      <w:proofErr w:type="gramEnd"/>
      <w:r w:rsidRPr="00F63590">
        <w:rPr>
          <w:rFonts w:asciiTheme="minorHAnsi" w:hAnsiTheme="minorHAnsi" w:cstheme="minorHAnsi"/>
          <w:color w:val="000000"/>
          <w:sz w:val="22"/>
          <w:szCs w:val="22"/>
        </w:rPr>
        <w:t xml:space="preserve"> زُهَيْرُ بْنُ حَرْبٍ، حَدَّثَنَا مَرْوَانُ بْنُ مُعَاوِيَةَ الْفَزَارِيُّ، أَخْبَرَنَا يَزِيدُ بْنُ كَيْسَانَ، عَنْ أَبِي حَازِمٍ، عَنْ أَبِي هُرَيْرَةَ، قَالَ أَعْتَمَ رَجُلٌ عِنْدَ النَّبِيِّ صلى الله عليه وسلم ثُمَّ رَجَعَ إِلَى أَهْلِهِ فَوَجَدَ الصِّبْيَةَ قَدْ نَامُوا فَأَتَاهُ أَهْلُهُ بِطَعَامِهِ فَحَلَفَ لاَ يَأْكُلُ مِنْ أَجْلِ صِبْيَتِهِ ثُمَّ بَدَا لَهُ فَأَكَلَ فَأَتَى رَسُولَ اللَّهِ صلى الله عليه وسلم فَذَكَرَ ذَلِكَ لَهُ فَقَالَ رَسُولُ اللَّهِ صلى الله عليه وسلم ‏</w:t>
      </w:r>
    </w:p>
    <w:p w:rsidR="00F63590" w:rsidRPr="00F63590" w:rsidRDefault="00F63590" w:rsidP="00F63590">
      <w:pPr>
        <w:pStyle w:val="highlightable"/>
        <w:spacing w:before="0" w:beforeAutospacing="0" w:after="0" w:afterAutospacing="0"/>
        <w:jc w:val="both"/>
        <w:rPr>
          <w:rFonts w:asciiTheme="minorHAnsi" w:hAnsiTheme="minorHAnsi" w:cstheme="minorHAnsi"/>
          <w:color w:val="000000"/>
          <w:sz w:val="22"/>
          <w:szCs w:val="22"/>
        </w:rPr>
      </w:pPr>
      <w:r w:rsidRPr="00F63590">
        <w:rPr>
          <w:rFonts w:asciiTheme="minorHAnsi" w:hAnsiTheme="minorHAnsi" w:cstheme="minorHAnsi"/>
          <w:color w:val="000000"/>
          <w:sz w:val="22"/>
          <w:szCs w:val="22"/>
        </w:rPr>
        <w:t>"‏ مَنْ حَلَفَ عَلَى يَمِينٍ فَرَأَى غَيْرَهَا خَيْرًا مِنْهَا فَلْيَأْتِهَا وَلْيُكَفِّرْ عَنْ يَمِينِهِ ‏"</w:t>
      </w:r>
    </w:p>
    <w:p w:rsidR="00F63590" w:rsidRDefault="00F6359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Sahih Muslim </w:t>
      </w:r>
      <w:proofErr w:type="gramStart"/>
      <w:r w:rsidRPr="00451F30">
        <w:rPr>
          <w:rFonts w:cstheme="minorHAnsi"/>
          <w:color w:val="1D2129"/>
          <w:shd w:val="clear" w:color="auto" w:fill="FFFFFF"/>
          <w:lang w:val="fr-FR"/>
        </w:rPr>
        <w:t>15:</w:t>
      </w:r>
      <w:proofErr w:type="gramEnd"/>
      <w:r w:rsidRPr="00451F30">
        <w:rPr>
          <w:rFonts w:cstheme="minorHAnsi"/>
          <w:color w:val="1D2129"/>
          <w:shd w:val="clear" w:color="auto" w:fill="FFFFFF"/>
          <w:lang w:val="fr-FR"/>
        </w:rPr>
        <w:t xml:space="preserve"> 4052</w:t>
      </w:r>
      <w:r w:rsidR="00F63590">
        <w:rPr>
          <w:rStyle w:val="Appelnotedebasdep"/>
          <w:rFonts w:cstheme="minorHAnsi"/>
          <w:color w:val="1D2129"/>
          <w:shd w:val="clear" w:color="auto" w:fill="FFFFFF"/>
          <w:lang w:val="fr-FR"/>
        </w:rPr>
        <w:footnoteReference w:id="135"/>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F63590"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F63590">
        <w:rPr>
          <w:rFonts w:cstheme="minorHAnsi"/>
          <w:i/>
          <w:color w:val="1D2129"/>
          <w:shd w:val="clear" w:color="auto" w:fill="FFFFFF"/>
          <w:lang w:val="fr-FR"/>
        </w:rPr>
        <w:t>Abu Huraira a rapporté que le Messager d'Allah (que la paix soit sur lui) a dit</w:t>
      </w:r>
      <w:r w:rsidR="000B42D0" w:rsidRPr="00F63590">
        <w:rPr>
          <w:rFonts w:cstheme="minorHAnsi"/>
          <w:i/>
          <w:color w:val="1D2129"/>
          <w:shd w:val="clear" w:color="auto" w:fill="FFFFFF"/>
          <w:lang w:val="fr-FR"/>
        </w:rPr>
        <w:t xml:space="preserve"> </w:t>
      </w:r>
      <w:r w:rsidR="00451F30" w:rsidRPr="00F63590">
        <w:rPr>
          <w:rFonts w:cstheme="minorHAnsi"/>
          <w:i/>
          <w:color w:val="1D2129"/>
          <w:shd w:val="clear" w:color="auto" w:fill="FFFFFF"/>
          <w:lang w:val="fr-FR"/>
        </w:rPr>
        <w:t xml:space="preserve">: </w:t>
      </w:r>
      <w:r w:rsidR="00451F30" w:rsidRPr="00F63590">
        <w:rPr>
          <w:rFonts w:cstheme="minorHAnsi"/>
          <w:b/>
          <w:i/>
          <w:color w:val="1D2129"/>
          <w:shd w:val="clear" w:color="auto" w:fill="FFFFFF"/>
          <w:lang w:val="fr-FR"/>
        </w:rPr>
        <w:t>Celui qui a prêté serment et a ensuite trouvé une autre chose meilleure que ceci devrait expier pour le serment (rompu) par lui et faire (la meilleure chose)</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rsidR="007C674A" w:rsidRDefault="007C674A" w:rsidP="00451F30">
      <w:pPr>
        <w:spacing w:after="0" w:line="240" w:lineRule="auto"/>
        <w:jc w:val="both"/>
        <w:rPr>
          <w:rFonts w:cstheme="minorHAnsi"/>
          <w:color w:val="1D2129"/>
          <w:shd w:val="clear" w:color="auto" w:fill="FFFFFF"/>
          <w:lang w:val="fr-FR"/>
        </w:rPr>
      </w:pPr>
    </w:p>
    <w:p w:rsidR="007C674A" w:rsidRPr="007C674A" w:rsidRDefault="007C674A" w:rsidP="007C674A">
      <w:pPr>
        <w:pStyle w:val="highlightable"/>
        <w:spacing w:before="0" w:beforeAutospacing="0" w:after="0" w:afterAutospacing="0"/>
        <w:rPr>
          <w:rFonts w:asciiTheme="minorHAnsi" w:hAnsiTheme="minorHAnsi" w:cstheme="minorHAnsi"/>
          <w:color w:val="000000"/>
          <w:sz w:val="22"/>
          <w:szCs w:val="22"/>
        </w:rPr>
      </w:pPr>
      <w:proofErr w:type="gramStart"/>
      <w:r w:rsidRPr="007C674A">
        <w:rPr>
          <w:rFonts w:asciiTheme="minorHAnsi" w:hAnsiTheme="minorHAnsi" w:cstheme="minorHAnsi"/>
          <w:color w:val="000000"/>
          <w:sz w:val="22"/>
          <w:szCs w:val="22"/>
        </w:rPr>
        <w:t>وَحَدَّثَنِي</w:t>
      </w:r>
      <w:proofErr w:type="gramEnd"/>
      <w:r w:rsidRPr="007C674A">
        <w:rPr>
          <w:rFonts w:asciiTheme="minorHAnsi" w:hAnsiTheme="minorHAnsi" w:cstheme="minorHAnsi"/>
          <w:color w:val="000000"/>
          <w:sz w:val="22"/>
          <w:szCs w:val="22"/>
        </w:rPr>
        <w:t xml:space="preserve"> أَبُو الطَّاهِرِ، حَدَّثَنَا عَبْدُ اللَّهِ بْنُ وَهْبٍ، أَخْبَرَنِي مَالِكٌ، عَنْ سُهَيْلِ بْنِ أَبِي، صَالِحٍ عَنْ أَبِيهِ، عَنْ أَبِي هُرَيْرَةَ، أَنَّ رَسُولَ اللَّهِ صلى الله عليه وسلم قَالَ ‏</w:t>
      </w:r>
    </w:p>
    <w:p w:rsidR="007C674A" w:rsidRPr="007C674A" w:rsidRDefault="007C674A" w:rsidP="007C674A">
      <w:pPr>
        <w:pStyle w:val="highlightable"/>
        <w:spacing w:before="0" w:beforeAutospacing="0" w:after="0" w:afterAutospacing="0"/>
        <w:rPr>
          <w:rFonts w:asciiTheme="minorHAnsi" w:hAnsiTheme="minorHAnsi" w:cstheme="minorHAnsi"/>
          <w:color w:val="000000"/>
          <w:sz w:val="22"/>
          <w:szCs w:val="22"/>
        </w:rPr>
      </w:pPr>
      <w:r w:rsidRPr="007C674A">
        <w:rPr>
          <w:rFonts w:asciiTheme="minorHAnsi" w:hAnsiTheme="minorHAnsi" w:cstheme="minorHAnsi"/>
          <w:color w:val="000000"/>
          <w:sz w:val="22"/>
          <w:szCs w:val="22"/>
        </w:rPr>
        <w:t>"‏ مَنْ حَلَفَ عَلَى يَمِينٍ فَرَأَى غَيْرَهَا خَيْرًا مِنْهَا فَلْيُكَفِّرْ عَنْ يَمِينِهِ وَلْيَفْعَلْ ‏"</w:t>
      </w:r>
    </w:p>
    <w:p w:rsidR="007C674A" w:rsidRDefault="007C674A"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Sahih Muslim </w:t>
      </w:r>
      <w:proofErr w:type="gramStart"/>
      <w:r w:rsidRPr="00451F30">
        <w:rPr>
          <w:rFonts w:cstheme="minorHAnsi"/>
          <w:color w:val="1D2129"/>
          <w:shd w:val="clear" w:color="auto" w:fill="FFFFFF"/>
          <w:lang w:val="fr-FR"/>
        </w:rPr>
        <w:t>15:</w:t>
      </w:r>
      <w:proofErr w:type="gramEnd"/>
      <w:r w:rsidRPr="00451F30">
        <w:rPr>
          <w:rFonts w:cstheme="minorHAnsi"/>
          <w:color w:val="1D2129"/>
          <w:shd w:val="clear" w:color="auto" w:fill="FFFFFF"/>
          <w:lang w:val="fr-FR"/>
        </w:rPr>
        <w:t xml:space="preserve"> 4053</w:t>
      </w:r>
      <w:r w:rsidR="00F63590">
        <w:rPr>
          <w:rStyle w:val="Appelnotedebasdep"/>
          <w:rFonts w:cstheme="minorHAnsi"/>
          <w:color w:val="1D2129"/>
          <w:shd w:val="clear" w:color="auto" w:fill="FFFFFF"/>
          <w:lang w:val="fr-FR"/>
        </w:rPr>
        <w:footnoteReference w:id="136"/>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273E26"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273E26">
        <w:rPr>
          <w:rFonts w:cstheme="minorHAnsi"/>
          <w:i/>
          <w:color w:val="1D2129"/>
          <w:shd w:val="clear" w:color="auto" w:fill="FFFFFF"/>
          <w:lang w:val="fr-FR"/>
        </w:rPr>
        <w:t>Abu Huraira a rapporté le Messager d'Allah (que la paix soit sur lui) comme disant</w:t>
      </w:r>
      <w:r w:rsidR="009B753B" w:rsidRPr="00273E26">
        <w:rPr>
          <w:rFonts w:cstheme="minorHAnsi"/>
          <w:i/>
          <w:color w:val="1D2129"/>
          <w:shd w:val="clear" w:color="auto" w:fill="FFFFFF"/>
          <w:lang w:val="fr-FR"/>
        </w:rPr>
        <w:t xml:space="preserve"> </w:t>
      </w:r>
      <w:r w:rsidR="00451F30" w:rsidRPr="00273E26">
        <w:rPr>
          <w:rFonts w:cstheme="minorHAnsi"/>
          <w:i/>
          <w:color w:val="1D2129"/>
          <w:shd w:val="clear" w:color="auto" w:fill="FFFFFF"/>
          <w:lang w:val="fr-FR"/>
        </w:rPr>
        <w:t xml:space="preserve">: </w:t>
      </w:r>
      <w:r w:rsidR="00451F30" w:rsidRPr="00273E26">
        <w:rPr>
          <w:rFonts w:cstheme="minorHAnsi"/>
          <w:b/>
          <w:i/>
          <w:color w:val="1D2129"/>
          <w:shd w:val="clear" w:color="auto" w:fill="FFFFFF"/>
          <w:lang w:val="fr-FR"/>
        </w:rPr>
        <w:t>Celui qui a prêté serment et (plus tard) a trouvé une autre chose meilleure que cela, il devrait faire ce qui est mieux et expier pour le vœu</w:t>
      </w:r>
      <w:r w:rsidRPr="00273E26">
        <w:rPr>
          <w:rFonts w:cstheme="minorHAnsi"/>
          <w:b/>
          <w:i/>
          <w:color w:val="1D2129"/>
          <w:shd w:val="clear" w:color="auto" w:fill="FFFFFF"/>
          <w:lang w:val="fr-FR"/>
        </w:rPr>
        <w:t xml:space="preserve"> (qu’il a rompu)</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rsidR="00273E26" w:rsidRDefault="00273E26" w:rsidP="00451F30">
      <w:pPr>
        <w:spacing w:after="0" w:line="240" w:lineRule="auto"/>
        <w:jc w:val="both"/>
        <w:rPr>
          <w:rFonts w:cstheme="minorHAnsi"/>
          <w:color w:val="1D2129"/>
          <w:shd w:val="clear" w:color="auto" w:fill="FFFFFF"/>
          <w:lang w:val="fr-FR"/>
        </w:rPr>
      </w:pPr>
    </w:p>
    <w:p w:rsidR="00273E26" w:rsidRPr="00273E26" w:rsidRDefault="00273E26" w:rsidP="00273E26">
      <w:pPr>
        <w:pStyle w:val="highlightable"/>
        <w:spacing w:before="0" w:beforeAutospacing="0" w:after="0" w:afterAutospacing="0"/>
        <w:rPr>
          <w:rFonts w:asciiTheme="minorHAnsi" w:hAnsiTheme="minorHAnsi" w:cstheme="minorHAnsi"/>
          <w:color w:val="000000"/>
          <w:sz w:val="22"/>
          <w:szCs w:val="22"/>
        </w:rPr>
      </w:pPr>
      <w:proofErr w:type="gramStart"/>
      <w:r w:rsidRPr="00273E26">
        <w:rPr>
          <w:rFonts w:asciiTheme="minorHAnsi" w:hAnsiTheme="minorHAnsi" w:cstheme="minorHAnsi"/>
          <w:color w:val="000000"/>
          <w:sz w:val="22"/>
          <w:szCs w:val="22"/>
        </w:rPr>
        <w:t>وَحَدَّثَنِي</w:t>
      </w:r>
      <w:proofErr w:type="gramEnd"/>
      <w:r w:rsidRPr="00273E26">
        <w:rPr>
          <w:rFonts w:asciiTheme="minorHAnsi" w:hAnsiTheme="minorHAnsi" w:cstheme="minorHAnsi"/>
          <w:color w:val="000000"/>
          <w:sz w:val="22"/>
          <w:szCs w:val="22"/>
        </w:rPr>
        <w:t xml:space="preserve"> زُهَيْرُ بْنُ حَرْبٍ، حَدَّثَنَا ابْنُ أَبِي أُوَيْسٍ، حَدَّثَنِي عَبْدُ الْعَزِيزِ بْنُ الْمُطَّلِبِ، عَنْ سُهَيْلِ بْنِ أَبِي صَالِحٍ، عَنْ أَبِيهِ، عَنْ أَبِي هُرَيْرَةَ، قَالَ قَالَ رَسُولُ اللَّهِ صلى الله عليه وسلم ‏</w:t>
      </w:r>
    </w:p>
    <w:p w:rsidR="00273E26" w:rsidRPr="00273E26" w:rsidRDefault="00273E26" w:rsidP="00273E26">
      <w:pPr>
        <w:pStyle w:val="highlightable"/>
        <w:spacing w:before="0" w:beforeAutospacing="0" w:after="0" w:afterAutospacing="0"/>
        <w:rPr>
          <w:rFonts w:asciiTheme="minorHAnsi" w:hAnsiTheme="minorHAnsi" w:cstheme="minorHAnsi"/>
          <w:color w:val="000000"/>
          <w:sz w:val="22"/>
          <w:szCs w:val="22"/>
        </w:rPr>
      </w:pPr>
      <w:r w:rsidRPr="00273E26">
        <w:rPr>
          <w:rFonts w:asciiTheme="minorHAnsi" w:hAnsiTheme="minorHAnsi" w:cstheme="minorHAnsi"/>
          <w:color w:val="000000"/>
          <w:sz w:val="22"/>
          <w:szCs w:val="22"/>
        </w:rPr>
        <w:t>"‏ مَنْ حَلَفَ عَلَى يَمِينٍ فَرَأَى غَيْرَهَا خَيْرًا مِنْهَا فَلْيَأْتِ الَّذِي هُوَ خَيْرٌ وَلْيُكَفِّرْ عَنْ يَمِينِهِ ‏"</w:t>
      </w:r>
    </w:p>
    <w:p w:rsidR="00273E26" w:rsidRDefault="00273E26"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Sahih Muslim </w:t>
      </w:r>
      <w:proofErr w:type="gramStart"/>
      <w:r w:rsidRPr="00451F30">
        <w:rPr>
          <w:rFonts w:cstheme="minorHAnsi"/>
          <w:color w:val="1D2129"/>
          <w:shd w:val="clear" w:color="auto" w:fill="FFFFFF"/>
          <w:lang w:val="fr-FR"/>
        </w:rPr>
        <w:t>15:</w:t>
      </w:r>
      <w:proofErr w:type="gramEnd"/>
      <w:r w:rsidRPr="00451F30">
        <w:rPr>
          <w:rFonts w:cstheme="minorHAnsi"/>
          <w:color w:val="1D2129"/>
          <w:shd w:val="clear" w:color="auto" w:fill="FFFFFF"/>
          <w:lang w:val="fr-FR"/>
        </w:rPr>
        <w:t xml:space="preserve"> 4054</w:t>
      </w:r>
      <w:r w:rsidR="00273E26">
        <w:rPr>
          <w:rStyle w:val="Appelnotedebasdep"/>
          <w:rFonts w:cstheme="minorHAnsi"/>
          <w:color w:val="1D2129"/>
          <w:shd w:val="clear" w:color="auto" w:fill="FFFFFF"/>
          <w:lang w:val="fr-FR"/>
        </w:rPr>
        <w:footnoteReference w:id="137"/>
      </w:r>
    </w:p>
    <w:p w:rsidR="00451F30" w:rsidRPr="00451F30" w:rsidRDefault="00451F30" w:rsidP="00451F30">
      <w:pPr>
        <w:spacing w:after="0" w:line="240" w:lineRule="auto"/>
        <w:jc w:val="both"/>
        <w:rPr>
          <w:rFonts w:cstheme="minorHAnsi"/>
          <w:color w:val="1D2129"/>
          <w:shd w:val="clear" w:color="auto" w:fill="FFFFFF"/>
          <w:lang w:val="fr-FR"/>
        </w:rPr>
      </w:pPr>
    </w:p>
    <w:p w:rsidR="00451F30" w:rsidRDefault="00273E26"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273E26">
        <w:rPr>
          <w:rFonts w:cstheme="minorHAnsi"/>
          <w:i/>
          <w:color w:val="1D2129"/>
          <w:shd w:val="clear" w:color="auto" w:fill="FFFFFF"/>
          <w:lang w:val="fr-FR"/>
        </w:rPr>
        <w:t xml:space="preserve">Ce hadith est rapporté sur l'autorité de Suhail avec la même chaîne </w:t>
      </w:r>
      <w:r>
        <w:rPr>
          <w:rFonts w:cstheme="minorHAnsi"/>
          <w:i/>
          <w:color w:val="1D2129"/>
          <w:shd w:val="clear" w:color="auto" w:fill="FFFFFF"/>
          <w:lang w:val="fr-FR"/>
        </w:rPr>
        <w:t>de transmetteurs</w:t>
      </w:r>
      <w:r w:rsidR="00451F30" w:rsidRPr="00273E26">
        <w:rPr>
          <w:rFonts w:cstheme="minorHAnsi"/>
          <w:i/>
          <w:color w:val="1D2129"/>
          <w:shd w:val="clear" w:color="auto" w:fill="FFFFFF"/>
          <w:lang w:val="fr-FR"/>
        </w:rPr>
        <w:t xml:space="preserve"> (avec ces mots)</w:t>
      </w:r>
      <w:r w:rsidRPr="00273E26">
        <w:rPr>
          <w:rFonts w:cstheme="minorHAnsi"/>
          <w:i/>
          <w:color w:val="1D2129"/>
          <w:shd w:val="clear" w:color="auto" w:fill="FFFFFF"/>
          <w:lang w:val="fr-FR"/>
        </w:rPr>
        <w:t xml:space="preserve"> </w:t>
      </w:r>
      <w:r w:rsidR="00451F30" w:rsidRPr="00273E26">
        <w:rPr>
          <w:rFonts w:cstheme="minorHAnsi"/>
          <w:i/>
          <w:color w:val="1D2129"/>
          <w:shd w:val="clear" w:color="auto" w:fill="FFFFFF"/>
          <w:lang w:val="fr-FR"/>
        </w:rPr>
        <w:t xml:space="preserve">: </w:t>
      </w:r>
      <w:r w:rsidR="00451F30" w:rsidRPr="00273E26">
        <w:rPr>
          <w:rFonts w:cstheme="minorHAnsi"/>
          <w:b/>
          <w:i/>
          <w:color w:val="1D2129"/>
          <w:shd w:val="clear" w:color="auto" w:fill="FFFFFF"/>
          <w:lang w:val="fr-FR"/>
        </w:rPr>
        <w:t>"Il devrait expier pour (</w:t>
      </w:r>
      <w:r w:rsidRPr="00273E26">
        <w:rPr>
          <w:rFonts w:cstheme="minorHAnsi"/>
          <w:b/>
          <w:i/>
          <w:color w:val="1D2129"/>
          <w:shd w:val="clear" w:color="auto" w:fill="FFFFFF"/>
          <w:lang w:val="fr-FR"/>
        </w:rPr>
        <w:t xml:space="preserve">avoir </w:t>
      </w:r>
      <w:r w:rsidR="00451F30" w:rsidRPr="00273E26">
        <w:rPr>
          <w:rFonts w:cstheme="minorHAnsi"/>
          <w:b/>
          <w:i/>
          <w:color w:val="1D2129"/>
          <w:shd w:val="clear" w:color="auto" w:fill="FFFFFF"/>
          <w:lang w:val="fr-FR"/>
        </w:rPr>
        <w:t>romp</w:t>
      </w:r>
      <w:r w:rsidRPr="00273E26">
        <w:rPr>
          <w:rFonts w:cstheme="minorHAnsi"/>
          <w:b/>
          <w:i/>
          <w:color w:val="1D2129"/>
          <w:shd w:val="clear" w:color="auto" w:fill="FFFFFF"/>
          <w:lang w:val="fr-FR"/>
        </w:rPr>
        <w:t>u</w:t>
      </w:r>
      <w:r w:rsidR="00451F30" w:rsidRPr="00273E26">
        <w:rPr>
          <w:rFonts w:cstheme="minorHAnsi"/>
          <w:b/>
          <w:i/>
          <w:color w:val="1D2129"/>
          <w:shd w:val="clear" w:color="auto" w:fill="FFFFFF"/>
          <w:lang w:val="fr-FR"/>
        </w:rPr>
        <w:t>) le vœu et faire ce qui est mieux."</w:t>
      </w:r>
      <w:r>
        <w:rPr>
          <w:rFonts w:cstheme="minorHAnsi"/>
          <w:color w:val="1D2129"/>
          <w:shd w:val="clear" w:color="auto" w:fill="FFFFFF"/>
          <w:lang w:val="fr-FR"/>
        </w:rPr>
        <w:t> ».</w:t>
      </w:r>
    </w:p>
    <w:p w:rsidR="00273E26" w:rsidRDefault="00273E26" w:rsidP="00451F30">
      <w:pPr>
        <w:spacing w:after="0" w:line="240" w:lineRule="auto"/>
        <w:jc w:val="both"/>
        <w:rPr>
          <w:rFonts w:cstheme="minorHAnsi"/>
          <w:color w:val="1D2129"/>
          <w:shd w:val="clear" w:color="auto" w:fill="FFFFFF"/>
          <w:lang w:val="fr-FR"/>
        </w:rPr>
      </w:pPr>
    </w:p>
    <w:p w:rsidR="00273E26" w:rsidRPr="00273E26" w:rsidRDefault="00273E26" w:rsidP="00273E26">
      <w:pPr>
        <w:pStyle w:val="highlightable"/>
        <w:spacing w:before="0" w:beforeAutospacing="0" w:after="0" w:afterAutospacing="0"/>
        <w:jc w:val="both"/>
        <w:rPr>
          <w:rFonts w:asciiTheme="minorHAnsi" w:hAnsiTheme="minorHAnsi" w:cstheme="minorHAnsi"/>
          <w:color w:val="000000"/>
          <w:sz w:val="22"/>
          <w:szCs w:val="22"/>
        </w:rPr>
      </w:pPr>
      <w:proofErr w:type="gramStart"/>
      <w:r w:rsidRPr="00273E26">
        <w:rPr>
          <w:rFonts w:asciiTheme="minorHAnsi" w:hAnsiTheme="minorHAnsi" w:cstheme="minorHAnsi"/>
          <w:color w:val="000000"/>
          <w:sz w:val="22"/>
          <w:szCs w:val="22"/>
        </w:rPr>
        <w:t>وَحَدَّثَنِي</w:t>
      </w:r>
      <w:proofErr w:type="gramEnd"/>
      <w:r w:rsidRPr="00273E26">
        <w:rPr>
          <w:rFonts w:asciiTheme="minorHAnsi" w:hAnsiTheme="minorHAnsi" w:cstheme="minorHAnsi"/>
          <w:color w:val="000000"/>
          <w:sz w:val="22"/>
          <w:szCs w:val="22"/>
        </w:rPr>
        <w:t xml:space="preserve"> الْقَاسِمُ بْنُ زَكَرِيَّاءَ، حَدَّثَنَا خَالِدُ بْنُ مَخْلَدٍ، حَدَّثَنِي سُلَيْمَانُ، - يَعْنِي ابْنَ بِلاَلٍ - حَدَّثَنِي سُهَيْلٌ، فِي هَذَا الإِسْنَادِ بِمَعْنَى حَدِيثِ مَالِكٍ ‏</w:t>
      </w:r>
    </w:p>
    <w:p w:rsidR="00273E26" w:rsidRPr="00273E26" w:rsidRDefault="00273E26" w:rsidP="00273E26">
      <w:pPr>
        <w:pStyle w:val="highlightable"/>
        <w:spacing w:before="0" w:beforeAutospacing="0" w:after="0" w:afterAutospacing="0"/>
        <w:jc w:val="both"/>
        <w:rPr>
          <w:rFonts w:asciiTheme="minorHAnsi" w:hAnsiTheme="minorHAnsi" w:cstheme="minorHAnsi"/>
          <w:color w:val="000000"/>
          <w:sz w:val="22"/>
          <w:szCs w:val="22"/>
        </w:rPr>
      </w:pPr>
      <w:r w:rsidRPr="00273E26">
        <w:rPr>
          <w:rFonts w:asciiTheme="minorHAnsi" w:hAnsiTheme="minorHAnsi" w:cstheme="minorHAnsi"/>
          <w:color w:val="000000"/>
          <w:sz w:val="22"/>
          <w:szCs w:val="22"/>
        </w:rPr>
        <w:t>"‏ فَلْيُكَفِّرْ يَمِينَهُ وَلْيَفْعَلِ الَّذِي هُوَ خَيْرٌ ‏"</w:t>
      </w:r>
    </w:p>
    <w:p w:rsidR="00273E26" w:rsidRPr="00451F30" w:rsidRDefault="00273E26"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lastRenderedPageBreak/>
        <w:t xml:space="preserve">Sahih Muslim </w:t>
      </w:r>
      <w:proofErr w:type="gramStart"/>
      <w:r w:rsidRPr="00451F30">
        <w:rPr>
          <w:rFonts w:cstheme="minorHAnsi"/>
          <w:color w:val="1D2129"/>
          <w:shd w:val="clear" w:color="auto" w:fill="FFFFFF"/>
          <w:lang w:val="fr-FR"/>
        </w:rPr>
        <w:t>15:</w:t>
      </w:r>
      <w:proofErr w:type="gramEnd"/>
      <w:r w:rsidRPr="00451F30">
        <w:rPr>
          <w:rFonts w:cstheme="minorHAnsi"/>
          <w:color w:val="1D2129"/>
          <w:shd w:val="clear" w:color="auto" w:fill="FFFFFF"/>
          <w:lang w:val="fr-FR"/>
        </w:rPr>
        <w:t xml:space="preserve"> 4055</w:t>
      </w:r>
      <w:r w:rsidR="00273E26">
        <w:rPr>
          <w:rStyle w:val="Appelnotedebasdep"/>
          <w:rFonts w:cstheme="minorHAnsi"/>
          <w:color w:val="1D2129"/>
          <w:shd w:val="clear" w:color="auto" w:fill="FFFFFF"/>
          <w:lang w:val="fr-FR"/>
        </w:rPr>
        <w:footnoteReference w:id="138"/>
      </w:r>
    </w:p>
    <w:p w:rsidR="00451F30" w:rsidRPr="00451F30" w:rsidRDefault="00451F30" w:rsidP="00451F30">
      <w:pPr>
        <w:spacing w:after="0" w:line="240" w:lineRule="auto"/>
        <w:jc w:val="both"/>
        <w:rPr>
          <w:rFonts w:cstheme="minorHAnsi"/>
          <w:color w:val="1D2129"/>
          <w:shd w:val="clear" w:color="auto" w:fill="FFFFFF"/>
          <w:lang w:val="fr-FR"/>
        </w:rPr>
      </w:pPr>
    </w:p>
    <w:p w:rsidR="00451F30" w:rsidRDefault="00273E26"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273E26">
        <w:rPr>
          <w:rFonts w:cstheme="minorHAnsi"/>
          <w:i/>
          <w:color w:val="1D2129"/>
          <w:shd w:val="clear" w:color="auto" w:fill="FFFFFF"/>
          <w:lang w:val="fr-FR"/>
        </w:rPr>
        <w:t>'Adi a rapporté le Messager d'Allah (que la paix soit sur lui) comme disant</w:t>
      </w:r>
      <w:r w:rsidRPr="00273E26">
        <w:rPr>
          <w:rFonts w:cstheme="minorHAnsi"/>
          <w:i/>
          <w:color w:val="1D2129"/>
          <w:shd w:val="clear" w:color="auto" w:fill="FFFFFF"/>
          <w:lang w:val="fr-FR"/>
        </w:rPr>
        <w:t xml:space="preserve"> </w:t>
      </w:r>
      <w:r w:rsidR="00451F30" w:rsidRPr="00273E26">
        <w:rPr>
          <w:rFonts w:cstheme="minorHAnsi"/>
          <w:i/>
          <w:color w:val="1D2129"/>
          <w:shd w:val="clear" w:color="auto" w:fill="FFFFFF"/>
          <w:lang w:val="fr-FR"/>
        </w:rPr>
        <w:t xml:space="preserve">: </w:t>
      </w:r>
      <w:r w:rsidR="00451F30" w:rsidRPr="00273E26">
        <w:rPr>
          <w:rFonts w:cstheme="minorHAnsi"/>
          <w:b/>
          <w:i/>
          <w:color w:val="1D2129"/>
          <w:shd w:val="clear" w:color="auto" w:fill="FFFFFF"/>
          <w:lang w:val="fr-FR"/>
        </w:rPr>
        <w:t xml:space="preserve">Quand quelqu'un parmi vous prête un serment, mais </w:t>
      </w:r>
      <w:r>
        <w:rPr>
          <w:rFonts w:cstheme="minorHAnsi"/>
          <w:b/>
          <w:i/>
          <w:color w:val="1D2129"/>
          <w:shd w:val="clear" w:color="auto" w:fill="FFFFFF"/>
          <w:lang w:val="fr-FR"/>
        </w:rPr>
        <w:t>s’</w:t>
      </w:r>
      <w:r w:rsidR="00451F30" w:rsidRPr="00273E26">
        <w:rPr>
          <w:rFonts w:cstheme="minorHAnsi"/>
          <w:b/>
          <w:i/>
          <w:color w:val="1D2129"/>
          <w:shd w:val="clear" w:color="auto" w:fill="FFFFFF"/>
          <w:lang w:val="fr-FR"/>
        </w:rPr>
        <w:t>il trouve (quelque chose) mieux</w:t>
      </w:r>
      <w:r>
        <w:rPr>
          <w:rFonts w:cstheme="minorHAnsi"/>
          <w:b/>
          <w:i/>
          <w:color w:val="1D2129"/>
          <w:shd w:val="clear" w:color="auto" w:fill="FFFFFF"/>
          <w:lang w:val="fr-FR"/>
        </w:rPr>
        <w:t>,</w:t>
      </w:r>
      <w:r w:rsidR="00451F30" w:rsidRPr="00273E26">
        <w:rPr>
          <w:rFonts w:cstheme="minorHAnsi"/>
          <w:b/>
          <w:i/>
          <w:color w:val="1D2129"/>
          <w:shd w:val="clear" w:color="auto" w:fill="FFFFFF"/>
          <w:lang w:val="fr-FR"/>
        </w:rPr>
        <w:t xml:space="preserve"> il devrait expier (</w:t>
      </w:r>
      <w:r w:rsidRPr="00273E26">
        <w:rPr>
          <w:rFonts w:cstheme="minorHAnsi"/>
          <w:b/>
          <w:i/>
          <w:color w:val="1D2129"/>
          <w:shd w:val="clear" w:color="auto" w:fill="FFFFFF"/>
          <w:lang w:val="fr-FR"/>
        </w:rPr>
        <w:t xml:space="preserve">pour </w:t>
      </w:r>
      <w:r w:rsidR="00451F30" w:rsidRPr="00273E26">
        <w:rPr>
          <w:rFonts w:cstheme="minorHAnsi"/>
          <w:b/>
          <w:i/>
          <w:color w:val="1D2129"/>
          <w:shd w:val="clear" w:color="auto" w:fill="FFFFFF"/>
          <w:lang w:val="fr-FR"/>
        </w:rPr>
        <w:t>le non-respect du serment), et faire ce qui est mieux</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rsidR="00273E26" w:rsidRDefault="00273E26" w:rsidP="00451F30">
      <w:pPr>
        <w:spacing w:after="0" w:line="240" w:lineRule="auto"/>
        <w:jc w:val="both"/>
        <w:rPr>
          <w:rFonts w:cstheme="minorHAnsi"/>
          <w:color w:val="1D2129"/>
          <w:shd w:val="clear" w:color="auto" w:fill="FFFFFF"/>
          <w:lang w:val="fr-FR"/>
        </w:rPr>
      </w:pPr>
    </w:p>
    <w:p w:rsidR="00273E26" w:rsidRPr="00273E26" w:rsidRDefault="00273E26" w:rsidP="00273E26">
      <w:pPr>
        <w:pStyle w:val="highlightable"/>
        <w:spacing w:before="0" w:beforeAutospacing="0" w:after="0" w:afterAutospacing="0"/>
        <w:rPr>
          <w:rFonts w:asciiTheme="minorHAnsi" w:hAnsiTheme="minorHAnsi" w:cstheme="minorHAnsi"/>
          <w:color w:val="000000"/>
          <w:sz w:val="22"/>
          <w:szCs w:val="22"/>
        </w:rPr>
      </w:pPr>
      <w:proofErr w:type="gramStart"/>
      <w:r w:rsidRPr="00273E26">
        <w:rPr>
          <w:rFonts w:asciiTheme="minorHAnsi" w:hAnsiTheme="minorHAnsi" w:cstheme="minorHAnsi"/>
          <w:color w:val="000000"/>
          <w:sz w:val="22"/>
          <w:szCs w:val="22"/>
        </w:rPr>
        <w:t>حَدَّثَنِي</w:t>
      </w:r>
      <w:proofErr w:type="gramEnd"/>
      <w:r w:rsidRPr="00273E26">
        <w:rPr>
          <w:rFonts w:asciiTheme="minorHAnsi" w:hAnsiTheme="minorHAnsi" w:cstheme="minorHAnsi"/>
          <w:color w:val="000000"/>
          <w:sz w:val="22"/>
          <w:szCs w:val="22"/>
        </w:rPr>
        <w:t xml:space="preserve"> مُحَمَّدُ بْنُ عَبْدِ اللَّهِ بْنِ نُمَيْرٍ، وَمُحَمَّدُ بْنُ طَرِيفٍ الْبَجَلِيُّ، - وَاللَّفْظُ لاِبْنِ طَرِيفٍ - قَالاَ حَدَّثَنَا مُحَمَّدُ بْنُ فُضَيْلٍ، عَنِ الأَعْمَشِ، عَنْ عَبْدِ الْعَزِيزِ بْنِ رُفَيْعٍ، عَنْ تَمِيمٍ الطَّائِيِّ، عَنْ عَدِيٍّ، قَالَ قَالَ رَسُولُ اللَّهِ صلى الله عليه وسلم ‏</w:t>
      </w:r>
    </w:p>
    <w:p w:rsidR="00273E26" w:rsidRPr="00273E26" w:rsidRDefault="00273E26" w:rsidP="00273E26">
      <w:pPr>
        <w:pStyle w:val="highlightable"/>
        <w:spacing w:before="0" w:beforeAutospacing="0" w:after="0" w:afterAutospacing="0"/>
        <w:rPr>
          <w:rFonts w:asciiTheme="minorHAnsi" w:hAnsiTheme="minorHAnsi" w:cstheme="minorHAnsi"/>
          <w:color w:val="000000"/>
          <w:sz w:val="22"/>
          <w:szCs w:val="22"/>
        </w:rPr>
      </w:pPr>
      <w:r w:rsidRPr="00273E26">
        <w:rPr>
          <w:rFonts w:asciiTheme="minorHAnsi" w:hAnsiTheme="minorHAnsi" w:cstheme="minorHAnsi"/>
          <w:color w:val="000000"/>
          <w:sz w:val="22"/>
          <w:szCs w:val="22"/>
        </w:rPr>
        <w:t>"‏ إِذَا حَلَفَ أَحَدُكُمْ عَلَى الْيَمِينِ فَرَأَى خَيْرًا مِنْهَا فَلْيُكَفِّرْهَا وَلْيَأْتِ الَّذِي هُوَ خَيْرٌ ‏"</w:t>
      </w:r>
    </w:p>
    <w:p w:rsidR="00273E26" w:rsidRPr="00451F30" w:rsidRDefault="00273E26"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Sahih Muslim </w:t>
      </w:r>
      <w:proofErr w:type="gramStart"/>
      <w:r w:rsidRPr="00451F30">
        <w:rPr>
          <w:rFonts w:cstheme="minorHAnsi"/>
          <w:color w:val="1D2129"/>
          <w:shd w:val="clear" w:color="auto" w:fill="FFFFFF"/>
          <w:lang w:val="fr-FR"/>
        </w:rPr>
        <w:t>15:</w:t>
      </w:r>
      <w:proofErr w:type="gramEnd"/>
      <w:r w:rsidRPr="00451F30">
        <w:rPr>
          <w:rFonts w:cstheme="minorHAnsi"/>
          <w:color w:val="1D2129"/>
          <w:shd w:val="clear" w:color="auto" w:fill="FFFFFF"/>
          <w:lang w:val="fr-FR"/>
        </w:rPr>
        <w:t xml:space="preserve"> 4058</w:t>
      </w:r>
      <w:r w:rsidR="00273E26">
        <w:rPr>
          <w:rStyle w:val="Appelnotedebasdep"/>
          <w:rFonts w:cstheme="minorHAnsi"/>
          <w:color w:val="1D2129"/>
          <w:shd w:val="clear" w:color="auto" w:fill="FFFFFF"/>
          <w:lang w:val="fr-FR"/>
        </w:rPr>
        <w:footnoteReference w:id="139"/>
      </w:r>
    </w:p>
    <w:p w:rsidR="00451F30" w:rsidRPr="00451F30" w:rsidRDefault="00451F30" w:rsidP="00451F30">
      <w:pPr>
        <w:spacing w:after="0" w:line="240" w:lineRule="auto"/>
        <w:jc w:val="both"/>
        <w:rPr>
          <w:rFonts w:cstheme="minorHAnsi"/>
          <w:color w:val="1D2129"/>
          <w:shd w:val="clear" w:color="auto" w:fill="FFFFFF"/>
          <w:lang w:val="fr-FR"/>
        </w:rPr>
      </w:pPr>
    </w:p>
    <w:p w:rsidR="00451F30" w:rsidRDefault="00273E26"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273E26">
        <w:rPr>
          <w:rFonts w:cstheme="minorHAnsi"/>
          <w:i/>
          <w:color w:val="1D2129"/>
          <w:shd w:val="clear" w:color="auto" w:fill="FFFFFF"/>
          <w:lang w:val="fr-FR"/>
        </w:rPr>
        <w:t>Abd al-Rahman b. Samura a rapporté que le Messager d'Allah (que la paix soit sur lui) m'a dit</w:t>
      </w:r>
      <w:r>
        <w:rPr>
          <w:rFonts w:cstheme="minorHAnsi"/>
          <w:i/>
          <w:color w:val="1D2129"/>
          <w:shd w:val="clear" w:color="auto" w:fill="FFFFFF"/>
          <w:lang w:val="fr-FR"/>
        </w:rPr>
        <w:t xml:space="preserve"> </w:t>
      </w:r>
      <w:r w:rsidR="00451F30" w:rsidRPr="00273E26">
        <w:rPr>
          <w:rFonts w:cstheme="minorHAnsi"/>
          <w:i/>
          <w:color w:val="1D2129"/>
          <w:shd w:val="clear" w:color="auto" w:fill="FFFFFF"/>
          <w:lang w:val="fr-FR"/>
        </w:rPr>
        <w:t>: Abd al-Rahman b. Samura, ne demandez pas l'autorité car si cela vous est accordé pour le demander, vous seriez mandaté pour cela (sans avoir le soutien d'Allah), mais si vous le recevez sans que vous le demandiez</w:t>
      </w:r>
      <w:r>
        <w:rPr>
          <w:rFonts w:cstheme="minorHAnsi"/>
          <w:i/>
          <w:color w:val="1D2129"/>
          <w:shd w:val="clear" w:color="auto" w:fill="FFFFFF"/>
          <w:lang w:val="fr-FR"/>
        </w:rPr>
        <w:t>, v</w:t>
      </w:r>
      <w:r w:rsidR="00451F30" w:rsidRPr="00273E26">
        <w:rPr>
          <w:rFonts w:cstheme="minorHAnsi"/>
          <w:i/>
          <w:color w:val="1D2129"/>
          <w:shd w:val="clear" w:color="auto" w:fill="FFFFFF"/>
          <w:lang w:val="fr-FR"/>
        </w:rPr>
        <w:t xml:space="preserve">ous seriez aidé (par Allah) dans cela. </w:t>
      </w:r>
      <w:r w:rsidR="00451F30" w:rsidRPr="005D287A">
        <w:rPr>
          <w:rFonts w:cstheme="minorHAnsi"/>
          <w:b/>
          <w:i/>
          <w:color w:val="1D2129"/>
          <w:shd w:val="clear" w:color="auto" w:fill="FFFFFF"/>
          <w:lang w:val="fr-FR"/>
        </w:rPr>
        <w:t>Et quand tu prends un serment et que tu trouves autre chose de mieux que cela, expie pour (</w:t>
      </w:r>
      <w:r w:rsidR="005D287A" w:rsidRPr="005D287A">
        <w:rPr>
          <w:rFonts w:cstheme="minorHAnsi"/>
          <w:b/>
          <w:i/>
          <w:color w:val="1D2129"/>
          <w:shd w:val="clear" w:color="auto" w:fill="FFFFFF"/>
          <w:lang w:val="fr-FR"/>
        </w:rPr>
        <w:t xml:space="preserve">voir </w:t>
      </w:r>
      <w:r w:rsidR="00451F30" w:rsidRPr="005D287A">
        <w:rPr>
          <w:rFonts w:cstheme="minorHAnsi"/>
          <w:b/>
          <w:i/>
          <w:color w:val="1D2129"/>
          <w:shd w:val="clear" w:color="auto" w:fill="FFFFFF"/>
          <w:lang w:val="fr-FR"/>
        </w:rPr>
        <w:t>romp</w:t>
      </w:r>
      <w:r w:rsidR="005D287A" w:rsidRPr="005D287A">
        <w:rPr>
          <w:rFonts w:cstheme="minorHAnsi"/>
          <w:b/>
          <w:i/>
          <w:color w:val="1D2129"/>
          <w:shd w:val="clear" w:color="auto" w:fill="FFFFFF"/>
          <w:lang w:val="fr-FR"/>
        </w:rPr>
        <w:t>u</w:t>
      </w:r>
      <w:r w:rsidR="00451F30" w:rsidRPr="005D287A">
        <w:rPr>
          <w:rFonts w:cstheme="minorHAnsi"/>
          <w:b/>
          <w:i/>
          <w:color w:val="1D2129"/>
          <w:shd w:val="clear" w:color="auto" w:fill="FFFFFF"/>
          <w:lang w:val="fr-FR"/>
        </w:rPr>
        <w:t>) ton serment, et fais ce qui est mieu</w:t>
      </w:r>
      <w:r w:rsidR="00451F30" w:rsidRPr="00273E26">
        <w:rPr>
          <w:rFonts w:cstheme="minorHAnsi"/>
          <w:i/>
          <w:color w:val="1D2129"/>
          <w:shd w:val="clear" w:color="auto" w:fill="FFFFFF"/>
          <w:lang w:val="fr-FR"/>
        </w:rPr>
        <w:t>x. Ce hadith a également été transmis sur l'autorité d'Ibn Farrukh</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rsidR="005D287A" w:rsidRDefault="005D287A" w:rsidP="00451F30">
      <w:pPr>
        <w:spacing w:after="0" w:line="240" w:lineRule="auto"/>
        <w:jc w:val="both"/>
        <w:rPr>
          <w:rFonts w:cstheme="minorHAnsi"/>
          <w:color w:val="1D2129"/>
          <w:shd w:val="clear" w:color="auto" w:fill="FFFFFF"/>
          <w:lang w:val="fr-FR"/>
        </w:rPr>
      </w:pPr>
    </w:p>
    <w:p w:rsidR="005D287A" w:rsidRPr="005D287A" w:rsidRDefault="005D287A" w:rsidP="005D287A">
      <w:pPr>
        <w:pStyle w:val="highlightable"/>
        <w:spacing w:before="0" w:beforeAutospacing="0" w:after="0" w:afterAutospacing="0"/>
        <w:rPr>
          <w:rFonts w:asciiTheme="minorHAnsi" w:hAnsiTheme="minorHAnsi" w:cstheme="minorHAnsi"/>
          <w:color w:val="000000"/>
          <w:sz w:val="22"/>
          <w:szCs w:val="22"/>
        </w:rPr>
      </w:pPr>
      <w:proofErr w:type="gramStart"/>
      <w:r w:rsidRPr="005D287A">
        <w:rPr>
          <w:rFonts w:asciiTheme="minorHAnsi" w:hAnsiTheme="minorHAnsi" w:cstheme="minorHAnsi"/>
          <w:color w:val="000000"/>
          <w:sz w:val="22"/>
          <w:szCs w:val="22"/>
        </w:rPr>
        <w:t>حَدَّثَنَا</w:t>
      </w:r>
      <w:proofErr w:type="gramEnd"/>
      <w:r w:rsidRPr="005D287A">
        <w:rPr>
          <w:rFonts w:asciiTheme="minorHAnsi" w:hAnsiTheme="minorHAnsi" w:cstheme="minorHAnsi"/>
          <w:color w:val="000000"/>
          <w:sz w:val="22"/>
          <w:szCs w:val="22"/>
        </w:rPr>
        <w:t xml:space="preserve"> شَيْبَانُ بْنُ فَرُّوخَ، حَدَّثَنَا جَرِيرُ بْنُ حَازِمٍ، حَدَّثَنَا الْحَسَنُ، حَدَّثَنَا عَبْدُ الرَّحْمَنِ، بْنُ سَمُرَةَ قَالَ قَالَ لِي رَسُولُ اللَّهِ صلى الله عليه وسلم ‏</w:t>
      </w:r>
    </w:p>
    <w:p w:rsidR="005D287A" w:rsidRPr="005D287A" w:rsidRDefault="005D287A" w:rsidP="005D287A">
      <w:pPr>
        <w:pStyle w:val="highlightable"/>
        <w:spacing w:before="0" w:beforeAutospacing="0" w:after="0" w:afterAutospacing="0"/>
        <w:rPr>
          <w:rFonts w:asciiTheme="minorHAnsi" w:hAnsiTheme="minorHAnsi" w:cstheme="minorHAnsi"/>
          <w:color w:val="000000"/>
          <w:sz w:val="22"/>
          <w:szCs w:val="22"/>
        </w:rPr>
      </w:pPr>
      <w:r w:rsidRPr="005D287A">
        <w:rPr>
          <w:rFonts w:asciiTheme="minorHAnsi" w:hAnsiTheme="minorHAnsi" w:cstheme="minorHAnsi"/>
          <w:color w:val="000000"/>
          <w:sz w:val="22"/>
          <w:szCs w:val="22"/>
        </w:rPr>
        <w:t>"‏ يَا عَبْدَ الرَّحْمَنِ بْنَ سَمُرَةَ لاَ تَسْأَلِ الإِمَارَةَ فَإِنَّكَ إِنْ أُعْطِيتَهَا عَنْ مَسْأَلَةٍ وُكِلْتَ إِلَيْهَا وَإِنْ أُعْطِيتَهَا عَنْ غَيْرِ مَسْأَلَةٍ أُعِنْتَ عَلَيْهَا وَإِذَا حَلَفْتَ عَلَى يَمِينٍ فَرَأَيْتَ غَيْرَهَا خَيْرًا مِنْهَا فَكَفِّرْ عَنْ يَمِينِكَ وَائْتِ الَّذِي هُوَ خَيْرٌ ‏"</w:t>
      </w:r>
    </w:p>
    <w:p w:rsidR="005D287A" w:rsidRPr="00451F30" w:rsidRDefault="005D287A"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Sahih Muslim </w:t>
      </w:r>
      <w:proofErr w:type="gramStart"/>
      <w:r w:rsidRPr="00451F30">
        <w:rPr>
          <w:rFonts w:cstheme="minorHAnsi"/>
          <w:color w:val="1D2129"/>
          <w:shd w:val="clear" w:color="auto" w:fill="FFFFFF"/>
          <w:lang w:val="fr-FR"/>
        </w:rPr>
        <w:t>15:</w:t>
      </w:r>
      <w:proofErr w:type="gramEnd"/>
      <w:r w:rsidRPr="00451F30">
        <w:rPr>
          <w:rFonts w:cstheme="minorHAnsi"/>
          <w:color w:val="1D2129"/>
          <w:shd w:val="clear" w:color="auto" w:fill="FFFFFF"/>
          <w:lang w:val="fr-FR"/>
        </w:rPr>
        <w:t xml:space="preserve"> 4062</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4"/>
        <w:rPr>
          <w:shd w:val="clear" w:color="auto" w:fill="FFFFFF"/>
          <w:lang w:val="fr-FR"/>
        </w:rPr>
      </w:pPr>
      <w:r w:rsidRPr="00451F30">
        <w:rPr>
          <w:shd w:val="clear" w:color="auto" w:fill="FFFFFF"/>
          <w:lang w:val="fr-FR"/>
        </w:rPr>
        <w:t xml:space="preserve">Pas limité à la guerre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En plus de Sahih Bukhari, nous trouvons une narration dans Sahih Muslim concernant </w:t>
      </w:r>
      <w:r w:rsidRPr="00C90C21">
        <w:rPr>
          <w:rFonts w:cstheme="minorHAnsi"/>
          <w:b/>
          <w:color w:val="1D2129"/>
          <w:shd w:val="clear" w:color="auto" w:fill="FFFFFF"/>
          <w:lang w:val="fr-FR"/>
        </w:rPr>
        <w:t>Muhammad</w:t>
      </w:r>
      <w:r w:rsidR="005D287A">
        <w:rPr>
          <w:rFonts w:cstheme="minorHAnsi"/>
          <w:b/>
          <w:color w:val="1D2129"/>
          <w:shd w:val="clear" w:color="auto" w:fill="FFFFFF"/>
          <w:lang w:val="fr-FR"/>
        </w:rPr>
        <w:t xml:space="preserve"> </w:t>
      </w:r>
      <w:r w:rsidR="005D287A" w:rsidRPr="005D287A">
        <w:rPr>
          <w:rFonts w:cstheme="minorHAnsi"/>
          <w:color w:val="1D2129"/>
          <w:shd w:val="clear" w:color="auto" w:fill="FFFFFF"/>
          <w:lang w:val="fr-FR"/>
        </w:rPr>
        <w:t>(Mahomet)</w:t>
      </w:r>
      <w:r w:rsidRPr="00C90C21">
        <w:rPr>
          <w:rFonts w:cstheme="minorHAnsi"/>
          <w:b/>
          <w:color w:val="1D2129"/>
          <w:shd w:val="clear" w:color="auto" w:fill="FFFFFF"/>
          <w:lang w:val="fr-FR"/>
        </w:rPr>
        <w:t xml:space="preserve"> permettant à un musulman de mentir afin de tuer Ka'b ibn al-Ashraf</w:t>
      </w:r>
      <w:r w:rsidRPr="00451F30">
        <w:rPr>
          <w:rFonts w:cstheme="minorHAnsi"/>
          <w:color w:val="1D2129"/>
          <w:shd w:val="clear" w:color="auto" w:fill="FFFFFF"/>
          <w:lang w:val="fr-FR"/>
        </w:rPr>
        <w:t>, un poète juif qui a écrit un poème antimusulman qui l'a offensé.</w:t>
      </w:r>
    </w:p>
    <w:p w:rsidR="00451F30" w:rsidRPr="00451F30" w:rsidRDefault="00BE471F"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 </w:t>
      </w:r>
    </w:p>
    <w:p w:rsidR="006E5A81" w:rsidRDefault="005D287A" w:rsidP="00451F30">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sidR="00451F30" w:rsidRPr="005D287A">
        <w:rPr>
          <w:rFonts w:cstheme="minorHAnsi"/>
          <w:i/>
          <w:color w:val="1D2129"/>
          <w:shd w:val="clear" w:color="auto" w:fill="FFFFFF"/>
          <w:lang w:val="fr-FR"/>
        </w:rPr>
        <w:t xml:space="preserve">Il a été rapporté sur l'autorité de Jabir que le </w:t>
      </w:r>
      <w:r w:rsidR="00451F30" w:rsidRPr="005D287A">
        <w:rPr>
          <w:rFonts w:cstheme="minorHAnsi"/>
          <w:b/>
          <w:i/>
          <w:color w:val="1D2129"/>
          <w:shd w:val="clear" w:color="auto" w:fill="FFFFFF"/>
          <w:lang w:val="fr-FR"/>
        </w:rPr>
        <w:t>Messager d'Allah (que la paix soit sur lui) a dit</w:t>
      </w:r>
      <w:r w:rsidRPr="005D287A">
        <w:rPr>
          <w:rFonts w:cstheme="minorHAnsi"/>
          <w:b/>
          <w:i/>
          <w:color w:val="1D2129"/>
          <w:shd w:val="clear" w:color="auto" w:fill="FFFFFF"/>
          <w:lang w:val="fr-FR"/>
        </w:rPr>
        <w:t xml:space="preserve"> </w:t>
      </w:r>
      <w:r w:rsidR="00451F30" w:rsidRPr="005D287A">
        <w:rPr>
          <w:rFonts w:cstheme="minorHAnsi"/>
          <w:b/>
          <w:i/>
          <w:color w:val="1D2129"/>
          <w:shd w:val="clear" w:color="auto" w:fill="FFFFFF"/>
          <w:lang w:val="fr-FR"/>
        </w:rPr>
        <w:t>: Qui va tuer Ka'b b. Ashraf</w:t>
      </w:r>
      <w:r w:rsidRPr="005D287A">
        <w:rPr>
          <w:rFonts w:cstheme="minorHAnsi"/>
          <w:b/>
          <w:i/>
          <w:color w:val="1D2129"/>
          <w:shd w:val="clear" w:color="auto" w:fill="FFFFFF"/>
          <w:lang w:val="fr-FR"/>
        </w:rPr>
        <w:t xml:space="preserve"> </w:t>
      </w:r>
      <w:r w:rsidR="00451F30" w:rsidRPr="005D287A">
        <w:rPr>
          <w:rFonts w:cstheme="minorHAnsi"/>
          <w:b/>
          <w:i/>
          <w:color w:val="1D2129"/>
          <w:shd w:val="clear" w:color="auto" w:fill="FFFFFF"/>
          <w:lang w:val="fr-FR"/>
        </w:rPr>
        <w:t>?</w:t>
      </w:r>
      <w:r w:rsidR="00451F30" w:rsidRPr="005D287A">
        <w:rPr>
          <w:rFonts w:cstheme="minorHAnsi"/>
          <w:i/>
          <w:color w:val="1D2129"/>
          <w:shd w:val="clear" w:color="auto" w:fill="FFFFFF"/>
          <w:lang w:val="fr-FR"/>
        </w:rPr>
        <w:t xml:space="preserve"> </w:t>
      </w:r>
      <w:r w:rsidR="00451F30" w:rsidRPr="005D287A">
        <w:rPr>
          <w:rFonts w:cstheme="minorHAnsi"/>
          <w:b/>
          <w:i/>
          <w:color w:val="1D2129"/>
          <w:shd w:val="clear" w:color="auto" w:fill="FFFFFF"/>
          <w:lang w:val="fr-FR"/>
        </w:rPr>
        <w:t>Il a calomnié Allah, l'Exalté et Son Messager.</w:t>
      </w:r>
      <w:r w:rsidR="00451F30" w:rsidRPr="005D287A">
        <w:rPr>
          <w:rFonts w:cstheme="minorHAnsi"/>
          <w:i/>
          <w:color w:val="1D2129"/>
          <w:shd w:val="clear" w:color="auto" w:fill="FFFFFF"/>
          <w:lang w:val="fr-FR"/>
        </w:rPr>
        <w:t xml:space="preserve"> Muhammad b. Maslama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Messager d'Allah, voulez-vous que je devrais le tuer</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xml:space="preserve">? </w:t>
      </w:r>
      <w:r w:rsidR="00451F30" w:rsidRPr="005D287A">
        <w:rPr>
          <w:rFonts w:cstheme="minorHAnsi"/>
          <w:b/>
          <w:i/>
          <w:color w:val="1D2129"/>
          <w:shd w:val="clear" w:color="auto" w:fill="FFFFFF"/>
          <w:lang w:val="fr-FR"/>
        </w:rPr>
        <w:t>Il a dit oui.</w:t>
      </w:r>
      <w:r w:rsidR="00451F30" w:rsidRPr="005D287A">
        <w:rPr>
          <w:rFonts w:cstheme="minorHAnsi"/>
          <w:i/>
          <w:color w:val="1D2129"/>
          <w:shd w:val="clear" w:color="auto" w:fill="FFFFFF"/>
          <w:lang w:val="fr-FR"/>
        </w:rPr>
        <w:t xml:space="preserve">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Permettez-moi de parler (à lui</w:t>
      </w:r>
      <w:r w:rsidR="006E5A81">
        <w:rPr>
          <w:rFonts w:cstheme="minorHAnsi"/>
          <w:i/>
          <w:color w:val="1D2129"/>
          <w:shd w:val="clear" w:color="auto" w:fill="FFFFFF"/>
          <w:lang w:val="fr-FR"/>
        </w:rPr>
        <w:t>,</w:t>
      </w:r>
      <w:r w:rsidR="00451F30" w:rsidRPr="005D287A">
        <w:rPr>
          <w:rFonts w:cstheme="minorHAnsi"/>
          <w:i/>
          <w:color w:val="1D2129"/>
          <w:shd w:val="clear" w:color="auto" w:fill="FFFFFF"/>
          <w:lang w:val="fr-FR"/>
        </w:rPr>
        <w:t xml:space="preserve"> de la manière que je juge convenable).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xml:space="preserve">: </w:t>
      </w:r>
      <w:r w:rsidR="00451F30" w:rsidRPr="006E5A81">
        <w:rPr>
          <w:rFonts w:cstheme="minorHAnsi"/>
          <w:b/>
          <w:i/>
          <w:color w:val="1D2129"/>
          <w:shd w:val="clear" w:color="auto" w:fill="FFFFFF"/>
          <w:lang w:val="fr-FR"/>
        </w:rPr>
        <w:t>Parlez (comme vous voulez).</w:t>
      </w:r>
      <w:r w:rsidR="00451F30" w:rsidRPr="005D287A">
        <w:rPr>
          <w:rFonts w:cstheme="minorHAnsi"/>
          <w:i/>
          <w:color w:val="1D2129"/>
          <w:shd w:val="clear" w:color="auto" w:fill="FFFFFF"/>
          <w:lang w:val="fr-FR"/>
        </w:rPr>
        <w:t xml:space="preserve"> Donc, Muhammad b. Maslama vint à Ka'b et lui parla, se référa à la vieille amitié entre eux et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Cet homme (c'est-à-dire le Saint Prophète) a pris la décision de recueillir la charité (de nous) et cela nous a mis dans une grande détresse. Quand on l'a entendu, Ka'b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Par Dieu, vous aurez plus de problèmes avec lui. Muhammad b. Maslama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Sans doute, maintenant nous sommes devenus ses disciples et nous n'aimons pas l'abandonner jusqu'à ce que nous voyions ce que</w:t>
      </w:r>
      <w:r>
        <w:rPr>
          <w:rFonts w:cstheme="minorHAnsi"/>
          <w:i/>
          <w:color w:val="1D2129"/>
          <w:shd w:val="clear" w:color="auto" w:fill="FFFFFF"/>
          <w:lang w:val="fr-FR"/>
        </w:rPr>
        <w:t xml:space="preserve"> le tour de</w:t>
      </w:r>
      <w:r w:rsidR="00451F30" w:rsidRPr="005D287A">
        <w:rPr>
          <w:rFonts w:cstheme="minorHAnsi"/>
          <w:i/>
          <w:color w:val="1D2129"/>
          <w:shd w:val="clear" w:color="auto" w:fill="FFFFFF"/>
          <w:lang w:val="fr-FR"/>
        </w:rPr>
        <w:t xml:space="preserve"> ses affaires</w:t>
      </w:r>
      <w:r>
        <w:rPr>
          <w:rFonts w:cstheme="minorHAnsi"/>
          <w:i/>
          <w:color w:val="1D2129"/>
          <w:shd w:val="clear" w:color="auto" w:fill="FFFFFF"/>
          <w:lang w:val="fr-FR"/>
        </w:rPr>
        <w:t xml:space="preserve"> </w:t>
      </w:r>
      <w:r w:rsidRPr="005D287A">
        <w:rPr>
          <w:rFonts w:cstheme="minorHAnsi"/>
          <w:i/>
          <w:color w:val="1D2129"/>
          <w:shd w:val="clear" w:color="auto" w:fill="FFFFFF"/>
          <w:lang w:val="fr-FR"/>
        </w:rPr>
        <w:t>prendr</w:t>
      </w:r>
      <w:r w:rsidR="00BE471F">
        <w:rPr>
          <w:rFonts w:cstheme="minorHAnsi"/>
          <w:i/>
          <w:color w:val="1D2129"/>
          <w:shd w:val="clear" w:color="auto" w:fill="FFFFFF"/>
          <w:lang w:val="fr-FR"/>
        </w:rPr>
        <w:t>a</w:t>
      </w:r>
      <w:r w:rsidR="00451F30" w:rsidRPr="005D287A">
        <w:rPr>
          <w:rFonts w:cstheme="minorHAnsi"/>
          <w:i/>
          <w:color w:val="1D2129"/>
          <w:shd w:val="clear" w:color="auto" w:fill="FFFFFF"/>
          <w:lang w:val="fr-FR"/>
        </w:rPr>
        <w:t>. Je veux que tu me donnes un prêt.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Qu'allez-vous hypothéquer</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Que veux-tu</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Engagez-moi vos femmes.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Vous êtes le plus beau des Arabes</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Devrions-nous engager nos femmes à vous</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Promets-moi tes enfants.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xml:space="preserve">: Le fils de l'un d'entre nous peut abuser de nous en disant qu'il a été promis pour deux </w:t>
      </w:r>
      <w:r w:rsidR="00BE471F">
        <w:rPr>
          <w:rFonts w:cstheme="minorHAnsi"/>
          <w:i/>
          <w:color w:val="1D2129"/>
          <w:shd w:val="clear" w:color="auto" w:fill="FFFFFF"/>
          <w:lang w:val="fr-FR"/>
        </w:rPr>
        <w:t>« </w:t>
      </w:r>
      <w:r w:rsidR="00451F30" w:rsidRPr="005D287A">
        <w:rPr>
          <w:rFonts w:cstheme="minorHAnsi"/>
          <w:i/>
          <w:color w:val="1D2129"/>
          <w:shd w:val="clear" w:color="auto" w:fill="FFFFFF"/>
          <w:lang w:val="fr-FR"/>
        </w:rPr>
        <w:t>wasqs de dat</w:t>
      </w:r>
      <w:r w:rsidR="00BE471F">
        <w:rPr>
          <w:rFonts w:cstheme="minorHAnsi"/>
          <w:i/>
          <w:color w:val="1D2129"/>
          <w:shd w:val="clear" w:color="auto" w:fill="FFFFFF"/>
          <w:lang w:val="fr-FR"/>
        </w:rPr>
        <w:t>t</w:t>
      </w:r>
      <w:r w:rsidR="00451F30" w:rsidRPr="005D287A">
        <w:rPr>
          <w:rFonts w:cstheme="minorHAnsi"/>
          <w:i/>
          <w:color w:val="1D2129"/>
          <w:shd w:val="clear" w:color="auto" w:fill="FFFFFF"/>
          <w:lang w:val="fr-FR"/>
        </w:rPr>
        <w:t>es</w:t>
      </w:r>
      <w:r w:rsidR="00BE471F">
        <w:rPr>
          <w:rFonts w:cstheme="minorHAnsi"/>
          <w:i/>
          <w:color w:val="1D2129"/>
          <w:shd w:val="clear" w:color="auto" w:fill="FFFFFF"/>
          <w:lang w:val="fr-FR"/>
        </w:rPr>
        <w:t> »</w:t>
      </w:r>
      <w:r w:rsidR="00451F30" w:rsidRPr="005D287A">
        <w:rPr>
          <w:rFonts w:cstheme="minorHAnsi"/>
          <w:i/>
          <w:color w:val="1D2129"/>
          <w:shd w:val="clear" w:color="auto" w:fill="FFFFFF"/>
          <w:lang w:val="fr-FR"/>
        </w:rPr>
        <w:t>, mais nous pouvons vous engager (cur) des armes.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D'accord. Alors Muhammad b. Maslama a promis qu'il viendrait à lui avec Harith, Abu 'Abs b. Jabr et Abbad b. Bishr. Alors ils sont venus et l'ont appelé la nuit. Il est descendu à eux. Sufyan dit que tous les narrateurs sauf 'Amr ont déclaré que sa femme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J'entends une voix qui sonne comme la voix du meurtre. Il a dit</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Ce n'est que Muhammad b. Maslama et son frère adoptif, Abu Na'ila. Quand un homme est appelé la nuit même pour être percé d'une lance, il devrait répondre à l'appel. Muhammad a dit à ses compagnons</w:t>
      </w:r>
      <w:r>
        <w:rPr>
          <w:rFonts w:cstheme="minorHAnsi"/>
          <w:i/>
          <w:color w:val="1D2129"/>
          <w:shd w:val="clear" w:color="auto" w:fill="FFFFFF"/>
          <w:lang w:val="fr-FR"/>
        </w:rPr>
        <w:t xml:space="preserve"> </w:t>
      </w:r>
      <w:r w:rsidR="00451F30" w:rsidRPr="005D287A">
        <w:rPr>
          <w:rFonts w:cstheme="minorHAnsi"/>
          <w:i/>
          <w:color w:val="1D2129"/>
          <w:shd w:val="clear" w:color="auto" w:fill="FFFFFF"/>
          <w:lang w:val="fr-FR"/>
        </w:rPr>
        <w:t xml:space="preserve">: Quand il descendra, j'étendrai mes mains vers sa tête et </w:t>
      </w:r>
      <w:r w:rsidR="00451F30" w:rsidRPr="00BE471F">
        <w:rPr>
          <w:rFonts w:cstheme="minorHAnsi"/>
          <w:b/>
          <w:i/>
          <w:color w:val="1D2129"/>
          <w:shd w:val="clear" w:color="auto" w:fill="FFFFFF"/>
          <w:lang w:val="fr-FR"/>
        </w:rPr>
        <w:t>quand je le tiendrai rapidement, vous devriez faire votre travail.</w:t>
      </w:r>
      <w:r w:rsidR="00451F30" w:rsidRPr="005D287A">
        <w:rPr>
          <w:rFonts w:cstheme="minorHAnsi"/>
          <w:i/>
          <w:color w:val="1D2129"/>
          <w:shd w:val="clear" w:color="auto" w:fill="FFFFFF"/>
          <w:lang w:val="fr-FR"/>
        </w:rPr>
        <w:t xml:space="preserve"> </w:t>
      </w:r>
    </w:p>
    <w:p w:rsidR="00451F30" w:rsidRPr="00451F30" w:rsidRDefault="00451F30" w:rsidP="00451F30">
      <w:pPr>
        <w:spacing w:after="0" w:line="240" w:lineRule="auto"/>
        <w:jc w:val="both"/>
        <w:rPr>
          <w:rFonts w:cstheme="minorHAnsi"/>
          <w:color w:val="1D2129"/>
          <w:shd w:val="clear" w:color="auto" w:fill="FFFFFF"/>
          <w:lang w:val="fr-FR"/>
        </w:rPr>
      </w:pPr>
      <w:r w:rsidRPr="005D287A">
        <w:rPr>
          <w:rFonts w:cstheme="minorHAnsi"/>
          <w:i/>
          <w:color w:val="1D2129"/>
          <w:shd w:val="clear" w:color="auto" w:fill="FFFFFF"/>
          <w:lang w:val="fr-FR"/>
        </w:rPr>
        <w:t>Alors, quand il est descendu et qu'il tenait son manteau sous le bras, ils lui ont dit</w:t>
      </w:r>
      <w:r w:rsidR="006E5A81">
        <w:rPr>
          <w:rFonts w:cstheme="minorHAnsi"/>
          <w:i/>
          <w:color w:val="1D2129"/>
          <w:shd w:val="clear" w:color="auto" w:fill="FFFFFF"/>
          <w:lang w:val="fr-FR"/>
        </w:rPr>
        <w:t xml:space="preserve"> </w:t>
      </w:r>
      <w:r w:rsidRPr="005D287A">
        <w:rPr>
          <w:rFonts w:cstheme="minorHAnsi"/>
          <w:i/>
          <w:color w:val="1D2129"/>
          <w:shd w:val="clear" w:color="auto" w:fill="FFFFFF"/>
          <w:lang w:val="fr-FR"/>
        </w:rPr>
        <w:t>:</w:t>
      </w:r>
      <w:r w:rsidR="006E5A81">
        <w:rPr>
          <w:rFonts w:cstheme="minorHAnsi"/>
          <w:i/>
          <w:color w:val="1D2129"/>
          <w:shd w:val="clear" w:color="auto" w:fill="FFFFFF"/>
          <w:lang w:val="fr-FR"/>
        </w:rPr>
        <w:t xml:space="preserve"> </w:t>
      </w:r>
      <w:r w:rsidRPr="005D287A">
        <w:rPr>
          <w:rFonts w:cstheme="minorHAnsi"/>
          <w:i/>
          <w:color w:val="1D2129"/>
          <w:shd w:val="clear" w:color="auto" w:fill="FFFFFF"/>
          <w:lang w:val="fr-FR"/>
        </w:rPr>
        <w:t>Nous sentons de vous une très bonne odeur. Il a dit</w:t>
      </w:r>
      <w:r w:rsidR="005D287A">
        <w:rPr>
          <w:rFonts w:cstheme="minorHAnsi"/>
          <w:i/>
          <w:color w:val="1D2129"/>
          <w:shd w:val="clear" w:color="auto" w:fill="FFFFFF"/>
          <w:lang w:val="fr-FR"/>
        </w:rPr>
        <w:t xml:space="preserve"> </w:t>
      </w:r>
      <w:r w:rsidRPr="005D287A">
        <w:rPr>
          <w:rFonts w:cstheme="minorHAnsi"/>
          <w:i/>
          <w:color w:val="1D2129"/>
          <w:shd w:val="clear" w:color="auto" w:fill="FFFFFF"/>
          <w:lang w:val="fr-FR"/>
        </w:rPr>
        <w:t>: Oui, j'ai avec moi une maîtresse qui est la plus parfumée des femmes d'Arabie. Il a dit</w:t>
      </w:r>
      <w:r w:rsidR="005D287A">
        <w:rPr>
          <w:rFonts w:cstheme="minorHAnsi"/>
          <w:i/>
          <w:color w:val="1D2129"/>
          <w:shd w:val="clear" w:color="auto" w:fill="FFFFFF"/>
          <w:lang w:val="fr-FR"/>
        </w:rPr>
        <w:t xml:space="preserve"> </w:t>
      </w:r>
      <w:r w:rsidRPr="005D287A">
        <w:rPr>
          <w:rFonts w:cstheme="minorHAnsi"/>
          <w:i/>
          <w:color w:val="1D2129"/>
          <w:shd w:val="clear" w:color="auto" w:fill="FFFFFF"/>
          <w:lang w:val="fr-FR"/>
        </w:rPr>
        <w:t xml:space="preserve">: Permettez-moi de </w:t>
      </w:r>
      <w:r w:rsidRPr="005D287A">
        <w:rPr>
          <w:rFonts w:cstheme="minorHAnsi"/>
          <w:i/>
          <w:color w:val="1D2129"/>
          <w:shd w:val="clear" w:color="auto" w:fill="FFFFFF"/>
          <w:lang w:val="fr-FR"/>
        </w:rPr>
        <w:lastRenderedPageBreak/>
        <w:t>sentir (l'odeur sur votre tête). Il a dit</w:t>
      </w:r>
      <w:r w:rsidR="005D287A">
        <w:rPr>
          <w:rFonts w:cstheme="minorHAnsi"/>
          <w:i/>
          <w:color w:val="1D2129"/>
          <w:shd w:val="clear" w:color="auto" w:fill="FFFFFF"/>
          <w:lang w:val="fr-FR"/>
        </w:rPr>
        <w:t xml:space="preserve"> </w:t>
      </w:r>
      <w:r w:rsidRPr="005D287A">
        <w:rPr>
          <w:rFonts w:cstheme="minorHAnsi"/>
          <w:i/>
          <w:color w:val="1D2129"/>
          <w:shd w:val="clear" w:color="auto" w:fill="FFFFFF"/>
          <w:lang w:val="fr-FR"/>
        </w:rPr>
        <w:t>: Oui, vous pouvez sentir. Alors il l'a attrapé et a senti. Puis il a dit</w:t>
      </w:r>
      <w:r w:rsidR="005D287A">
        <w:rPr>
          <w:rFonts w:cstheme="minorHAnsi"/>
          <w:i/>
          <w:color w:val="1D2129"/>
          <w:shd w:val="clear" w:color="auto" w:fill="FFFFFF"/>
          <w:lang w:val="fr-FR"/>
        </w:rPr>
        <w:t xml:space="preserve"> </w:t>
      </w:r>
      <w:r w:rsidRPr="005D287A">
        <w:rPr>
          <w:rFonts w:cstheme="minorHAnsi"/>
          <w:i/>
          <w:color w:val="1D2129"/>
          <w:shd w:val="clear" w:color="auto" w:fill="FFFFFF"/>
          <w:lang w:val="fr-FR"/>
        </w:rPr>
        <w:t xml:space="preserve">: Permettez-moi de le faire (encore une fois). </w:t>
      </w:r>
      <w:r w:rsidRPr="006E5A81">
        <w:rPr>
          <w:rFonts w:cstheme="minorHAnsi"/>
          <w:b/>
          <w:i/>
          <w:color w:val="1D2129"/>
          <w:shd w:val="clear" w:color="auto" w:fill="FFFFFF"/>
          <w:lang w:val="fr-FR"/>
        </w:rPr>
        <w:t>Il a ensuite tenu sa tête rapidement et a dit à ses compagnons</w:t>
      </w:r>
      <w:r w:rsidR="005D287A" w:rsidRPr="006E5A81">
        <w:rPr>
          <w:rFonts w:cstheme="minorHAnsi"/>
          <w:b/>
          <w:i/>
          <w:color w:val="1D2129"/>
          <w:shd w:val="clear" w:color="auto" w:fill="FFFFFF"/>
          <w:lang w:val="fr-FR"/>
        </w:rPr>
        <w:t xml:space="preserve"> </w:t>
      </w:r>
      <w:r w:rsidRPr="006E5A81">
        <w:rPr>
          <w:rFonts w:cstheme="minorHAnsi"/>
          <w:b/>
          <w:i/>
          <w:color w:val="1D2129"/>
          <w:shd w:val="clear" w:color="auto" w:fill="FFFFFF"/>
          <w:lang w:val="fr-FR"/>
        </w:rPr>
        <w:t>: Faites votre travail. Et ils l'ont tué</w:t>
      </w:r>
      <w:r w:rsidR="005D287A">
        <w:rPr>
          <w:rFonts w:cstheme="minorHAnsi"/>
          <w:color w:val="1D2129"/>
          <w:shd w:val="clear" w:color="auto" w:fill="FFFFFF"/>
          <w:lang w:val="fr-FR"/>
        </w:rPr>
        <w:t> »</w:t>
      </w:r>
      <w:r w:rsidRPr="00451F30">
        <w:rPr>
          <w:rFonts w:cstheme="minorHAnsi"/>
          <w:color w:val="1D2129"/>
          <w:shd w:val="clear" w:color="auto" w:fill="FFFFFF"/>
          <w:lang w:val="fr-FR"/>
        </w:rPr>
        <w:t>.</w:t>
      </w:r>
    </w:p>
    <w:p w:rsidR="001B7193" w:rsidRDefault="001B7193" w:rsidP="00451F30">
      <w:pPr>
        <w:spacing w:after="0" w:line="240" w:lineRule="auto"/>
        <w:jc w:val="both"/>
        <w:rPr>
          <w:rFonts w:cstheme="minorHAnsi"/>
          <w:color w:val="1D2129"/>
          <w:shd w:val="clear" w:color="auto" w:fill="FFFFFF"/>
          <w:lang w:val="fr-FR"/>
        </w:rPr>
      </w:pPr>
    </w:p>
    <w:p w:rsidR="006E5A81" w:rsidRPr="006E5A81" w:rsidRDefault="006E5A81" w:rsidP="006E5A81">
      <w:pPr>
        <w:spacing w:after="0" w:line="240" w:lineRule="auto"/>
        <w:jc w:val="both"/>
        <w:rPr>
          <w:rFonts w:cstheme="minorHAnsi"/>
          <w:color w:val="1D2129"/>
          <w:shd w:val="clear" w:color="auto" w:fill="FFFFFF"/>
          <w:lang w:val="fr-FR"/>
        </w:rPr>
      </w:pPr>
      <w:r w:rsidRPr="006E5A81">
        <w:rPr>
          <w:rFonts w:cstheme="minorHAnsi"/>
          <w:color w:val="000000"/>
          <w:shd w:val="clear" w:color="auto" w:fill="F8F8F8"/>
        </w:rPr>
        <w:t>حَدَّثَنَا</w:t>
      </w:r>
      <w:r w:rsidRPr="006E5A81">
        <w:rPr>
          <w:rFonts w:cstheme="minorHAnsi"/>
          <w:color w:val="000000"/>
          <w:shd w:val="clear" w:color="auto" w:fill="F8F8F8"/>
          <w:lang w:val="fr-FR"/>
        </w:rPr>
        <w:t xml:space="preserve"> </w:t>
      </w:r>
      <w:r w:rsidRPr="006E5A81">
        <w:rPr>
          <w:rFonts w:cstheme="minorHAnsi"/>
          <w:color w:val="000000"/>
          <w:shd w:val="clear" w:color="auto" w:fill="F8F8F8"/>
        </w:rPr>
        <w:t>إِسْحَاقُ</w:t>
      </w:r>
      <w:r w:rsidRPr="006E5A81">
        <w:rPr>
          <w:rFonts w:cstheme="minorHAnsi"/>
          <w:color w:val="000000"/>
          <w:shd w:val="clear" w:color="auto" w:fill="F8F8F8"/>
          <w:lang w:val="fr-FR"/>
        </w:rPr>
        <w:t xml:space="preserve"> </w:t>
      </w:r>
      <w:r w:rsidRPr="006E5A81">
        <w:rPr>
          <w:rFonts w:cstheme="minorHAnsi"/>
          <w:color w:val="000000"/>
          <w:shd w:val="clear" w:color="auto" w:fill="F8F8F8"/>
        </w:rPr>
        <w:t>بْنُ</w:t>
      </w:r>
      <w:r w:rsidRPr="006E5A81">
        <w:rPr>
          <w:rFonts w:cstheme="minorHAnsi"/>
          <w:color w:val="000000"/>
          <w:shd w:val="clear" w:color="auto" w:fill="F8F8F8"/>
          <w:lang w:val="fr-FR"/>
        </w:rPr>
        <w:t xml:space="preserve"> </w:t>
      </w:r>
      <w:r w:rsidRPr="006E5A81">
        <w:rPr>
          <w:rFonts w:cstheme="minorHAnsi"/>
          <w:color w:val="000000"/>
          <w:shd w:val="clear" w:color="auto" w:fill="F8F8F8"/>
        </w:rPr>
        <w:t>إِبْرَاهِيمَ</w:t>
      </w:r>
      <w:r w:rsidRPr="006E5A81">
        <w:rPr>
          <w:rFonts w:cstheme="minorHAnsi"/>
          <w:color w:val="000000"/>
          <w:shd w:val="clear" w:color="auto" w:fill="F8F8F8"/>
          <w:lang w:val="fr-FR"/>
        </w:rPr>
        <w:t xml:space="preserve"> </w:t>
      </w:r>
      <w:r w:rsidRPr="006E5A81">
        <w:rPr>
          <w:rFonts w:cstheme="minorHAnsi"/>
          <w:color w:val="000000"/>
          <w:shd w:val="clear" w:color="auto" w:fill="F8F8F8"/>
        </w:rPr>
        <w:t>الْحَنْظَلِيُّ،</w:t>
      </w:r>
      <w:r w:rsidRPr="006E5A81">
        <w:rPr>
          <w:rFonts w:cstheme="minorHAnsi"/>
          <w:color w:val="000000"/>
          <w:shd w:val="clear" w:color="auto" w:fill="F8F8F8"/>
          <w:lang w:val="fr-FR"/>
        </w:rPr>
        <w:t xml:space="preserve"> </w:t>
      </w:r>
      <w:r w:rsidRPr="006E5A81">
        <w:rPr>
          <w:rFonts w:cstheme="minorHAnsi"/>
          <w:color w:val="000000"/>
          <w:shd w:val="clear" w:color="auto" w:fill="F8F8F8"/>
        </w:rPr>
        <w:t>وَعَبْدُ</w:t>
      </w:r>
      <w:r w:rsidRPr="006E5A81">
        <w:rPr>
          <w:rFonts w:cstheme="minorHAnsi"/>
          <w:color w:val="000000"/>
          <w:shd w:val="clear" w:color="auto" w:fill="F8F8F8"/>
          <w:lang w:val="fr-FR"/>
        </w:rPr>
        <w:t xml:space="preserve"> </w:t>
      </w:r>
      <w:r w:rsidRPr="006E5A81">
        <w:rPr>
          <w:rFonts w:cstheme="minorHAnsi"/>
          <w:color w:val="000000"/>
          <w:shd w:val="clear" w:color="auto" w:fill="F8F8F8"/>
        </w:rPr>
        <w:t>اللَّهِ</w:t>
      </w:r>
      <w:r w:rsidRPr="006E5A81">
        <w:rPr>
          <w:rFonts w:cstheme="minorHAnsi"/>
          <w:color w:val="000000"/>
          <w:shd w:val="clear" w:color="auto" w:fill="F8F8F8"/>
          <w:lang w:val="fr-FR"/>
        </w:rPr>
        <w:t xml:space="preserve"> </w:t>
      </w:r>
      <w:r w:rsidRPr="006E5A81">
        <w:rPr>
          <w:rFonts w:cstheme="minorHAnsi"/>
          <w:color w:val="000000"/>
          <w:shd w:val="clear" w:color="auto" w:fill="F8F8F8"/>
        </w:rPr>
        <w:t>بْنُ</w:t>
      </w:r>
      <w:r w:rsidRPr="006E5A81">
        <w:rPr>
          <w:rFonts w:cstheme="minorHAnsi"/>
          <w:color w:val="000000"/>
          <w:shd w:val="clear" w:color="auto" w:fill="F8F8F8"/>
          <w:lang w:val="fr-FR"/>
        </w:rPr>
        <w:t xml:space="preserve"> </w:t>
      </w:r>
      <w:r w:rsidRPr="006E5A81">
        <w:rPr>
          <w:rFonts w:cstheme="minorHAnsi"/>
          <w:color w:val="000000"/>
          <w:shd w:val="clear" w:color="auto" w:fill="F8F8F8"/>
        </w:rPr>
        <w:t>مُحَمَّدِ</w:t>
      </w:r>
      <w:r w:rsidRPr="006E5A81">
        <w:rPr>
          <w:rFonts w:cstheme="minorHAnsi"/>
          <w:color w:val="000000"/>
          <w:shd w:val="clear" w:color="auto" w:fill="F8F8F8"/>
          <w:lang w:val="fr-FR"/>
        </w:rPr>
        <w:t xml:space="preserve"> </w:t>
      </w:r>
      <w:r w:rsidRPr="006E5A81">
        <w:rPr>
          <w:rFonts w:cstheme="minorHAnsi"/>
          <w:color w:val="000000"/>
          <w:shd w:val="clear" w:color="auto" w:fill="F8F8F8"/>
        </w:rPr>
        <w:t>بْنِ</w:t>
      </w:r>
      <w:r w:rsidRPr="006E5A81">
        <w:rPr>
          <w:rFonts w:cstheme="minorHAnsi"/>
          <w:color w:val="000000"/>
          <w:shd w:val="clear" w:color="auto" w:fill="F8F8F8"/>
          <w:lang w:val="fr-FR"/>
        </w:rPr>
        <w:t xml:space="preserve"> </w:t>
      </w:r>
      <w:r w:rsidRPr="006E5A81">
        <w:rPr>
          <w:rFonts w:cstheme="minorHAnsi"/>
          <w:color w:val="000000"/>
          <w:shd w:val="clear" w:color="auto" w:fill="F8F8F8"/>
        </w:rPr>
        <w:t>عَبْدِ</w:t>
      </w:r>
      <w:r w:rsidRPr="006E5A81">
        <w:rPr>
          <w:rFonts w:cstheme="minorHAnsi"/>
          <w:color w:val="000000"/>
          <w:shd w:val="clear" w:color="auto" w:fill="F8F8F8"/>
          <w:lang w:val="fr-FR"/>
        </w:rPr>
        <w:t xml:space="preserve"> </w:t>
      </w:r>
      <w:r w:rsidRPr="006E5A81">
        <w:rPr>
          <w:rFonts w:cstheme="minorHAnsi"/>
          <w:color w:val="000000"/>
          <w:shd w:val="clear" w:color="auto" w:fill="F8F8F8"/>
        </w:rPr>
        <w:t>الرَّحْمَنِ</w:t>
      </w:r>
      <w:r w:rsidRPr="006E5A81">
        <w:rPr>
          <w:rFonts w:cstheme="minorHAnsi"/>
          <w:color w:val="000000"/>
          <w:shd w:val="clear" w:color="auto" w:fill="F8F8F8"/>
          <w:lang w:val="fr-FR"/>
        </w:rPr>
        <w:t xml:space="preserve"> </w:t>
      </w:r>
      <w:r w:rsidRPr="006E5A81">
        <w:rPr>
          <w:rFonts w:cstheme="minorHAnsi"/>
          <w:color w:val="000000"/>
          <w:shd w:val="clear" w:color="auto" w:fill="F8F8F8"/>
        </w:rPr>
        <w:t>بْنِ</w:t>
      </w:r>
      <w:r w:rsidRPr="006E5A81">
        <w:rPr>
          <w:rFonts w:cstheme="minorHAnsi"/>
          <w:color w:val="000000"/>
          <w:shd w:val="clear" w:color="auto" w:fill="F8F8F8"/>
          <w:lang w:val="fr-FR"/>
        </w:rPr>
        <w:t xml:space="preserve"> </w:t>
      </w:r>
      <w:r w:rsidRPr="006E5A81">
        <w:rPr>
          <w:rFonts w:cstheme="minorHAnsi"/>
          <w:color w:val="000000"/>
          <w:shd w:val="clear" w:color="auto" w:fill="F8F8F8"/>
        </w:rPr>
        <w:t>الْمِسْوَرِ،</w:t>
      </w:r>
      <w:r w:rsidRPr="006E5A81">
        <w:rPr>
          <w:rFonts w:cstheme="minorHAnsi"/>
          <w:color w:val="000000"/>
          <w:shd w:val="clear" w:color="auto" w:fill="F8F8F8"/>
          <w:lang w:val="fr-FR"/>
        </w:rPr>
        <w:t xml:space="preserve"> </w:t>
      </w:r>
      <w:r w:rsidRPr="006E5A81">
        <w:rPr>
          <w:rFonts w:cstheme="minorHAnsi"/>
          <w:color w:val="000000"/>
          <w:shd w:val="clear" w:color="auto" w:fill="F8F8F8"/>
        </w:rPr>
        <w:t>الزُّهْرِيُّ</w:t>
      </w:r>
      <w:r w:rsidRPr="006E5A81">
        <w:rPr>
          <w:rFonts w:cstheme="minorHAnsi"/>
          <w:color w:val="000000"/>
          <w:shd w:val="clear" w:color="auto" w:fill="F8F8F8"/>
          <w:lang w:val="fr-FR"/>
        </w:rPr>
        <w:t xml:space="preserve"> </w:t>
      </w:r>
      <w:r w:rsidRPr="006E5A81">
        <w:rPr>
          <w:rFonts w:cstheme="minorHAnsi"/>
          <w:color w:val="000000"/>
          <w:shd w:val="clear" w:color="auto" w:fill="F8F8F8"/>
        </w:rPr>
        <w:t>كِلاَهُمَا</w:t>
      </w:r>
      <w:r w:rsidRPr="006E5A81">
        <w:rPr>
          <w:rFonts w:cstheme="minorHAnsi"/>
          <w:color w:val="000000"/>
          <w:shd w:val="clear" w:color="auto" w:fill="F8F8F8"/>
          <w:lang w:val="fr-FR"/>
        </w:rPr>
        <w:t xml:space="preserve"> </w:t>
      </w:r>
      <w:r w:rsidRPr="006E5A81">
        <w:rPr>
          <w:rFonts w:cstheme="minorHAnsi"/>
          <w:color w:val="000000"/>
          <w:shd w:val="clear" w:color="auto" w:fill="F8F8F8"/>
        </w:rPr>
        <w:t>عَنِ</w:t>
      </w:r>
      <w:r w:rsidRPr="006E5A81">
        <w:rPr>
          <w:rFonts w:cstheme="minorHAnsi"/>
          <w:color w:val="000000"/>
          <w:shd w:val="clear" w:color="auto" w:fill="F8F8F8"/>
          <w:lang w:val="fr-FR"/>
        </w:rPr>
        <w:t xml:space="preserve"> </w:t>
      </w:r>
      <w:r w:rsidRPr="006E5A81">
        <w:rPr>
          <w:rFonts w:cstheme="minorHAnsi"/>
          <w:color w:val="000000"/>
          <w:shd w:val="clear" w:color="auto" w:fill="F8F8F8"/>
        </w:rPr>
        <w:t>ابْنِ</w:t>
      </w:r>
      <w:r w:rsidRPr="006E5A81">
        <w:rPr>
          <w:rFonts w:cstheme="minorHAnsi"/>
          <w:color w:val="000000"/>
          <w:shd w:val="clear" w:color="auto" w:fill="F8F8F8"/>
          <w:lang w:val="fr-FR"/>
        </w:rPr>
        <w:t xml:space="preserve"> </w:t>
      </w:r>
      <w:r w:rsidRPr="006E5A81">
        <w:rPr>
          <w:rFonts w:cstheme="minorHAnsi"/>
          <w:color w:val="000000"/>
          <w:shd w:val="clear" w:color="auto" w:fill="F8F8F8"/>
        </w:rPr>
        <w:t>عُيَيْنَةَ،</w:t>
      </w:r>
      <w:r w:rsidRPr="006E5A81">
        <w:rPr>
          <w:rFonts w:cstheme="minorHAnsi"/>
          <w:color w:val="000000"/>
          <w:shd w:val="clear" w:color="auto" w:fill="F8F8F8"/>
          <w:lang w:val="fr-FR"/>
        </w:rPr>
        <w:t xml:space="preserve"> - </w:t>
      </w:r>
      <w:r w:rsidRPr="006E5A81">
        <w:rPr>
          <w:rFonts w:cstheme="minorHAnsi"/>
          <w:color w:val="000000"/>
          <w:shd w:val="clear" w:color="auto" w:fill="F8F8F8"/>
        </w:rPr>
        <w:t>وَاللَّفْظُ</w:t>
      </w:r>
      <w:r w:rsidRPr="006E5A81">
        <w:rPr>
          <w:rFonts w:cstheme="minorHAnsi"/>
          <w:color w:val="000000"/>
          <w:shd w:val="clear" w:color="auto" w:fill="F8F8F8"/>
          <w:lang w:val="fr-FR"/>
        </w:rPr>
        <w:t xml:space="preserve"> </w:t>
      </w:r>
      <w:r w:rsidRPr="006E5A81">
        <w:rPr>
          <w:rFonts w:cstheme="minorHAnsi"/>
          <w:color w:val="000000"/>
          <w:shd w:val="clear" w:color="auto" w:fill="F8F8F8"/>
        </w:rPr>
        <w:t>لِلزُّهْرِيِّ</w:t>
      </w:r>
      <w:r w:rsidRPr="006E5A81">
        <w:rPr>
          <w:rFonts w:cstheme="minorHAnsi"/>
          <w:color w:val="000000"/>
          <w:shd w:val="clear" w:color="auto" w:fill="F8F8F8"/>
          <w:lang w:val="fr-FR"/>
        </w:rPr>
        <w:t xml:space="preserve"> - </w:t>
      </w:r>
      <w:r w:rsidRPr="006E5A81">
        <w:rPr>
          <w:rFonts w:cstheme="minorHAnsi"/>
          <w:color w:val="000000"/>
          <w:shd w:val="clear" w:color="auto" w:fill="F8F8F8"/>
        </w:rPr>
        <w:t>حَدَّثَنَا</w:t>
      </w:r>
      <w:r w:rsidRPr="006E5A81">
        <w:rPr>
          <w:rFonts w:cstheme="minorHAnsi"/>
          <w:color w:val="000000"/>
          <w:shd w:val="clear" w:color="auto" w:fill="F8F8F8"/>
          <w:lang w:val="fr-FR"/>
        </w:rPr>
        <w:t xml:space="preserve"> </w:t>
      </w:r>
      <w:r w:rsidRPr="006E5A81">
        <w:rPr>
          <w:rFonts w:cstheme="minorHAnsi"/>
          <w:color w:val="000000"/>
          <w:shd w:val="clear" w:color="auto" w:fill="F8F8F8"/>
        </w:rPr>
        <w:t>سُفْيَانُ،</w:t>
      </w:r>
      <w:r w:rsidRPr="006E5A81">
        <w:rPr>
          <w:rFonts w:cstheme="minorHAnsi"/>
          <w:color w:val="000000"/>
          <w:shd w:val="clear" w:color="auto" w:fill="F8F8F8"/>
          <w:lang w:val="fr-FR"/>
        </w:rPr>
        <w:t xml:space="preserve"> </w:t>
      </w:r>
      <w:r w:rsidRPr="006E5A81">
        <w:rPr>
          <w:rFonts w:cstheme="minorHAnsi"/>
          <w:color w:val="000000"/>
          <w:shd w:val="clear" w:color="auto" w:fill="F8F8F8"/>
        </w:rPr>
        <w:t>عَنْ</w:t>
      </w:r>
      <w:r w:rsidRPr="006E5A81">
        <w:rPr>
          <w:rFonts w:cstheme="minorHAnsi"/>
          <w:color w:val="000000"/>
          <w:shd w:val="clear" w:color="auto" w:fill="F8F8F8"/>
          <w:lang w:val="fr-FR"/>
        </w:rPr>
        <w:t xml:space="preserve"> </w:t>
      </w:r>
      <w:r w:rsidRPr="006E5A81">
        <w:rPr>
          <w:rFonts w:cstheme="minorHAnsi"/>
          <w:color w:val="000000"/>
          <w:shd w:val="clear" w:color="auto" w:fill="F8F8F8"/>
        </w:rPr>
        <w:t>عَمْرٍو،</w:t>
      </w:r>
      <w:r w:rsidRPr="006E5A81">
        <w:rPr>
          <w:rFonts w:cstheme="minorHAnsi"/>
          <w:color w:val="000000"/>
          <w:shd w:val="clear" w:color="auto" w:fill="F8F8F8"/>
          <w:lang w:val="fr-FR"/>
        </w:rPr>
        <w:t xml:space="preserve"> </w:t>
      </w:r>
      <w:r w:rsidRPr="006E5A81">
        <w:rPr>
          <w:rFonts w:cstheme="minorHAnsi"/>
          <w:color w:val="000000"/>
          <w:shd w:val="clear" w:color="auto" w:fill="F8F8F8"/>
        </w:rPr>
        <w:t>سَمِعْتُ</w:t>
      </w:r>
      <w:r w:rsidRPr="006E5A81">
        <w:rPr>
          <w:rFonts w:cstheme="minorHAnsi"/>
          <w:color w:val="000000"/>
          <w:shd w:val="clear" w:color="auto" w:fill="F8F8F8"/>
          <w:lang w:val="fr-FR"/>
        </w:rPr>
        <w:t xml:space="preserve"> </w:t>
      </w:r>
      <w:r w:rsidRPr="006E5A81">
        <w:rPr>
          <w:rFonts w:cstheme="minorHAnsi"/>
          <w:color w:val="000000"/>
          <w:shd w:val="clear" w:color="auto" w:fill="F8F8F8"/>
        </w:rPr>
        <w:t>جَابِرًا،</w:t>
      </w:r>
      <w:r w:rsidRPr="006E5A81">
        <w:rPr>
          <w:rFonts w:cstheme="minorHAnsi"/>
          <w:color w:val="000000"/>
          <w:shd w:val="clear" w:color="auto" w:fill="F8F8F8"/>
          <w:lang w:val="fr-FR"/>
        </w:rPr>
        <w:t xml:space="preserve"> </w:t>
      </w:r>
      <w:r w:rsidRPr="006E5A81">
        <w:rPr>
          <w:rFonts w:cstheme="minorHAnsi"/>
          <w:color w:val="000000"/>
          <w:shd w:val="clear" w:color="auto" w:fill="F8F8F8"/>
        </w:rPr>
        <w:t>يَقُولُ</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رَسُولُ</w:t>
      </w:r>
      <w:r w:rsidRPr="006E5A81">
        <w:rPr>
          <w:rFonts w:cstheme="minorHAnsi"/>
          <w:color w:val="000000"/>
          <w:shd w:val="clear" w:color="auto" w:fill="F8F8F8"/>
          <w:lang w:val="fr-FR"/>
        </w:rPr>
        <w:t xml:space="preserve"> </w:t>
      </w:r>
      <w:r w:rsidRPr="006E5A81">
        <w:rPr>
          <w:rFonts w:cstheme="minorHAnsi"/>
          <w:color w:val="000000"/>
          <w:shd w:val="clear" w:color="auto" w:fill="F8F8F8"/>
        </w:rPr>
        <w:t>اللَّهِ</w:t>
      </w:r>
      <w:r w:rsidRPr="006E5A81">
        <w:rPr>
          <w:rFonts w:cstheme="minorHAnsi"/>
          <w:color w:val="000000"/>
          <w:shd w:val="clear" w:color="auto" w:fill="F8F8F8"/>
          <w:lang w:val="fr-FR"/>
        </w:rPr>
        <w:t xml:space="preserve"> </w:t>
      </w:r>
      <w:r w:rsidRPr="006E5A81">
        <w:rPr>
          <w:rFonts w:cstheme="minorHAnsi"/>
          <w:color w:val="000000"/>
          <w:shd w:val="clear" w:color="auto" w:fill="F8F8F8"/>
        </w:rPr>
        <w:t>صلى</w:t>
      </w:r>
      <w:r w:rsidRPr="006E5A81">
        <w:rPr>
          <w:rFonts w:cstheme="minorHAnsi"/>
          <w:color w:val="000000"/>
          <w:shd w:val="clear" w:color="auto" w:fill="F8F8F8"/>
          <w:lang w:val="fr-FR"/>
        </w:rPr>
        <w:t xml:space="preserve"> </w:t>
      </w:r>
      <w:r w:rsidRPr="006E5A81">
        <w:rPr>
          <w:rFonts w:cstheme="minorHAnsi"/>
          <w:color w:val="000000"/>
          <w:shd w:val="clear" w:color="auto" w:fill="F8F8F8"/>
        </w:rPr>
        <w:t>الله</w:t>
      </w:r>
      <w:r w:rsidRPr="006E5A81">
        <w:rPr>
          <w:rFonts w:cstheme="minorHAnsi"/>
          <w:color w:val="000000"/>
          <w:shd w:val="clear" w:color="auto" w:fill="F8F8F8"/>
          <w:lang w:val="fr-FR"/>
        </w:rPr>
        <w:t xml:space="preserve"> </w:t>
      </w:r>
      <w:r w:rsidRPr="006E5A81">
        <w:rPr>
          <w:rFonts w:cstheme="minorHAnsi"/>
          <w:color w:val="000000"/>
          <w:shd w:val="clear" w:color="auto" w:fill="F8F8F8"/>
        </w:rPr>
        <w:t>عليه</w:t>
      </w:r>
      <w:r w:rsidRPr="006E5A81">
        <w:rPr>
          <w:rFonts w:cstheme="minorHAnsi"/>
          <w:color w:val="000000"/>
          <w:shd w:val="clear" w:color="auto" w:fill="F8F8F8"/>
          <w:lang w:val="fr-FR"/>
        </w:rPr>
        <w:t xml:space="preserve"> </w:t>
      </w:r>
      <w:r w:rsidRPr="006E5A81">
        <w:rPr>
          <w:rFonts w:cstheme="minorHAnsi"/>
          <w:color w:val="000000"/>
          <w:shd w:val="clear" w:color="auto" w:fill="F8F8F8"/>
        </w:rPr>
        <w:t>وسلم</w:t>
      </w:r>
      <w:r w:rsidRPr="006E5A81">
        <w:rPr>
          <w:rFonts w:cstheme="minorHAnsi"/>
          <w:color w:val="000000"/>
          <w:shd w:val="clear" w:color="auto" w:fill="F8F8F8"/>
          <w:lang w:val="fr-FR"/>
        </w:rPr>
        <w:t xml:space="preserve"> ‏"‏ </w:t>
      </w:r>
      <w:r w:rsidRPr="006E5A81">
        <w:rPr>
          <w:rFonts w:cstheme="minorHAnsi"/>
          <w:color w:val="000000"/>
          <w:shd w:val="clear" w:color="auto" w:fill="F8F8F8"/>
        </w:rPr>
        <w:t>مَنْ</w:t>
      </w:r>
      <w:r w:rsidRPr="006E5A81">
        <w:rPr>
          <w:rFonts w:cstheme="minorHAnsi"/>
          <w:color w:val="000000"/>
          <w:shd w:val="clear" w:color="auto" w:fill="F8F8F8"/>
          <w:lang w:val="fr-FR"/>
        </w:rPr>
        <w:t xml:space="preserve"> </w:t>
      </w:r>
      <w:r w:rsidRPr="006E5A81">
        <w:rPr>
          <w:rFonts w:cstheme="minorHAnsi"/>
          <w:color w:val="000000"/>
          <w:shd w:val="clear" w:color="auto" w:fill="F8F8F8"/>
        </w:rPr>
        <w:t>لِكَعْبِ</w:t>
      </w:r>
      <w:r w:rsidRPr="006E5A81">
        <w:rPr>
          <w:rFonts w:cstheme="minorHAnsi"/>
          <w:color w:val="000000"/>
          <w:shd w:val="clear" w:color="auto" w:fill="F8F8F8"/>
          <w:lang w:val="fr-FR"/>
        </w:rPr>
        <w:t xml:space="preserve"> </w:t>
      </w:r>
      <w:r w:rsidRPr="006E5A81">
        <w:rPr>
          <w:rFonts w:cstheme="minorHAnsi"/>
          <w:color w:val="000000"/>
          <w:shd w:val="clear" w:color="auto" w:fill="F8F8F8"/>
        </w:rPr>
        <w:t>بْنِ</w:t>
      </w:r>
      <w:r w:rsidRPr="006E5A81">
        <w:rPr>
          <w:rFonts w:cstheme="minorHAnsi"/>
          <w:color w:val="000000"/>
          <w:shd w:val="clear" w:color="auto" w:fill="F8F8F8"/>
          <w:lang w:val="fr-FR"/>
        </w:rPr>
        <w:t xml:space="preserve"> </w:t>
      </w:r>
      <w:r w:rsidRPr="006E5A81">
        <w:rPr>
          <w:rFonts w:cstheme="minorHAnsi"/>
          <w:color w:val="000000"/>
          <w:shd w:val="clear" w:color="auto" w:fill="F8F8F8"/>
        </w:rPr>
        <w:t>الأَشْرَفِ</w:t>
      </w:r>
      <w:r w:rsidRPr="006E5A81">
        <w:rPr>
          <w:rFonts w:cstheme="minorHAnsi"/>
          <w:color w:val="000000"/>
          <w:shd w:val="clear" w:color="auto" w:fill="F8F8F8"/>
          <w:lang w:val="fr-FR"/>
        </w:rPr>
        <w:t xml:space="preserve"> </w:t>
      </w:r>
      <w:r w:rsidRPr="006E5A81">
        <w:rPr>
          <w:rFonts w:cstheme="minorHAnsi"/>
          <w:color w:val="000000"/>
          <w:shd w:val="clear" w:color="auto" w:fill="F8F8F8"/>
        </w:rPr>
        <w:t>فَإِنَّهُ</w:t>
      </w:r>
      <w:r w:rsidRPr="006E5A81">
        <w:rPr>
          <w:rFonts w:cstheme="minorHAnsi"/>
          <w:color w:val="000000"/>
          <w:shd w:val="clear" w:color="auto" w:fill="F8F8F8"/>
          <w:lang w:val="fr-FR"/>
        </w:rPr>
        <w:t xml:space="preserve"> </w:t>
      </w:r>
      <w:r w:rsidRPr="006E5A81">
        <w:rPr>
          <w:rFonts w:cstheme="minorHAnsi"/>
          <w:color w:val="000000"/>
          <w:shd w:val="clear" w:color="auto" w:fill="F8F8F8"/>
        </w:rPr>
        <w:t>قَدْ</w:t>
      </w:r>
      <w:r w:rsidRPr="006E5A81">
        <w:rPr>
          <w:rFonts w:cstheme="minorHAnsi"/>
          <w:color w:val="000000"/>
          <w:shd w:val="clear" w:color="auto" w:fill="F8F8F8"/>
          <w:lang w:val="fr-FR"/>
        </w:rPr>
        <w:t xml:space="preserve"> </w:t>
      </w:r>
      <w:r w:rsidRPr="006E5A81">
        <w:rPr>
          <w:rFonts w:cstheme="minorHAnsi"/>
          <w:color w:val="000000"/>
          <w:shd w:val="clear" w:color="auto" w:fill="F8F8F8"/>
        </w:rPr>
        <w:t>آذَى</w:t>
      </w:r>
      <w:r w:rsidRPr="006E5A81">
        <w:rPr>
          <w:rFonts w:cstheme="minorHAnsi"/>
          <w:color w:val="000000"/>
          <w:shd w:val="clear" w:color="auto" w:fill="F8F8F8"/>
          <w:lang w:val="fr-FR"/>
        </w:rPr>
        <w:t xml:space="preserve"> </w:t>
      </w:r>
      <w:r w:rsidRPr="006E5A81">
        <w:rPr>
          <w:rFonts w:cstheme="minorHAnsi"/>
          <w:color w:val="000000"/>
          <w:shd w:val="clear" w:color="auto" w:fill="F8F8F8"/>
        </w:rPr>
        <w:t>اللَّهَ</w:t>
      </w:r>
      <w:r w:rsidRPr="006E5A81">
        <w:rPr>
          <w:rFonts w:cstheme="minorHAnsi"/>
          <w:color w:val="000000"/>
          <w:shd w:val="clear" w:color="auto" w:fill="F8F8F8"/>
          <w:lang w:val="fr-FR"/>
        </w:rPr>
        <w:t xml:space="preserve"> </w:t>
      </w:r>
      <w:r w:rsidRPr="006E5A81">
        <w:rPr>
          <w:rFonts w:cstheme="minorHAnsi"/>
          <w:color w:val="000000"/>
          <w:shd w:val="clear" w:color="auto" w:fill="F8F8F8"/>
        </w:rPr>
        <w:t>وَرَسُولَهُ</w:t>
      </w:r>
      <w:r w:rsidRPr="006E5A81">
        <w:rPr>
          <w:rFonts w:cstheme="minorHAnsi"/>
          <w:color w:val="000000"/>
          <w:shd w:val="clear" w:color="auto" w:fill="F8F8F8"/>
          <w:lang w:val="fr-FR"/>
        </w:rPr>
        <w:t xml:space="preserve"> ‏"‏ ‏.‏ </w:t>
      </w:r>
      <w:r w:rsidRPr="006E5A81">
        <w:rPr>
          <w:rFonts w:cstheme="minorHAnsi"/>
          <w:color w:val="000000"/>
          <w:shd w:val="clear" w:color="auto" w:fill="F8F8F8"/>
        </w:rPr>
        <w:t>فَقَالَ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مُحَمَّدُ</w:t>
      </w:r>
      <w:r w:rsidRPr="006E5A81">
        <w:rPr>
          <w:rFonts w:cstheme="minorHAnsi"/>
          <w:color w:val="000000"/>
          <w:shd w:val="clear" w:color="auto" w:fill="F8F8F8"/>
          <w:lang w:val="fr-FR"/>
        </w:rPr>
        <w:t xml:space="preserve"> </w:t>
      </w:r>
      <w:r w:rsidRPr="006E5A81">
        <w:rPr>
          <w:rFonts w:cstheme="minorHAnsi"/>
          <w:color w:val="000000"/>
          <w:shd w:val="clear" w:color="auto" w:fill="F8F8F8"/>
        </w:rPr>
        <w:t>بْنُ</w:t>
      </w:r>
      <w:r w:rsidRPr="006E5A81">
        <w:rPr>
          <w:rFonts w:cstheme="minorHAnsi"/>
          <w:color w:val="000000"/>
          <w:shd w:val="clear" w:color="auto" w:fill="F8F8F8"/>
          <w:lang w:val="fr-FR"/>
        </w:rPr>
        <w:t xml:space="preserve"> </w:t>
      </w:r>
      <w:r w:rsidRPr="006E5A81">
        <w:rPr>
          <w:rFonts w:cstheme="minorHAnsi"/>
          <w:color w:val="000000"/>
          <w:shd w:val="clear" w:color="auto" w:fill="F8F8F8"/>
        </w:rPr>
        <w:t>مَسْلَمَةَ</w:t>
      </w:r>
      <w:r w:rsidRPr="006E5A81">
        <w:rPr>
          <w:rFonts w:cstheme="minorHAnsi"/>
          <w:color w:val="000000"/>
          <w:shd w:val="clear" w:color="auto" w:fill="F8F8F8"/>
          <w:lang w:val="fr-FR"/>
        </w:rPr>
        <w:t xml:space="preserve"> </w:t>
      </w:r>
      <w:r w:rsidRPr="006E5A81">
        <w:rPr>
          <w:rFonts w:cstheme="minorHAnsi"/>
          <w:color w:val="000000"/>
          <w:shd w:val="clear" w:color="auto" w:fill="F8F8F8"/>
        </w:rPr>
        <w:t>يَا</w:t>
      </w:r>
      <w:r w:rsidRPr="006E5A81">
        <w:rPr>
          <w:rFonts w:cstheme="minorHAnsi"/>
          <w:color w:val="000000"/>
          <w:shd w:val="clear" w:color="auto" w:fill="F8F8F8"/>
          <w:lang w:val="fr-FR"/>
        </w:rPr>
        <w:t xml:space="preserve"> </w:t>
      </w:r>
      <w:r w:rsidRPr="006E5A81">
        <w:rPr>
          <w:rFonts w:cstheme="minorHAnsi"/>
          <w:color w:val="000000"/>
          <w:shd w:val="clear" w:color="auto" w:fill="F8F8F8"/>
        </w:rPr>
        <w:t>رَسُولَ</w:t>
      </w:r>
      <w:r w:rsidRPr="006E5A81">
        <w:rPr>
          <w:rFonts w:cstheme="minorHAnsi"/>
          <w:color w:val="000000"/>
          <w:shd w:val="clear" w:color="auto" w:fill="F8F8F8"/>
          <w:lang w:val="fr-FR"/>
        </w:rPr>
        <w:t xml:space="preserve"> </w:t>
      </w:r>
      <w:r w:rsidRPr="006E5A81">
        <w:rPr>
          <w:rFonts w:cstheme="minorHAnsi"/>
          <w:color w:val="000000"/>
          <w:shd w:val="clear" w:color="auto" w:fill="F8F8F8"/>
        </w:rPr>
        <w:t>اللَّهِ</w:t>
      </w:r>
      <w:r w:rsidRPr="006E5A81">
        <w:rPr>
          <w:rFonts w:cstheme="minorHAnsi"/>
          <w:color w:val="000000"/>
          <w:shd w:val="clear" w:color="auto" w:fill="F8F8F8"/>
          <w:lang w:val="fr-FR"/>
        </w:rPr>
        <w:t xml:space="preserve"> </w:t>
      </w:r>
      <w:r w:rsidRPr="006E5A81">
        <w:rPr>
          <w:rFonts w:cstheme="minorHAnsi"/>
          <w:color w:val="000000"/>
          <w:shd w:val="clear" w:color="auto" w:fill="F8F8F8"/>
        </w:rPr>
        <w:t>أَتُحِبُّ</w:t>
      </w:r>
      <w:r w:rsidRPr="006E5A81">
        <w:rPr>
          <w:rFonts w:cstheme="minorHAnsi"/>
          <w:color w:val="000000"/>
          <w:shd w:val="clear" w:color="auto" w:fill="F8F8F8"/>
          <w:lang w:val="fr-FR"/>
        </w:rPr>
        <w:t xml:space="preserve"> </w:t>
      </w:r>
      <w:r w:rsidRPr="006E5A81">
        <w:rPr>
          <w:rFonts w:cstheme="minorHAnsi"/>
          <w:color w:val="000000"/>
          <w:shd w:val="clear" w:color="auto" w:fill="F8F8F8"/>
        </w:rPr>
        <w:t>أَنْ</w:t>
      </w:r>
      <w:r w:rsidRPr="006E5A81">
        <w:rPr>
          <w:rFonts w:cstheme="minorHAnsi"/>
          <w:color w:val="000000"/>
          <w:shd w:val="clear" w:color="auto" w:fill="F8F8F8"/>
          <w:lang w:val="fr-FR"/>
        </w:rPr>
        <w:t xml:space="preserve"> </w:t>
      </w:r>
      <w:r w:rsidRPr="006E5A81">
        <w:rPr>
          <w:rFonts w:cstheme="minorHAnsi"/>
          <w:color w:val="000000"/>
          <w:shd w:val="clear" w:color="auto" w:fill="F8F8F8"/>
        </w:rPr>
        <w:t>أَقْتُلَهُ</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 </w:t>
      </w:r>
      <w:r w:rsidRPr="006E5A81">
        <w:rPr>
          <w:rFonts w:cstheme="minorHAnsi"/>
          <w:color w:val="000000"/>
          <w:shd w:val="clear" w:color="auto" w:fill="F8F8F8"/>
        </w:rPr>
        <w:t>نَعَمْ</w:t>
      </w:r>
      <w:r w:rsidRPr="006E5A81">
        <w:rPr>
          <w:rFonts w:cstheme="minorHAnsi"/>
          <w:color w:val="000000"/>
          <w:shd w:val="clear" w:color="auto" w:fill="F8F8F8"/>
          <w:lang w:val="fr-FR"/>
        </w:rPr>
        <w:t xml:space="preserve"> ‏"‏ ‏.‏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ائْذَنْ</w:t>
      </w:r>
      <w:r w:rsidRPr="006E5A81">
        <w:rPr>
          <w:rFonts w:cstheme="minorHAnsi"/>
          <w:color w:val="000000"/>
          <w:shd w:val="clear" w:color="auto" w:fill="F8F8F8"/>
          <w:lang w:val="fr-FR"/>
        </w:rPr>
        <w:t xml:space="preserve"> </w:t>
      </w:r>
      <w:r w:rsidRPr="006E5A81">
        <w:rPr>
          <w:rFonts w:cstheme="minorHAnsi"/>
          <w:color w:val="000000"/>
          <w:shd w:val="clear" w:color="auto" w:fill="F8F8F8"/>
        </w:rPr>
        <w:t>لِي</w:t>
      </w:r>
      <w:r w:rsidRPr="006E5A81">
        <w:rPr>
          <w:rFonts w:cstheme="minorHAnsi"/>
          <w:color w:val="000000"/>
          <w:shd w:val="clear" w:color="auto" w:fill="F8F8F8"/>
          <w:lang w:val="fr-FR"/>
        </w:rPr>
        <w:t xml:space="preserve"> </w:t>
      </w:r>
      <w:r w:rsidRPr="006E5A81">
        <w:rPr>
          <w:rFonts w:cstheme="minorHAnsi"/>
          <w:color w:val="000000"/>
          <w:shd w:val="clear" w:color="auto" w:fill="F8F8F8"/>
        </w:rPr>
        <w:t>فَلأَقُلْ</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 </w:t>
      </w:r>
      <w:r w:rsidRPr="006E5A81">
        <w:rPr>
          <w:rFonts w:cstheme="minorHAnsi"/>
          <w:color w:val="000000"/>
          <w:shd w:val="clear" w:color="auto" w:fill="F8F8F8"/>
        </w:rPr>
        <w:t>قُلْ</w:t>
      </w:r>
      <w:r w:rsidRPr="006E5A81">
        <w:rPr>
          <w:rFonts w:cstheme="minorHAnsi"/>
          <w:color w:val="000000"/>
          <w:shd w:val="clear" w:color="auto" w:fill="F8F8F8"/>
          <w:lang w:val="fr-FR"/>
        </w:rPr>
        <w:t xml:space="preserve"> ‏"‏ ‏.‏ </w:t>
      </w:r>
      <w:r w:rsidRPr="006E5A81">
        <w:rPr>
          <w:rFonts w:cstheme="minorHAnsi"/>
          <w:color w:val="000000"/>
          <w:shd w:val="clear" w:color="auto" w:fill="F8F8F8"/>
        </w:rPr>
        <w:t>فَأَتَاهُ</w:t>
      </w:r>
      <w:r w:rsidRPr="006E5A81">
        <w:rPr>
          <w:rFonts w:cstheme="minorHAnsi"/>
          <w:color w:val="000000"/>
          <w:shd w:val="clear" w:color="auto" w:fill="F8F8F8"/>
          <w:lang w:val="fr-FR"/>
        </w:rPr>
        <w:t xml:space="preserve"> </w:t>
      </w:r>
      <w:r w:rsidRPr="006E5A81">
        <w:rPr>
          <w:rFonts w:cstheme="minorHAnsi"/>
          <w:color w:val="000000"/>
          <w:shd w:val="clear" w:color="auto" w:fill="F8F8F8"/>
        </w:rPr>
        <w:t>فَقَالَ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لَهُ</w:t>
      </w:r>
      <w:r w:rsidRPr="006E5A81">
        <w:rPr>
          <w:rFonts w:cstheme="minorHAnsi"/>
          <w:color w:val="000000"/>
          <w:shd w:val="clear" w:color="auto" w:fill="F8F8F8"/>
          <w:lang w:val="fr-FR"/>
        </w:rPr>
        <w:t xml:space="preserve"> </w:t>
      </w:r>
      <w:r w:rsidRPr="006E5A81">
        <w:rPr>
          <w:rFonts w:cstheme="minorHAnsi"/>
          <w:color w:val="000000"/>
          <w:shd w:val="clear" w:color="auto" w:fill="F8F8F8"/>
        </w:rPr>
        <w:t>وَذَكَرَ</w:t>
      </w:r>
      <w:r w:rsidRPr="006E5A81">
        <w:rPr>
          <w:rFonts w:cstheme="minorHAnsi"/>
          <w:color w:val="000000"/>
          <w:shd w:val="clear" w:color="auto" w:fill="F8F8F8"/>
          <w:lang w:val="fr-FR"/>
        </w:rPr>
        <w:t xml:space="preserve"> </w:t>
      </w:r>
      <w:r w:rsidRPr="006E5A81">
        <w:rPr>
          <w:rFonts w:cstheme="minorHAnsi"/>
          <w:color w:val="000000"/>
          <w:shd w:val="clear" w:color="auto" w:fill="F8F8F8"/>
        </w:rPr>
        <w:t>مَا</w:t>
      </w:r>
      <w:r w:rsidRPr="006E5A81">
        <w:rPr>
          <w:rFonts w:cstheme="minorHAnsi"/>
          <w:color w:val="000000"/>
          <w:shd w:val="clear" w:color="auto" w:fill="F8F8F8"/>
          <w:lang w:val="fr-FR"/>
        </w:rPr>
        <w:t xml:space="preserve"> </w:t>
      </w:r>
      <w:r w:rsidRPr="006E5A81">
        <w:rPr>
          <w:rFonts w:cstheme="minorHAnsi"/>
          <w:color w:val="000000"/>
          <w:shd w:val="clear" w:color="auto" w:fill="F8F8F8"/>
        </w:rPr>
        <w:t>بَيْنَهُمَا</w:t>
      </w:r>
      <w:r w:rsidRPr="006E5A81">
        <w:rPr>
          <w:rFonts w:cstheme="minorHAnsi"/>
          <w:color w:val="000000"/>
          <w:shd w:val="clear" w:color="auto" w:fill="F8F8F8"/>
          <w:lang w:val="fr-FR"/>
        </w:rPr>
        <w:t xml:space="preserve"> </w:t>
      </w:r>
      <w:r w:rsidRPr="006E5A81">
        <w:rPr>
          <w:rFonts w:cstheme="minorHAnsi"/>
          <w:color w:val="000000"/>
          <w:shd w:val="clear" w:color="auto" w:fill="F8F8F8"/>
        </w:rPr>
        <w:t>وَقَالَ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إِنَّ</w:t>
      </w:r>
      <w:r w:rsidRPr="006E5A81">
        <w:rPr>
          <w:rFonts w:cstheme="minorHAnsi"/>
          <w:color w:val="000000"/>
          <w:shd w:val="clear" w:color="auto" w:fill="F8F8F8"/>
          <w:lang w:val="fr-FR"/>
        </w:rPr>
        <w:t xml:space="preserve"> </w:t>
      </w:r>
      <w:r w:rsidRPr="006E5A81">
        <w:rPr>
          <w:rFonts w:cstheme="minorHAnsi"/>
          <w:color w:val="000000"/>
          <w:shd w:val="clear" w:color="auto" w:fill="F8F8F8"/>
        </w:rPr>
        <w:t>هَذَا</w:t>
      </w:r>
      <w:r w:rsidRPr="006E5A81">
        <w:rPr>
          <w:rFonts w:cstheme="minorHAnsi"/>
          <w:color w:val="000000"/>
          <w:shd w:val="clear" w:color="auto" w:fill="F8F8F8"/>
          <w:lang w:val="fr-FR"/>
        </w:rPr>
        <w:t xml:space="preserve"> </w:t>
      </w:r>
      <w:r w:rsidRPr="006E5A81">
        <w:rPr>
          <w:rFonts w:cstheme="minorHAnsi"/>
          <w:color w:val="000000"/>
          <w:shd w:val="clear" w:color="auto" w:fill="F8F8F8"/>
        </w:rPr>
        <w:t>الرَّجُلَ</w:t>
      </w:r>
      <w:r w:rsidRPr="006E5A81">
        <w:rPr>
          <w:rFonts w:cstheme="minorHAnsi"/>
          <w:color w:val="000000"/>
          <w:shd w:val="clear" w:color="auto" w:fill="F8F8F8"/>
          <w:lang w:val="fr-FR"/>
        </w:rPr>
        <w:t xml:space="preserve"> </w:t>
      </w:r>
      <w:r w:rsidRPr="006E5A81">
        <w:rPr>
          <w:rFonts w:cstheme="minorHAnsi"/>
          <w:color w:val="000000"/>
          <w:shd w:val="clear" w:color="auto" w:fill="F8F8F8"/>
        </w:rPr>
        <w:t>قَدْ</w:t>
      </w:r>
      <w:r w:rsidRPr="006E5A81">
        <w:rPr>
          <w:rFonts w:cstheme="minorHAnsi"/>
          <w:color w:val="000000"/>
          <w:shd w:val="clear" w:color="auto" w:fill="F8F8F8"/>
          <w:lang w:val="fr-FR"/>
        </w:rPr>
        <w:t xml:space="preserve"> </w:t>
      </w:r>
      <w:r w:rsidRPr="006E5A81">
        <w:rPr>
          <w:rFonts w:cstheme="minorHAnsi"/>
          <w:color w:val="000000"/>
          <w:shd w:val="clear" w:color="auto" w:fill="F8F8F8"/>
        </w:rPr>
        <w:t>أَرَادَ</w:t>
      </w:r>
      <w:r w:rsidRPr="006E5A81">
        <w:rPr>
          <w:rFonts w:cstheme="minorHAnsi"/>
          <w:color w:val="000000"/>
          <w:shd w:val="clear" w:color="auto" w:fill="F8F8F8"/>
          <w:lang w:val="fr-FR"/>
        </w:rPr>
        <w:t xml:space="preserve"> </w:t>
      </w:r>
      <w:r w:rsidRPr="006E5A81">
        <w:rPr>
          <w:rFonts w:cstheme="minorHAnsi"/>
          <w:color w:val="000000"/>
          <w:shd w:val="clear" w:color="auto" w:fill="F8F8F8"/>
        </w:rPr>
        <w:t>صَدَقَةً</w:t>
      </w:r>
      <w:r w:rsidRPr="006E5A81">
        <w:rPr>
          <w:rFonts w:cstheme="minorHAnsi"/>
          <w:color w:val="000000"/>
          <w:shd w:val="clear" w:color="auto" w:fill="F8F8F8"/>
          <w:lang w:val="fr-FR"/>
        </w:rPr>
        <w:t xml:space="preserve"> </w:t>
      </w:r>
      <w:r w:rsidRPr="006E5A81">
        <w:rPr>
          <w:rFonts w:cstheme="minorHAnsi"/>
          <w:color w:val="000000"/>
          <w:shd w:val="clear" w:color="auto" w:fill="F8F8F8"/>
        </w:rPr>
        <w:t>وَقَدْ</w:t>
      </w:r>
      <w:r w:rsidRPr="006E5A81">
        <w:rPr>
          <w:rFonts w:cstheme="minorHAnsi"/>
          <w:color w:val="000000"/>
          <w:shd w:val="clear" w:color="auto" w:fill="F8F8F8"/>
          <w:lang w:val="fr-FR"/>
        </w:rPr>
        <w:t xml:space="preserve"> </w:t>
      </w:r>
      <w:r w:rsidRPr="006E5A81">
        <w:rPr>
          <w:rFonts w:cstheme="minorHAnsi"/>
          <w:color w:val="000000"/>
          <w:shd w:val="clear" w:color="auto" w:fill="F8F8F8"/>
        </w:rPr>
        <w:t>عَنَّانَا</w:t>
      </w:r>
      <w:r w:rsidRPr="006E5A81">
        <w:rPr>
          <w:rFonts w:cstheme="minorHAnsi"/>
          <w:color w:val="000000"/>
          <w:shd w:val="clear" w:color="auto" w:fill="F8F8F8"/>
          <w:lang w:val="fr-FR"/>
        </w:rPr>
        <w:t xml:space="preserve"> ‏.‏ </w:t>
      </w:r>
      <w:r w:rsidRPr="006E5A81">
        <w:rPr>
          <w:rFonts w:cstheme="minorHAnsi"/>
          <w:color w:val="000000"/>
          <w:shd w:val="clear" w:color="auto" w:fill="F8F8F8"/>
        </w:rPr>
        <w:t>فَلَمَّا</w:t>
      </w:r>
      <w:r w:rsidRPr="006E5A81">
        <w:rPr>
          <w:rFonts w:cstheme="minorHAnsi"/>
          <w:color w:val="000000"/>
          <w:shd w:val="clear" w:color="auto" w:fill="F8F8F8"/>
          <w:lang w:val="fr-FR"/>
        </w:rPr>
        <w:t xml:space="preserve"> </w:t>
      </w:r>
      <w:r w:rsidRPr="006E5A81">
        <w:rPr>
          <w:rFonts w:cstheme="minorHAnsi"/>
          <w:color w:val="000000"/>
          <w:shd w:val="clear" w:color="auto" w:fill="F8F8F8"/>
        </w:rPr>
        <w:t>سَمِعَهُ</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وَأَيْضًا</w:t>
      </w:r>
      <w:r w:rsidRPr="006E5A81">
        <w:rPr>
          <w:rFonts w:cstheme="minorHAnsi"/>
          <w:color w:val="000000"/>
          <w:shd w:val="clear" w:color="auto" w:fill="F8F8F8"/>
          <w:lang w:val="fr-FR"/>
        </w:rPr>
        <w:t xml:space="preserve"> </w:t>
      </w:r>
      <w:r w:rsidRPr="006E5A81">
        <w:rPr>
          <w:rFonts w:cstheme="minorHAnsi"/>
          <w:color w:val="000000"/>
          <w:shd w:val="clear" w:color="auto" w:fill="F8F8F8"/>
        </w:rPr>
        <w:t>وَاللَّهِ</w:t>
      </w:r>
      <w:r w:rsidRPr="006E5A81">
        <w:rPr>
          <w:rFonts w:cstheme="minorHAnsi"/>
          <w:color w:val="000000"/>
          <w:shd w:val="clear" w:color="auto" w:fill="F8F8F8"/>
          <w:lang w:val="fr-FR"/>
        </w:rPr>
        <w:t xml:space="preserve"> </w:t>
      </w:r>
      <w:r w:rsidRPr="006E5A81">
        <w:rPr>
          <w:rFonts w:cstheme="minorHAnsi"/>
          <w:color w:val="000000"/>
          <w:shd w:val="clear" w:color="auto" w:fill="F8F8F8"/>
        </w:rPr>
        <w:t>لَتَمَلُّنَّهُ</w:t>
      </w:r>
      <w:r w:rsidRPr="006E5A81">
        <w:rPr>
          <w:rFonts w:cstheme="minorHAnsi"/>
          <w:color w:val="000000"/>
          <w:shd w:val="clear" w:color="auto" w:fill="F8F8F8"/>
          <w:lang w:val="fr-FR"/>
        </w:rPr>
        <w:t xml:space="preserve"> ‏.‏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إِنَّا</w:t>
      </w:r>
      <w:r w:rsidRPr="006E5A81">
        <w:rPr>
          <w:rFonts w:cstheme="minorHAnsi"/>
          <w:color w:val="000000"/>
          <w:shd w:val="clear" w:color="auto" w:fill="F8F8F8"/>
          <w:lang w:val="fr-FR"/>
        </w:rPr>
        <w:t xml:space="preserve"> </w:t>
      </w:r>
      <w:r w:rsidRPr="006E5A81">
        <w:rPr>
          <w:rFonts w:cstheme="minorHAnsi"/>
          <w:color w:val="000000"/>
          <w:shd w:val="clear" w:color="auto" w:fill="F8F8F8"/>
        </w:rPr>
        <w:t>قَدِ</w:t>
      </w:r>
      <w:r w:rsidRPr="006E5A81">
        <w:rPr>
          <w:rFonts w:cstheme="minorHAnsi"/>
          <w:color w:val="000000"/>
          <w:shd w:val="clear" w:color="auto" w:fill="F8F8F8"/>
          <w:lang w:val="fr-FR"/>
        </w:rPr>
        <w:t xml:space="preserve"> </w:t>
      </w:r>
      <w:r w:rsidRPr="006E5A81">
        <w:rPr>
          <w:rFonts w:cstheme="minorHAnsi"/>
          <w:color w:val="000000"/>
          <w:shd w:val="clear" w:color="auto" w:fill="F8F8F8"/>
        </w:rPr>
        <w:t>اتَّبَعْنَاهُ</w:t>
      </w:r>
      <w:r w:rsidRPr="006E5A81">
        <w:rPr>
          <w:rFonts w:cstheme="minorHAnsi"/>
          <w:color w:val="000000"/>
          <w:shd w:val="clear" w:color="auto" w:fill="F8F8F8"/>
          <w:lang w:val="fr-FR"/>
        </w:rPr>
        <w:t xml:space="preserve"> </w:t>
      </w:r>
      <w:r w:rsidRPr="006E5A81">
        <w:rPr>
          <w:rFonts w:cstheme="minorHAnsi"/>
          <w:color w:val="000000"/>
          <w:shd w:val="clear" w:color="auto" w:fill="F8F8F8"/>
        </w:rPr>
        <w:t>الآنَ</w:t>
      </w:r>
      <w:r w:rsidRPr="006E5A81">
        <w:rPr>
          <w:rFonts w:cstheme="minorHAnsi"/>
          <w:color w:val="000000"/>
          <w:shd w:val="clear" w:color="auto" w:fill="F8F8F8"/>
          <w:lang w:val="fr-FR"/>
        </w:rPr>
        <w:t xml:space="preserve"> </w:t>
      </w:r>
      <w:r w:rsidRPr="006E5A81">
        <w:rPr>
          <w:rFonts w:cstheme="minorHAnsi"/>
          <w:color w:val="000000"/>
          <w:shd w:val="clear" w:color="auto" w:fill="F8F8F8"/>
        </w:rPr>
        <w:t>وَنَكْرَهُ</w:t>
      </w:r>
      <w:r w:rsidRPr="006E5A81">
        <w:rPr>
          <w:rFonts w:cstheme="minorHAnsi"/>
          <w:color w:val="000000"/>
          <w:shd w:val="clear" w:color="auto" w:fill="F8F8F8"/>
          <w:lang w:val="fr-FR"/>
        </w:rPr>
        <w:t xml:space="preserve"> </w:t>
      </w:r>
      <w:r w:rsidRPr="006E5A81">
        <w:rPr>
          <w:rFonts w:cstheme="minorHAnsi"/>
          <w:color w:val="000000"/>
          <w:shd w:val="clear" w:color="auto" w:fill="F8F8F8"/>
        </w:rPr>
        <w:t>أَنْ</w:t>
      </w:r>
      <w:r w:rsidRPr="006E5A81">
        <w:rPr>
          <w:rFonts w:cstheme="minorHAnsi"/>
          <w:color w:val="000000"/>
          <w:shd w:val="clear" w:color="auto" w:fill="F8F8F8"/>
          <w:lang w:val="fr-FR"/>
        </w:rPr>
        <w:t xml:space="preserve"> </w:t>
      </w:r>
      <w:r w:rsidRPr="006E5A81">
        <w:rPr>
          <w:rFonts w:cstheme="minorHAnsi"/>
          <w:color w:val="000000"/>
          <w:shd w:val="clear" w:color="auto" w:fill="F8F8F8"/>
        </w:rPr>
        <w:t>نَدَعَهُ</w:t>
      </w:r>
      <w:r w:rsidRPr="006E5A81">
        <w:rPr>
          <w:rFonts w:cstheme="minorHAnsi"/>
          <w:color w:val="000000"/>
          <w:shd w:val="clear" w:color="auto" w:fill="F8F8F8"/>
          <w:lang w:val="fr-FR"/>
        </w:rPr>
        <w:t xml:space="preserve"> </w:t>
      </w:r>
      <w:r w:rsidRPr="006E5A81">
        <w:rPr>
          <w:rFonts w:cstheme="minorHAnsi"/>
          <w:color w:val="000000"/>
          <w:shd w:val="clear" w:color="auto" w:fill="F8F8F8"/>
        </w:rPr>
        <w:t>حَتَّى</w:t>
      </w:r>
      <w:r w:rsidRPr="006E5A81">
        <w:rPr>
          <w:rFonts w:cstheme="minorHAnsi"/>
          <w:color w:val="000000"/>
          <w:shd w:val="clear" w:color="auto" w:fill="F8F8F8"/>
          <w:lang w:val="fr-FR"/>
        </w:rPr>
        <w:t xml:space="preserve"> </w:t>
      </w:r>
      <w:r w:rsidRPr="006E5A81">
        <w:rPr>
          <w:rFonts w:cstheme="minorHAnsi"/>
          <w:color w:val="000000"/>
          <w:shd w:val="clear" w:color="auto" w:fill="F8F8F8"/>
        </w:rPr>
        <w:t>نَنْظُرَ</w:t>
      </w:r>
      <w:r w:rsidRPr="006E5A81">
        <w:rPr>
          <w:rFonts w:cstheme="minorHAnsi"/>
          <w:color w:val="000000"/>
          <w:shd w:val="clear" w:color="auto" w:fill="F8F8F8"/>
          <w:lang w:val="fr-FR"/>
        </w:rPr>
        <w:t xml:space="preserve"> </w:t>
      </w:r>
      <w:r w:rsidRPr="006E5A81">
        <w:rPr>
          <w:rFonts w:cstheme="minorHAnsi"/>
          <w:color w:val="000000"/>
          <w:shd w:val="clear" w:color="auto" w:fill="F8F8F8"/>
        </w:rPr>
        <w:t>إِلَى</w:t>
      </w:r>
      <w:r w:rsidRPr="006E5A81">
        <w:rPr>
          <w:rFonts w:cstheme="minorHAnsi"/>
          <w:color w:val="000000"/>
          <w:shd w:val="clear" w:color="auto" w:fill="F8F8F8"/>
          <w:lang w:val="fr-FR"/>
        </w:rPr>
        <w:t xml:space="preserve"> </w:t>
      </w:r>
      <w:r w:rsidRPr="006E5A81">
        <w:rPr>
          <w:rFonts w:cstheme="minorHAnsi"/>
          <w:color w:val="000000"/>
          <w:shd w:val="clear" w:color="auto" w:fill="F8F8F8"/>
        </w:rPr>
        <w:t>أَىِّ</w:t>
      </w:r>
      <w:r w:rsidRPr="006E5A81">
        <w:rPr>
          <w:rFonts w:cstheme="minorHAnsi"/>
          <w:color w:val="000000"/>
          <w:shd w:val="clear" w:color="auto" w:fill="F8F8F8"/>
          <w:lang w:val="fr-FR"/>
        </w:rPr>
        <w:t xml:space="preserve"> </w:t>
      </w:r>
      <w:r w:rsidRPr="006E5A81">
        <w:rPr>
          <w:rFonts w:cstheme="minorHAnsi"/>
          <w:color w:val="000000"/>
          <w:shd w:val="clear" w:color="auto" w:fill="F8F8F8"/>
        </w:rPr>
        <w:t>شَىْءٍ</w:t>
      </w:r>
      <w:r w:rsidRPr="006E5A81">
        <w:rPr>
          <w:rFonts w:cstheme="minorHAnsi"/>
          <w:color w:val="000000"/>
          <w:shd w:val="clear" w:color="auto" w:fill="F8F8F8"/>
          <w:lang w:val="fr-FR"/>
        </w:rPr>
        <w:t xml:space="preserve"> </w:t>
      </w:r>
      <w:r w:rsidRPr="006E5A81">
        <w:rPr>
          <w:rFonts w:cstheme="minorHAnsi"/>
          <w:color w:val="000000"/>
          <w:shd w:val="clear" w:color="auto" w:fill="F8F8F8"/>
        </w:rPr>
        <w:t>يَصِيرُ</w:t>
      </w:r>
      <w:r w:rsidRPr="006E5A81">
        <w:rPr>
          <w:rFonts w:cstheme="minorHAnsi"/>
          <w:color w:val="000000"/>
          <w:shd w:val="clear" w:color="auto" w:fill="F8F8F8"/>
          <w:lang w:val="fr-FR"/>
        </w:rPr>
        <w:t xml:space="preserve"> </w:t>
      </w:r>
      <w:r w:rsidRPr="006E5A81">
        <w:rPr>
          <w:rFonts w:cstheme="minorHAnsi"/>
          <w:color w:val="000000"/>
          <w:shd w:val="clear" w:color="auto" w:fill="F8F8F8"/>
        </w:rPr>
        <w:t>أَمْرُهُ</w:t>
      </w:r>
      <w:r w:rsidRPr="006E5A81">
        <w:rPr>
          <w:rFonts w:cstheme="minorHAnsi"/>
          <w:color w:val="000000"/>
          <w:shd w:val="clear" w:color="auto" w:fill="F8F8F8"/>
          <w:lang w:val="fr-FR"/>
        </w:rPr>
        <w:t xml:space="preserve"> -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 </w:t>
      </w:r>
      <w:r w:rsidRPr="006E5A81">
        <w:rPr>
          <w:rFonts w:cstheme="minorHAnsi"/>
          <w:color w:val="000000"/>
          <w:shd w:val="clear" w:color="auto" w:fill="F8F8F8"/>
        </w:rPr>
        <w:t>وَقَدْ</w:t>
      </w:r>
      <w:r w:rsidRPr="006E5A81">
        <w:rPr>
          <w:rFonts w:cstheme="minorHAnsi"/>
          <w:color w:val="000000"/>
          <w:shd w:val="clear" w:color="auto" w:fill="F8F8F8"/>
          <w:lang w:val="fr-FR"/>
        </w:rPr>
        <w:t xml:space="preserve"> </w:t>
      </w:r>
      <w:r w:rsidRPr="006E5A81">
        <w:rPr>
          <w:rFonts w:cstheme="minorHAnsi"/>
          <w:color w:val="000000"/>
          <w:shd w:val="clear" w:color="auto" w:fill="F8F8F8"/>
        </w:rPr>
        <w:t>أَرَدْتُ</w:t>
      </w:r>
      <w:r w:rsidRPr="006E5A81">
        <w:rPr>
          <w:rFonts w:cstheme="minorHAnsi"/>
          <w:color w:val="000000"/>
          <w:shd w:val="clear" w:color="auto" w:fill="F8F8F8"/>
          <w:lang w:val="fr-FR"/>
        </w:rPr>
        <w:t xml:space="preserve"> </w:t>
      </w:r>
      <w:r w:rsidRPr="006E5A81">
        <w:rPr>
          <w:rFonts w:cstheme="minorHAnsi"/>
          <w:color w:val="000000"/>
          <w:shd w:val="clear" w:color="auto" w:fill="F8F8F8"/>
        </w:rPr>
        <w:t>أَنْ</w:t>
      </w:r>
      <w:r w:rsidRPr="006E5A81">
        <w:rPr>
          <w:rFonts w:cstheme="minorHAnsi"/>
          <w:color w:val="000000"/>
          <w:shd w:val="clear" w:color="auto" w:fill="F8F8F8"/>
          <w:lang w:val="fr-FR"/>
        </w:rPr>
        <w:t xml:space="preserve"> </w:t>
      </w:r>
      <w:r w:rsidRPr="006E5A81">
        <w:rPr>
          <w:rFonts w:cstheme="minorHAnsi"/>
          <w:color w:val="000000"/>
          <w:shd w:val="clear" w:color="auto" w:fill="F8F8F8"/>
        </w:rPr>
        <w:t>تُسْلِفَنِي</w:t>
      </w:r>
      <w:r w:rsidRPr="006E5A81">
        <w:rPr>
          <w:rFonts w:cstheme="minorHAnsi"/>
          <w:color w:val="000000"/>
          <w:shd w:val="clear" w:color="auto" w:fill="F8F8F8"/>
          <w:lang w:val="fr-FR"/>
        </w:rPr>
        <w:t xml:space="preserve"> </w:t>
      </w:r>
      <w:r w:rsidRPr="006E5A81">
        <w:rPr>
          <w:rFonts w:cstheme="minorHAnsi"/>
          <w:color w:val="000000"/>
          <w:shd w:val="clear" w:color="auto" w:fill="F8F8F8"/>
        </w:rPr>
        <w:t>سَلَفًا</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فَمَا</w:t>
      </w:r>
      <w:r w:rsidRPr="006E5A81">
        <w:rPr>
          <w:rFonts w:cstheme="minorHAnsi"/>
          <w:color w:val="000000"/>
          <w:shd w:val="clear" w:color="auto" w:fill="F8F8F8"/>
          <w:lang w:val="fr-FR"/>
        </w:rPr>
        <w:t xml:space="preserve"> </w:t>
      </w:r>
      <w:r w:rsidRPr="006E5A81">
        <w:rPr>
          <w:rFonts w:cstheme="minorHAnsi"/>
          <w:color w:val="000000"/>
          <w:shd w:val="clear" w:color="auto" w:fill="F8F8F8"/>
        </w:rPr>
        <w:t>تَرْهَنُنِي</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مَا</w:t>
      </w:r>
      <w:r w:rsidRPr="006E5A81">
        <w:rPr>
          <w:rFonts w:cstheme="minorHAnsi"/>
          <w:color w:val="000000"/>
          <w:shd w:val="clear" w:color="auto" w:fill="F8F8F8"/>
          <w:lang w:val="fr-FR"/>
        </w:rPr>
        <w:t xml:space="preserve"> </w:t>
      </w:r>
      <w:r w:rsidRPr="006E5A81">
        <w:rPr>
          <w:rFonts w:cstheme="minorHAnsi"/>
          <w:color w:val="000000"/>
          <w:shd w:val="clear" w:color="auto" w:fill="F8F8F8"/>
        </w:rPr>
        <w:t>تُرِيدُ</w:t>
      </w:r>
      <w:r w:rsidRPr="006E5A81">
        <w:rPr>
          <w:rFonts w:cstheme="minorHAnsi"/>
          <w:color w:val="000000"/>
          <w:shd w:val="clear" w:color="auto" w:fill="F8F8F8"/>
          <w:lang w:val="fr-FR"/>
        </w:rPr>
        <w:t xml:space="preserve"> ‏.‏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تَرْهَنُنِي</w:t>
      </w:r>
      <w:r w:rsidRPr="006E5A81">
        <w:rPr>
          <w:rFonts w:cstheme="minorHAnsi"/>
          <w:color w:val="000000"/>
          <w:shd w:val="clear" w:color="auto" w:fill="F8F8F8"/>
          <w:lang w:val="fr-FR"/>
        </w:rPr>
        <w:t xml:space="preserve"> </w:t>
      </w:r>
      <w:r w:rsidRPr="006E5A81">
        <w:rPr>
          <w:rFonts w:cstheme="minorHAnsi"/>
          <w:color w:val="000000"/>
          <w:shd w:val="clear" w:color="auto" w:fill="F8F8F8"/>
        </w:rPr>
        <w:t>نِسَاءَكُمْ</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أَنْتَ</w:t>
      </w:r>
      <w:r w:rsidRPr="006E5A81">
        <w:rPr>
          <w:rFonts w:cstheme="minorHAnsi"/>
          <w:color w:val="000000"/>
          <w:shd w:val="clear" w:color="auto" w:fill="F8F8F8"/>
          <w:lang w:val="fr-FR"/>
        </w:rPr>
        <w:t xml:space="preserve"> </w:t>
      </w:r>
      <w:r w:rsidRPr="006E5A81">
        <w:rPr>
          <w:rFonts w:cstheme="minorHAnsi"/>
          <w:color w:val="000000"/>
          <w:shd w:val="clear" w:color="auto" w:fill="F8F8F8"/>
        </w:rPr>
        <w:t>أَجْمَلُ</w:t>
      </w:r>
      <w:r w:rsidRPr="006E5A81">
        <w:rPr>
          <w:rFonts w:cstheme="minorHAnsi"/>
          <w:color w:val="000000"/>
          <w:shd w:val="clear" w:color="auto" w:fill="F8F8F8"/>
          <w:lang w:val="fr-FR"/>
        </w:rPr>
        <w:t xml:space="preserve"> </w:t>
      </w:r>
      <w:r w:rsidRPr="006E5A81">
        <w:rPr>
          <w:rFonts w:cstheme="minorHAnsi"/>
          <w:color w:val="000000"/>
          <w:shd w:val="clear" w:color="auto" w:fill="F8F8F8"/>
        </w:rPr>
        <w:t>الْعَرَبِ</w:t>
      </w:r>
      <w:r w:rsidRPr="006E5A81">
        <w:rPr>
          <w:rFonts w:cstheme="minorHAnsi"/>
          <w:color w:val="000000"/>
          <w:shd w:val="clear" w:color="auto" w:fill="F8F8F8"/>
          <w:lang w:val="fr-FR"/>
        </w:rPr>
        <w:t xml:space="preserve"> </w:t>
      </w:r>
      <w:r w:rsidRPr="006E5A81">
        <w:rPr>
          <w:rFonts w:cstheme="minorHAnsi"/>
          <w:color w:val="000000"/>
          <w:shd w:val="clear" w:color="auto" w:fill="F8F8F8"/>
        </w:rPr>
        <w:t>أَنَرْهَنُكَ</w:t>
      </w:r>
      <w:r w:rsidRPr="006E5A81">
        <w:rPr>
          <w:rFonts w:cstheme="minorHAnsi"/>
          <w:color w:val="000000"/>
          <w:shd w:val="clear" w:color="auto" w:fill="F8F8F8"/>
          <w:lang w:val="fr-FR"/>
        </w:rPr>
        <w:t xml:space="preserve"> </w:t>
      </w:r>
      <w:r w:rsidRPr="006E5A81">
        <w:rPr>
          <w:rFonts w:cstheme="minorHAnsi"/>
          <w:color w:val="000000"/>
          <w:shd w:val="clear" w:color="auto" w:fill="F8F8F8"/>
        </w:rPr>
        <w:t>نِسَاءَنَا</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لَهُ</w:t>
      </w:r>
      <w:r w:rsidRPr="006E5A81">
        <w:rPr>
          <w:rFonts w:cstheme="minorHAnsi"/>
          <w:color w:val="000000"/>
          <w:shd w:val="clear" w:color="auto" w:fill="F8F8F8"/>
          <w:lang w:val="fr-FR"/>
        </w:rPr>
        <w:t xml:space="preserve"> </w:t>
      </w:r>
      <w:r w:rsidRPr="006E5A81">
        <w:rPr>
          <w:rFonts w:cstheme="minorHAnsi"/>
          <w:color w:val="000000"/>
          <w:shd w:val="clear" w:color="auto" w:fill="F8F8F8"/>
        </w:rPr>
        <w:t>تَرْهَنُونِي</w:t>
      </w:r>
      <w:r w:rsidRPr="006E5A81">
        <w:rPr>
          <w:rFonts w:cstheme="minorHAnsi"/>
          <w:color w:val="000000"/>
          <w:shd w:val="clear" w:color="auto" w:fill="F8F8F8"/>
          <w:lang w:val="fr-FR"/>
        </w:rPr>
        <w:t xml:space="preserve"> </w:t>
      </w:r>
      <w:r w:rsidRPr="006E5A81">
        <w:rPr>
          <w:rFonts w:cstheme="minorHAnsi"/>
          <w:color w:val="000000"/>
          <w:shd w:val="clear" w:color="auto" w:fill="F8F8F8"/>
        </w:rPr>
        <w:t>أَوْلاَدَكُمْ</w:t>
      </w:r>
      <w:r w:rsidRPr="006E5A81">
        <w:rPr>
          <w:rFonts w:cstheme="minorHAnsi"/>
          <w:color w:val="000000"/>
          <w:shd w:val="clear" w:color="auto" w:fill="F8F8F8"/>
          <w:lang w:val="fr-FR"/>
        </w:rPr>
        <w:t xml:space="preserve"> ‏.‏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يُسَبُّ</w:t>
      </w:r>
      <w:r w:rsidRPr="006E5A81">
        <w:rPr>
          <w:rFonts w:cstheme="minorHAnsi"/>
          <w:color w:val="000000"/>
          <w:shd w:val="clear" w:color="auto" w:fill="F8F8F8"/>
          <w:lang w:val="fr-FR"/>
        </w:rPr>
        <w:t xml:space="preserve"> </w:t>
      </w:r>
      <w:r w:rsidRPr="006E5A81">
        <w:rPr>
          <w:rFonts w:cstheme="minorHAnsi"/>
          <w:color w:val="000000"/>
          <w:shd w:val="clear" w:color="auto" w:fill="F8F8F8"/>
        </w:rPr>
        <w:t>ابْنُ</w:t>
      </w:r>
      <w:r w:rsidRPr="006E5A81">
        <w:rPr>
          <w:rFonts w:cstheme="minorHAnsi"/>
          <w:color w:val="000000"/>
          <w:shd w:val="clear" w:color="auto" w:fill="F8F8F8"/>
          <w:lang w:val="fr-FR"/>
        </w:rPr>
        <w:t xml:space="preserve"> </w:t>
      </w:r>
      <w:r w:rsidRPr="006E5A81">
        <w:rPr>
          <w:rFonts w:cstheme="minorHAnsi"/>
          <w:color w:val="000000"/>
          <w:shd w:val="clear" w:color="auto" w:fill="F8F8F8"/>
        </w:rPr>
        <w:t>أَحَدِنَا</w:t>
      </w:r>
      <w:r w:rsidRPr="006E5A81">
        <w:rPr>
          <w:rFonts w:cstheme="minorHAnsi"/>
          <w:color w:val="000000"/>
          <w:shd w:val="clear" w:color="auto" w:fill="F8F8F8"/>
          <w:lang w:val="fr-FR"/>
        </w:rPr>
        <w:t xml:space="preserve"> </w:t>
      </w:r>
      <w:r w:rsidRPr="006E5A81">
        <w:rPr>
          <w:rFonts w:cstheme="minorHAnsi"/>
          <w:color w:val="000000"/>
          <w:shd w:val="clear" w:color="auto" w:fill="F8F8F8"/>
        </w:rPr>
        <w:t>فَيُقَالُ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رُهِنَ</w:t>
      </w:r>
      <w:r w:rsidRPr="006E5A81">
        <w:rPr>
          <w:rFonts w:cstheme="minorHAnsi"/>
          <w:color w:val="000000"/>
          <w:shd w:val="clear" w:color="auto" w:fill="F8F8F8"/>
          <w:lang w:val="fr-FR"/>
        </w:rPr>
        <w:t xml:space="preserve"> </w:t>
      </w:r>
      <w:r w:rsidRPr="006E5A81">
        <w:rPr>
          <w:rFonts w:cstheme="minorHAnsi"/>
          <w:color w:val="000000"/>
          <w:shd w:val="clear" w:color="auto" w:fill="F8F8F8"/>
        </w:rPr>
        <w:t>فِي</w:t>
      </w:r>
      <w:r w:rsidRPr="006E5A81">
        <w:rPr>
          <w:rFonts w:cstheme="minorHAnsi"/>
          <w:color w:val="000000"/>
          <w:shd w:val="clear" w:color="auto" w:fill="F8F8F8"/>
          <w:lang w:val="fr-FR"/>
        </w:rPr>
        <w:t xml:space="preserve"> </w:t>
      </w:r>
      <w:r w:rsidRPr="006E5A81">
        <w:rPr>
          <w:rFonts w:cstheme="minorHAnsi"/>
          <w:color w:val="000000"/>
          <w:shd w:val="clear" w:color="auto" w:fill="F8F8F8"/>
        </w:rPr>
        <w:t>وَسْقَيْنِ</w:t>
      </w:r>
      <w:r w:rsidRPr="006E5A81">
        <w:rPr>
          <w:rFonts w:cstheme="minorHAnsi"/>
          <w:color w:val="000000"/>
          <w:shd w:val="clear" w:color="auto" w:fill="F8F8F8"/>
          <w:lang w:val="fr-FR"/>
        </w:rPr>
        <w:t xml:space="preserve"> </w:t>
      </w:r>
      <w:r w:rsidRPr="006E5A81">
        <w:rPr>
          <w:rFonts w:cstheme="minorHAnsi"/>
          <w:color w:val="000000"/>
          <w:shd w:val="clear" w:color="auto" w:fill="F8F8F8"/>
        </w:rPr>
        <w:t>مِنْ</w:t>
      </w:r>
      <w:r w:rsidRPr="006E5A81">
        <w:rPr>
          <w:rFonts w:cstheme="minorHAnsi"/>
          <w:color w:val="000000"/>
          <w:shd w:val="clear" w:color="auto" w:fill="F8F8F8"/>
          <w:lang w:val="fr-FR"/>
        </w:rPr>
        <w:t xml:space="preserve"> </w:t>
      </w:r>
      <w:r w:rsidRPr="006E5A81">
        <w:rPr>
          <w:rFonts w:cstheme="minorHAnsi"/>
          <w:color w:val="000000"/>
          <w:shd w:val="clear" w:color="auto" w:fill="F8F8F8"/>
        </w:rPr>
        <w:t>تَمْرٍ</w:t>
      </w:r>
      <w:r w:rsidRPr="006E5A81">
        <w:rPr>
          <w:rFonts w:cstheme="minorHAnsi"/>
          <w:color w:val="000000"/>
          <w:shd w:val="clear" w:color="auto" w:fill="F8F8F8"/>
          <w:lang w:val="fr-FR"/>
        </w:rPr>
        <w:t xml:space="preserve"> ‏.‏ </w:t>
      </w:r>
      <w:r w:rsidRPr="006E5A81">
        <w:rPr>
          <w:rFonts w:cstheme="minorHAnsi"/>
          <w:color w:val="000000"/>
          <w:shd w:val="clear" w:color="auto" w:fill="F8F8F8"/>
        </w:rPr>
        <w:t>وَلَكِنْ</w:t>
      </w:r>
      <w:r w:rsidRPr="006E5A81">
        <w:rPr>
          <w:rFonts w:cstheme="minorHAnsi"/>
          <w:color w:val="000000"/>
          <w:shd w:val="clear" w:color="auto" w:fill="F8F8F8"/>
          <w:lang w:val="fr-FR"/>
        </w:rPr>
        <w:t xml:space="preserve"> </w:t>
      </w:r>
      <w:r w:rsidRPr="006E5A81">
        <w:rPr>
          <w:rFonts w:cstheme="minorHAnsi"/>
          <w:color w:val="000000"/>
          <w:shd w:val="clear" w:color="auto" w:fill="F8F8F8"/>
        </w:rPr>
        <w:t>نَرْهَنُكَ</w:t>
      </w:r>
      <w:r w:rsidRPr="006E5A81">
        <w:rPr>
          <w:rFonts w:cstheme="minorHAnsi"/>
          <w:color w:val="000000"/>
          <w:shd w:val="clear" w:color="auto" w:fill="F8F8F8"/>
          <w:lang w:val="fr-FR"/>
        </w:rPr>
        <w:t xml:space="preserve"> </w:t>
      </w:r>
      <w:r w:rsidRPr="006E5A81">
        <w:rPr>
          <w:rFonts w:cstheme="minorHAnsi"/>
          <w:color w:val="000000"/>
          <w:shd w:val="clear" w:color="auto" w:fill="F8F8F8"/>
        </w:rPr>
        <w:t>اللأْمَةَ</w:t>
      </w:r>
      <w:r w:rsidRPr="006E5A81">
        <w:rPr>
          <w:rFonts w:cstheme="minorHAnsi"/>
          <w:color w:val="000000"/>
          <w:shd w:val="clear" w:color="auto" w:fill="F8F8F8"/>
          <w:lang w:val="fr-FR"/>
        </w:rPr>
        <w:t xml:space="preserve"> - </w:t>
      </w:r>
      <w:r w:rsidRPr="006E5A81">
        <w:rPr>
          <w:rFonts w:cstheme="minorHAnsi"/>
          <w:color w:val="000000"/>
          <w:shd w:val="clear" w:color="auto" w:fill="F8F8F8"/>
        </w:rPr>
        <w:t>يَعْنِي</w:t>
      </w:r>
      <w:r w:rsidRPr="006E5A81">
        <w:rPr>
          <w:rFonts w:cstheme="minorHAnsi"/>
          <w:color w:val="000000"/>
          <w:shd w:val="clear" w:color="auto" w:fill="F8F8F8"/>
          <w:lang w:val="fr-FR"/>
        </w:rPr>
        <w:t xml:space="preserve"> </w:t>
      </w:r>
      <w:r w:rsidRPr="006E5A81">
        <w:rPr>
          <w:rFonts w:cstheme="minorHAnsi"/>
          <w:color w:val="000000"/>
          <w:shd w:val="clear" w:color="auto" w:fill="F8F8F8"/>
        </w:rPr>
        <w:t>السِّلاَحَ</w:t>
      </w:r>
      <w:r w:rsidRPr="006E5A81">
        <w:rPr>
          <w:rFonts w:cstheme="minorHAnsi"/>
          <w:color w:val="000000"/>
          <w:shd w:val="clear" w:color="auto" w:fill="F8F8F8"/>
          <w:lang w:val="fr-FR"/>
        </w:rPr>
        <w:t xml:space="preserve"> -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فَنَعَمْ</w:t>
      </w:r>
      <w:r w:rsidRPr="006E5A81">
        <w:rPr>
          <w:rFonts w:cstheme="minorHAnsi"/>
          <w:color w:val="000000"/>
          <w:shd w:val="clear" w:color="auto" w:fill="F8F8F8"/>
          <w:lang w:val="fr-FR"/>
        </w:rPr>
        <w:t xml:space="preserve"> ‏.‏ </w:t>
      </w:r>
      <w:r w:rsidRPr="006E5A81">
        <w:rPr>
          <w:rFonts w:cstheme="minorHAnsi"/>
          <w:color w:val="000000"/>
          <w:shd w:val="clear" w:color="auto" w:fill="F8F8F8"/>
        </w:rPr>
        <w:t>وَوَاعَدَهُ</w:t>
      </w:r>
      <w:r w:rsidRPr="006E5A81">
        <w:rPr>
          <w:rFonts w:cstheme="minorHAnsi"/>
          <w:color w:val="000000"/>
          <w:shd w:val="clear" w:color="auto" w:fill="F8F8F8"/>
          <w:lang w:val="fr-FR"/>
        </w:rPr>
        <w:t xml:space="preserve"> </w:t>
      </w:r>
      <w:r w:rsidRPr="006E5A81">
        <w:rPr>
          <w:rFonts w:cstheme="minorHAnsi"/>
          <w:color w:val="000000"/>
          <w:shd w:val="clear" w:color="auto" w:fill="F8F8F8"/>
        </w:rPr>
        <w:t>أَنْ</w:t>
      </w:r>
      <w:r w:rsidRPr="006E5A81">
        <w:rPr>
          <w:rFonts w:cstheme="minorHAnsi"/>
          <w:color w:val="000000"/>
          <w:shd w:val="clear" w:color="auto" w:fill="F8F8F8"/>
          <w:lang w:val="fr-FR"/>
        </w:rPr>
        <w:t xml:space="preserve"> </w:t>
      </w:r>
      <w:r w:rsidRPr="006E5A81">
        <w:rPr>
          <w:rFonts w:cstheme="minorHAnsi"/>
          <w:color w:val="000000"/>
          <w:shd w:val="clear" w:color="auto" w:fill="F8F8F8"/>
        </w:rPr>
        <w:t>يَأْتِيَهُ</w:t>
      </w:r>
      <w:r w:rsidRPr="006E5A81">
        <w:rPr>
          <w:rFonts w:cstheme="minorHAnsi"/>
          <w:color w:val="000000"/>
          <w:shd w:val="clear" w:color="auto" w:fill="F8F8F8"/>
          <w:lang w:val="fr-FR"/>
        </w:rPr>
        <w:t xml:space="preserve"> </w:t>
      </w:r>
      <w:r w:rsidRPr="006E5A81">
        <w:rPr>
          <w:rFonts w:cstheme="minorHAnsi"/>
          <w:color w:val="000000"/>
          <w:shd w:val="clear" w:color="auto" w:fill="F8F8F8"/>
        </w:rPr>
        <w:t>بِالْحَارِثِ</w:t>
      </w:r>
      <w:r w:rsidRPr="006E5A81">
        <w:rPr>
          <w:rFonts w:cstheme="minorHAnsi"/>
          <w:color w:val="000000"/>
          <w:shd w:val="clear" w:color="auto" w:fill="F8F8F8"/>
          <w:lang w:val="fr-FR"/>
        </w:rPr>
        <w:t xml:space="preserve"> </w:t>
      </w:r>
      <w:r w:rsidRPr="006E5A81">
        <w:rPr>
          <w:rFonts w:cstheme="minorHAnsi"/>
          <w:color w:val="000000"/>
          <w:shd w:val="clear" w:color="auto" w:fill="F8F8F8"/>
        </w:rPr>
        <w:t>وَأَبِي</w:t>
      </w:r>
      <w:r w:rsidRPr="006E5A81">
        <w:rPr>
          <w:rFonts w:cstheme="minorHAnsi"/>
          <w:color w:val="000000"/>
          <w:shd w:val="clear" w:color="auto" w:fill="F8F8F8"/>
          <w:lang w:val="fr-FR"/>
        </w:rPr>
        <w:t xml:space="preserve"> </w:t>
      </w:r>
      <w:r w:rsidRPr="006E5A81">
        <w:rPr>
          <w:rFonts w:cstheme="minorHAnsi"/>
          <w:color w:val="000000"/>
          <w:shd w:val="clear" w:color="auto" w:fill="F8F8F8"/>
        </w:rPr>
        <w:t>عَبْسِ</w:t>
      </w:r>
      <w:r w:rsidRPr="006E5A81">
        <w:rPr>
          <w:rFonts w:cstheme="minorHAnsi"/>
          <w:color w:val="000000"/>
          <w:shd w:val="clear" w:color="auto" w:fill="F8F8F8"/>
          <w:lang w:val="fr-FR"/>
        </w:rPr>
        <w:t xml:space="preserve"> </w:t>
      </w:r>
      <w:r w:rsidRPr="006E5A81">
        <w:rPr>
          <w:rFonts w:cstheme="minorHAnsi"/>
          <w:color w:val="000000"/>
          <w:shd w:val="clear" w:color="auto" w:fill="F8F8F8"/>
        </w:rPr>
        <w:t>بْنِ</w:t>
      </w:r>
      <w:r w:rsidRPr="006E5A81">
        <w:rPr>
          <w:rFonts w:cstheme="minorHAnsi"/>
          <w:color w:val="000000"/>
          <w:shd w:val="clear" w:color="auto" w:fill="F8F8F8"/>
          <w:lang w:val="fr-FR"/>
        </w:rPr>
        <w:t xml:space="preserve"> </w:t>
      </w:r>
      <w:r w:rsidRPr="006E5A81">
        <w:rPr>
          <w:rFonts w:cstheme="minorHAnsi"/>
          <w:color w:val="000000"/>
          <w:shd w:val="clear" w:color="auto" w:fill="F8F8F8"/>
        </w:rPr>
        <w:t>جَبْرٍ</w:t>
      </w:r>
      <w:r w:rsidRPr="006E5A81">
        <w:rPr>
          <w:rFonts w:cstheme="minorHAnsi"/>
          <w:color w:val="000000"/>
          <w:shd w:val="clear" w:color="auto" w:fill="F8F8F8"/>
          <w:lang w:val="fr-FR"/>
        </w:rPr>
        <w:t xml:space="preserve"> </w:t>
      </w:r>
      <w:r w:rsidRPr="006E5A81">
        <w:rPr>
          <w:rFonts w:cstheme="minorHAnsi"/>
          <w:color w:val="000000"/>
          <w:shd w:val="clear" w:color="auto" w:fill="F8F8F8"/>
        </w:rPr>
        <w:t>وَعَبَّادِ</w:t>
      </w:r>
      <w:r w:rsidRPr="006E5A81">
        <w:rPr>
          <w:rFonts w:cstheme="minorHAnsi"/>
          <w:color w:val="000000"/>
          <w:shd w:val="clear" w:color="auto" w:fill="F8F8F8"/>
          <w:lang w:val="fr-FR"/>
        </w:rPr>
        <w:t xml:space="preserve"> </w:t>
      </w:r>
      <w:r w:rsidRPr="006E5A81">
        <w:rPr>
          <w:rFonts w:cstheme="minorHAnsi"/>
          <w:color w:val="000000"/>
          <w:shd w:val="clear" w:color="auto" w:fill="F8F8F8"/>
        </w:rPr>
        <w:t>بْنِ</w:t>
      </w:r>
      <w:r w:rsidRPr="006E5A81">
        <w:rPr>
          <w:rFonts w:cstheme="minorHAnsi"/>
          <w:color w:val="000000"/>
          <w:shd w:val="clear" w:color="auto" w:fill="F8F8F8"/>
          <w:lang w:val="fr-FR"/>
        </w:rPr>
        <w:t xml:space="preserve"> </w:t>
      </w:r>
      <w:r w:rsidRPr="006E5A81">
        <w:rPr>
          <w:rFonts w:cstheme="minorHAnsi"/>
          <w:color w:val="000000"/>
          <w:shd w:val="clear" w:color="auto" w:fill="F8F8F8"/>
        </w:rPr>
        <w:t>بِشْرٍ</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فَجَاءُوا</w:t>
      </w:r>
      <w:r w:rsidRPr="006E5A81">
        <w:rPr>
          <w:rFonts w:cstheme="minorHAnsi"/>
          <w:color w:val="000000"/>
          <w:shd w:val="clear" w:color="auto" w:fill="F8F8F8"/>
          <w:lang w:val="fr-FR"/>
        </w:rPr>
        <w:t xml:space="preserve"> </w:t>
      </w:r>
      <w:r w:rsidRPr="006E5A81">
        <w:rPr>
          <w:rFonts w:cstheme="minorHAnsi"/>
          <w:color w:val="000000"/>
          <w:shd w:val="clear" w:color="auto" w:fill="F8F8F8"/>
        </w:rPr>
        <w:t>فَدَعَوْهُ</w:t>
      </w:r>
      <w:r w:rsidRPr="006E5A81">
        <w:rPr>
          <w:rFonts w:cstheme="minorHAnsi"/>
          <w:color w:val="000000"/>
          <w:shd w:val="clear" w:color="auto" w:fill="F8F8F8"/>
          <w:lang w:val="fr-FR"/>
        </w:rPr>
        <w:t xml:space="preserve"> </w:t>
      </w:r>
      <w:r w:rsidRPr="006E5A81">
        <w:rPr>
          <w:rFonts w:cstheme="minorHAnsi"/>
          <w:color w:val="000000"/>
          <w:shd w:val="clear" w:color="auto" w:fill="F8F8F8"/>
        </w:rPr>
        <w:t>لَيْلاً</w:t>
      </w:r>
      <w:r w:rsidRPr="006E5A81">
        <w:rPr>
          <w:rFonts w:cstheme="minorHAnsi"/>
          <w:color w:val="000000"/>
          <w:shd w:val="clear" w:color="auto" w:fill="F8F8F8"/>
          <w:lang w:val="fr-FR"/>
        </w:rPr>
        <w:t xml:space="preserve"> </w:t>
      </w:r>
      <w:r w:rsidRPr="006E5A81">
        <w:rPr>
          <w:rFonts w:cstheme="minorHAnsi"/>
          <w:color w:val="000000"/>
          <w:shd w:val="clear" w:color="auto" w:fill="F8F8F8"/>
        </w:rPr>
        <w:t>فَنَزَلَ</w:t>
      </w:r>
      <w:r w:rsidRPr="006E5A81">
        <w:rPr>
          <w:rFonts w:cstheme="minorHAnsi"/>
          <w:color w:val="000000"/>
          <w:shd w:val="clear" w:color="auto" w:fill="F8F8F8"/>
          <w:lang w:val="fr-FR"/>
        </w:rPr>
        <w:t xml:space="preserve"> </w:t>
      </w:r>
      <w:r w:rsidRPr="006E5A81">
        <w:rPr>
          <w:rFonts w:cstheme="minorHAnsi"/>
          <w:color w:val="000000"/>
          <w:shd w:val="clear" w:color="auto" w:fill="F8F8F8"/>
        </w:rPr>
        <w:t>إِلَيْهِمْ</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سُفْيَانُ</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غَيْرُ</w:t>
      </w:r>
      <w:r w:rsidRPr="006E5A81">
        <w:rPr>
          <w:rFonts w:cstheme="minorHAnsi"/>
          <w:color w:val="000000"/>
          <w:shd w:val="clear" w:color="auto" w:fill="F8F8F8"/>
          <w:lang w:val="fr-FR"/>
        </w:rPr>
        <w:t xml:space="preserve"> </w:t>
      </w:r>
      <w:r w:rsidRPr="006E5A81">
        <w:rPr>
          <w:rFonts w:cstheme="minorHAnsi"/>
          <w:color w:val="000000"/>
          <w:shd w:val="clear" w:color="auto" w:fill="F8F8F8"/>
        </w:rPr>
        <w:t>عَمْرٍو</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قَالَتْ</w:t>
      </w:r>
      <w:r w:rsidRPr="006E5A81">
        <w:rPr>
          <w:rFonts w:cstheme="minorHAnsi"/>
          <w:color w:val="000000"/>
          <w:shd w:val="clear" w:color="auto" w:fill="F8F8F8"/>
          <w:lang w:val="fr-FR"/>
        </w:rPr>
        <w:t xml:space="preserve"> </w:t>
      </w:r>
      <w:r w:rsidRPr="006E5A81">
        <w:rPr>
          <w:rFonts w:cstheme="minorHAnsi"/>
          <w:color w:val="000000"/>
          <w:shd w:val="clear" w:color="auto" w:fill="F8F8F8"/>
        </w:rPr>
        <w:t>لَهُ</w:t>
      </w:r>
      <w:r w:rsidRPr="006E5A81">
        <w:rPr>
          <w:rFonts w:cstheme="minorHAnsi"/>
          <w:color w:val="000000"/>
          <w:shd w:val="clear" w:color="auto" w:fill="F8F8F8"/>
          <w:lang w:val="fr-FR"/>
        </w:rPr>
        <w:t xml:space="preserve"> </w:t>
      </w:r>
      <w:r w:rsidRPr="006E5A81">
        <w:rPr>
          <w:rFonts w:cstheme="minorHAnsi"/>
          <w:color w:val="000000"/>
          <w:shd w:val="clear" w:color="auto" w:fill="F8F8F8"/>
        </w:rPr>
        <w:t>امْرَأَتُهُ</w:t>
      </w:r>
      <w:r w:rsidRPr="006E5A81">
        <w:rPr>
          <w:rFonts w:cstheme="minorHAnsi"/>
          <w:color w:val="000000"/>
          <w:shd w:val="clear" w:color="auto" w:fill="F8F8F8"/>
          <w:lang w:val="fr-FR"/>
        </w:rPr>
        <w:t xml:space="preserve"> </w:t>
      </w:r>
      <w:r w:rsidRPr="006E5A81">
        <w:rPr>
          <w:rFonts w:cstheme="minorHAnsi"/>
          <w:color w:val="000000"/>
          <w:shd w:val="clear" w:color="auto" w:fill="F8F8F8"/>
        </w:rPr>
        <w:t>إِنِّي</w:t>
      </w:r>
      <w:r w:rsidRPr="006E5A81">
        <w:rPr>
          <w:rFonts w:cstheme="minorHAnsi"/>
          <w:color w:val="000000"/>
          <w:shd w:val="clear" w:color="auto" w:fill="F8F8F8"/>
          <w:lang w:val="fr-FR"/>
        </w:rPr>
        <w:t xml:space="preserve"> </w:t>
      </w:r>
      <w:r w:rsidRPr="006E5A81">
        <w:rPr>
          <w:rFonts w:cstheme="minorHAnsi"/>
          <w:color w:val="000000"/>
          <w:shd w:val="clear" w:color="auto" w:fill="F8F8F8"/>
        </w:rPr>
        <w:t>لأَسْمَعُ</w:t>
      </w:r>
      <w:r w:rsidRPr="006E5A81">
        <w:rPr>
          <w:rFonts w:cstheme="minorHAnsi"/>
          <w:color w:val="000000"/>
          <w:shd w:val="clear" w:color="auto" w:fill="F8F8F8"/>
          <w:lang w:val="fr-FR"/>
        </w:rPr>
        <w:t xml:space="preserve"> </w:t>
      </w:r>
      <w:r w:rsidRPr="006E5A81">
        <w:rPr>
          <w:rFonts w:cstheme="minorHAnsi"/>
          <w:color w:val="000000"/>
          <w:shd w:val="clear" w:color="auto" w:fill="F8F8F8"/>
        </w:rPr>
        <w:t>صَوْتًا</w:t>
      </w:r>
      <w:r w:rsidRPr="006E5A81">
        <w:rPr>
          <w:rFonts w:cstheme="minorHAnsi"/>
          <w:color w:val="000000"/>
          <w:shd w:val="clear" w:color="auto" w:fill="F8F8F8"/>
          <w:lang w:val="fr-FR"/>
        </w:rPr>
        <w:t xml:space="preserve"> </w:t>
      </w:r>
      <w:r w:rsidRPr="006E5A81">
        <w:rPr>
          <w:rFonts w:cstheme="minorHAnsi"/>
          <w:color w:val="000000"/>
          <w:shd w:val="clear" w:color="auto" w:fill="F8F8F8"/>
        </w:rPr>
        <w:t>كَأَنَّهُ</w:t>
      </w:r>
      <w:r w:rsidRPr="006E5A81">
        <w:rPr>
          <w:rFonts w:cstheme="minorHAnsi"/>
          <w:color w:val="000000"/>
          <w:shd w:val="clear" w:color="auto" w:fill="F8F8F8"/>
          <w:lang w:val="fr-FR"/>
        </w:rPr>
        <w:t xml:space="preserve"> </w:t>
      </w:r>
      <w:r w:rsidRPr="006E5A81">
        <w:rPr>
          <w:rFonts w:cstheme="minorHAnsi"/>
          <w:color w:val="000000"/>
          <w:shd w:val="clear" w:color="auto" w:fill="F8F8F8"/>
        </w:rPr>
        <w:t>صَوْتُ</w:t>
      </w:r>
      <w:r w:rsidRPr="006E5A81">
        <w:rPr>
          <w:rFonts w:cstheme="minorHAnsi"/>
          <w:color w:val="000000"/>
          <w:shd w:val="clear" w:color="auto" w:fill="F8F8F8"/>
          <w:lang w:val="fr-FR"/>
        </w:rPr>
        <w:t xml:space="preserve"> </w:t>
      </w:r>
      <w:r w:rsidRPr="006E5A81">
        <w:rPr>
          <w:rFonts w:cstheme="minorHAnsi"/>
          <w:color w:val="000000"/>
          <w:shd w:val="clear" w:color="auto" w:fill="F8F8F8"/>
        </w:rPr>
        <w:t>دَمٍ</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إِنَّمَا</w:t>
      </w:r>
      <w:r w:rsidRPr="006E5A81">
        <w:rPr>
          <w:rFonts w:cstheme="minorHAnsi"/>
          <w:color w:val="000000"/>
          <w:shd w:val="clear" w:color="auto" w:fill="F8F8F8"/>
          <w:lang w:val="fr-FR"/>
        </w:rPr>
        <w:t xml:space="preserve"> </w:t>
      </w:r>
      <w:r w:rsidRPr="006E5A81">
        <w:rPr>
          <w:rFonts w:cstheme="minorHAnsi"/>
          <w:color w:val="000000"/>
          <w:shd w:val="clear" w:color="auto" w:fill="F8F8F8"/>
        </w:rPr>
        <w:t>هَذَا</w:t>
      </w:r>
      <w:r w:rsidRPr="006E5A81">
        <w:rPr>
          <w:rFonts w:cstheme="minorHAnsi"/>
          <w:color w:val="000000"/>
          <w:shd w:val="clear" w:color="auto" w:fill="F8F8F8"/>
          <w:lang w:val="fr-FR"/>
        </w:rPr>
        <w:t xml:space="preserve"> </w:t>
      </w:r>
      <w:r w:rsidRPr="006E5A81">
        <w:rPr>
          <w:rFonts w:cstheme="minorHAnsi"/>
          <w:color w:val="000000"/>
          <w:shd w:val="clear" w:color="auto" w:fill="F8F8F8"/>
        </w:rPr>
        <w:t>مُحَمَّدُ</w:t>
      </w:r>
      <w:r w:rsidRPr="006E5A81">
        <w:rPr>
          <w:rFonts w:cstheme="minorHAnsi"/>
          <w:color w:val="000000"/>
          <w:shd w:val="clear" w:color="auto" w:fill="F8F8F8"/>
          <w:lang w:val="fr-FR"/>
        </w:rPr>
        <w:t xml:space="preserve"> </w:t>
      </w:r>
      <w:r w:rsidRPr="006E5A81">
        <w:rPr>
          <w:rFonts w:cstheme="minorHAnsi"/>
          <w:color w:val="000000"/>
          <w:shd w:val="clear" w:color="auto" w:fill="F8F8F8"/>
        </w:rPr>
        <w:t>بْنُ</w:t>
      </w:r>
      <w:r w:rsidRPr="006E5A81">
        <w:rPr>
          <w:rFonts w:cstheme="minorHAnsi"/>
          <w:color w:val="000000"/>
          <w:shd w:val="clear" w:color="auto" w:fill="F8F8F8"/>
          <w:lang w:val="fr-FR"/>
        </w:rPr>
        <w:t xml:space="preserve"> </w:t>
      </w:r>
      <w:r w:rsidRPr="006E5A81">
        <w:rPr>
          <w:rFonts w:cstheme="minorHAnsi"/>
          <w:color w:val="000000"/>
          <w:shd w:val="clear" w:color="auto" w:fill="F8F8F8"/>
        </w:rPr>
        <w:t>مَسْلَمَةَ</w:t>
      </w:r>
      <w:r w:rsidRPr="006E5A81">
        <w:rPr>
          <w:rFonts w:cstheme="minorHAnsi"/>
          <w:color w:val="000000"/>
          <w:shd w:val="clear" w:color="auto" w:fill="F8F8F8"/>
          <w:lang w:val="fr-FR"/>
        </w:rPr>
        <w:t xml:space="preserve"> </w:t>
      </w:r>
      <w:r w:rsidRPr="006E5A81">
        <w:rPr>
          <w:rFonts w:cstheme="minorHAnsi"/>
          <w:color w:val="000000"/>
          <w:shd w:val="clear" w:color="auto" w:fill="F8F8F8"/>
        </w:rPr>
        <w:t>وَرَضِيعُهُ</w:t>
      </w:r>
      <w:r w:rsidRPr="006E5A81">
        <w:rPr>
          <w:rFonts w:cstheme="minorHAnsi"/>
          <w:color w:val="000000"/>
          <w:shd w:val="clear" w:color="auto" w:fill="F8F8F8"/>
          <w:lang w:val="fr-FR"/>
        </w:rPr>
        <w:t xml:space="preserve"> </w:t>
      </w:r>
      <w:r w:rsidRPr="006E5A81">
        <w:rPr>
          <w:rFonts w:cstheme="minorHAnsi"/>
          <w:color w:val="000000"/>
          <w:shd w:val="clear" w:color="auto" w:fill="F8F8F8"/>
        </w:rPr>
        <w:t>وَأَبُو</w:t>
      </w:r>
      <w:r w:rsidRPr="006E5A81">
        <w:rPr>
          <w:rFonts w:cstheme="minorHAnsi"/>
          <w:color w:val="000000"/>
          <w:shd w:val="clear" w:color="auto" w:fill="F8F8F8"/>
          <w:lang w:val="fr-FR"/>
        </w:rPr>
        <w:t xml:space="preserve"> </w:t>
      </w:r>
      <w:r w:rsidRPr="006E5A81">
        <w:rPr>
          <w:rFonts w:cstheme="minorHAnsi"/>
          <w:color w:val="000000"/>
          <w:shd w:val="clear" w:color="auto" w:fill="F8F8F8"/>
        </w:rPr>
        <w:t>نَائِلَةَ</w:t>
      </w:r>
      <w:r w:rsidRPr="006E5A81">
        <w:rPr>
          <w:rFonts w:cstheme="minorHAnsi"/>
          <w:color w:val="000000"/>
          <w:shd w:val="clear" w:color="auto" w:fill="F8F8F8"/>
          <w:lang w:val="fr-FR"/>
        </w:rPr>
        <w:t xml:space="preserve"> </w:t>
      </w:r>
      <w:r w:rsidRPr="006E5A81">
        <w:rPr>
          <w:rFonts w:cstheme="minorHAnsi"/>
          <w:color w:val="000000"/>
          <w:shd w:val="clear" w:color="auto" w:fill="F8F8F8"/>
        </w:rPr>
        <w:t>إِنَّ</w:t>
      </w:r>
      <w:r w:rsidRPr="006E5A81">
        <w:rPr>
          <w:rFonts w:cstheme="minorHAnsi"/>
          <w:color w:val="000000"/>
          <w:shd w:val="clear" w:color="auto" w:fill="F8F8F8"/>
          <w:lang w:val="fr-FR"/>
        </w:rPr>
        <w:t xml:space="preserve"> </w:t>
      </w:r>
      <w:r w:rsidRPr="006E5A81">
        <w:rPr>
          <w:rFonts w:cstheme="minorHAnsi"/>
          <w:color w:val="000000"/>
          <w:shd w:val="clear" w:color="auto" w:fill="F8F8F8"/>
        </w:rPr>
        <w:t>الْكَرِيمَ</w:t>
      </w:r>
      <w:r w:rsidRPr="006E5A81">
        <w:rPr>
          <w:rFonts w:cstheme="minorHAnsi"/>
          <w:color w:val="000000"/>
          <w:shd w:val="clear" w:color="auto" w:fill="F8F8F8"/>
          <w:lang w:val="fr-FR"/>
        </w:rPr>
        <w:t xml:space="preserve"> </w:t>
      </w:r>
      <w:r w:rsidRPr="006E5A81">
        <w:rPr>
          <w:rFonts w:cstheme="minorHAnsi"/>
          <w:color w:val="000000"/>
          <w:shd w:val="clear" w:color="auto" w:fill="F8F8F8"/>
        </w:rPr>
        <w:t>لَوْ</w:t>
      </w:r>
      <w:r w:rsidRPr="006E5A81">
        <w:rPr>
          <w:rFonts w:cstheme="minorHAnsi"/>
          <w:color w:val="000000"/>
          <w:shd w:val="clear" w:color="auto" w:fill="F8F8F8"/>
          <w:lang w:val="fr-FR"/>
        </w:rPr>
        <w:t xml:space="preserve"> </w:t>
      </w:r>
      <w:r w:rsidRPr="006E5A81">
        <w:rPr>
          <w:rFonts w:cstheme="minorHAnsi"/>
          <w:color w:val="000000"/>
          <w:shd w:val="clear" w:color="auto" w:fill="F8F8F8"/>
        </w:rPr>
        <w:t>دُعِيَ</w:t>
      </w:r>
      <w:r w:rsidRPr="006E5A81">
        <w:rPr>
          <w:rFonts w:cstheme="minorHAnsi"/>
          <w:color w:val="000000"/>
          <w:shd w:val="clear" w:color="auto" w:fill="F8F8F8"/>
          <w:lang w:val="fr-FR"/>
        </w:rPr>
        <w:t xml:space="preserve"> </w:t>
      </w:r>
      <w:r w:rsidRPr="006E5A81">
        <w:rPr>
          <w:rFonts w:cstheme="minorHAnsi"/>
          <w:color w:val="000000"/>
          <w:shd w:val="clear" w:color="auto" w:fill="F8F8F8"/>
        </w:rPr>
        <w:t>إِلَى</w:t>
      </w:r>
      <w:r w:rsidRPr="006E5A81">
        <w:rPr>
          <w:rFonts w:cstheme="minorHAnsi"/>
          <w:color w:val="000000"/>
          <w:shd w:val="clear" w:color="auto" w:fill="F8F8F8"/>
          <w:lang w:val="fr-FR"/>
        </w:rPr>
        <w:t xml:space="preserve"> </w:t>
      </w:r>
      <w:r w:rsidRPr="006E5A81">
        <w:rPr>
          <w:rFonts w:cstheme="minorHAnsi"/>
          <w:color w:val="000000"/>
          <w:shd w:val="clear" w:color="auto" w:fill="F8F8F8"/>
        </w:rPr>
        <w:t>طَعْنَةٍ</w:t>
      </w:r>
      <w:r w:rsidRPr="006E5A81">
        <w:rPr>
          <w:rFonts w:cstheme="minorHAnsi"/>
          <w:color w:val="000000"/>
          <w:shd w:val="clear" w:color="auto" w:fill="F8F8F8"/>
          <w:lang w:val="fr-FR"/>
        </w:rPr>
        <w:t xml:space="preserve"> </w:t>
      </w:r>
      <w:r w:rsidRPr="006E5A81">
        <w:rPr>
          <w:rFonts w:cstheme="minorHAnsi"/>
          <w:color w:val="000000"/>
          <w:shd w:val="clear" w:color="auto" w:fill="F8F8F8"/>
        </w:rPr>
        <w:t>لَيْلاً</w:t>
      </w:r>
      <w:r w:rsidRPr="006E5A81">
        <w:rPr>
          <w:rFonts w:cstheme="minorHAnsi"/>
          <w:color w:val="000000"/>
          <w:shd w:val="clear" w:color="auto" w:fill="F8F8F8"/>
          <w:lang w:val="fr-FR"/>
        </w:rPr>
        <w:t xml:space="preserve"> </w:t>
      </w:r>
      <w:r w:rsidRPr="006E5A81">
        <w:rPr>
          <w:rFonts w:cstheme="minorHAnsi"/>
          <w:color w:val="000000"/>
          <w:shd w:val="clear" w:color="auto" w:fill="F8F8F8"/>
        </w:rPr>
        <w:t>لأَجَابَ</w:t>
      </w:r>
      <w:r w:rsidRPr="006E5A81">
        <w:rPr>
          <w:rFonts w:cstheme="minorHAnsi"/>
          <w:color w:val="000000"/>
          <w:shd w:val="clear" w:color="auto" w:fill="F8F8F8"/>
          <w:lang w:val="fr-FR"/>
        </w:rPr>
        <w:t xml:space="preserve"> ‏.‏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مُحَمَّدٌ</w:t>
      </w:r>
      <w:r w:rsidRPr="006E5A81">
        <w:rPr>
          <w:rFonts w:cstheme="minorHAnsi"/>
          <w:color w:val="000000"/>
          <w:shd w:val="clear" w:color="auto" w:fill="F8F8F8"/>
          <w:lang w:val="fr-FR"/>
        </w:rPr>
        <w:t xml:space="preserve"> </w:t>
      </w:r>
      <w:r w:rsidRPr="006E5A81">
        <w:rPr>
          <w:rFonts w:cstheme="minorHAnsi"/>
          <w:color w:val="000000"/>
          <w:shd w:val="clear" w:color="auto" w:fill="F8F8F8"/>
        </w:rPr>
        <w:t>إِنِّي</w:t>
      </w:r>
      <w:r w:rsidRPr="006E5A81">
        <w:rPr>
          <w:rFonts w:cstheme="minorHAnsi"/>
          <w:color w:val="000000"/>
          <w:shd w:val="clear" w:color="auto" w:fill="F8F8F8"/>
          <w:lang w:val="fr-FR"/>
        </w:rPr>
        <w:t xml:space="preserve"> </w:t>
      </w:r>
      <w:r w:rsidRPr="006E5A81">
        <w:rPr>
          <w:rFonts w:cstheme="minorHAnsi"/>
          <w:color w:val="000000"/>
          <w:shd w:val="clear" w:color="auto" w:fill="F8F8F8"/>
        </w:rPr>
        <w:t>إِذَا</w:t>
      </w:r>
      <w:r w:rsidRPr="006E5A81">
        <w:rPr>
          <w:rFonts w:cstheme="minorHAnsi"/>
          <w:color w:val="000000"/>
          <w:shd w:val="clear" w:color="auto" w:fill="F8F8F8"/>
          <w:lang w:val="fr-FR"/>
        </w:rPr>
        <w:t xml:space="preserve"> </w:t>
      </w:r>
      <w:r w:rsidRPr="006E5A81">
        <w:rPr>
          <w:rFonts w:cstheme="minorHAnsi"/>
          <w:color w:val="000000"/>
          <w:shd w:val="clear" w:color="auto" w:fill="F8F8F8"/>
        </w:rPr>
        <w:t>جَاءَ</w:t>
      </w:r>
      <w:r w:rsidRPr="006E5A81">
        <w:rPr>
          <w:rFonts w:cstheme="minorHAnsi"/>
          <w:color w:val="000000"/>
          <w:shd w:val="clear" w:color="auto" w:fill="F8F8F8"/>
          <w:lang w:val="fr-FR"/>
        </w:rPr>
        <w:t xml:space="preserve"> </w:t>
      </w:r>
      <w:r w:rsidRPr="006E5A81">
        <w:rPr>
          <w:rFonts w:cstheme="minorHAnsi"/>
          <w:color w:val="000000"/>
          <w:shd w:val="clear" w:color="auto" w:fill="F8F8F8"/>
        </w:rPr>
        <w:t>فَسَوْفَ</w:t>
      </w:r>
      <w:r w:rsidRPr="006E5A81">
        <w:rPr>
          <w:rFonts w:cstheme="minorHAnsi"/>
          <w:color w:val="000000"/>
          <w:shd w:val="clear" w:color="auto" w:fill="F8F8F8"/>
          <w:lang w:val="fr-FR"/>
        </w:rPr>
        <w:t xml:space="preserve"> </w:t>
      </w:r>
      <w:r w:rsidRPr="006E5A81">
        <w:rPr>
          <w:rFonts w:cstheme="minorHAnsi"/>
          <w:color w:val="000000"/>
          <w:shd w:val="clear" w:color="auto" w:fill="F8F8F8"/>
        </w:rPr>
        <w:t>أَمُدُّ</w:t>
      </w:r>
      <w:r w:rsidRPr="006E5A81">
        <w:rPr>
          <w:rFonts w:cstheme="minorHAnsi"/>
          <w:color w:val="000000"/>
          <w:shd w:val="clear" w:color="auto" w:fill="F8F8F8"/>
          <w:lang w:val="fr-FR"/>
        </w:rPr>
        <w:t xml:space="preserve"> </w:t>
      </w:r>
      <w:r w:rsidRPr="006E5A81">
        <w:rPr>
          <w:rFonts w:cstheme="minorHAnsi"/>
          <w:color w:val="000000"/>
          <w:shd w:val="clear" w:color="auto" w:fill="F8F8F8"/>
        </w:rPr>
        <w:t>يَدِي</w:t>
      </w:r>
      <w:r w:rsidRPr="006E5A81">
        <w:rPr>
          <w:rFonts w:cstheme="minorHAnsi"/>
          <w:color w:val="000000"/>
          <w:shd w:val="clear" w:color="auto" w:fill="F8F8F8"/>
          <w:lang w:val="fr-FR"/>
        </w:rPr>
        <w:t xml:space="preserve"> </w:t>
      </w:r>
      <w:r w:rsidRPr="006E5A81">
        <w:rPr>
          <w:rFonts w:cstheme="minorHAnsi"/>
          <w:color w:val="000000"/>
          <w:shd w:val="clear" w:color="auto" w:fill="F8F8F8"/>
        </w:rPr>
        <w:t>إِلَى</w:t>
      </w:r>
      <w:r w:rsidRPr="006E5A81">
        <w:rPr>
          <w:rFonts w:cstheme="minorHAnsi"/>
          <w:color w:val="000000"/>
          <w:shd w:val="clear" w:color="auto" w:fill="F8F8F8"/>
          <w:lang w:val="fr-FR"/>
        </w:rPr>
        <w:t xml:space="preserve"> </w:t>
      </w:r>
      <w:r w:rsidRPr="006E5A81">
        <w:rPr>
          <w:rFonts w:cstheme="minorHAnsi"/>
          <w:color w:val="000000"/>
          <w:shd w:val="clear" w:color="auto" w:fill="F8F8F8"/>
        </w:rPr>
        <w:t>رَأْسِهِ</w:t>
      </w:r>
      <w:r w:rsidRPr="006E5A81">
        <w:rPr>
          <w:rFonts w:cstheme="minorHAnsi"/>
          <w:color w:val="000000"/>
          <w:shd w:val="clear" w:color="auto" w:fill="F8F8F8"/>
          <w:lang w:val="fr-FR"/>
        </w:rPr>
        <w:t xml:space="preserve"> </w:t>
      </w:r>
      <w:r w:rsidRPr="006E5A81">
        <w:rPr>
          <w:rFonts w:cstheme="minorHAnsi"/>
          <w:color w:val="000000"/>
          <w:shd w:val="clear" w:color="auto" w:fill="F8F8F8"/>
        </w:rPr>
        <w:t>فَإِذَا</w:t>
      </w:r>
      <w:r w:rsidRPr="006E5A81">
        <w:rPr>
          <w:rFonts w:cstheme="minorHAnsi"/>
          <w:color w:val="000000"/>
          <w:shd w:val="clear" w:color="auto" w:fill="F8F8F8"/>
          <w:lang w:val="fr-FR"/>
        </w:rPr>
        <w:t xml:space="preserve"> </w:t>
      </w:r>
      <w:r w:rsidRPr="006E5A81">
        <w:rPr>
          <w:rFonts w:cstheme="minorHAnsi"/>
          <w:color w:val="000000"/>
          <w:shd w:val="clear" w:color="auto" w:fill="F8F8F8"/>
        </w:rPr>
        <w:t>اسْتَمْكَنْتُ</w:t>
      </w:r>
      <w:r w:rsidRPr="006E5A81">
        <w:rPr>
          <w:rFonts w:cstheme="minorHAnsi"/>
          <w:color w:val="000000"/>
          <w:shd w:val="clear" w:color="auto" w:fill="F8F8F8"/>
          <w:lang w:val="fr-FR"/>
        </w:rPr>
        <w:t xml:space="preserve"> </w:t>
      </w:r>
      <w:r w:rsidRPr="006E5A81">
        <w:rPr>
          <w:rFonts w:cstheme="minorHAnsi"/>
          <w:color w:val="000000"/>
          <w:shd w:val="clear" w:color="auto" w:fill="F8F8F8"/>
        </w:rPr>
        <w:t>مِنْهُ</w:t>
      </w:r>
      <w:r w:rsidRPr="006E5A81">
        <w:rPr>
          <w:rFonts w:cstheme="minorHAnsi"/>
          <w:color w:val="000000"/>
          <w:shd w:val="clear" w:color="auto" w:fill="F8F8F8"/>
          <w:lang w:val="fr-FR"/>
        </w:rPr>
        <w:t xml:space="preserve"> </w:t>
      </w:r>
      <w:r w:rsidRPr="006E5A81">
        <w:rPr>
          <w:rFonts w:cstheme="minorHAnsi"/>
          <w:color w:val="000000"/>
          <w:shd w:val="clear" w:color="auto" w:fill="F8F8F8"/>
        </w:rPr>
        <w:t>فَدُونَكُمْ</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فَلَمَّا</w:t>
      </w:r>
      <w:r w:rsidRPr="006E5A81">
        <w:rPr>
          <w:rFonts w:cstheme="minorHAnsi"/>
          <w:color w:val="000000"/>
          <w:shd w:val="clear" w:color="auto" w:fill="F8F8F8"/>
          <w:lang w:val="fr-FR"/>
        </w:rPr>
        <w:t xml:space="preserve"> </w:t>
      </w:r>
      <w:r w:rsidRPr="006E5A81">
        <w:rPr>
          <w:rFonts w:cstheme="minorHAnsi"/>
          <w:color w:val="000000"/>
          <w:shd w:val="clear" w:color="auto" w:fill="F8F8F8"/>
        </w:rPr>
        <w:t>نَزَلَ</w:t>
      </w:r>
      <w:r w:rsidRPr="006E5A81">
        <w:rPr>
          <w:rFonts w:cstheme="minorHAnsi"/>
          <w:color w:val="000000"/>
          <w:shd w:val="clear" w:color="auto" w:fill="F8F8F8"/>
          <w:lang w:val="fr-FR"/>
        </w:rPr>
        <w:t xml:space="preserve"> </w:t>
      </w:r>
      <w:r w:rsidRPr="006E5A81">
        <w:rPr>
          <w:rFonts w:cstheme="minorHAnsi"/>
          <w:color w:val="000000"/>
          <w:shd w:val="clear" w:color="auto" w:fill="F8F8F8"/>
        </w:rPr>
        <w:t>نَزَلَ</w:t>
      </w:r>
      <w:r w:rsidRPr="006E5A81">
        <w:rPr>
          <w:rFonts w:cstheme="minorHAnsi"/>
          <w:color w:val="000000"/>
          <w:shd w:val="clear" w:color="auto" w:fill="F8F8F8"/>
          <w:lang w:val="fr-FR"/>
        </w:rPr>
        <w:t xml:space="preserve"> </w:t>
      </w:r>
      <w:r w:rsidRPr="006E5A81">
        <w:rPr>
          <w:rFonts w:cstheme="minorHAnsi"/>
          <w:color w:val="000000"/>
          <w:shd w:val="clear" w:color="auto" w:fill="F8F8F8"/>
        </w:rPr>
        <w:t>وَهُوَ</w:t>
      </w:r>
      <w:r w:rsidRPr="006E5A81">
        <w:rPr>
          <w:rFonts w:cstheme="minorHAnsi"/>
          <w:color w:val="000000"/>
          <w:shd w:val="clear" w:color="auto" w:fill="F8F8F8"/>
          <w:lang w:val="fr-FR"/>
        </w:rPr>
        <w:t xml:space="preserve"> </w:t>
      </w:r>
      <w:r w:rsidRPr="006E5A81">
        <w:rPr>
          <w:rFonts w:cstheme="minorHAnsi"/>
          <w:color w:val="000000"/>
          <w:shd w:val="clear" w:color="auto" w:fill="F8F8F8"/>
        </w:rPr>
        <w:t>مُتَوَشِّحٌ</w:t>
      </w:r>
      <w:r w:rsidRPr="006E5A81">
        <w:rPr>
          <w:rFonts w:cstheme="minorHAnsi"/>
          <w:color w:val="000000"/>
          <w:shd w:val="clear" w:color="auto" w:fill="F8F8F8"/>
          <w:lang w:val="fr-FR"/>
        </w:rPr>
        <w:t xml:space="preserve"> </w:t>
      </w:r>
      <w:r w:rsidRPr="006E5A81">
        <w:rPr>
          <w:rFonts w:cstheme="minorHAnsi"/>
          <w:color w:val="000000"/>
          <w:shd w:val="clear" w:color="auto" w:fill="F8F8F8"/>
        </w:rPr>
        <w:t>فَقَالُوا</w:t>
      </w:r>
      <w:r w:rsidRPr="006E5A81">
        <w:rPr>
          <w:rFonts w:cstheme="minorHAnsi"/>
          <w:color w:val="000000"/>
          <w:shd w:val="clear" w:color="auto" w:fill="F8F8F8"/>
          <w:lang w:val="fr-FR"/>
        </w:rPr>
        <w:t xml:space="preserve"> </w:t>
      </w:r>
      <w:r w:rsidRPr="006E5A81">
        <w:rPr>
          <w:rFonts w:cstheme="minorHAnsi"/>
          <w:color w:val="000000"/>
          <w:shd w:val="clear" w:color="auto" w:fill="F8F8F8"/>
        </w:rPr>
        <w:t>نَجِدُ</w:t>
      </w:r>
      <w:r w:rsidRPr="006E5A81">
        <w:rPr>
          <w:rFonts w:cstheme="minorHAnsi"/>
          <w:color w:val="000000"/>
          <w:shd w:val="clear" w:color="auto" w:fill="F8F8F8"/>
          <w:lang w:val="fr-FR"/>
        </w:rPr>
        <w:t xml:space="preserve"> </w:t>
      </w:r>
      <w:r w:rsidRPr="006E5A81">
        <w:rPr>
          <w:rFonts w:cstheme="minorHAnsi"/>
          <w:color w:val="000000"/>
          <w:shd w:val="clear" w:color="auto" w:fill="F8F8F8"/>
        </w:rPr>
        <w:t>مِنْكَ</w:t>
      </w:r>
      <w:r w:rsidRPr="006E5A81">
        <w:rPr>
          <w:rFonts w:cstheme="minorHAnsi"/>
          <w:color w:val="000000"/>
          <w:shd w:val="clear" w:color="auto" w:fill="F8F8F8"/>
          <w:lang w:val="fr-FR"/>
        </w:rPr>
        <w:t xml:space="preserve"> </w:t>
      </w:r>
      <w:r w:rsidRPr="006E5A81">
        <w:rPr>
          <w:rFonts w:cstheme="minorHAnsi"/>
          <w:color w:val="000000"/>
          <w:shd w:val="clear" w:color="auto" w:fill="F8F8F8"/>
        </w:rPr>
        <w:t>رِيحَ</w:t>
      </w:r>
      <w:r w:rsidRPr="006E5A81">
        <w:rPr>
          <w:rFonts w:cstheme="minorHAnsi"/>
          <w:color w:val="000000"/>
          <w:shd w:val="clear" w:color="auto" w:fill="F8F8F8"/>
          <w:lang w:val="fr-FR"/>
        </w:rPr>
        <w:t xml:space="preserve"> </w:t>
      </w:r>
      <w:r w:rsidRPr="006E5A81">
        <w:rPr>
          <w:rFonts w:cstheme="minorHAnsi"/>
          <w:color w:val="000000"/>
          <w:shd w:val="clear" w:color="auto" w:fill="F8F8F8"/>
        </w:rPr>
        <w:t>الطِّيبِ</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نَعَمْ</w:t>
      </w:r>
      <w:r w:rsidRPr="006E5A81">
        <w:rPr>
          <w:rFonts w:cstheme="minorHAnsi"/>
          <w:color w:val="000000"/>
          <w:shd w:val="clear" w:color="auto" w:fill="F8F8F8"/>
          <w:lang w:val="fr-FR"/>
        </w:rPr>
        <w:t xml:space="preserve"> </w:t>
      </w:r>
      <w:r w:rsidRPr="006E5A81">
        <w:rPr>
          <w:rFonts w:cstheme="minorHAnsi"/>
          <w:color w:val="000000"/>
          <w:shd w:val="clear" w:color="auto" w:fill="F8F8F8"/>
        </w:rPr>
        <w:t>تَحْتِي</w:t>
      </w:r>
      <w:r w:rsidRPr="006E5A81">
        <w:rPr>
          <w:rFonts w:cstheme="minorHAnsi"/>
          <w:color w:val="000000"/>
          <w:shd w:val="clear" w:color="auto" w:fill="F8F8F8"/>
          <w:lang w:val="fr-FR"/>
        </w:rPr>
        <w:t xml:space="preserve"> </w:t>
      </w:r>
      <w:r w:rsidRPr="006E5A81">
        <w:rPr>
          <w:rFonts w:cstheme="minorHAnsi"/>
          <w:color w:val="000000"/>
          <w:shd w:val="clear" w:color="auto" w:fill="F8F8F8"/>
        </w:rPr>
        <w:t>فُلاَنَةُ</w:t>
      </w:r>
      <w:r w:rsidRPr="006E5A81">
        <w:rPr>
          <w:rFonts w:cstheme="minorHAnsi"/>
          <w:color w:val="000000"/>
          <w:shd w:val="clear" w:color="auto" w:fill="F8F8F8"/>
          <w:lang w:val="fr-FR"/>
        </w:rPr>
        <w:t xml:space="preserve"> </w:t>
      </w:r>
      <w:r w:rsidRPr="006E5A81">
        <w:rPr>
          <w:rFonts w:cstheme="minorHAnsi"/>
          <w:color w:val="000000"/>
          <w:shd w:val="clear" w:color="auto" w:fill="F8F8F8"/>
        </w:rPr>
        <w:t>هِيَ</w:t>
      </w:r>
      <w:r w:rsidRPr="006E5A81">
        <w:rPr>
          <w:rFonts w:cstheme="minorHAnsi"/>
          <w:color w:val="000000"/>
          <w:shd w:val="clear" w:color="auto" w:fill="F8F8F8"/>
          <w:lang w:val="fr-FR"/>
        </w:rPr>
        <w:t xml:space="preserve"> </w:t>
      </w:r>
      <w:r w:rsidRPr="006E5A81">
        <w:rPr>
          <w:rFonts w:cstheme="minorHAnsi"/>
          <w:color w:val="000000"/>
          <w:shd w:val="clear" w:color="auto" w:fill="F8F8F8"/>
        </w:rPr>
        <w:t>أَعْطَرُ</w:t>
      </w:r>
      <w:r w:rsidRPr="006E5A81">
        <w:rPr>
          <w:rFonts w:cstheme="minorHAnsi"/>
          <w:color w:val="000000"/>
          <w:shd w:val="clear" w:color="auto" w:fill="F8F8F8"/>
          <w:lang w:val="fr-FR"/>
        </w:rPr>
        <w:t xml:space="preserve"> </w:t>
      </w:r>
      <w:r w:rsidRPr="006E5A81">
        <w:rPr>
          <w:rFonts w:cstheme="minorHAnsi"/>
          <w:color w:val="000000"/>
          <w:shd w:val="clear" w:color="auto" w:fill="F8F8F8"/>
        </w:rPr>
        <w:t>نِسَاءِ</w:t>
      </w:r>
      <w:r w:rsidRPr="006E5A81">
        <w:rPr>
          <w:rFonts w:cstheme="minorHAnsi"/>
          <w:color w:val="000000"/>
          <w:shd w:val="clear" w:color="auto" w:fill="F8F8F8"/>
          <w:lang w:val="fr-FR"/>
        </w:rPr>
        <w:t xml:space="preserve"> </w:t>
      </w:r>
      <w:r w:rsidRPr="006E5A81">
        <w:rPr>
          <w:rFonts w:cstheme="minorHAnsi"/>
          <w:color w:val="000000"/>
          <w:shd w:val="clear" w:color="auto" w:fill="F8F8F8"/>
        </w:rPr>
        <w:t>الْعَرَبِ</w:t>
      </w:r>
      <w:r w:rsidRPr="006E5A81">
        <w:rPr>
          <w:rFonts w:cstheme="minorHAnsi"/>
          <w:color w:val="000000"/>
          <w:shd w:val="clear" w:color="auto" w:fill="F8F8F8"/>
          <w:lang w:val="fr-FR"/>
        </w:rPr>
        <w:t xml:space="preserve"> ‏.‏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فَتَأْذَنُ</w:t>
      </w:r>
      <w:r w:rsidRPr="006E5A81">
        <w:rPr>
          <w:rFonts w:cstheme="minorHAnsi"/>
          <w:color w:val="000000"/>
          <w:shd w:val="clear" w:color="auto" w:fill="F8F8F8"/>
          <w:lang w:val="fr-FR"/>
        </w:rPr>
        <w:t xml:space="preserve"> </w:t>
      </w:r>
      <w:r w:rsidRPr="006E5A81">
        <w:rPr>
          <w:rFonts w:cstheme="minorHAnsi"/>
          <w:color w:val="000000"/>
          <w:shd w:val="clear" w:color="auto" w:fill="F8F8F8"/>
        </w:rPr>
        <w:t>لِي</w:t>
      </w:r>
      <w:r w:rsidRPr="006E5A81">
        <w:rPr>
          <w:rFonts w:cstheme="minorHAnsi"/>
          <w:color w:val="000000"/>
          <w:shd w:val="clear" w:color="auto" w:fill="F8F8F8"/>
          <w:lang w:val="fr-FR"/>
        </w:rPr>
        <w:t xml:space="preserve"> </w:t>
      </w:r>
      <w:r w:rsidRPr="006E5A81">
        <w:rPr>
          <w:rFonts w:cstheme="minorHAnsi"/>
          <w:color w:val="000000"/>
          <w:shd w:val="clear" w:color="auto" w:fill="F8F8F8"/>
        </w:rPr>
        <w:t>أَنْ</w:t>
      </w:r>
      <w:r w:rsidRPr="006E5A81">
        <w:rPr>
          <w:rFonts w:cstheme="minorHAnsi"/>
          <w:color w:val="000000"/>
          <w:shd w:val="clear" w:color="auto" w:fill="F8F8F8"/>
          <w:lang w:val="fr-FR"/>
        </w:rPr>
        <w:t xml:space="preserve"> </w:t>
      </w:r>
      <w:r w:rsidRPr="006E5A81">
        <w:rPr>
          <w:rFonts w:cstheme="minorHAnsi"/>
          <w:color w:val="000000"/>
          <w:shd w:val="clear" w:color="auto" w:fill="F8F8F8"/>
        </w:rPr>
        <w:t>أَشُمَّ</w:t>
      </w:r>
      <w:r w:rsidRPr="006E5A81">
        <w:rPr>
          <w:rFonts w:cstheme="minorHAnsi"/>
          <w:color w:val="000000"/>
          <w:shd w:val="clear" w:color="auto" w:fill="F8F8F8"/>
          <w:lang w:val="fr-FR"/>
        </w:rPr>
        <w:t xml:space="preserve"> </w:t>
      </w:r>
      <w:r w:rsidRPr="006E5A81">
        <w:rPr>
          <w:rFonts w:cstheme="minorHAnsi"/>
          <w:color w:val="000000"/>
          <w:shd w:val="clear" w:color="auto" w:fill="F8F8F8"/>
        </w:rPr>
        <w:t>مِنْهُ</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نَعَمْ</w:t>
      </w:r>
      <w:r w:rsidRPr="006E5A81">
        <w:rPr>
          <w:rFonts w:cstheme="minorHAnsi"/>
          <w:color w:val="000000"/>
          <w:shd w:val="clear" w:color="auto" w:fill="F8F8F8"/>
          <w:lang w:val="fr-FR"/>
        </w:rPr>
        <w:t xml:space="preserve"> </w:t>
      </w:r>
      <w:r w:rsidRPr="006E5A81">
        <w:rPr>
          <w:rFonts w:cstheme="minorHAnsi"/>
          <w:color w:val="000000"/>
          <w:shd w:val="clear" w:color="auto" w:fill="F8F8F8"/>
        </w:rPr>
        <w:t>فَشُمَّ</w:t>
      </w:r>
      <w:r w:rsidRPr="006E5A81">
        <w:rPr>
          <w:rFonts w:cstheme="minorHAnsi"/>
          <w:color w:val="000000"/>
          <w:shd w:val="clear" w:color="auto" w:fill="F8F8F8"/>
          <w:lang w:val="fr-FR"/>
        </w:rPr>
        <w:t xml:space="preserve"> ‏.‏ </w:t>
      </w:r>
      <w:r w:rsidRPr="006E5A81">
        <w:rPr>
          <w:rFonts w:cstheme="minorHAnsi"/>
          <w:color w:val="000000"/>
          <w:shd w:val="clear" w:color="auto" w:fill="F8F8F8"/>
        </w:rPr>
        <w:t>فَتَنَاوَلَ</w:t>
      </w:r>
      <w:r w:rsidRPr="006E5A81">
        <w:rPr>
          <w:rFonts w:cstheme="minorHAnsi"/>
          <w:color w:val="000000"/>
          <w:shd w:val="clear" w:color="auto" w:fill="F8F8F8"/>
          <w:lang w:val="fr-FR"/>
        </w:rPr>
        <w:t xml:space="preserve"> </w:t>
      </w:r>
      <w:r w:rsidRPr="006E5A81">
        <w:rPr>
          <w:rFonts w:cstheme="minorHAnsi"/>
          <w:color w:val="000000"/>
          <w:shd w:val="clear" w:color="auto" w:fill="F8F8F8"/>
        </w:rPr>
        <w:t>فَشَمَّ</w:t>
      </w:r>
      <w:r w:rsidRPr="006E5A81">
        <w:rPr>
          <w:rFonts w:cstheme="minorHAnsi"/>
          <w:color w:val="000000"/>
          <w:shd w:val="clear" w:color="auto" w:fill="F8F8F8"/>
          <w:lang w:val="fr-FR"/>
        </w:rPr>
        <w:t xml:space="preserve"> </w:t>
      </w:r>
      <w:r w:rsidRPr="006E5A81">
        <w:rPr>
          <w:rFonts w:cstheme="minorHAnsi"/>
          <w:color w:val="000000"/>
          <w:shd w:val="clear" w:color="auto" w:fill="F8F8F8"/>
        </w:rPr>
        <w:t>ثُمَّ</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أَتَأْذَنُ</w:t>
      </w:r>
      <w:r w:rsidRPr="006E5A81">
        <w:rPr>
          <w:rFonts w:cstheme="minorHAnsi"/>
          <w:color w:val="000000"/>
          <w:shd w:val="clear" w:color="auto" w:fill="F8F8F8"/>
          <w:lang w:val="fr-FR"/>
        </w:rPr>
        <w:t xml:space="preserve"> </w:t>
      </w:r>
      <w:r w:rsidRPr="006E5A81">
        <w:rPr>
          <w:rFonts w:cstheme="minorHAnsi"/>
          <w:color w:val="000000"/>
          <w:shd w:val="clear" w:color="auto" w:fill="F8F8F8"/>
        </w:rPr>
        <w:t>لِي</w:t>
      </w:r>
      <w:r w:rsidRPr="006E5A81">
        <w:rPr>
          <w:rFonts w:cstheme="minorHAnsi"/>
          <w:color w:val="000000"/>
          <w:shd w:val="clear" w:color="auto" w:fill="F8F8F8"/>
          <w:lang w:val="fr-FR"/>
        </w:rPr>
        <w:t xml:space="preserve"> </w:t>
      </w:r>
      <w:r w:rsidRPr="006E5A81">
        <w:rPr>
          <w:rFonts w:cstheme="minorHAnsi"/>
          <w:color w:val="000000"/>
          <w:shd w:val="clear" w:color="auto" w:fill="F8F8F8"/>
        </w:rPr>
        <w:t>أَنْ</w:t>
      </w:r>
      <w:r w:rsidRPr="006E5A81">
        <w:rPr>
          <w:rFonts w:cstheme="minorHAnsi"/>
          <w:color w:val="000000"/>
          <w:shd w:val="clear" w:color="auto" w:fill="F8F8F8"/>
          <w:lang w:val="fr-FR"/>
        </w:rPr>
        <w:t xml:space="preserve"> </w:t>
      </w:r>
      <w:r w:rsidRPr="006E5A81">
        <w:rPr>
          <w:rFonts w:cstheme="minorHAnsi"/>
          <w:color w:val="000000"/>
          <w:shd w:val="clear" w:color="auto" w:fill="F8F8F8"/>
        </w:rPr>
        <w:t>أَعُودَ</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فَاسْتَمْكَنَ</w:t>
      </w:r>
      <w:r w:rsidRPr="006E5A81">
        <w:rPr>
          <w:rFonts w:cstheme="minorHAnsi"/>
          <w:color w:val="000000"/>
          <w:shd w:val="clear" w:color="auto" w:fill="F8F8F8"/>
          <w:lang w:val="fr-FR"/>
        </w:rPr>
        <w:t xml:space="preserve"> </w:t>
      </w:r>
      <w:r w:rsidRPr="006E5A81">
        <w:rPr>
          <w:rFonts w:cstheme="minorHAnsi"/>
          <w:color w:val="000000"/>
          <w:shd w:val="clear" w:color="auto" w:fill="F8F8F8"/>
        </w:rPr>
        <w:t>مِنْ</w:t>
      </w:r>
      <w:r w:rsidRPr="006E5A81">
        <w:rPr>
          <w:rFonts w:cstheme="minorHAnsi"/>
          <w:color w:val="000000"/>
          <w:shd w:val="clear" w:color="auto" w:fill="F8F8F8"/>
          <w:lang w:val="fr-FR"/>
        </w:rPr>
        <w:t xml:space="preserve"> </w:t>
      </w:r>
      <w:r w:rsidRPr="006E5A81">
        <w:rPr>
          <w:rFonts w:cstheme="minorHAnsi"/>
          <w:color w:val="000000"/>
          <w:shd w:val="clear" w:color="auto" w:fill="F8F8F8"/>
        </w:rPr>
        <w:t>رَأْسِهِ</w:t>
      </w:r>
      <w:r w:rsidRPr="006E5A81">
        <w:rPr>
          <w:rFonts w:cstheme="minorHAnsi"/>
          <w:color w:val="000000"/>
          <w:shd w:val="clear" w:color="auto" w:fill="F8F8F8"/>
          <w:lang w:val="fr-FR"/>
        </w:rPr>
        <w:t xml:space="preserve"> </w:t>
      </w:r>
      <w:r w:rsidRPr="006E5A81">
        <w:rPr>
          <w:rFonts w:cstheme="minorHAnsi"/>
          <w:color w:val="000000"/>
          <w:shd w:val="clear" w:color="auto" w:fill="F8F8F8"/>
        </w:rPr>
        <w:t>ثُمَّ</w:t>
      </w:r>
      <w:r w:rsidRPr="006E5A81">
        <w:rPr>
          <w:rFonts w:cstheme="minorHAnsi"/>
          <w:color w:val="000000"/>
          <w:shd w:val="clear" w:color="auto" w:fill="F8F8F8"/>
          <w:lang w:val="fr-FR"/>
        </w:rPr>
        <w:t xml:space="preserve">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دُونَكُمْ</w:t>
      </w:r>
      <w:r w:rsidRPr="006E5A81">
        <w:rPr>
          <w:rFonts w:cstheme="minorHAnsi"/>
          <w:color w:val="000000"/>
          <w:shd w:val="clear" w:color="auto" w:fill="F8F8F8"/>
          <w:lang w:val="fr-FR"/>
        </w:rPr>
        <w:t xml:space="preserve"> ‏.‏ </w:t>
      </w:r>
      <w:r w:rsidRPr="006E5A81">
        <w:rPr>
          <w:rFonts w:cstheme="minorHAnsi"/>
          <w:color w:val="000000"/>
          <w:shd w:val="clear" w:color="auto" w:fill="F8F8F8"/>
        </w:rPr>
        <w:t>قَالَ</w:t>
      </w:r>
      <w:r w:rsidRPr="006E5A81">
        <w:rPr>
          <w:rFonts w:cstheme="minorHAnsi"/>
          <w:color w:val="000000"/>
          <w:shd w:val="clear" w:color="auto" w:fill="F8F8F8"/>
          <w:lang w:val="fr-FR"/>
        </w:rPr>
        <w:t xml:space="preserve"> </w:t>
      </w:r>
      <w:r w:rsidRPr="006E5A81">
        <w:rPr>
          <w:rFonts w:cstheme="minorHAnsi"/>
          <w:color w:val="000000"/>
          <w:shd w:val="clear" w:color="auto" w:fill="F8F8F8"/>
        </w:rPr>
        <w:t>فَقَتَلُوهُ</w:t>
      </w:r>
      <w:r w:rsidRPr="006E5A81">
        <w:rPr>
          <w:rFonts w:cstheme="minorHAnsi"/>
          <w:color w:val="000000"/>
          <w:shd w:val="clear" w:color="auto" w:fill="F8F8F8"/>
          <w:lang w:val="fr-FR"/>
        </w:rPr>
        <w:t xml:space="preserve"> ‏.‏</w:t>
      </w:r>
    </w:p>
    <w:p w:rsidR="006E5A81" w:rsidRDefault="006E5A81" w:rsidP="00451F30">
      <w:pPr>
        <w:spacing w:after="0" w:line="240" w:lineRule="auto"/>
        <w:jc w:val="both"/>
        <w:rPr>
          <w:rFonts w:cstheme="minorHAnsi"/>
          <w:color w:val="1D2129"/>
          <w:shd w:val="clear" w:color="auto" w:fill="FFFFFF"/>
          <w:lang w:val="fr-FR"/>
        </w:rPr>
      </w:pPr>
    </w:p>
    <w:p w:rsidR="006E5A81" w:rsidRPr="00451F30" w:rsidRDefault="006E5A81" w:rsidP="006E5A81">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Sahih Muslim </w:t>
      </w:r>
      <w:proofErr w:type="gramStart"/>
      <w:r w:rsidRPr="00451F30">
        <w:rPr>
          <w:rFonts w:cstheme="minorHAnsi"/>
          <w:color w:val="1D2129"/>
          <w:shd w:val="clear" w:color="auto" w:fill="FFFFFF"/>
          <w:lang w:val="fr-FR"/>
        </w:rPr>
        <w:t>19:</w:t>
      </w:r>
      <w:proofErr w:type="gramEnd"/>
      <w:r w:rsidRPr="00451F30">
        <w:rPr>
          <w:rFonts w:cstheme="minorHAnsi"/>
          <w:color w:val="1D2129"/>
          <w:shd w:val="clear" w:color="auto" w:fill="FFFFFF"/>
          <w:lang w:val="fr-FR"/>
        </w:rPr>
        <w:t xml:space="preserve"> 4436</w:t>
      </w:r>
      <w:r>
        <w:rPr>
          <w:rStyle w:val="Appelnotedebasdep"/>
          <w:rFonts w:cstheme="minorHAnsi"/>
          <w:color w:val="1D2129"/>
          <w:shd w:val="clear" w:color="auto" w:fill="FFFFFF"/>
          <w:lang w:val="fr-FR"/>
        </w:rPr>
        <w:footnoteReference w:id="140"/>
      </w:r>
      <w:r>
        <w:rPr>
          <w:rFonts w:cstheme="minorHAnsi"/>
          <w:color w:val="1D2129"/>
          <w:shd w:val="clear" w:color="auto" w:fill="FFFFFF"/>
          <w:lang w:val="fr-FR"/>
        </w:rPr>
        <w:t>.</w:t>
      </w:r>
    </w:p>
    <w:p w:rsidR="006E5A81" w:rsidRPr="00451F30" w:rsidRDefault="006E5A81"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3"/>
        <w:rPr>
          <w:shd w:val="clear" w:color="auto" w:fill="FFFFFF"/>
          <w:lang w:val="fr-FR"/>
        </w:rPr>
      </w:pPr>
      <w:bookmarkStart w:id="42" w:name="_Toc510966435"/>
      <w:r w:rsidRPr="00451F30">
        <w:rPr>
          <w:shd w:val="clear" w:color="auto" w:fill="FFFFFF"/>
          <w:lang w:val="fr-FR"/>
        </w:rPr>
        <w:t>Ibn Majah</w:t>
      </w:r>
      <w:bookmarkEnd w:id="42"/>
      <w:r w:rsidRPr="00451F30">
        <w:rPr>
          <w:shd w:val="clear" w:color="auto" w:fill="FFFFFF"/>
          <w:lang w:val="fr-FR"/>
        </w:rPr>
        <w:t xml:space="preserve">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1B7193">
      <w:pPr>
        <w:pStyle w:val="Titre4"/>
        <w:rPr>
          <w:shd w:val="clear" w:color="auto" w:fill="FFFFFF"/>
          <w:lang w:val="fr-FR"/>
        </w:rPr>
      </w:pPr>
      <w:r w:rsidRPr="00451F30">
        <w:rPr>
          <w:shd w:val="clear" w:color="auto" w:fill="FFFFFF"/>
          <w:lang w:val="fr-FR"/>
        </w:rPr>
        <w:t xml:space="preserve">Couvrir les péchés </w:t>
      </w:r>
      <w:r w:rsidR="00C90C21">
        <w:rPr>
          <w:shd w:val="clear" w:color="auto" w:fill="FFFFFF"/>
          <w:lang w:val="fr-FR"/>
        </w:rPr>
        <w:t>des autres musulmans</w:t>
      </w:r>
    </w:p>
    <w:p w:rsidR="00C90C21" w:rsidRDefault="00C90C21" w:rsidP="00451F30">
      <w:pPr>
        <w:spacing w:after="0" w:line="240" w:lineRule="auto"/>
        <w:jc w:val="both"/>
        <w:rPr>
          <w:rFonts w:cstheme="minorHAnsi"/>
          <w:color w:val="1D2129"/>
          <w:shd w:val="clear" w:color="auto" w:fill="FFFFFF"/>
          <w:lang w:val="fr-FR"/>
        </w:rPr>
      </w:pPr>
    </w:p>
    <w:p w:rsidR="00451F30" w:rsidRPr="00451F30" w:rsidRDefault="00C90C21"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C90C21">
        <w:rPr>
          <w:rFonts w:cstheme="minorHAnsi"/>
          <w:i/>
          <w:color w:val="1D2129"/>
          <w:shd w:val="clear" w:color="auto" w:fill="FFFFFF"/>
          <w:lang w:val="fr-FR"/>
        </w:rPr>
        <w:t>Il a été rapporté d'Abu Hurairah que le Messager d'Allah a dit</w:t>
      </w:r>
      <w:r>
        <w:rPr>
          <w:rFonts w:cstheme="minorHAnsi"/>
          <w:i/>
          <w:color w:val="1D2129"/>
          <w:shd w:val="clear" w:color="auto" w:fill="FFFFFF"/>
          <w:lang w:val="fr-FR"/>
        </w:rPr>
        <w:t xml:space="preserve"> </w:t>
      </w:r>
      <w:r w:rsidR="00451F30" w:rsidRPr="00C90C21">
        <w:rPr>
          <w:rFonts w:cstheme="minorHAnsi"/>
          <w:i/>
          <w:color w:val="1D2129"/>
          <w:shd w:val="clear" w:color="auto" w:fill="FFFFFF"/>
          <w:lang w:val="fr-FR"/>
        </w:rPr>
        <w:t>: "</w:t>
      </w:r>
      <w:r w:rsidR="00451F30" w:rsidRPr="00C90C21">
        <w:rPr>
          <w:rFonts w:cstheme="minorHAnsi"/>
          <w:b/>
          <w:i/>
          <w:color w:val="1D2129"/>
          <w:shd w:val="clear" w:color="auto" w:fill="FFFFFF"/>
          <w:lang w:val="fr-FR"/>
        </w:rPr>
        <w:t>Celui qui couvre (le péché de) un musulman, Allah le couvrira (son péché) dans ce monde et dans l'au-delà</w:t>
      </w:r>
      <w:r w:rsidR="00451F30" w:rsidRPr="00451F30">
        <w:rPr>
          <w:rFonts w:cstheme="minorHAnsi"/>
          <w:color w:val="1D2129"/>
          <w:shd w:val="clear" w:color="auto" w:fill="FFFFFF"/>
          <w:lang w:val="fr-FR"/>
        </w:rPr>
        <w:t>." (Sahih)</w:t>
      </w:r>
      <w:r>
        <w:rPr>
          <w:rFonts w:cstheme="minorHAnsi"/>
          <w:color w:val="1D2129"/>
          <w:shd w:val="clear" w:color="auto" w:fill="FFFFFF"/>
          <w:lang w:val="fr-FR"/>
        </w:rPr>
        <w:t> ».</w:t>
      </w:r>
    </w:p>
    <w:p w:rsidR="00451F30" w:rsidRDefault="00451F30" w:rsidP="00451F30">
      <w:pPr>
        <w:spacing w:after="0" w:line="240" w:lineRule="auto"/>
        <w:jc w:val="both"/>
        <w:rPr>
          <w:rFonts w:cstheme="minorHAnsi"/>
          <w:color w:val="1D2129"/>
          <w:shd w:val="clear" w:color="auto" w:fill="FFFFFF"/>
          <w:lang w:val="fr-FR"/>
        </w:rPr>
      </w:pPr>
    </w:p>
    <w:p w:rsidR="006E5A81" w:rsidRPr="006E5A81" w:rsidRDefault="006E5A81" w:rsidP="006E5A81">
      <w:pPr>
        <w:pStyle w:val="highlightable"/>
        <w:spacing w:before="0" w:beforeAutospacing="0" w:after="0" w:afterAutospacing="0"/>
        <w:rPr>
          <w:rFonts w:asciiTheme="minorHAnsi" w:hAnsiTheme="minorHAnsi" w:cstheme="minorHAnsi"/>
          <w:color w:val="000000"/>
          <w:sz w:val="22"/>
          <w:szCs w:val="22"/>
        </w:rPr>
      </w:pPr>
      <w:proofErr w:type="gramStart"/>
      <w:r w:rsidRPr="006E5A81">
        <w:rPr>
          <w:rFonts w:asciiTheme="minorHAnsi" w:hAnsiTheme="minorHAnsi" w:cstheme="minorHAnsi"/>
          <w:color w:val="000000"/>
          <w:sz w:val="22"/>
          <w:szCs w:val="22"/>
        </w:rPr>
        <w:t>حَدَّثَنَا</w:t>
      </w:r>
      <w:proofErr w:type="gramEnd"/>
      <w:r w:rsidRPr="006E5A81">
        <w:rPr>
          <w:rFonts w:asciiTheme="minorHAnsi" w:hAnsiTheme="minorHAnsi" w:cstheme="minorHAnsi"/>
          <w:color w:val="000000"/>
          <w:sz w:val="22"/>
          <w:szCs w:val="22"/>
        </w:rPr>
        <w:t xml:space="preserve"> أَبُو بَكْرِ بْنُ أَبِي شَيْبَةَ، حَدَّثَنَا أَبُو مُعَاوِيَةَ، عَنِ الأَعْمَشِ، عَنْ أَبِي صَالِحٍ، عَنْ أَبِي هُرَيْرَةَ، قَالَ قَالَ رَسُولُ اللَّهِ صلى الله عليه وسلم ‏</w:t>
      </w:r>
    </w:p>
    <w:p w:rsidR="006E5A81" w:rsidRPr="006E5A81" w:rsidRDefault="006E5A81" w:rsidP="006E5A81">
      <w:pPr>
        <w:pStyle w:val="highlightable"/>
        <w:spacing w:before="0" w:beforeAutospacing="0" w:after="0" w:afterAutospacing="0"/>
        <w:rPr>
          <w:rFonts w:asciiTheme="minorHAnsi" w:hAnsiTheme="minorHAnsi" w:cstheme="minorHAnsi"/>
          <w:color w:val="000000"/>
          <w:sz w:val="22"/>
          <w:szCs w:val="22"/>
        </w:rPr>
      </w:pPr>
      <w:r w:rsidRPr="006E5A81">
        <w:rPr>
          <w:rFonts w:asciiTheme="minorHAnsi" w:hAnsiTheme="minorHAnsi" w:cstheme="minorHAnsi"/>
          <w:color w:val="000000"/>
          <w:sz w:val="22"/>
          <w:szCs w:val="22"/>
        </w:rPr>
        <w:t>"‏ مَنْ سَتَرَ مُسْلِمًا سَتَرَهُ اللَّهُ فِي الدُّنْيَا وَالآخِرَةِ ‏"</w:t>
      </w:r>
    </w:p>
    <w:p w:rsidR="006E5A81" w:rsidRDefault="006E5A81" w:rsidP="00451F30">
      <w:pPr>
        <w:spacing w:after="0" w:line="240" w:lineRule="auto"/>
        <w:jc w:val="both"/>
        <w:rPr>
          <w:rFonts w:cstheme="minorHAnsi"/>
          <w:color w:val="1D2129"/>
          <w:shd w:val="clear" w:color="auto" w:fill="FFFFFF"/>
          <w:lang w:val="fr-FR"/>
        </w:rPr>
      </w:pPr>
    </w:p>
    <w:p w:rsidR="006E5A81" w:rsidRPr="00451F30" w:rsidRDefault="006E5A81"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3"/>
        <w:rPr>
          <w:shd w:val="clear" w:color="auto" w:fill="FFFFFF"/>
          <w:lang w:val="fr-FR"/>
        </w:rPr>
      </w:pPr>
      <w:bookmarkStart w:id="43" w:name="_Toc510966436"/>
      <w:r w:rsidRPr="00451F30">
        <w:rPr>
          <w:shd w:val="clear" w:color="auto" w:fill="FFFFFF"/>
          <w:lang w:val="fr-FR"/>
        </w:rPr>
        <w:t>Abu Dawud</w:t>
      </w:r>
      <w:bookmarkEnd w:id="43"/>
      <w:r w:rsidRPr="00451F30">
        <w:rPr>
          <w:shd w:val="clear" w:color="auto" w:fill="FFFFFF"/>
          <w:lang w:val="fr-FR"/>
        </w:rPr>
        <w:t xml:space="preserve">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4"/>
        <w:rPr>
          <w:shd w:val="clear" w:color="auto" w:fill="FFFFFF"/>
          <w:lang w:val="fr-FR"/>
        </w:rPr>
      </w:pPr>
      <w:r w:rsidRPr="00451F30">
        <w:rPr>
          <w:shd w:val="clear" w:color="auto" w:fill="FFFFFF"/>
          <w:lang w:val="fr-FR"/>
        </w:rPr>
        <w:t xml:space="preserve">La guerre est une tromperie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F7320F"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F7320F">
        <w:rPr>
          <w:rFonts w:cstheme="minorHAnsi"/>
          <w:i/>
          <w:color w:val="1D2129"/>
          <w:shd w:val="clear" w:color="auto" w:fill="FFFFFF"/>
          <w:lang w:val="fr-FR"/>
        </w:rPr>
        <w:t>Rapporté Ka'b ibn Malik</w:t>
      </w:r>
      <w:r w:rsidRPr="00F7320F">
        <w:rPr>
          <w:rFonts w:cstheme="minorHAnsi"/>
          <w:i/>
          <w:color w:val="1D2129"/>
          <w:shd w:val="clear" w:color="auto" w:fill="FFFFFF"/>
          <w:lang w:val="fr-FR"/>
        </w:rPr>
        <w:t xml:space="preserve"> </w:t>
      </w:r>
      <w:r w:rsidR="00451F30" w:rsidRPr="00F7320F">
        <w:rPr>
          <w:rFonts w:cstheme="minorHAnsi"/>
          <w:i/>
          <w:color w:val="1D2129"/>
          <w:shd w:val="clear" w:color="auto" w:fill="FFFFFF"/>
          <w:lang w:val="fr-FR"/>
        </w:rPr>
        <w:t xml:space="preserve">: </w:t>
      </w:r>
      <w:r w:rsidR="00451F30" w:rsidRPr="00C90C21">
        <w:rPr>
          <w:rFonts w:cstheme="minorHAnsi"/>
          <w:b/>
          <w:i/>
          <w:color w:val="1D2129"/>
          <w:shd w:val="clear" w:color="auto" w:fill="FFFFFF"/>
          <w:lang w:val="fr-FR"/>
        </w:rPr>
        <w:t>Quand le Prophète</w:t>
      </w:r>
      <w:r w:rsidR="00451F30" w:rsidRPr="00F7320F">
        <w:rPr>
          <w:rFonts w:cstheme="minorHAnsi"/>
          <w:i/>
          <w:color w:val="1D2129"/>
          <w:shd w:val="clear" w:color="auto" w:fill="FFFFFF"/>
          <w:lang w:val="fr-FR"/>
        </w:rPr>
        <w:t xml:space="preserve"> (paix soit sur lui) </w:t>
      </w:r>
      <w:r w:rsidR="00451F30" w:rsidRPr="00C90C21">
        <w:rPr>
          <w:rFonts w:cstheme="minorHAnsi"/>
          <w:b/>
          <w:i/>
          <w:color w:val="1D2129"/>
          <w:shd w:val="clear" w:color="auto" w:fill="FFFFFF"/>
          <w:lang w:val="fr-FR"/>
        </w:rPr>
        <w:t>avait l'intention de faire une expédition</w:t>
      </w:r>
      <w:r w:rsidR="00C90C21">
        <w:rPr>
          <w:rFonts w:cstheme="minorHAnsi"/>
          <w:b/>
          <w:i/>
          <w:color w:val="1D2129"/>
          <w:shd w:val="clear" w:color="auto" w:fill="FFFFFF"/>
          <w:lang w:val="fr-FR"/>
        </w:rPr>
        <w:t xml:space="preserve"> [guerrière]</w:t>
      </w:r>
      <w:r w:rsidR="00451F30" w:rsidRPr="00C90C21">
        <w:rPr>
          <w:rFonts w:cstheme="minorHAnsi"/>
          <w:b/>
          <w:i/>
          <w:color w:val="1D2129"/>
          <w:shd w:val="clear" w:color="auto" w:fill="FFFFFF"/>
          <w:lang w:val="fr-FR"/>
        </w:rPr>
        <w:t>, il prétendait toujours aller ailleurs, et il disait</w:t>
      </w:r>
      <w:r w:rsidRPr="00C90C21">
        <w:rPr>
          <w:rFonts w:cstheme="minorHAnsi"/>
          <w:b/>
          <w:i/>
          <w:color w:val="1D2129"/>
          <w:shd w:val="clear" w:color="auto" w:fill="FFFFFF"/>
          <w:lang w:val="fr-FR"/>
        </w:rPr>
        <w:t xml:space="preserve"> </w:t>
      </w:r>
      <w:r w:rsidR="00451F30" w:rsidRPr="00C90C21">
        <w:rPr>
          <w:rFonts w:cstheme="minorHAnsi"/>
          <w:b/>
          <w:i/>
          <w:color w:val="1D2129"/>
          <w:shd w:val="clear" w:color="auto" w:fill="FFFFFF"/>
          <w:lang w:val="fr-FR"/>
        </w:rPr>
        <w:t>: La guerre est une tromperie</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rsidR="006E5A81" w:rsidRDefault="006E5A81"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Abu Dawud </w:t>
      </w:r>
      <w:proofErr w:type="gramStart"/>
      <w:r w:rsidRPr="00451F30">
        <w:rPr>
          <w:rFonts w:cstheme="minorHAnsi"/>
          <w:color w:val="1D2129"/>
          <w:shd w:val="clear" w:color="auto" w:fill="FFFFFF"/>
          <w:lang w:val="fr-FR"/>
        </w:rPr>
        <w:t>14:</w:t>
      </w:r>
      <w:proofErr w:type="gramEnd"/>
      <w:r w:rsidRPr="00451F30">
        <w:rPr>
          <w:rFonts w:cstheme="minorHAnsi"/>
          <w:color w:val="1D2129"/>
          <w:shd w:val="clear" w:color="auto" w:fill="FFFFFF"/>
          <w:lang w:val="fr-FR"/>
        </w:rPr>
        <w:t xml:space="preserve"> 2631</w:t>
      </w:r>
      <w:r w:rsidR="006E5A81">
        <w:rPr>
          <w:rStyle w:val="Appelnotedebasdep"/>
          <w:rFonts w:cstheme="minorHAnsi"/>
          <w:color w:val="1D2129"/>
          <w:shd w:val="clear" w:color="auto" w:fill="FFFFFF"/>
          <w:lang w:val="fr-FR"/>
        </w:rPr>
        <w:footnoteReference w:id="141"/>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543FE0" w:rsidP="00543FE0">
      <w:pPr>
        <w:pStyle w:val="Titre4"/>
        <w:rPr>
          <w:shd w:val="clear" w:color="auto" w:fill="FFFFFF"/>
          <w:lang w:val="fr-FR"/>
        </w:rPr>
      </w:pPr>
      <w:r>
        <w:rPr>
          <w:shd w:val="clear" w:color="auto" w:fill="FFFFFF"/>
          <w:lang w:val="fr-FR"/>
        </w:rPr>
        <w:t xml:space="preserve">Le </w:t>
      </w:r>
      <w:r w:rsidR="00451F30" w:rsidRPr="00451F30">
        <w:rPr>
          <w:shd w:val="clear" w:color="auto" w:fill="FFFFFF"/>
          <w:lang w:val="fr-FR"/>
        </w:rPr>
        <w:t xml:space="preserve">Jihad est perpétuel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Si le jihad est perpétuel, cela signifie (selon la théologie islamique) que les musulmans sont toujours en état de guerre. Si les musulmans sont toujours en état de guerre, </w:t>
      </w:r>
      <w:r w:rsidRPr="00C90C21">
        <w:rPr>
          <w:rFonts w:cstheme="minorHAnsi"/>
          <w:i/>
          <w:color w:val="1D2129"/>
          <w:shd w:val="clear" w:color="auto" w:fill="FFFFFF"/>
          <w:lang w:val="fr-FR"/>
        </w:rPr>
        <w:t>cela signifie que la tromperie est toujours permise, indépendamment de l'absence de toute guerre visible contre les non-musulmans</w:t>
      </w:r>
      <w:r w:rsidRPr="00451F30">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C90C21"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C90C21">
        <w:rPr>
          <w:rFonts w:cstheme="minorHAnsi"/>
          <w:i/>
          <w:color w:val="1D2129"/>
          <w:shd w:val="clear" w:color="auto" w:fill="FFFFFF"/>
          <w:lang w:val="fr-FR"/>
        </w:rPr>
        <w:t>Anas ibn Malik</w:t>
      </w:r>
      <w:r w:rsidR="00F7320F" w:rsidRPr="00C90C21">
        <w:rPr>
          <w:rFonts w:cstheme="minorHAnsi"/>
          <w:i/>
          <w:color w:val="1D2129"/>
          <w:shd w:val="clear" w:color="auto" w:fill="FFFFFF"/>
          <w:lang w:val="fr-FR"/>
        </w:rPr>
        <w:t xml:space="preserve"> </w:t>
      </w:r>
      <w:r w:rsidR="00451F30" w:rsidRPr="00C90C21">
        <w:rPr>
          <w:rFonts w:cstheme="minorHAnsi"/>
          <w:i/>
          <w:color w:val="1D2129"/>
          <w:shd w:val="clear" w:color="auto" w:fill="FFFFFF"/>
          <w:lang w:val="fr-FR"/>
        </w:rPr>
        <w:t>: Le Prophète (Salla Allah'Alaihi Wa Sallam) a dit</w:t>
      </w:r>
      <w:r w:rsidRPr="00C90C21">
        <w:rPr>
          <w:rFonts w:cstheme="minorHAnsi"/>
          <w:i/>
          <w:color w:val="1D2129"/>
          <w:shd w:val="clear" w:color="auto" w:fill="FFFFFF"/>
          <w:lang w:val="fr-FR"/>
        </w:rPr>
        <w:t xml:space="preserve"> </w:t>
      </w:r>
      <w:r w:rsidR="00451F30" w:rsidRPr="00C90C21">
        <w:rPr>
          <w:rFonts w:cstheme="minorHAnsi"/>
          <w:i/>
          <w:color w:val="1D2129"/>
          <w:shd w:val="clear" w:color="auto" w:fill="FFFFFF"/>
          <w:lang w:val="fr-FR"/>
        </w:rPr>
        <w:t>: Trois choses sont les racines de la foi</w:t>
      </w:r>
      <w:r w:rsidRPr="00C90C21">
        <w:rPr>
          <w:rFonts w:cstheme="minorHAnsi"/>
          <w:i/>
          <w:color w:val="1D2129"/>
          <w:shd w:val="clear" w:color="auto" w:fill="FFFFFF"/>
          <w:lang w:val="fr-FR"/>
        </w:rPr>
        <w:t xml:space="preserve"> </w:t>
      </w:r>
      <w:r w:rsidR="00451F30" w:rsidRPr="00C90C21">
        <w:rPr>
          <w:rFonts w:cstheme="minorHAnsi"/>
          <w:i/>
          <w:color w:val="1D2129"/>
          <w:shd w:val="clear" w:color="auto" w:fill="FFFFFF"/>
          <w:lang w:val="fr-FR"/>
        </w:rPr>
        <w:t>: s'abstenir de tuer quelqu'un qui dit</w:t>
      </w:r>
      <w:r w:rsidRPr="00C90C21">
        <w:rPr>
          <w:rFonts w:cstheme="minorHAnsi"/>
          <w:i/>
          <w:color w:val="1D2129"/>
          <w:shd w:val="clear" w:color="auto" w:fill="FFFFFF"/>
          <w:lang w:val="fr-FR"/>
        </w:rPr>
        <w:t xml:space="preserve"> </w:t>
      </w:r>
      <w:r w:rsidR="00451F30" w:rsidRPr="00C90C21">
        <w:rPr>
          <w:rFonts w:cstheme="minorHAnsi"/>
          <w:i/>
          <w:color w:val="1D2129"/>
          <w:shd w:val="clear" w:color="auto" w:fill="FFFFFF"/>
          <w:lang w:val="fr-FR"/>
        </w:rPr>
        <w:t>: "Il n'y a pas d'autre dieu qu'Allah" et ne pas le déclarer incroyant</w:t>
      </w:r>
      <w:r w:rsidRPr="00C90C21">
        <w:rPr>
          <w:rFonts w:cstheme="minorHAnsi"/>
          <w:i/>
          <w:color w:val="1D2129"/>
          <w:shd w:val="clear" w:color="auto" w:fill="FFFFFF"/>
          <w:lang w:val="fr-FR"/>
        </w:rPr>
        <w:t>,</w:t>
      </w:r>
      <w:r w:rsidR="00451F30" w:rsidRPr="00C90C21">
        <w:rPr>
          <w:rFonts w:cstheme="minorHAnsi"/>
          <w:i/>
          <w:color w:val="1D2129"/>
          <w:shd w:val="clear" w:color="auto" w:fill="FFFFFF"/>
          <w:lang w:val="fr-FR"/>
        </w:rPr>
        <w:t xml:space="preserve"> quel que soit le péché il s'engage, et ne pas l'excommunier de l'Islam pour son action</w:t>
      </w:r>
      <w:r w:rsidRPr="00C90C21">
        <w:rPr>
          <w:rFonts w:cstheme="minorHAnsi"/>
          <w:i/>
          <w:color w:val="1D2129"/>
          <w:shd w:val="clear" w:color="auto" w:fill="FFFFFF"/>
          <w:lang w:val="fr-FR"/>
        </w:rPr>
        <w:t xml:space="preserve"> </w:t>
      </w:r>
      <w:r w:rsidR="00451F30" w:rsidRPr="00C90C21">
        <w:rPr>
          <w:rFonts w:cstheme="minorHAnsi"/>
          <w:i/>
          <w:color w:val="1D2129"/>
          <w:shd w:val="clear" w:color="auto" w:fill="FFFFFF"/>
          <w:lang w:val="fr-FR"/>
        </w:rPr>
        <w:t xml:space="preserve">; et </w:t>
      </w:r>
      <w:r w:rsidR="00451F30" w:rsidRPr="00C90C21">
        <w:rPr>
          <w:rFonts w:cstheme="minorHAnsi"/>
          <w:b/>
          <w:i/>
          <w:color w:val="1D2129"/>
          <w:shd w:val="clear" w:color="auto" w:fill="FFFFFF"/>
          <w:lang w:val="fr-FR"/>
        </w:rPr>
        <w:t>le jihad sera exécuté continuellement depuis le jour où Allah m'a envoyé comme prophète jusqu'au jour où le dernier membre de ma communauté se battra avec le Dajjal</w:t>
      </w:r>
      <w:r w:rsidR="00451F30" w:rsidRPr="00C90C21">
        <w:rPr>
          <w:rFonts w:cstheme="minorHAnsi"/>
          <w:i/>
          <w:color w:val="1D2129"/>
          <w:shd w:val="clear" w:color="auto" w:fill="FFFFFF"/>
          <w:lang w:val="fr-FR"/>
        </w:rPr>
        <w:t xml:space="preserve"> (Antéchrist). </w:t>
      </w:r>
      <w:r w:rsidR="00451F30" w:rsidRPr="00C90C21">
        <w:rPr>
          <w:rFonts w:cstheme="minorHAnsi"/>
          <w:i/>
          <w:color w:val="1D2129"/>
          <w:shd w:val="clear" w:color="auto" w:fill="FFFFFF"/>
          <w:lang w:val="fr-FR"/>
        </w:rPr>
        <w:lastRenderedPageBreak/>
        <w:t>La tyrannie de n'importe quel tyran et la justice de n'importe quel (dirigeant) ne l'invalidera pas. Il faut avoir foi dans le décret divin</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rsidR="006E5A81" w:rsidRDefault="006E5A81" w:rsidP="00451F30">
      <w:pPr>
        <w:spacing w:after="0" w:line="240" w:lineRule="auto"/>
        <w:jc w:val="both"/>
        <w:rPr>
          <w:rFonts w:cstheme="minorHAnsi"/>
          <w:color w:val="1D2129"/>
          <w:shd w:val="clear" w:color="auto" w:fill="FFFFFF"/>
          <w:lang w:val="fr-FR"/>
        </w:rPr>
      </w:pPr>
    </w:p>
    <w:p w:rsidR="001156E4" w:rsidRPr="001156E4" w:rsidRDefault="001156E4" w:rsidP="001156E4">
      <w:pPr>
        <w:pStyle w:val="highlightable"/>
        <w:spacing w:before="0" w:beforeAutospacing="0" w:after="0" w:afterAutospacing="0"/>
        <w:rPr>
          <w:rFonts w:asciiTheme="minorHAnsi" w:hAnsiTheme="minorHAnsi" w:cstheme="minorHAnsi"/>
          <w:color w:val="000000"/>
          <w:sz w:val="22"/>
          <w:szCs w:val="22"/>
        </w:rPr>
      </w:pPr>
      <w:proofErr w:type="gramStart"/>
      <w:r w:rsidRPr="001156E4">
        <w:rPr>
          <w:rFonts w:asciiTheme="minorHAnsi" w:hAnsiTheme="minorHAnsi" w:cstheme="minorHAnsi"/>
          <w:color w:val="000000"/>
          <w:sz w:val="22"/>
          <w:szCs w:val="22"/>
        </w:rPr>
        <w:t>حَدَّثَنَا</w:t>
      </w:r>
      <w:proofErr w:type="gramEnd"/>
      <w:r w:rsidRPr="001156E4">
        <w:rPr>
          <w:rFonts w:asciiTheme="minorHAnsi" w:hAnsiTheme="minorHAnsi" w:cstheme="minorHAnsi"/>
          <w:color w:val="000000"/>
          <w:sz w:val="22"/>
          <w:szCs w:val="22"/>
        </w:rPr>
        <w:t xml:space="preserve"> سَعِيدُ بْنُ مَنْصُورٍ، حَدَّثَنَا أَبُو مُعَاوِيَةَ، حَدَّثَنَا جَعْفَرُ بْنُ بُرْقَانَ، عَنْ يَزِيدَ بْنِ أَبِي نُشْبَةَ، عَنْ أَنَسِ بْنِ مَالِكٍ، قَالَ قَالَ رَسُولُ اللَّهِ صلى الله عليه وسلم ‏:‏ ‏</w:t>
      </w:r>
    </w:p>
    <w:p w:rsidR="001156E4" w:rsidRPr="001156E4" w:rsidRDefault="001156E4" w:rsidP="001156E4">
      <w:pPr>
        <w:pStyle w:val="highlightable"/>
        <w:spacing w:before="0" w:beforeAutospacing="0" w:after="0" w:afterAutospacing="0"/>
        <w:rPr>
          <w:rFonts w:asciiTheme="minorHAnsi" w:hAnsiTheme="minorHAnsi" w:cstheme="minorHAnsi"/>
          <w:color w:val="000000"/>
          <w:sz w:val="22"/>
          <w:szCs w:val="22"/>
        </w:rPr>
      </w:pPr>
      <w:r w:rsidRPr="001156E4">
        <w:rPr>
          <w:rFonts w:asciiTheme="minorHAnsi" w:hAnsiTheme="minorHAnsi" w:cstheme="minorHAnsi"/>
          <w:color w:val="000000"/>
          <w:sz w:val="22"/>
          <w:szCs w:val="22"/>
        </w:rPr>
        <w:t>"‏ ثَلاَثَةٌ مِنْ أَصْلِ الإِيمَانِ ‏:‏ الْكَفُّ عَمَّنْ قَالَ لاَ إِلَهَ إِلاَّ اللَّهُ وَلاَ تُكَفِّرْهُ بِذَنْبٍ وَلاَ تُخْرِجْهُ مِنَ الإِسْلاَمِ بِعَمَلٍ، وَالْجِهَادُ مَاضٍ مُنْذُ بَعَثَنِيَ اللَّهُ إِلَى أَنْ يُقَاتِلَ آخِرُ أُمَّتِي الدَّجَّالَ لاَ يُبْطِلُهُ جَوْرُ جَائِرٍ وَلاَ عَدْلُ عَادِلٍ، وَالإِيمَانُ بِالأَقْدَارِ ‏"</w:t>
      </w:r>
    </w:p>
    <w:p w:rsidR="001156E4" w:rsidRDefault="001156E4"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Sunan Abu Dawud </w:t>
      </w:r>
      <w:proofErr w:type="gramStart"/>
      <w:r w:rsidRPr="00451F30">
        <w:rPr>
          <w:rFonts w:cstheme="minorHAnsi"/>
          <w:color w:val="1D2129"/>
          <w:shd w:val="clear" w:color="auto" w:fill="FFFFFF"/>
          <w:lang w:val="fr-FR"/>
        </w:rPr>
        <w:t>14:</w:t>
      </w:r>
      <w:proofErr w:type="gramEnd"/>
      <w:r w:rsidRPr="00451F30">
        <w:rPr>
          <w:rFonts w:cstheme="minorHAnsi"/>
          <w:color w:val="1D2129"/>
          <w:shd w:val="clear" w:color="auto" w:fill="FFFFFF"/>
          <w:lang w:val="fr-FR"/>
        </w:rPr>
        <w:t xml:space="preserve"> 2526</w:t>
      </w:r>
      <w:r w:rsidR="001156E4">
        <w:rPr>
          <w:rStyle w:val="Appelnotedebasdep"/>
          <w:rFonts w:cstheme="minorHAnsi"/>
          <w:color w:val="1D2129"/>
          <w:shd w:val="clear" w:color="auto" w:fill="FFFFFF"/>
          <w:lang w:val="fr-FR"/>
        </w:rPr>
        <w:footnoteReference w:id="142"/>
      </w:r>
    </w:p>
    <w:p w:rsidR="00451F30" w:rsidRDefault="00451F30" w:rsidP="00451F30">
      <w:pPr>
        <w:spacing w:after="0" w:line="240" w:lineRule="auto"/>
        <w:jc w:val="both"/>
        <w:rPr>
          <w:rFonts w:cstheme="minorHAnsi"/>
          <w:color w:val="1D2129"/>
          <w:shd w:val="clear" w:color="auto" w:fill="FFFFFF"/>
          <w:lang w:val="fr-FR"/>
        </w:rPr>
      </w:pPr>
    </w:p>
    <w:p w:rsidR="001156E4" w:rsidRPr="00451F30" w:rsidRDefault="001156E4"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Note : si le djihad est perpétuel, cela veut dire que toute trêve ne peut être que temporaire.</w:t>
      </w:r>
    </w:p>
    <w:p w:rsidR="00451F30" w:rsidRPr="00451F30" w:rsidRDefault="00451F30" w:rsidP="00543FE0">
      <w:pPr>
        <w:pStyle w:val="Titre2"/>
        <w:rPr>
          <w:shd w:val="clear" w:color="auto" w:fill="FFFFFF"/>
          <w:lang w:val="fr-FR"/>
        </w:rPr>
      </w:pPr>
      <w:bookmarkStart w:id="44" w:name="_Toc510966437"/>
      <w:r w:rsidRPr="00451F30">
        <w:rPr>
          <w:shd w:val="clear" w:color="auto" w:fill="FFFFFF"/>
          <w:lang w:val="fr-FR"/>
        </w:rPr>
        <w:t>Sira</w:t>
      </w:r>
      <w:bookmarkEnd w:id="44"/>
      <w:r w:rsidRPr="00451F30">
        <w:rPr>
          <w:shd w:val="clear" w:color="auto" w:fill="FFFFFF"/>
          <w:lang w:val="fr-FR"/>
        </w:rPr>
        <w:t xml:space="preserve">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3"/>
        <w:rPr>
          <w:shd w:val="clear" w:color="auto" w:fill="FFFFFF"/>
          <w:lang w:val="fr-FR"/>
        </w:rPr>
      </w:pPr>
      <w:bookmarkStart w:id="45" w:name="_Toc510966438"/>
      <w:r w:rsidRPr="00451F30">
        <w:rPr>
          <w:shd w:val="clear" w:color="auto" w:fill="FFFFFF"/>
          <w:lang w:val="fr-FR"/>
        </w:rPr>
        <w:t>Ibn Ishaq</w:t>
      </w:r>
      <w:bookmarkEnd w:id="45"/>
      <w:r w:rsidRPr="00451F30">
        <w:rPr>
          <w:shd w:val="clear" w:color="auto" w:fill="FFFFFF"/>
          <w:lang w:val="fr-FR"/>
        </w:rPr>
        <w:t xml:space="preserve">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C83E37"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C83E37">
        <w:rPr>
          <w:rFonts w:cstheme="minorHAnsi"/>
          <w:b/>
          <w:i/>
          <w:color w:val="1D2129"/>
          <w:shd w:val="clear" w:color="auto" w:fill="FFFFFF"/>
          <w:lang w:val="fr-FR"/>
        </w:rPr>
        <w:t>Je suis le meilleur des comploteurs. Je les ai trompés avec ma ruse</w:t>
      </w:r>
      <w:r w:rsidR="00451F30" w:rsidRPr="00C83E37">
        <w:rPr>
          <w:rFonts w:cstheme="minorHAnsi"/>
          <w:i/>
          <w:color w:val="1D2129"/>
          <w:shd w:val="clear" w:color="auto" w:fill="FFFFFF"/>
          <w:lang w:val="fr-FR"/>
        </w:rPr>
        <w:t>, de sorte que je vous ai délivrés d'eux</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proofErr w:type="gramStart"/>
      <w:r w:rsidRPr="00451F30">
        <w:rPr>
          <w:rFonts w:cstheme="minorHAnsi"/>
          <w:color w:val="1D2129"/>
          <w:shd w:val="clear" w:color="auto" w:fill="FFFFFF"/>
          <w:lang w:val="fr-FR"/>
        </w:rPr>
        <w:t>Ishaq:</w:t>
      </w:r>
      <w:proofErr w:type="gramEnd"/>
      <w:r w:rsidRPr="00451F30">
        <w:rPr>
          <w:rFonts w:cstheme="minorHAnsi"/>
          <w:color w:val="1D2129"/>
          <w:shd w:val="clear" w:color="auto" w:fill="FFFFFF"/>
          <w:lang w:val="fr-FR"/>
        </w:rPr>
        <w:t xml:space="preserve"> 323</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C83E37"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C83E37">
        <w:rPr>
          <w:rFonts w:cstheme="minorHAnsi"/>
          <w:i/>
          <w:color w:val="1D2129"/>
          <w:shd w:val="clear" w:color="auto" w:fill="FFFFFF"/>
          <w:lang w:val="fr-FR"/>
        </w:rPr>
        <w:t>Le corps de Ka'b a été laissé prostré [humilié dans la soumission]. Après sa chute, tous les Juifs Nadir ont été amenés bas. L'épée à la main</w:t>
      </w:r>
      <w:r>
        <w:rPr>
          <w:rFonts w:cstheme="minorHAnsi"/>
          <w:i/>
          <w:color w:val="1D2129"/>
          <w:shd w:val="clear" w:color="auto" w:fill="FFFFFF"/>
          <w:lang w:val="fr-FR"/>
        </w:rPr>
        <w:t>,</w:t>
      </w:r>
      <w:r w:rsidR="00451F30" w:rsidRPr="00C83E37">
        <w:rPr>
          <w:rFonts w:cstheme="minorHAnsi"/>
          <w:i/>
          <w:color w:val="1D2129"/>
          <w:shd w:val="clear" w:color="auto" w:fill="FFFFFF"/>
          <w:lang w:val="fr-FR"/>
        </w:rPr>
        <w:t xml:space="preserve"> nous l'avons </w:t>
      </w:r>
      <w:proofErr w:type="gramStart"/>
      <w:r w:rsidR="00451F30" w:rsidRPr="00C83E37">
        <w:rPr>
          <w:rFonts w:cstheme="minorHAnsi"/>
          <w:i/>
          <w:color w:val="1D2129"/>
          <w:shd w:val="clear" w:color="auto" w:fill="FFFFFF"/>
          <w:lang w:val="fr-FR"/>
        </w:rPr>
        <w:t>coupé</w:t>
      </w:r>
      <w:proofErr w:type="gramEnd"/>
      <w:r w:rsidR="00451F30" w:rsidRPr="00C83E37">
        <w:rPr>
          <w:rFonts w:cstheme="minorHAnsi"/>
          <w:i/>
          <w:color w:val="1D2129"/>
          <w:shd w:val="clear" w:color="auto" w:fill="FFFFFF"/>
          <w:lang w:val="fr-FR"/>
        </w:rPr>
        <w:t xml:space="preserve">. </w:t>
      </w:r>
      <w:r w:rsidR="00451F30" w:rsidRPr="00C83E37">
        <w:rPr>
          <w:rFonts w:cstheme="minorHAnsi"/>
          <w:b/>
          <w:i/>
          <w:color w:val="1D2129"/>
          <w:shd w:val="clear" w:color="auto" w:fill="FFFFFF"/>
          <w:lang w:val="fr-FR"/>
        </w:rPr>
        <w:t>Par ordre de Muhammad</w:t>
      </w:r>
      <w:r w:rsidR="00451F30" w:rsidRPr="00C83E37">
        <w:rPr>
          <w:rFonts w:cstheme="minorHAnsi"/>
          <w:i/>
          <w:color w:val="1D2129"/>
          <w:shd w:val="clear" w:color="auto" w:fill="FFFFFF"/>
          <w:lang w:val="fr-FR"/>
        </w:rPr>
        <w:t xml:space="preserve"> nous avons été envoyés secrètement par nuit. Frère qui tue le frère. </w:t>
      </w:r>
      <w:r w:rsidR="00451F30" w:rsidRPr="00C83E37">
        <w:rPr>
          <w:rFonts w:cstheme="minorHAnsi"/>
          <w:b/>
          <w:i/>
          <w:color w:val="1D2129"/>
          <w:shd w:val="clear" w:color="auto" w:fill="FFFFFF"/>
          <w:lang w:val="fr-FR"/>
        </w:rPr>
        <w:t>Nous l'avons attiré à sa mort avec ruse.</w:t>
      </w:r>
      <w:r w:rsidR="00451F30" w:rsidRPr="00C83E37">
        <w:rPr>
          <w:rFonts w:cstheme="minorHAnsi"/>
          <w:i/>
          <w:color w:val="1D2129"/>
          <w:shd w:val="clear" w:color="auto" w:fill="FFFFFF"/>
          <w:lang w:val="fr-FR"/>
        </w:rPr>
        <w:t xml:space="preserve"> Voyageant de nuit, audacieux comme des lions, nous sommes allés chez lui. Nous lui avons fait goûter la mort avec nos épées mortelles. Nous avons cherché la victoire pour la religion du Prophète</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proofErr w:type="gramStart"/>
      <w:r w:rsidRPr="00451F30">
        <w:rPr>
          <w:rFonts w:cstheme="minorHAnsi"/>
          <w:color w:val="1D2129"/>
          <w:shd w:val="clear" w:color="auto" w:fill="FFFFFF"/>
          <w:lang w:val="fr-FR"/>
        </w:rPr>
        <w:t>Ishaq:</w:t>
      </w:r>
      <w:proofErr w:type="gramEnd"/>
      <w:r w:rsidRPr="00451F30">
        <w:rPr>
          <w:rFonts w:cstheme="minorHAnsi"/>
          <w:color w:val="1D2129"/>
          <w:shd w:val="clear" w:color="auto" w:fill="FFFFFF"/>
          <w:lang w:val="fr-FR"/>
        </w:rPr>
        <w:t xml:space="preserve"> 368</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C83E37" w:rsidP="00451F30">
      <w:pPr>
        <w:spacing w:after="0" w:line="240" w:lineRule="auto"/>
        <w:jc w:val="both"/>
        <w:rPr>
          <w:rFonts w:cstheme="minorHAnsi"/>
          <w:color w:val="1D2129"/>
          <w:shd w:val="clear" w:color="auto" w:fill="FFFFFF"/>
          <w:lang w:val="fr-FR"/>
        </w:rPr>
      </w:pPr>
      <w:r w:rsidRPr="00C83E37">
        <w:rPr>
          <w:rFonts w:cstheme="minorHAnsi"/>
          <w:i/>
          <w:color w:val="1D2129"/>
          <w:shd w:val="clear" w:color="auto" w:fill="FFFFFF"/>
          <w:lang w:val="fr-FR"/>
        </w:rPr>
        <w:t>« </w:t>
      </w:r>
      <w:r w:rsidR="00451F30" w:rsidRPr="00C83E37">
        <w:rPr>
          <w:rFonts w:cstheme="minorHAnsi"/>
          <w:b/>
          <w:i/>
          <w:color w:val="1D2129"/>
          <w:shd w:val="clear" w:color="auto" w:fill="FFFFFF"/>
          <w:lang w:val="fr-FR"/>
        </w:rPr>
        <w:t>L'un des pères des jeunes hommes</w:t>
      </w:r>
      <w:r w:rsidR="00451F30" w:rsidRPr="00C83E37">
        <w:rPr>
          <w:rFonts w:cstheme="minorHAnsi"/>
          <w:i/>
          <w:color w:val="1D2129"/>
          <w:shd w:val="clear" w:color="auto" w:fill="FFFFFF"/>
          <w:lang w:val="fr-FR"/>
        </w:rPr>
        <w:t xml:space="preserve"> a affronté Muhammad et a dit</w:t>
      </w:r>
      <w:r w:rsidRPr="00C83E37">
        <w:rPr>
          <w:rFonts w:cstheme="minorHAnsi"/>
          <w:i/>
          <w:color w:val="1D2129"/>
          <w:shd w:val="clear" w:color="auto" w:fill="FFFFFF"/>
          <w:lang w:val="fr-FR"/>
        </w:rPr>
        <w:t xml:space="preserve"> </w:t>
      </w:r>
      <w:r w:rsidR="00451F30" w:rsidRPr="00C83E37">
        <w:rPr>
          <w:rFonts w:cstheme="minorHAnsi"/>
          <w:i/>
          <w:color w:val="1D2129"/>
          <w:shd w:val="clear" w:color="auto" w:fill="FFFFFF"/>
          <w:lang w:val="fr-FR"/>
        </w:rPr>
        <w:t xml:space="preserve">: « </w:t>
      </w:r>
      <w:r w:rsidR="00451F30" w:rsidRPr="00C83E37">
        <w:rPr>
          <w:rFonts w:cstheme="minorHAnsi"/>
          <w:b/>
          <w:i/>
          <w:color w:val="1D2129"/>
          <w:shd w:val="clear" w:color="auto" w:fill="FFFFFF"/>
          <w:lang w:val="fr-FR"/>
        </w:rPr>
        <w:t>Vous avez volé</w:t>
      </w:r>
      <w:r w:rsidRPr="00C83E37">
        <w:rPr>
          <w:rFonts w:cstheme="minorHAnsi"/>
          <w:b/>
          <w:i/>
          <w:color w:val="1D2129"/>
          <w:shd w:val="clear" w:color="auto" w:fill="FFFFFF"/>
          <w:lang w:val="fr-FR"/>
        </w:rPr>
        <w:t xml:space="preserve"> la vie de</w:t>
      </w:r>
      <w:r w:rsidR="00451F30" w:rsidRPr="00C83E37">
        <w:rPr>
          <w:rFonts w:cstheme="minorHAnsi"/>
          <w:b/>
          <w:i/>
          <w:color w:val="1D2129"/>
          <w:shd w:val="clear" w:color="auto" w:fill="FFFFFF"/>
          <w:lang w:val="fr-FR"/>
        </w:rPr>
        <w:t xml:space="preserve"> mon fils par votre tromperie et m'a apporté un grand chagrin</w:t>
      </w:r>
      <w:r w:rsidRPr="00C83E37">
        <w:rPr>
          <w:rFonts w:cstheme="minorHAnsi"/>
          <w:b/>
          <w:i/>
          <w:color w:val="1D2129"/>
          <w:shd w:val="clear" w:color="auto" w:fill="FFFFFF"/>
          <w:lang w:val="fr-FR"/>
        </w:rPr>
        <w:t> »</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proofErr w:type="gramStart"/>
      <w:r w:rsidRPr="00451F30">
        <w:rPr>
          <w:rFonts w:cstheme="minorHAnsi"/>
          <w:color w:val="1D2129"/>
          <w:shd w:val="clear" w:color="auto" w:fill="FFFFFF"/>
          <w:lang w:val="fr-FR"/>
        </w:rPr>
        <w:t>Ishaq:</w:t>
      </w:r>
      <w:proofErr w:type="gramEnd"/>
      <w:r w:rsidRPr="00451F30">
        <w:rPr>
          <w:rFonts w:cstheme="minorHAnsi"/>
          <w:color w:val="1D2129"/>
          <w:shd w:val="clear" w:color="auto" w:fill="FFFFFF"/>
          <w:lang w:val="fr-FR"/>
        </w:rPr>
        <w:t xml:space="preserve"> 383</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C83E37"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C83E37">
        <w:rPr>
          <w:rFonts w:cstheme="minorHAnsi"/>
          <w:b/>
          <w:i/>
          <w:color w:val="1D2129"/>
          <w:shd w:val="clear" w:color="auto" w:fill="FFFFFF"/>
          <w:lang w:val="fr-FR"/>
        </w:rPr>
        <w:t>Par l'ordre de Muhammad nous les avons séduits</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proofErr w:type="gramStart"/>
      <w:r w:rsidRPr="00451F30">
        <w:rPr>
          <w:rFonts w:cstheme="minorHAnsi"/>
          <w:color w:val="1D2129"/>
          <w:shd w:val="clear" w:color="auto" w:fill="FFFFFF"/>
          <w:lang w:val="fr-FR"/>
        </w:rPr>
        <w:t>Ishaq:</w:t>
      </w:r>
      <w:proofErr w:type="gramEnd"/>
      <w:r w:rsidRPr="00451F30">
        <w:rPr>
          <w:rFonts w:cstheme="minorHAnsi"/>
          <w:color w:val="1D2129"/>
          <w:shd w:val="clear" w:color="auto" w:fill="FFFFFF"/>
          <w:lang w:val="fr-FR"/>
        </w:rPr>
        <w:t xml:space="preserve"> 442</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w:t>
      </w:r>
      <w:r w:rsidR="00C83E37">
        <w:rPr>
          <w:rFonts w:cstheme="minorHAnsi"/>
          <w:color w:val="1D2129"/>
          <w:shd w:val="clear" w:color="auto" w:fill="FFFFFF"/>
          <w:lang w:val="fr-FR"/>
        </w:rPr>
        <w:t xml:space="preserve"> </w:t>
      </w:r>
      <w:r w:rsidRPr="00C83E37">
        <w:rPr>
          <w:rFonts w:cstheme="minorHAnsi"/>
          <w:i/>
          <w:color w:val="1D2129"/>
          <w:shd w:val="clear" w:color="auto" w:fill="FFFFFF"/>
          <w:lang w:val="fr-FR"/>
        </w:rPr>
        <w:t>Par Allah tu mens</w:t>
      </w:r>
      <w:r w:rsidR="00C83E37" w:rsidRPr="00C83E37">
        <w:rPr>
          <w:rFonts w:cstheme="minorHAnsi"/>
          <w:i/>
          <w:color w:val="1D2129"/>
          <w:shd w:val="clear" w:color="auto" w:fill="FFFFFF"/>
          <w:lang w:val="fr-FR"/>
        </w:rPr>
        <w:t xml:space="preserve"> </w:t>
      </w:r>
      <w:r w:rsidRPr="00C83E37">
        <w:rPr>
          <w:rFonts w:cstheme="minorHAnsi"/>
          <w:i/>
          <w:color w:val="1D2129"/>
          <w:shd w:val="clear" w:color="auto" w:fill="FFFFFF"/>
          <w:lang w:val="fr-FR"/>
        </w:rPr>
        <w:t xml:space="preserve">», dit l'un à l'autre. ' </w:t>
      </w:r>
      <w:r w:rsidRPr="00C83E37">
        <w:rPr>
          <w:rFonts w:cstheme="minorHAnsi"/>
          <w:b/>
          <w:i/>
          <w:color w:val="1D2129"/>
          <w:shd w:val="clear" w:color="auto" w:fill="FFFFFF"/>
          <w:lang w:val="fr-FR"/>
        </w:rPr>
        <w:t>Ment</w:t>
      </w:r>
      <w:r w:rsidR="00C83E37" w:rsidRPr="00C83E37">
        <w:rPr>
          <w:rFonts w:cstheme="minorHAnsi"/>
          <w:b/>
          <w:i/>
          <w:color w:val="1D2129"/>
          <w:shd w:val="clear" w:color="auto" w:fill="FFFFFF"/>
          <w:lang w:val="fr-FR"/>
        </w:rPr>
        <w:t>eu</w:t>
      </w:r>
      <w:r w:rsidRPr="00C83E37">
        <w:rPr>
          <w:rFonts w:cstheme="minorHAnsi"/>
          <w:b/>
          <w:i/>
          <w:color w:val="1D2129"/>
          <w:shd w:val="clear" w:color="auto" w:fill="FFFFFF"/>
          <w:lang w:val="fr-FR"/>
        </w:rPr>
        <w:t>r toi-même</w:t>
      </w:r>
      <w:r w:rsidRPr="00C83E37">
        <w:rPr>
          <w:rFonts w:cstheme="minorHAnsi"/>
          <w:i/>
          <w:color w:val="1D2129"/>
          <w:shd w:val="clear" w:color="auto" w:fill="FFFFFF"/>
          <w:lang w:val="fr-FR"/>
        </w:rPr>
        <w:t xml:space="preserve"> !</w:t>
      </w:r>
      <w:r w:rsidR="00C83E37" w:rsidRPr="00C83E37">
        <w:rPr>
          <w:rFonts w:cstheme="minorHAnsi"/>
          <w:i/>
          <w:color w:val="1D2129"/>
          <w:shd w:val="clear" w:color="auto" w:fill="FFFFFF"/>
          <w:lang w:val="fr-FR"/>
        </w:rPr>
        <w:t xml:space="preserve"> </w:t>
      </w:r>
      <w:r w:rsidRPr="00C83E37">
        <w:rPr>
          <w:rFonts w:cstheme="minorHAnsi"/>
          <w:i/>
          <w:color w:val="1D2129"/>
          <w:shd w:val="clear" w:color="auto" w:fill="FFFFFF"/>
          <w:lang w:val="fr-FR"/>
        </w:rPr>
        <w:t>' «</w:t>
      </w:r>
      <w:r w:rsidR="00C83E37" w:rsidRPr="00C83E37">
        <w:rPr>
          <w:rFonts w:cstheme="minorHAnsi"/>
          <w:i/>
          <w:color w:val="1D2129"/>
          <w:shd w:val="clear" w:color="auto" w:fill="FFFFFF"/>
          <w:lang w:val="fr-FR"/>
        </w:rPr>
        <w:t xml:space="preserve"> </w:t>
      </w:r>
      <w:r w:rsidRPr="00C83E37">
        <w:rPr>
          <w:rFonts w:cstheme="minorHAnsi"/>
          <w:i/>
          <w:color w:val="1D2129"/>
          <w:shd w:val="clear" w:color="auto" w:fill="FFFFFF"/>
          <w:lang w:val="fr-FR"/>
        </w:rPr>
        <w:t>Vous êtes une personne mécontente qui se dispute au nom des malades</w:t>
      </w:r>
      <w:r w:rsidR="00C83E37">
        <w:rPr>
          <w:rFonts w:cstheme="minorHAnsi"/>
          <w:color w:val="1D2129"/>
          <w:shd w:val="clear" w:color="auto" w:fill="FFFFFF"/>
          <w:lang w:val="fr-FR"/>
        </w:rPr>
        <w:t> »</w:t>
      </w:r>
      <w:r w:rsidRPr="00451F30">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proofErr w:type="gramStart"/>
      <w:r w:rsidRPr="00451F30">
        <w:rPr>
          <w:rFonts w:cstheme="minorHAnsi"/>
          <w:color w:val="1D2129"/>
          <w:shd w:val="clear" w:color="auto" w:fill="FFFFFF"/>
          <w:lang w:val="fr-FR"/>
        </w:rPr>
        <w:t>Ishaq:</w:t>
      </w:r>
      <w:proofErr w:type="gramEnd"/>
      <w:r w:rsidRPr="00451F30">
        <w:rPr>
          <w:rFonts w:cstheme="minorHAnsi"/>
          <w:color w:val="1D2129"/>
          <w:shd w:val="clear" w:color="auto" w:fill="FFFFFF"/>
          <w:lang w:val="fr-FR"/>
        </w:rPr>
        <w:t xml:space="preserve"> 496</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3"/>
        <w:rPr>
          <w:shd w:val="clear" w:color="auto" w:fill="FFFFFF"/>
          <w:lang w:val="fr-FR"/>
        </w:rPr>
      </w:pPr>
      <w:bookmarkStart w:id="46" w:name="_Toc510966439"/>
      <w:r w:rsidRPr="00451F30">
        <w:rPr>
          <w:shd w:val="clear" w:color="auto" w:fill="FFFFFF"/>
          <w:lang w:val="fr-FR"/>
        </w:rPr>
        <w:t>Al Tabari</w:t>
      </w:r>
      <w:bookmarkEnd w:id="46"/>
      <w:r w:rsidRPr="00451F30">
        <w:rPr>
          <w:shd w:val="clear" w:color="auto" w:fill="FFFFFF"/>
          <w:lang w:val="fr-FR"/>
        </w:rPr>
        <w:t xml:space="preserve">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C83E37"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C83E37">
        <w:rPr>
          <w:rFonts w:cstheme="minorHAnsi"/>
          <w:i/>
          <w:color w:val="1D2129"/>
          <w:shd w:val="clear" w:color="auto" w:fill="FFFFFF"/>
          <w:lang w:val="fr-FR"/>
        </w:rPr>
        <w:t>Les Juifs de Qaynuqa ont répondu</w:t>
      </w:r>
      <w:r w:rsidRPr="00C83E37">
        <w:rPr>
          <w:rFonts w:cstheme="minorHAnsi"/>
          <w:i/>
          <w:color w:val="1D2129"/>
          <w:shd w:val="clear" w:color="auto" w:fill="FFFFFF"/>
          <w:lang w:val="fr-FR"/>
        </w:rPr>
        <w:t xml:space="preserve"> </w:t>
      </w:r>
      <w:r w:rsidR="00451F30" w:rsidRPr="00C83E37">
        <w:rPr>
          <w:rFonts w:cstheme="minorHAnsi"/>
          <w:i/>
          <w:color w:val="1D2129"/>
          <w:shd w:val="clear" w:color="auto" w:fill="FFFFFF"/>
          <w:lang w:val="fr-FR"/>
        </w:rPr>
        <w:t>: 'Muhammad, pensez-vous que nous sommes comme votre peuple</w:t>
      </w:r>
      <w:r w:rsidRPr="00C83E37">
        <w:rPr>
          <w:rFonts w:cstheme="minorHAnsi"/>
          <w:i/>
          <w:color w:val="1D2129"/>
          <w:shd w:val="clear" w:color="auto" w:fill="FFFFFF"/>
          <w:lang w:val="fr-FR"/>
        </w:rPr>
        <w:t xml:space="preserve"> </w:t>
      </w:r>
      <w:r w:rsidR="00451F30" w:rsidRPr="00C83E37">
        <w:rPr>
          <w:rFonts w:cstheme="minorHAnsi"/>
          <w:i/>
          <w:color w:val="1D2129"/>
          <w:shd w:val="clear" w:color="auto" w:fill="FFFFFF"/>
          <w:lang w:val="fr-FR"/>
        </w:rPr>
        <w:t xml:space="preserve">? Ne sois pas trompé par le fait </w:t>
      </w:r>
      <w:r w:rsidR="00451F30" w:rsidRPr="00C83E37">
        <w:rPr>
          <w:rFonts w:cstheme="minorHAnsi"/>
          <w:b/>
          <w:i/>
          <w:color w:val="1D2129"/>
          <w:shd w:val="clear" w:color="auto" w:fill="FFFFFF"/>
          <w:lang w:val="fr-FR"/>
        </w:rPr>
        <w:t>que tu as rencontré un peuple sans connaissance et que tu as bien profité de ton</w:t>
      </w:r>
      <w:r>
        <w:rPr>
          <w:rFonts w:cstheme="minorHAnsi"/>
          <w:b/>
          <w:i/>
          <w:color w:val="1D2129"/>
          <w:shd w:val="clear" w:color="auto" w:fill="FFFFFF"/>
          <w:lang w:val="fr-FR"/>
        </w:rPr>
        <w:t xml:space="preserve"> [cette]</w:t>
      </w:r>
      <w:r w:rsidR="00451F30" w:rsidRPr="00C83E37">
        <w:rPr>
          <w:rFonts w:cstheme="minorHAnsi"/>
          <w:b/>
          <w:i/>
          <w:color w:val="1D2129"/>
          <w:shd w:val="clear" w:color="auto" w:fill="FFFFFF"/>
          <w:lang w:val="fr-FR"/>
        </w:rPr>
        <w:t xml:space="preserve"> opportunité</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Al-Tabari, Vol. 7, p. 85</w:t>
      </w:r>
      <w:r w:rsidR="00C83E37">
        <w:rPr>
          <w:rStyle w:val="Appelnotedebasdep"/>
          <w:rFonts w:cstheme="minorHAnsi"/>
          <w:color w:val="1D2129"/>
          <w:shd w:val="clear" w:color="auto" w:fill="FFFFFF"/>
          <w:lang w:val="fr-FR"/>
        </w:rPr>
        <w:footnoteReference w:id="143"/>
      </w:r>
      <w:r w:rsidR="00C83E37">
        <w:rPr>
          <w:rFonts w:cstheme="minorHAnsi"/>
          <w:color w:val="1D2129"/>
          <w:shd w:val="clear" w:color="auto" w:fill="FFFFFF"/>
          <w:lang w:val="fr-FR"/>
        </w:rPr>
        <w:t xml:space="preserve"> </w:t>
      </w:r>
      <w:r w:rsidR="00C83E37">
        <w:rPr>
          <w:rStyle w:val="Appelnotedebasdep"/>
          <w:rFonts w:cstheme="minorHAnsi"/>
          <w:color w:val="1D2129"/>
          <w:shd w:val="clear" w:color="auto" w:fill="FFFFFF"/>
          <w:lang w:val="fr-FR"/>
        </w:rPr>
        <w:footnoteReference w:id="144"/>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A0330F"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A0330F">
        <w:rPr>
          <w:rFonts w:cstheme="minorHAnsi"/>
          <w:i/>
          <w:color w:val="1D2129"/>
          <w:shd w:val="clear" w:color="auto" w:fill="FFFFFF"/>
          <w:lang w:val="fr-FR"/>
        </w:rPr>
        <w:t xml:space="preserve">Le Messager et ses Compagnons ont continué dans la crainte et la détresse qu'Allah a décrites dans le Coran. Puis Nu'aym est venu au Prophète. « </w:t>
      </w:r>
      <w:r w:rsidR="00451F30" w:rsidRPr="00A0330F">
        <w:rPr>
          <w:rFonts w:cstheme="minorHAnsi"/>
          <w:b/>
          <w:i/>
          <w:color w:val="1D2129"/>
          <w:shd w:val="clear" w:color="auto" w:fill="FFFFFF"/>
          <w:lang w:val="fr-FR"/>
        </w:rPr>
        <w:t>Je suis devenu musulman, mais ma tribu ne connaît pas mon islam</w:t>
      </w:r>
      <w:r w:rsidR="00451F30" w:rsidRPr="00A0330F">
        <w:rPr>
          <w:rFonts w:cstheme="minorHAnsi"/>
          <w:i/>
          <w:color w:val="1D2129"/>
          <w:shd w:val="clear" w:color="auto" w:fill="FFFFFF"/>
          <w:lang w:val="fr-FR"/>
        </w:rPr>
        <w:t xml:space="preserve">. </w:t>
      </w:r>
      <w:r w:rsidRPr="00A0330F">
        <w:rPr>
          <w:rFonts w:cstheme="minorHAnsi"/>
          <w:i/>
          <w:color w:val="1D2129"/>
          <w:shd w:val="clear" w:color="auto" w:fill="FFFFFF"/>
          <w:lang w:val="fr-FR"/>
        </w:rPr>
        <w:t>C</w:t>
      </w:r>
      <w:r w:rsidR="00451F30" w:rsidRPr="00A0330F">
        <w:rPr>
          <w:rFonts w:cstheme="minorHAnsi"/>
          <w:i/>
          <w:color w:val="1D2129"/>
          <w:shd w:val="clear" w:color="auto" w:fill="FFFFFF"/>
          <w:lang w:val="fr-FR"/>
        </w:rPr>
        <w:t xml:space="preserve">ommandez-moi donc ce que vous voudrez. </w:t>
      </w:r>
      <w:r w:rsidR="00451F30" w:rsidRPr="00A0330F">
        <w:rPr>
          <w:rFonts w:cstheme="minorHAnsi"/>
          <w:b/>
          <w:i/>
          <w:color w:val="1D2129"/>
          <w:shd w:val="clear" w:color="auto" w:fill="FFFFFF"/>
          <w:lang w:val="fr-FR"/>
        </w:rPr>
        <w:t>Muhammad a dit, 'Faites-les s'abandonner si vous le pouvez afin qu'ils nous quittent</w:t>
      </w:r>
      <w:r w:rsidRPr="00A0330F">
        <w:rPr>
          <w:rFonts w:cstheme="minorHAnsi"/>
          <w:b/>
          <w:i/>
          <w:color w:val="1D2129"/>
          <w:shd w:val="clear" w:color="auto" w:fill="FFFFFF"/>
          <w:lang w:val="fr-FR"/>
        </w:rPr>
        <w:t xml:space="preserve"> </w:t>
      </w:r>
      <w:r w:rsidR="00451F30" w:rsidRPr="00A0330F">
        <w:rPr>
          <w:rFonts w:cstheme="minorHAnsi"/>
          <w:b/>
          <w:i/>
          <w:color w:val="1D2129"/>
          <w:shd w:val="clear" w:color="auto" w:fill="FFFFFF"/>
          <w:lang w:val="fr-FR"/>
        </w:rPr>
        <w:t>;</w:t>
      </w:r>
      <w:r w:rsidR="00451F30" w:rsidRPr="00A0330F">
        <w:rPr>
          <w:rFonts w:cstheme="minorHAnsi"/>
          <w:i/>
          <w:color w:val="1D2129"/>
          <w:shd w:val="clear" w:color="auto" w:fill="FFFFFF"/>
          <w:lang w:val="fr-FR"/>
        </w:rPr>
        <w:t xml:space="preserve"> </w:t>
      </w:r>
      <w:r w:rsidR="00451F30" w:rsidRPr="00A0330F">
        <w:rPr>
          <w:rFonts w:cstheme="minorHAnsi"/>
          <w:b/>
          <w:i/>
          <w:color w:val="1D2129"/>
          <w:shd w:val="clear" w:color="auto" w:fill="FFFFFF"/>
          <w:lang w:val="fr-FR"/>
        </w:rPr>
        <w:t>car la guerre est une tromperie</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lastRenderedPageBreak/>
        <w:t>Al-Tabari, Vol. 8, p. 23</w:t>
      </w:r>
      <w:r w:rsidR="00A0330F">
        <w:rPr>
          <w:rStyle w:val="Appelnotedebasdep"/>
          <w:rFonts w:cstheme="minorHAnsi"/>
          <w:color w:val="1D2129"/>
          <w:shd w:val="clear" w:color="auto" w:fill="FFFFFF"/>
          <w:lang w:val="fr-FR"/>
        </w:rPr>
        <w:footnoteReference w:id="145"/>
      </w:r>
      <w:r w:rsidR="00A0330F">
        <w:rPr>
          <w:rFonts w:cstheme="minorHAnsi"/>
          <w:color w:val="1D2129"/>
          <w:shd w:val="clear" w:color="auto" w:fill="FFFFFF"/>
          <w:lang w:val="fr-FR"/>
        </w:rPr>
        <w:t xml:space="preserve"> </w:t>
      </w:r>
      <w:r w:rsidR="00A0330F">
        <w:rPr>
          <w:rStyle w:val="Appelnotedebasdep"/>
          <w:rFonts w:cstheme="minorHAnsi"/>
          <w:color w:val="1D2129"/>
          <w:shd w:val="clear" w:color="auto" w:fill="FFFFFF"/>
          <w:lang w:val="fr-FR"/>
        </w:rPr>
        <w:footnoteReference w:id="146"/>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A0330F"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A0330F">
        <w:rPr>
          <w:rFonts w:cstheme="minorHAnsi"/>
          <w:i/>
          <w:color w:val="1D2129"/>
          <w:shd w:val="clear" w:color="auto" w:fill="FFFFFF"/>
          <w:lang w:val="fr-FR"/>
        </w:rPr>
        <w:t xml:space="preserve">'Prophète, </w:t>
      </w:r>
      <w:r w:rsidR="00451F30" w:rsidRPr="00A0330F">
        <w:rPr>
          <w:rFonts w:cstheme="minorHAnsi"/>
          <w:b/>
          <w:i/>
          <w:color w:val="1D2129"/>
          <w:shd w:val="clear" w:color="auto" w:fill="FFFFFF"/>
          <w:lang w:val="fr-FR"/>
        </w:rPr>
        <w:t>ce groupe d'Ansar</w:t>
      </w:r>
      <w:r w:rsidR="00393EAC">
        <w:rPr>
          <w:rStyle w:val="Appelnotedebasdep"/>
          <w:rFonts w:cstheme="minorHAnsi"/>
          <w:b/>
          <w:i/>
          <w:color w:val="1D2129"/>
          <w:shd w:val="clear" w:color="auto" w:fill="FFFFFF"/>
          <w:lang w:val="fr-FR"/>
        </w:rPr>
        <w:footnoteReference w:id="147"/>
      </w:r>
      <w:r w:rsidR="00451F30" w:rsidRPr="00A0330F">
        <w:rPr>
          <w:rFonts w:cstheme="minorHAnsi"/>
          <w:b/>
          <w:i/>
          <w:color w:val="1D2129"/>
          <w:shd w:val="clear" w:color="auto" w:fill="FFFFFF"/>
          <w:lang w:val="fr-FR"/>
        </w:rPr>
        <w:t xml:space="preserve"> t'en veut de ce que tu as fait du butin et de la façon dont tu l'as partagé entre tes propres gens</w:t>
      </w:r>
      <w:r w:rsidR="00451F30" w:rsidRPr="00A0330F">
        <w:rPr>
          <w:rFonts w:cstheme="minorHAnsi"/>
          <w:i/>
          <w:color w:val="1D2129"/>
          <w:shd w:val="clear" w:color="auto" w:fill="FFFFFF"/>
          <w:lang w:val="fr-FR"/>
        </w:rPr>
        <w:t>.' «</w:t>
      </w:r>
      <w:r>
        <w:rPr>
          <w:rFonts w:cstheme="minorHAnsi"/>
          <w:i/>
          <w:color w:val="1D2129"/>
          <w:shd w:val="clear" w:color="auto" w:fill="FFFFFF"/>
          <w:lang w:val="fr-FR"/>
        </w:rPr>
        <w:t xml:space="preserve"> </w:t>
      </w:r>
      <w:r w:rsidR="00451F30" w:rsidRPr="00A0330F">
        <w:rPr>
          <w:rFonts w:cstheme="minorHAnsi"/>
          <w:i/>
          <w:color w:val="1D2129"/>
          <w:shd w:val="clear" w:color="auto" w:fill="FFFFFF"/>
          <w:lang w:val="fr-FR"/>
        </w:rPr>
        <w:t>Ansar, quelle est cette conversation que j'entends de vous</w:t>
      </w:r>
      <w:r>
        <w:rPr>
          <w:rFonts w:cstheme="minorHAnsi"/>
          <w:i/>
          <w:color w:val="1D2129"/>
          <w:shd w:val="clear" w:color="auto" w:fill="FFFFFF"/>
          <w:lang w:val="fr-FR"/>
        </w:rPr>
        <w:t xml:space="preserve"> </w:t>
      </w:r>
      <w:r w:rsidR="00451F30" w:rsidRPr="00A0330F">
        <w:rPr>
          <w:rFonts w:cstheme="minorHAnsi"/>
          <w:i/>
          <w:color w:val="1D2129"/>
          <w:shd w:val="clear" w:color="auto" w:fill="FFFFFF"/>
          <w:lang w:val="fr-FR"/>
        </w:rPr>
        <w:t>? Quelle est la rancune que vous portez contre moi</w:t>
      </w:r>
      <w:r>
        <w:rPr>
          <w:rFonts w:cstheme="minorHAnsi"/>
          <w:i/>
          <w:color w:val="1D2129"/>
          <w:shd w:val="clear" w:color="auto" w:fill="FFFFFF"/>
          <w:lang w:val="fr-FR"/>
        </w:rPr>
        <w:t xml:space="preserve"> </w:t>
      </w:r>
      <w:r w:rsidR="00451F30" w:rsidRPr="00A0330F">
        <w:rPr>
          <w:rFonts w:cstheme="minorHAnsi"/>
          <w:i/>
          <w:color w:val="1D2129"/>
          <w:shd w:val="clear" w:color="auto" w:fill="FFFFFF"/>
          <w:lang w:val="fr-FR"/>
        </w:rPr>
        <w:t>? Pensez-vous mal de moi</w:t>
      </w:r>
      <w:r>
        <w:rPr>
          <w:rFonts w:cstheme="minorHAnsi"/>
          <w:i/>
          <w:color w:val="1D2129"/>
          <w:shd w:val="clear" w:color="auto" w:fill="FFFFFF"/>
          <w:lang w:val="fr-FR"/>
        </w:rPr>
        <w:t xml:space="preserve"> </w:t>
      </w:r>
      <w:r w:rsidR="00451F30" w:rsidRPr="00A0330F">
        <w:rPr>
          <w:rFonts w:cstheme="minorHAnsi"/>
          <w:i/>
          <w:color w:val="1D2129"/>
          <w:shd w:val="clear" w:color="auto" w:fill="FFFFFF"/>
          <w:lang w:val="fr-FR"/>
        </w:rPr>
        <w:t>? Ne suis-je pas venu à vous</w:t>
      </w:r>
      <w:r>
        <w:rPr>
          <w:rFonts w:cstheme="minorHAnsi"/>
          <w:i/>
          <w:color w:val="1D2129"/>
          <w:shd w:val="clear" w:color="auto" w:fill="FFFFFF"/>
          <w:lang w:val="fr-FR"/>
        </w:rPr>
        <w:t>,</w:t>
      </w:r>
      <w:r w:rsidR="00451F30" w:rsidRPr="00A0330F">
        <w:rPr>
          <w:rFonts w:cstheme="minorHAnsi"/>
          <w:i/>
          <w:color w:val="1D2129"/>
          <w:shd w:val="clear" w:color="auto" w:fill="FFFFFF"/>
          <w:lang w:val="fr-FR"/>
        </w:rPr>
        <w:t xml:space="preserve"> quand vous étiez dans l'indigence et dans l'indigence, et </w:t>
      </w:r>
      <w:r w:rsidR="00451F30" w:rsidRPr="00A0330F">
        <w:rPr>
          <w:rFonts w:cstheme="minorHAnsi"/>
          <w:b/>
          <w:i/>
          <w:color w:val="1D2129"/>
          <w:shd w:val="clear" w:color="auto" w:fill="FFFFFF"/>
          <w:lang w:val="fr-FR"/>
        </w:rPr>
        <w:t>ensuite enrichi par Allah</w:t>
      </w:r>
      <w:r>
        <w:rPr>
          <w:rFonts w:cstheme="minorHAnsi"/>
          <w:i/>
          <w:color w:val="1D2129"/>
          <w:shd w:val="clear" w:color="auto" w:fill="FFFFFF"/>
          <w:lang w:val="fr-FR"/>
        </w:rPr>
        <w:t xml:space="preserve"> </w:t>
      </w:r>
      <w:r w:rsidR="00451F30" w:rsidRPr="00A0330F">
        <w:rPr>
          <w:rFonts w:cstheme="minorHAnsi"/>
          <w:i/>
          <w:color w:val="1D2129"/>
          <w:shd w:val="clear" w:color="auto" w:fill="FFFFFF"/>
          <w:lang w:val="fr-FR"/>
        </w:rPr>
        <w:t xml:space="preserve">? 'Vous êtes venus à nous discrédités, quand votre message a été rejeté par les </w:t>
      </w:r>
      <w:r w:rsidR="00451F30" w:rsidRPr="00393EAC">
        <w:rPr>
          <w:rFonts w:cstheme="minorHAnsi"/>
          <w:b/>
          <w:i/>
          <w:color w:val="1D2129"/>
          <w:shd w:val="clear" w:color="auto" w:fill="FFFFFF"/>
          <w:lang w:val="fr-FR"/>
        </w:rPr>
        <w:t>Quraysh</w:t>
      </w:r>
      <w:r w:rsidR="00451F30" w:rsidRPr="00A0330F">
        <w:rPr>
          <w:rFonts w:cstheme="minorHAnsi"/>
          <w:i/>
          <w:color w:val="1D2129"/>
          <w:shd w:val="clear" w:color="auto" w:fill="FFFFFF"/>
          <w:lang w:val="fr-FR"/>
        </w:rPr>
        <w:t>, et nous vous avons cru. Vous avez été abandonné et abandonné et nous vous avons aidé. Vous étiez un fugitif et nous vous avons accueilli, vous mettant à l'abri. Vous étiez pauvre et dans le besoin, et nous vous avons réconfortés</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Al-Tabari, Vol. 9, p. 36</w:t>
      </w:r>
      <w:r w:rsidR="00393EAC">
        <w:rPr>
          <w:rStyle w:val="Appelnotedebasdep"/>
          <w:rFonts w:cstheme="minorHAnsi"/>
          <w:color w:val="1D2129"/>
          <w:shd w:val="clear" w:color="auto" w:fill="FFFFFF"/>
          <w:lang w:val="fr-FR"/>
        </w:rPr>
        <w:footnoteReference w:id="148"/>
      </w:r>
      <w:r w:rsidR="00393EAC">
        <w:rPr>
          <w:rFonts w:cstheme="minorHAnsi"/>
          <w:color w:val="1D2129"/>
          <w:shd w:val="clear" w:color="auto" w:fill="FFFFFF"/>
          <w:lang w:val="fr-FR"/>
        </w:rPr>
        <w:t xml:space="preserve"> </w:t>
      </w:r>
      <w:r w:rsidR="00393EAC">
        <w:rPr>
          <w:rStyle w:val="Appelnotedebasdep"/>
          <w:rFonts w:cstheme="minorHAnsi"/>
          <w:color w:val="1D2129"/>
          <w:shd w:val="clear" w:color="auto" w:fill="FFFFFF"/>
          <w:lang w:val="fr-FR"/>
        </w:rPr>
        <w:footnoteReference w:id="149"/>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2"/>
        <w:rPr>
          <w:shd w:val="clear" w:color="auto" w:fill="FFFFFF"/>
          <w:lang w:val="fr-FR"/>
        </w:rPr>
      </w:pPr>
      <w:bookmarkStart w:id="47" w:name="_Toc510966440"/>
      <w:r w:rsidRPr="00451F30">
        <w:rPr>
          <w:shd w:val="clear" w:color="auto" w:fill="FFFFFF"/>
          <w:lang w:val="fr-FR"/>
        </w:rPr>
        <w:t xml:space="preserve">Divers </w:t>
      </w:r>
      <w:r w:rsidR="00393EAC">
        <w:rPr>
          <w:shd w:val="clear" w:color="auto" w:fill="FFFFFF"/>
          <w:lang w:val="fr-FR"/>
        </w:rPr>
        <w:t>érudits</w:t>
      </w:r>
      <w:bookmarkEnd w:id="47"/>
      <w:r w:rsidRPr="00451F30">
        <w:rPr>
          <w:shd w:val="clear" w:color="auto" w:fill="FFFFFF"/>
          <w:lang w:val="fr-FR"/>
        </w:rPr>
        <w:t xml:space="preserve">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3"/>
        <w:rPr>
          <w:shd w:val="clear" w:color="auto" w:fill="FFFFFF"/>
          <w:lang w:val="fr-FR"/>
        </w:rPr>
      </w:pPr>
      <w:bookmarkStart w:id="48" w:name="_Toc510966441"/>
      <w:r w:rsidRPr="00451F30">
        <w:rPr>
          <w:shd w:val="clear" w:color="auto" w:fill="FFFFFF"/>
          <w:lang w:val="fr-FR"/>
        </w:rPr>
        <w:t>Classique</w:t>
      </w:r>
      <w:bookmarkEnd w:id="48"/>
      <w:r w:rsidRPr="00451F30">
        <w:rPr>
          <w:shd w:val="clear" w:color="auto" w:fill="FFFFFF"/>
          <w:lang w:val="fr-FR"/>
        </w:rPr>
        <w:t xml:space="preserve">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Toutes les citations sont tirées de sources sunnites (c.-à-d. </w:t>
      </w:r>
      <w:r w:rsidR="00393EAC">
        <w:rPr>
          <w:rFonts w:cstheme="minorHAnsi"/>
          <w:color w:val="1D2129"/>
          <w:shd w:val="clear" w:color="auto" w:fill="FFFFFF"/>
          <w:lang w:val="fr-FR"/>
        </w:rPr>
        <w:t>o</w:t>
      </w:r>
      <w:r w:rsidRPr="00451F30">
        <w:rPr>
          <w:rFonts w:cstheme="minorHAnsi"/>
          <w:color w:val="1D2129"/>
          <w:shd w:val="clear" w:color="auto" w:fill="FFFFFF"/>
          <w:lang w:val="fr-FR"/>
        </w:rPr>
        <w:t>rthodoxes islamiques) faisant autorité, aucune n'est tirée de sources chiites.</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4"/>
        <w:rPr>
          <w:shd w:val="clear" w:color="auto" w:fill="FFFFFF"/>
          <w:lang w:val="fr-FR"/>
        </w:rPr>
      </w:pPr>
      <w:r w:rsidRPr="00451F30">
        <w:rPr>
          <w:shd w:val="clear" w:color="auto" w:fill="FFFFFF"/>
          <w:lang w:val="fr-FR"/>
        </w:rPr>
        <w:t>Fiqh</w:t>
      </w:r>
      <w:r w:rsidR="00393EAC">
        <w:rPr>
          <w:rStyle w:val="Appelnotedebasdep"/>
          <w:shd w:val="clear" w:color="auto" w:fill="FFFFFF"/>
          <w:lang w:val="fr-FR"/>
        </w:rPr>
        <w:footnoteReference w:id="150"/>
      </w:r>
      <w:r w:rsidRPr="00451F30">
        <w:rPr>
          <w:shd w:val="clear" w:color="auto" w:fill="FFFFFF"/>
          <w:lang w:val="fr-FR"/>
        </w:rPr>
        <w:t xml:space="preserve">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F7320F" w:rsidRDefault="00451F30" w:rsidP="00451F30">
      <w:pPr>
        <w:spacing w:after="0" w:line="240" w:lineRule="auto"/>
        <w:jc w:val="both"/>
        <w:rPr>
          <w:rFonts w:cstheme="minorHAnsi"/>
          <w:shd w:val="clear" w:color="auto" w:fill="FFFFFF"/>
          <w:lang w:val="fr-FR"/>
        </w:rPr>
      </w:pPr>
      <w:r w:rsidRPr="00F7320F">
        <w:rPr>
          <w:rFonts w:cstheme="minorHAnsi"/>
          <w:shd w:val="clear" w:color="auto" w:fill="FFFFFF"/>
          <w:lang w:val="fr-FR"/>
        </w:rPr>
        <w:t>Imam Abu Hammid Ghazali dit</w:t>
      </w:r>
      <w:r w:rsidR="00F7320F" w:rsidRPr="00F7320F">
        <w:rPr>
          <w:rFonts w:cstheme="minorHAnsi"/>
          <w:shd w:val="clear" w:color="auto" w:fill="FFFFFF"/>
          <w:lang w:val="fr-FR"/>
        </w:rPr>
        <w:t xml:space="preserve"> </w:t>
      </w:r>
      <w:r w:rsidRPr="00F7320F">
        <w:rPr>
          <w:rFonts w:cstheme="minorHAnsi"/>
          <w:shd w:val="clear" w:color="auto" w:fill="FFFFFF"/>
          <w:lang w:val="fr-FR"/>
        </w:rPr>
        <w:t>: «</w:t>
      </w:r>
      <w:r w:rsidR="00F7320F" w:rsidRPr="00F7320F">
        <w:rPr>
          <w:rFonts w:cstheme="minorHAnsi"/>
          <w:shd w:val="clear" w:color="auto" w:fill="FFFFFF"/>
          <w:lang w:val="fr-FR"/>
        </w:rPr>
        <w:t xml:space="preserve"> </w:t>
      </w:r>
      <w:r w:rsidRPr="00F7320F">
        <w:rPr>
          <w:rFonts w:cstheme="minorHAnsi"/>
          <w:i/>
          <w:shd w:val="clear" w:color="auto" w:fill="FFFFFF"/>
          <w:lang w:val="fr-FR"/>
        </w:rPr>
        <w:t>Parler est un moyen d'atteindre les objectifs</w:t>
      </w:r>
      <w:r w:rsidR="00F7320F" w:rsidRPr="00F7320F">
        <w:rPr>
          <w:rFonts w:cstheme="minorHAnsi"/>
          <w:i/>
          <w:shd w:val="clear" w:color="auto" w:fill="FFFFFF"/>
          <w:lang w:val="fr-FR"/>
        </w:rPr>
        <w:t xml:space="preserve"> </w:t>
      </w:r>
      <w:r w:rsidRPr="00F7320F">
        <w:rPr>
          <w:rFonts w:cstheme="minorHAnsi"/>
          <w:i/>
          <w:shd w:val="clear" w:color="auto" w:fill="FFFFFF"/>
          <w:lang w:val="fr-FR"/>
        </w:rPr>
        <w:t xml:space="preserve">: si un but louable est réalisable à la fois en disant la vérité et en mentant, il est illégal d'accomplir par le mensonge parce que cela n'est pas nécessaire. </w:t>
      </w:r>
      <w:r w:rsidR="00F7320F" w:rsidRPr="00F7320F">
        <w:rPr>
          <w:rFonts w:cstheme="minorHAnsi"/>
          <w:i/>
          <w:shd w:val="clear" w:color="auto" w:fill="FFFFFF"/>
          <w:lang w:val="fr-FR"/>
        </w:rPr>
        <w:t>U</w:t>
      </w:r>
      <w:r w:rsidRPr="00F7320F">
        <w:rPr>
          <w:rFonts w:cstheme="minorHAnsi"/>
          <w:i/>
          <w:shd w:val="clear" w:color="auto" w:fill="FFFFFF"/>
          <w:lang w:val="fr-FR"/>
        </w:rPr>
        <w:t xml:space="preserve">n tel but en mentant mais pas en disant la vérité, </w:t>
      </w:r>
      <w:r w:rsidRPr="00F7320F">
        <w:rPr>
          <w:rFonts w:cstheme="minorHAnsi"/>
          <w:b/>
          <w:i/>
          <w:shd w:val="clear" w:color="auto" w:fill="FFFFFF"/>
          <w:lang w:val="fr-FR"/>
        </w:rPr>
        <w:t>il est permis de mentir si atteindre le but est permis</w:t>
      </w:r>
      <w:r w:rsidRPr="00F7320F">
        <w:rPr>
          <w:rFonts w:cstheme="minorHAnsi"/>
          <w:i/>
          <w:shd w:val="clear" w:color="auto" w:fill="FFFFFF"/>
          <w:lang w:val="fr-FR"/>
        </w:rPr>
        <w:t xml:space="preserve"> (N</w:t>
      </w:r>
      <w:r w:rsidR="00F7320F" w:rsidRPr="00F7320F">
        <w:rPr>
          <w:rFonts w:cstheme="minorHAnsi"/>
          <w:i/>
          <w:shd w:val="clear" w:color="auto" w:fill="FFFFFF"/>
          <w:lang w:val="fr-FR"/>
        </w:rPr>
        <w:t>ote :</w:t>
      </w:r>
      <w:r w:rsidRPr="00F7320F">
        <w:rPr>
          <w:rFonts w:cstheme="minorHAnsi"/>
          <w:i/>
          <w:shd w:val="clear" w:color="auto" w:fill="FFFFFF"/>
          <w:lang w:val="fr-FR"/>
        </w:rPr>
        <w:t xml:space="preserve"> quand le but du mensonge est de contourner quelqu'un qui empêche de faire quelque chose de permis), et </w:t>
      </w:r>
      <w:r w:rsidRPr="00F7320F">
        <w:rPr>
          <w:rFonts w:cstheme="minorHAnsi"/>
          <w:b/>
          <w:i/>
          <w:shd w:val="clear" w:color="auto" w:fill="FFFFFF"/>
          <w:lang w:val="fr-FR"/>
        </w:rPr>
        <w:t>obligatoire si le but est obligatoire ... dans tous les cas, il est religieusement prudent d'employer des mots qui donnent une impression trompeuse</w:t>
      </w:r>
      <w:r w:rsidRPr="00F7320F">
        <w:rPr>
          <w:rFonts w:cstheme="minorHAnsi"/>
          <w:i/>
          <w:shd w:val="clear" w:color="auto" w:fill="FFFFFF"/>
          <w:lang w:val="fr-FR"/>
        </w:rPr>
        <w:t xml:space="preserve"> ...</w:t>
      </w:r>
      <w:r w:rsidR="00F7320F" w:rsidRPr="00F7320F">
        <w:rPr>
          <w:rFonts w:cstheme="minorHAnsi"/>
          <w:shd w:val="clear" w:color="auto" w:fill="FFFFFF"/>
          <w:lang w:val="fr-FR"/>
        </w:rPr>
        <w:t> ».</w:t>
      </w:r>
    </w:p>
    <w:p w:rsidR="00451F30" w:rsidRPr="00F7320F" w:rsidRDefault="00451F30" w:rsidP="00451F30">
      <w:pPr>
        <w:spacing w:after="0" w:line="240" w:lineRule="auto"/>
        <w:jc w:val="both"/>
        <w:rPr>
          <w:rFonts w:cstheme="minorHAnsi"/>
          <w:shd w:val="clear" w:color="auto" w:fill="FFFFFF"/>
          <w:lang w:val="fr-FR"/>
        </w:rPr>
      </w:pPr>
      <w:r w:rsidRPr="00F7320F">
        <w:rPr>
          <w:rFonts w:cstheme="minorHAnsi"/>
          <w:shd w:val="clear" w:color="auto" w:fill="FFFFFF"/>
          <w:lang w:val="fr-FR"/>
        </w:rPr>
        <w:t>La dépendance du voyageur</w:t>
      </w:r>
      <w:r w:rsidR="00F7320F" w:rsidRPr="00F7320F">
        <w:rPr>
          <w:rFonts w:cstheme="minorHAnsi"/>
          <w:shd w:val="clear" w:color="auto" w:fill="FFFFFF"/>
          <w:lang w:val="fr-FR"/>
        </w:rPr>
        <w:t xml:space="preserve"> </w:t>
      </w:r>
      <w:r w:rsidRPr="00F7320F">
        <w:rPr>
          <w:rFonts w:cstheme="minorHAnsi"/>
          <w:shd w:val="clear" w:color="auto" w:fill="FFFFFF"/>
          <w:lang w:val="fr-FR"/>
        </w:rPr>
        <w:t>: un manuel classique de la loi sacrée islamique</w:t>
      </w:r>
      <w:r w:rsidR="00393EAC">
        <w:rPr>
          <w:rStyle w:val="Appelnotedebasdep"/>
          <w:rFonts w:cstheme="minorHAnsi"/>
          <w:shd w:val="clear" w:color="auto" w:fill="FFFFFF"/>
          <w:lang w:val="fr-FR"/>
        </w:rPr>
        <w:footnoteReference w:id="151"/>
      </w:r>
    </w:p>
    <w:p w:rsidR="00451F30" w:rsidRPr="00F7320F" w:rsidRDefault="00451F30" w:rsidP="00451F30">
      <w:pPr>
        <w:spacing w:after="0" w:line="240" w:lineRule="auto"/>
        <w:jc w:val="both"/>
        <w:rPr>
          <w:rFonts w:cstheme="minorHAnsi"/>
          <w:shd w:val="clear" w:color="auto" w:fill="FFFFFF"/>
          <w:lang w:val="fr-FR"/>
        </w:rPr>
      </w:pPr>
      <w:r w:rsidRPr="00F7320F">
        <w:rPr>
          <w:rFonts w:cstheme="minorHAnsi"/>
          <w:shd w:val="clear" w:color="auto" w:fill="FFFFFF"/>
          <w:lang w:val="fr-FR"/>
        </w:rPr>
        <w:t>Ahmad ibn Naqib al-Misri, édité et traduit par Nuh Ha Mim Keller (page 745, r8.2)</w:t>
      </w:r>
      <w:r w:rsidR="00F7320F" w:rsidRPr="00F7320F">
        <w:rPr>
          <w:rFonts w:cstheme="minorHAnsi"/>
          <w:shd w:val="clear" w:color="auto" w:fill="FFFFFF"/>
          <w:lang w:val="fr-FR"/>
        </w:rPr>
        <w:t>.</w:t>
      </w:r>
    </w:p>
    <w:p w:rsidR="00F7320F" w:rsidRDefault="00F7320F" w:rsidP="00451F30">
      <w:pPr>
        <w:spacing w:after="0" w:line="240" w:lineRule="auto"/>
        <w:jc w:val="both"/>
        <w:rPr>
          <w:rFonts w:cstheme="minorHAnsi"/>
          <w:i/>
          <w:shd w:val="clear" w:color="auto" w:fill="FFFFFF"/>
          <w:lang w:val="fr-FR"/>
        </w:rPr>
      </w:pPr>
    </w:p>
    <w:p w:rsidR="00F7320F" w:rsidRPr="00F7320F" w:rsidRDefault="00F7320F" w:rsidP="00451F30">
      <w:pPr>
        <w:spacing w:after="0" w:line="240" w:lineRule="auto"/>
        <w:jc w:val="both"/>
        <w:rPr>
          <w:rFonts w:cstheme="minorHAnsi"/>
          <w:shd w:val="clear" w:color="auto" w:fill="FFFFFF"/>
          <w:lang w:val="fr-FR"/>
        </w:rPr>
      </w:pPr>
      <w:r w:rsidRPr="00F7320F">
        <w:rPr>
          <w:rFonts w:cstheme="minorHAnsi"/>
          <w:i/>
          <w:shd w:val="clear" w:color="auto" w:fill="FFFFFF"/>
          <w:lang w:val="fr-FR"/>
        </w:rPr>
        <w:t xml:space="preserve">« Il est admis de mentir si le but poursuivi est admissible. </w:t>
      </w:r>
      <w:r w:rsidRPr="00F7320F">
        <w:rPr>
          <w:rFonts w:cstheme="minorHAnsi"/>
          <w:b/>
          <w:i/>
          <w:shd w:val="clear" w:color="auto" w:fill="FFFFFF"/>
          <w:lang w:val="fr-FR"/>
        </w:rPr>
        <w:t>Mentir est obligatoire si l’objectif à atteindre est obligatoire</w:t>
      </w:r>
      <w:r w:rsidRPr="00F7320F">
        <w:rPr>
          <w:rFonts w:cstheme="minorHAnsi"/>
          <w:shd w:val="clear" w:color="auto" w:fill="FFFFFF"/>
          <w:lang w:val="fr-FR"/>
        </w:rPr>
        <w:t xml:space="preserve"> » (Umdat al-Salik, « La dépendance du voyageur », Para r8.2).</w:t>
      </w:r>
    </w:p>
    <w:p w:rsidR="00F7320F" w:rsidRPr="00F7320F" w:rsidRDefault="00F7320F" w:rsidP="00451F30">
      <w:pPr>
        <w:spacing w:after="0" w:line="240" w:lineRule="auto"/>
        <w:jc w:val="both"/>
        <w:rPr>
          <w:rFonts w:cstheme="minorHAnsi"/>
          <w:shd w:val="clear" w:color="auto" w:fill="FFFFFF"/>
          <w:lang w:val="fr-FR"/>
        </w:rPr>
      </w:pPr>
    </w:p>
    <w:p w:rsidR="00451F30" w:rsidRPr="00F7320F" w:rsidRDefault="00F7320F" w:rsidP="00451F30">
      <w:pPr>
        <w:spacing w:after="0" w:line="240" w:lineRule="auto"/>
        <w:jc w:val="both"/>
        <w:rPr>
          <w:rFonts w:cstheme="minorHAnsi"/>
          <w:shd w:val="clear" w:color="auto" w:fill="FFFFFF"/>
          <w:lang w:val="fr-FR"/>
        </w:rPr>
      </w:pPr>
      <w:r>
        <w:rPr>
          <w:rFonts w:cstheme="minorHAnsi"/>
          <w:shd w:val="clear" w:color="auto" w:fill="FFFFFF"/>
          <w:lang w:val="fr-FR"/>
        </w:rPr>
        <w:t>« </w:t>
      </w:r>
      <w:r w:rsidR="00451F30" w:rsidRPr="00393EAC">
        <w:rPr>
          <w:rFonts w:cstheme="minorHAnsi"/>
          <w:b/>
          <w:i/>
          <w:shd w:val="clear" w:color="auto" w:fill="FFFFFF"/>
          <w:lang w:val="fr-FR"/>
        </w:rPr>
        <w:t>Il est permis de jurer à Rasulullah quand on est sous la contrainte et de réciter le Kalima de Kufr dans la crainte de perdre la propriété ou de se faire tuer à condition que le cœur soit à l'ais</w:t>
      </w:r>
      <w:r w:rsidR="00451F30" w:rsidRPr="00F7320F">
        <w:rPr>
          <w:rFonts w:cstheme="minorHAnsi"/>
          <w:i/>
          <w:shd w:val="clear" w:color="auto" w:fill="FFFFFF"/>
          <w:lang w:val="fr-FR"/>
        </w:rPr>
        <w:t>e</w:t>
      </w:r>
      <w:r>
        <w:rPr>
          <w:rFonts w:cstheme="minorHAnsi"/>
          <w:shd w:val="clear" w:color="auto" w:fill="FFFFFF"/>
          <w:lang w:val="fr-FR"/>
        </w:rPr>
        <w:t> »</w:t>
      </w:r>
      <w:r w:rsidR="00451F30" w:rsidRPr="00F7320F">
        <w:rPr>
          <w:rFonts w:cstheme="minorHAnsi"/>
          <w:shd w:val="clear" w:color="auto" w:fill="FFFFFF"/>
          <w:lang w:val="fr-FR"/>
        </w:rPr>
        <w:t>.</w:t>
      </w:r>
    </w:p>
    <w:p w:rsidR="00451F30" w:rsidRPr="00F7320F" w:rsidRDefault="00451F30" w:rsidP="00451F30">
      <w:pPr>
        <w:spacing w:after="0" w:line="240" w:lineRule="auto"/>
        <w:jc w:val="both"/>
        <w:rPr>
          <w:rFonts w:cstheme="minorHAnsi"/>
          <w:shd w:val="clear" w:color="auto" w:fill="FFFFFF"/>
          <w:lang w:val="en-GB"/>
        </w:rPr>
      </w:pPr>
      <w:r w:rsidRPr="00F7320F">
        <w:rPr>
          <w:rFonts w:cstheme="minorHAnsi"/>
          <w:shd w:val="clear" w:color="auto" w:fill="FFFFFF"/>
          <w:lang w:val="en-GB"/>
        </w:rPr>
        <w:t>Chapitre "Al Dheema"</w:t>
      </w:r>
      <w:r w:rsidR="00393EAC">
        <w:rPr>
          <w:rStyle w:val="Appelnotedebasdep"/>
          <w:rFonts w:cstheme="minorHAnsi"/>
          <w:shd w:val="clear" w:color="auto" w:fill="FFFFFF"/>
          <w:lang w:val="en-GB"/>
        </w:rPr>
        <w:footnoteReference w:id="152"/>
      </w:r>
    </w:p>
    <w:p w:rsidR="00451F30" w:rsidRPr="00F7320F" w:rsidRDefault="00451F30" w:rsidP="00451F30">
      <w:pPr>
        <w:spacing w:after="0" w:line="240" w:lineRule="auto"/>
        <w:jc w:val="both"/>
        <w:rPr>
          <w:rFonts w:cstheme="minorHAnsi"/>
          <w:shd w:val="clear" w:color="auto" w:fill="FFFFFF"/>
          <w:lang w:val="en-GB"/>
        </w:rPr>
      </w:pPr>
      <w:r w:rsidRPr="00F7320F">
        <w:rPr>
          <w:rFonts w:cstheme="minorHAnsi"/>
          <w:shd w:val="clear" w:color="auto" w:fill="FFFFFF"/>
          <w:lang w:val="en-GB"/>
        </w:rPr>
        <w:t>Nizam al-Din al-Shashi, Usul al-Shashi (page 114)</w:t>
      </w:r>
    </w:p>
    <w:p w:rsidR="00451F30" w:rsidRPr="00543FE0" w:rsidRDefault="00451F30" w:rsidP="00451F30">
      <w:pPr>
        <w:spacing w:after="0" w:line="240" w:lineRule="auto"/>
        <w:jc w:val="both"/>
        <w:rPr>
          <w:rFonts w:cstheme="minorHAnsi"/>
          <w:color w:val="1D2129"/>
          <w:shd w:val="clear" w:color="auto" w:fill="FFFFFF"/>
          <w:lang w:val="en-GB"/>
        </w:rPr>
      </w:pPr>
    </w:p>
    <w:p w:rsidR="00451F30" w:rsidRPr="00451F30" w:rsidRDefault="00451F30" w:rsidP="00543FE0">
      <w:pPr>
        <w:pStyle w:val="Titre4"/>
        <w:rPr>
          <w:shd w:val="clear" w:color="auto" w:fill="FFFFFF"/>
          <w:lang w:val="fr-FR"/>
        </w:rPr>
      </w:pPr>
      <w:r w:rsidRPr="00451F30">
        <w:rPr>
          <w:shd w:val="clear" w:color="auto" w:fill="FFFFFF"/>
          <w:lang w:val="fr-FR"/>
        </w:rPr>
        <w:lastRenderedPageBreak/>
        <w:t>Tafsir</w:t>
      </w:r>
      <w:r w:rsidR="00393EAC">
        <w:rPr>
          <w:rStyle w:val="Appelnotedebasdep"/>
          <w:shd w:val="clear" w:color="auto" w:fill="FFFFFF"/>
          <w:lang w:val="fr-FR"/>
        </w:rPr>
        <w:footnoteReference w:id="153"/>
      </w:r>
      <w:r w:rsidRPr="00451F30">
        <w:rPr>
          <w:shd w:val="clear" w:color="auto" w:fill="FFFFFF"/>
          <w:lang w:val="fr-FR"/>
        </w:rPr>
        <w:t xml:space="preserve">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393EAC" w:rsidRDefault="00393EAC" w:rsidP="00451F30">
      <w:pPr>
        <w:spacing w:after="0" w:line="240" w:lineRule="auto"/>
        <w:jc w:val="both"/>
        <w:rPr>
          <w:rFonts w:cstheme="minorHAnsi"/>
          <w:shd w:val="clear" w:color="auto" w:fill="FFFFFF"/>
          <w:lang w:val="fr-FR"/>
        </w:rPr>
      </w:pPr>
      <w:r w:rsidRPr="00393EAC">
        <w:rPr>
          <w:rFonts w:cstheme="minorHAnsi"/>
          <w:shd w:val="clear" w:color="auto" w:fill="FFFFFF"/>
          <w:lang w:val="fr-FR"/>
        </w:rPr>
        <w:t>« </w:t>
      </w:r>
      <w:r w:rsidR="00451F30" w:rsidRPr="00393EAC">
        <w:rPr>
          <w:rFonts w:cstheme="minorHAnsi"/>
          <w:i/>
          <w:shd w:val="clear" w:color="auto" w:fill="FFFFFF"/>
          <w:lang w:val="fr-FR"/>
        </w:rPr>
        <w:t>Si vous [les musulmans] êtes sous leur autorité [des infidèles], craignez pour vous-mêmes</w:t>
      </w:r>
      <w:r w:rsidR="00451F30" w:rsidRPr="00393EAC">
        <w:rPr>
          <w:rFonts w:cstheme="minorHAnsi"/>
          <w:b/>
          <w:i/>
          <w:shd w:val="clear" w:color="auto" w:fill="FFFFFF"/>
          <w:lang w:val="fr-FR"/>
        </w:rPr>
        <w:t>, faites preuve de loyauté envers eux, avec votre langue, tout en nourrissant une animosité intérieure pour eux</w:t>
      </w:r>
      <w:r w:rsidR="00451F30" w:rsidRPr="00393EAC">
        <w:rPr>
          <w:rFonts w:cstheme="minorHAnsi"/>
          <w:i/>
          <w:shd w:val="clear" w:color="auto" w:fill="FFFFFF"/>
          <w:lang w:val="fr-FR"/>
        </w:rPr>
        <w:t xml:space="preserve">. ... Allah a interdit aux croyants d'être amicaux ou en termes intimes avec les infidèles à la place des croyants </w:t>
      </w:r>
      <w:r>
        <w:rPr>
          <w:rFonts w:cstheme="minorHAnsi"/>
          <w:i/>
          <w:shd w:val="clear" w:color="auto" w:fill="FFFFFF"/>
          <w:lang w:val="fr-FR"/>
        </w:rPr>
        <w:t>_</w:t>
      </w:r>
      <w:r w:rsidR="00451F30" w:rsidRPr="00393EAC">
        <w:rPr>
          <w:rFonts w:cstheme="minorHAnsi"/>
          <w:i/>
          <w:shd w:val="clear" w:color="auto" w:fill="FFFFFF"/>
          <w:lang w:val="fr-FR"/>
        </w:rPr>
        <w:t xml:space="preserve"> s</w:t>
      </w:r>
      <w:r w:rsidR="00451F30" w:rsidRPr="00393EAC">
        <w:rPr>
          <w:rFonts w:cstheme="minorHAnsi"/>
          <w:b/>
          <w:i/>
          <w:shd w:val="clear" w:color="auto" w:fill="FFFFFF"/>
          <w:lang w:val="fr-FR"/>
        </w:rPr>
        <w:t>auf quand les infidèles sont au-dessus d'eux [en autorité]. Dans un tel scénario, laissez-les agir amicalement envers eux</w:t>
      </w:r>
      <w:r w:rsidRPr="00393EAC">
        <w:rPr>
          <w:rFonts w:cstheme="minorHAnsi"/>
          <w:shd w:val="clear" w:color="auto" w:fill="FFFFFF"/>
          <w:lang w:val="fr-FR"/>
        </w:rPr>
        <w:t> »</w:t>
      </w:r>
      <w:r w:rsidR="00451F30" w:rsidRPr="00393EAC">
        <w:rPr>
          <w:rFonts w:cstheme="minorHAnsi"/>
          <w:shd w:val="clear" w:color="auto" w:fill="FFFFFF"/>
          <w:lang w:val="fr-FR"/>
        </w:rPr>
        <w:t>.</w:t>
      </w:r>
    </w:p>
    <w:p w:rsidR="00451F30" w:rsidRPr="00393EAC" w:rsidRDefault="00451F30" w:rsidP="00451F30">
      <w:pPr>
        <w:spacing w:after="0" w:line="240" w:lineRule="auto"/>
        <w:jc w:val="both"/>
        <w:rPr>
          <w:rFonts w:cstheme="minorHAnsi"/>
          <w:shd w:val="clear" w:color="auto" w:fill="FFFFFF"/>
          <w:lang w:val="fr-FR"/>
        </w:rPr>
      </w:pPr>
      <w:r w:rsidRPr="00393EAC">
        <w:rPr>
          <w:rFonts w:cstheme="minorHAnsi"/>
          <w:shd w:val="clear" w:color="auto" w:fill="FFFFFF"/>
          <w:lang w:val="fr-FR"/>
        </w:rPr>
        <w:t>Jami 'al-Bayan' et ta'wil ayi'l-Qur'an al-</w:t>
      </w:r>
      <w:proofErr w:type="gramStart"/>
      <w:r w:rsidRPr="00393EAC">
        <w:rPr>
          <w:rFonts w:cstheme="minorHAnsi"/>
          <w:shd w:val="clear" w:color="auto" w:fill="FFFFFF"/>
          <w:lang w:val="fr-FR"/>
        </w:rPr>
        <w:t>Ma'ruf:</w:t>
      </w:r>
      <w:proofErr w:type="gramEnd"/>
      <w:r w:rsidRPr="00393EAC">
        <w:rPr>
          <w:rFonts w:cstheme="minorHAnsi"/>
          <w:shd w:val="clear" w:color="auto" w:fill="FFFFFF"/>
          <w:lang w:val="fr-FR"/>
        </w:rPr>
        <w:t xml:space="preserve"> Tafsir à-Tabari</w:t>
      </w:r>
      <w:r w:rsidR="005377F8">
        <w:rPr>
          <w:rStyle w:val="Appelnotedebasdep"/>
          <w:rFonts w:cstheme="minorHAnsi"/>
          <w:shd w:val="clear" w:color="auto" w:fill="FFFFFF"/>
          <w:lang w:val="fr-FR"/>
        </w:rPr>
        <w:footnoteReference w:id="154"/>
      </w:r>
    </w:p>
    <w:p w:rsidR="00451F30" w:rsidRPr="00393EAC" w:rsidRDefault="00451F30" w:rsidP="00451F30">
      <w:pPr>
        <w:spacing w:after="0" w:line="240" w:lineRule="auto"/>
        <w:jc w:val="both"/>
        <w:rPr>
          <w:rFonts w:cstheme="minorHAnsi"/>
          <w:shd w:val="clear" w:color="auto" w:fill="FFFFFF"/>
          <w:lang w:val="fr-FR"/>
        </w:rPr>
      </w:pPr>
      <w:r w:rsidRPr="00393EAC">
        <w:rPr>
          <w:rFonts w:cstheme="minorHAnsi"/>
          <w:shd w:val="clear" w:color="auto" w:fill="FFFFFF"/>
          <w:lang w:val="fr-FR"/>
        </w:rPr>
        <w:t>Abu Ja'far Muhammad à-Tabari, Beyrouth</w:t>
      </w:r>
      <w:r w:rsidR="00393EAC" w:rsidRPr="00393EAC">
        <w:rPr>
          <w:rFonts w:cstheme="minorHAnsi"/>
          <w:shd w:val="clear" w:color="auto" w:fill="FFFFFF"/>
          <w:lang w:val="fr-FR"/>
        </w:rPr>
        <w:t xml:space="preserve"> </w:t>
      </w:r>
      <w:r w:rsidRPr="00393EAC">
        <w:rPr>
          <w:rFonts w:cstheme="minorHAnsi"/>
          <w:shd w:val="clear" w:color="auto" w:fill="FFFFFF"/>
          <w:lang w:val="fr-FR"/>
        </w:rPr>
        <w:t>: Dar Ihya 'à-Turath al-'Arabi, 2001 (volume 3, page 267)</w:t>
      </w:r>
      <w:r w:rsidR="00393EAC" w:rsidRPr="00393EAC">
        <w:rPr>
          <w:rFonts w:cstheme="minorHAnsi"/>
          <w:shd w:val="clear" w:color="auto" w:fill="FFFFFF"/>
          <w:lang w:val="fr-FR"/>
        </w:rPr>
        <w:t>.</w:t>
      </w:r>
    </w:p>
    <w:p w:rsidR="00451F30" w:rsidRPr="00393EAC" w:rsidRDefault="00451F30" w:rsidP="00451F30">
      <w:pPr>
        <w:spacing w:after="0" w:line="240" w:lineRule="auto"/>
        <w:jc w:val="both"/>
        <w:rPr>
          <w:rFonts w:cstheme="minorHAnsi"/>
          <w:shd w:val="clear" w:color="auto" w:fill="FFFFFF"/>
          <w:lang w:val="fr-FR"/>
        </w:rPr>
      </w:pPr>
    </w:p>
    <w:p w:rsidR="00451F30" w:rsidRDefault="00434A8D" w:rsidP="00451F30">
      <w:pPr>
        <w:spacing w:after="0" w:line="240" w:lineRule="auto"/>
        <w:jc w:val="both"/>
        <w:rPr>
          <w:rFonts w:cstheme="minorHAnsi"/>
          <w:shd w:val="clear" w:color="auto" w:fill="FFFFFF"/>
          <w:lang w:val="fr-FR"/>
        </w:rPr>
      </w:pPr>
      <w:r>
        <w:rPr>
          <w:rFonts w:cstheme="minorHAnsi"/>
          <w:shd w:val="clear" w:color="auto" w:fill="FFFFFF"/>
          <w:lang w:val="fr-FR"/>
        </w:rPr>
        <w:t>« </w:t>
      </w:r>
      <w:r w:rsidR="00451F30" w:rsidRPr="00434A8D">
        <w:rPr>
          <w:rFonts w:cstheme="minorHAnsi"/>
          <w:i/>
          <w:shd w:val="clear" w:color="auto" w:fill="FFFFFF"/>
          <w:lang w:val="fr-FR"/>
        </w:rPr>
        <w:t xml:space="preserve">Que les croyants ne prennent pas les mécréants pour patrons, plutôt que pour les croyants, car quiconque fait cela, c'est-à-dire, quiconque les prend comme mécènes, n'appartient pas à la religion de Dieu de toute façon. </w:t>
      </w:r>
      <w:r>
        <w:rPr>
          <w:rFonts w:cstheme="minorHAnsi"/>
          <w:i/>
          <w:shd w:val="clear" w:color="auto" w:fill="FFFFFF"/>
          <w:lang w:val="fr-FR"/>
        </w:rPr>
        <w:t>_</w:t>
      </w:r>
      <w:r w:rsidR="00451F30" w:rsidRPr="00434A8D">
        <w:rPr>
          <w:rFonts w:cstheme="minorHAnsi"/>
          <w:i/>
          <w:shd w:val="clear" w:color="auto" w:fill="FFFFFF"/>
          <w:lang w:val="fr-FR"/>
        </w:rPr>
        <w:t xml:space="preserve"> </w:t>
      </w:r>
      <w:r w:rsidR="00451F30" w:rsidRPr="00434A8D">
        <w:rPr>
          <w:rFonts w:cstheme="minorHAnsi"/>
          <w:b/>
          <w:i/>
          <w:shd w:val="clear" w:color="auto" w:fill="FFFFFF"/>
          <w:lang w:val="fr-FR"/>
        </w:rPr>
        <w:t>sauf si vous vous protégez contre eux, comme une sauvegarde</w:t>
      </w:r>
      <w:r w:rsidR="00451F30" w:rsidRPr="00434A8D">
        <w:rPr>
          <w:rFonts w:cstheme="minorHAnsi"/>
          <w:i/>
          <w:shd w:val="clear" w:color="auto" w:fill="FFFFFF"/>
          <w:lang w:val="fr-FR"/>
        </w:rPr>
        <w:t xml:space="preserve"> (tuqātan, 'comme une sauvegarde', est le nom verbal du taqiyyatan), c'est-à-dire, [sauf] </w:t>
      </w:r>
      <w:r w:rsidR="00451F30" w:rsidRPr="00434A8D">
        <w:rPr>
          <w:rFonts w:cstheme="minorHAnsi"/>
          <w:b/>
          <w:i/>
          <w:shd w:val="clear" w:color="auto" w:fill="FFFFFF"/>
          <w:lang w:val="fr-FR"/>
        </w:rPr>
        <w:t>vous avez peur de quelque chose, auquel cas vous pouvez leur montrer</w:t>
      </w:r>
      <w:r>
        <w:rPr>
          <w:rFonts w:cstheme="minorHAnsi"/>
          <w:b/>
          <w:i/>
          <w:shd w:val="clear" w:color="auto" w:fill="FFFFFF"/>
          <w:lang w:val="fr-FR"/>
        </w:rPr>
        <w:t xml:space="preserve"> [demander la protection] à travers les</w:t>
      </w:r>
      <w:r w:rsidR="00451F30" w:rsidRPr="00434A8D">
        <w:rPr>
          <w:rFonts w:cstheme="minorHAnsi"/>
          <w:b/>
          <w:i/>
          <w:shd w:val="clear" w:color="auto" w:fill="FFFFFF"/>
          <w:lang w:val="fr-FR"/>
        </w:rPr>
        <w:t xml:space="preserve"> mots</w:t>
      </w:r>
      <w:r w:rsidR="00451F30" w:rsidRPr="00434A8D">
        <w:rPr>
          <w:rFonts w:cstheme="minorHAnsi"/>
          <w:i/>
          <w:shd w:val="clear" w:color="auto" w:fill="FFFFFF"/>
          <w:lang w:val="fr-FR"/>
        </w:rPr>
        <w:t xml:space="preserve">, mais pas dans vos </w:t>
      </w:r>
      <w:r w:rsidRPr="00434A8D">
        <w:rPr>
          <w:rFonts w:cstheme="minorHAnsi"/>
          <w:i/>
          <w:shd w:val="clear" w:color="auto" w:fill="FFFFFF"/>
          <w:lang w:val="fr-FR"/>
        </w:rPr>
        <w:t xml:space="preserve">cœurs </w:t>
      </w:r>
      <w:r w:rsidR="00451F30" w:rsidRPr="00434A8D">
        <w:rPr>
          <w:rFonts w:cstheme="minorHAnsi"/>
          <w:i/>
          <w:shd w:val="clear" w:color="auto" w:fill="FFFFFF"/>
          <w:lang w:val="fr-FR"/>
        </w:rPr>
        <w:t>: c'était avant l'hégémonie de l'Islam et [</w:t>
      </w:r>
      <w:r w:rsidR="00451F30" w:rsidRPr="00434A8D">
        <w:rPr>
          <w:rFonts w:cstheme="minorHAnsi"/>
          <w:b/>
          <w:i/>
          <w:shd w:val="clear" w:color="auto" w:fill="FFFFFF"/>
          <w:lang w:val="fr-FR"/>
        </w:rPr>
        <w:t>la dispense] s'applique à tout individu résidant dans une terre</w:t>
      </w:r>
      <w:r>
        <w:rPr>
          <w:rFonts w:cstheme="minorHAnsi"/>
          <w:b/>
          <w:i/>
          <w:shd w:val="clear" w:color="auto" w:fill="FFFFFF"/>
          <w:lang w:val="fr-FR"/>
        </w:rPr>
        <w:t xml:space="preserve">, où il n’a </w:t>
      </w:r>
      <w:r w:rsidR="00451F30" w:rsidRPr="00434A8D">
        <w:rPr>
          <w:rFonts w:cstheme="minorHAnsi"/>
          <w:b/>
          <w:i/>
          <w:shd w:val="clear" w:color="auto" w:fill="FFFFFF"/>
          <w:lang w:val="fr-FR"/>
        </w:rPr>
        <w:t xml:space="preserve">aucun droit </w:t>
      </w:r>
      <w:r>
        <w:rPr>
          <w:rFonts w:cstheme="minorHAnsi"/>
          <w:b/>
          <w:i/>
          <w:shd w:val="clear" w:color="auto" w:fill="FFFFFF"/>
          <w:lang w:val="fr-FR"/>
        </w:rPr>
        <w:t>à la</w:t>
      </w:r>
      <w:r w:rsidR="00451F30" w:rsidRPr="00434A8D">
        <w:rPr>
          <w:rFonts w:cstheme="minorHAnsi"/>
          <w:b/>
          <w:i/>
          <w:shd w:val="clear" w:color="auto" w:fill="FFFFFF"/>
          <w:lang w:val="fr-FR"/>
        </w:rPr>
        <w:t xml:space="preserve"> parole</w:t>
      </w:r>
      <w:r>
        <w:rPr>
          <w:rFonts w:cstheme="minorHAnsi"/>
          <w:b/>
          <w:i/>
          <w:shd w:val="clear" w:color="auto" w:fill="FFFFFF"/>
          <w:lang w:val="fr-FR"/>
        </w:rPr>
        <w:t xml:space="preserve">. </w:t>
      </w:r>
      <w:r w:rsidRPr="00434A8D">
        <w:rPr>
          <w:rFonts w:cstheme="minorHAnsi"/>
          <w:i/>
          <w:shd w:val="clear" w:color="auto" w:fill="FFFFFF"/>
          <w:lang w:val="fr-FR"/>
        </w:rPr>
        <w:t>Dieu vous avertit qu'il instille la peur en vous de Son Soi en vous avertissant qu'il peut être en colère contre vous si vous les prenez comme des mécènes</w:t>
      </w:r>
      <w:r>
        <w:rPr>
          <w:rFonts w:cstheme="minorHAnsi"/>
          <w:i/>
          <w:shd w:val="clear" w:color="auto" w:fill="FFFFFF"/>
          <w:lang w:val="fr-FR"/>
        </w:rPr>
        <w:t xml:space="preserve"> </w:t>
      </w:r>
      <w:r w:rsidRPr="00434A8D">
        <w:rPr>
          <w:rFonts w:cstheme="minorHAnsi"/>
          <w:i/>
          <w:shd w:val="clear" w:color="auto" w:fill="FFFFFF"/>
          <w:lang w:val="fr-FR"/>
        </w:rPr>
        <w:t>; et à Dieu est la fin du voyage le retour et Il vous rétribuera.</w:t>
      </w:r>
      <w:r>
        <w:rPr>
          <w:rFonts w:cstheme="minorHAnsi"/>
          <w:shd w:val="clear" w:color="auto" w:fill="FFFFFF"/>
          <w:lang w:val="fr-FR"/>
        </w:rPr>
        <w:t> »</w:t>
      </w:r>
      <w:r w:rsidR="00451F30" w:rsidRPr="00393EAC">
        <w:rPr>
          <w:rFonts w:cstheme="minorHAnsi"/>
          <w:shd w:val="clear" w:color="auto" w:fill="FFFFFF"/>
          <w:lang w:val="fr-FR"/>
        </w:rPr>
        <w:t>.</w:t>
      </w:r>
    </w:p>
    <w:p w:rsidR="001B30A2" w:rsidRDefault="001B30A2" w:rsidP="00451F30">
      <w:pPr>
        <w:spacing w:after="0" w:line="240" w:lineRule="auto"/>
        <w:jc w:val="both"/>
        <w:rPr>
          <w:rFonts w:cstheme="minorHAnsi"/>
          <w:shd w:val="clear" w:color="auto" w:fill="FFFFFF"/>
          <w:lang w:val="fr-FR"/>
        </w:rPr>
      </w:pPr>
    </w:p>
    <w:p w:rsidR="001B30A2" w:rsidRPr="001B30A2" w:rsidRDefault="001B30A2" w:rsidP="00451F30">
      <w:pPr>
        <w:spacing w:after="0" w:line="240" w:lineRule="auto"/>
        <w:jc w:val="both"/>
        <w:rPr>
          <w:rFonts w:cstheme="minorHAnsi"/>
          <w:shd w:val="clear" w:color="auto" w:fill="FFFFFF"/>
          <w:lang w:val="fr-FR"/>
        </w:rPr>
      </w:pPr>
      <w:r w:rsidRPr="001B30A2">
        <w:rPr>
          <w:rFonts w:cstheme="minorHAnsi"/>
          <w:bCs/>
          <w:lang w:val="fr-FR"/>
        </w:rPr>
        <w:t>{ </w:t>
      </w:r>
      <w:hyperlink r:id="rId34" w:history="1">
        <w:r w:rsidRPr="001B30A2">
          <w:rPr>
            <w:rStyle w:val="Lienhypertexte"/>
            <w:rFonts w:cstheme="minorHAnsi"/>
            <w:bCs/>
            <w:color w:val="auto"/>
            <w:u w:val="none"/>
          </w:rPr>
          <w:t>لا</w:t>
        </w:r>
        <w:r w:rsidRPr="001B30A2">
          <w:rPr>
            <w:rStyle w:val="Lienhypertexte"/>
            <w:rFonts w:cstheme="minorHAnsi"/>
            <w:bCs/>
            <w:color w:val="auto"/>
            <w:u w:val="none"/>
            <w:lang w:val="fr-FR"/>
          </w:rPr>
          <w:t xml:space="preserve"> </w:t>
        </w:r>
        <w:r w:rsidRPr="001B30A2">
          <w:rPr>
            <w:rStyle w:val="Lienhypertexte"/>
            <w:rFonts w:cstheme="minorHAnsi"/>
            <w:bCs/>
            <w:color w:val="auto"/>
            <w:u w:val="none"/>
          </w:rPr>
          <w:t>يتخذ</w:t>
        </w:r>
        <w:r w:rsidRPr="001B30A2">
          <w:rPr>
            <w:rStyle w:val="Lienhypertexte"/>
            <w:rFonts w:cstheme="minorHAnsi"/>
            <w:bCs/>
            <w:color w:val="auto"/>
            <w:u w:val="none"/>
            <w:lang w:val="fr-FR"/>
          </w:rPr>
          <w:t xml:space="preserve"> </w:t>
        </w:r>
        <w:r w:rsidRPr="001B30A2">
          <w:rPr>
            <w:rStyle w:val="Lienhypertexte"/>
            <w:rFonts w:cstheme="minorHAnsi"/>
            <w:bCs/>
            <w:color w:val="auto"/>
            <w:u w:val="none"/>
          </w:rPr>
          <w:t>ٱلمؤمنون</w:t>
        </w:r>
        <w:r w:rsidRPr="001B30A2">
          <w:rPr>
            <w:rStyle w:val="Lienhypertexte"/>
            <w:rFonts w:cstheme="minorHAnsi"/>
            <w:bCs/>
            <w:color w:val="auto"/>
            <w:u w:val="none"/>
            <w:lang w:val="fr-FR"/>
          </w:rPr>
          <w:t xml:space="preserve"> </w:t>
        </w:r>
        <w:r w:rsidRPr="001B30A2">
          <w:rPr>
            <w:rStyle w:val="Lienhypertexte"/>
            <w:rFonts w:cstheme="minorHAnsi"/>
            <w:bCs/>
            <w:color w:val="auto"/>
            <w:u w:val="none"/>
          </w:rPr>
          <w:t>ٱلكافرين</w:t>
        </w:r>
        <w:r w:rsidRPr="001B30A2">
          <w:rPr>
            <w:rStyle w:val="Lienhypertexte"/>
            <w:rFonts w:cstheme="minorHAnsi"/>
            <w:bCs/>
            <w:color w:val="auto"/>
            <w:u w:val="none"/>
            <w:lang w:val="fr-FR"/>
          </w:rPr>
          <w:t xml:space="preserve"> </w:t>
        </w:r>
        <w:r w:rsidRPr="001B30A2">
          <w:rPr>
            <w:rStyle w:val="Lienhypertexte"/>
            <w:rFonts w:cstheme="minorHAnsi"/>
            <w:bCs/>
            <w:color w:val="auto"/>
            <w:u w:val="none"/>
          </w:rPr>
          <w:t>أوليآء</w:t>
        </w:r>
        <w:r w:rsidRPr="001B30A2">
          <w:rPr>
            <w:rStyle w:val="Lienhypertexte"/>
            <w:rFonts w:cstheme="minorHAnsi"/>
            <w:bCs/>
            <w:color w:val="auto"/>
            <w:u w:val="none"/>
            <w:lang w:val="fr-FR"/>
          </w:rPr>
          <w:t xml:space="preserve"> </w:t>
        </w:r>
        <w:r w:rsidRPr="001B30A2">
          <w:rPr>
            <w:rStyle w:val="Lienhypertexte"/>
            <w:rFonts w:cstheme="minorHAnsi"/>
            <w:bCs/>
            <w:color w:val="auto"/>
            <w:u w:val="none"/>
          </w:rPr>
          <w:t>من</w:t>
        </w:r>
        <w:r w:rsidRPr="001B30A2">
          <w:rPr>
            <w:rStyle w:val="Lienhypertexte"/>
            <w:rFonts w:cstheme="minorHAnsi"/>
            <w:bCs/>
            <w:color w:val="auto"/>
            <w:u w:val="none"/>
            <w:lang w:val="fr-FR"/>
          </w:rPr>
          <w:t xml:space="preserve"> </w:t>
        </w:r>
        <w:r w:rsidRPr="001B30A2">
          <w:rPr>
            <w:rStyle w:val="Lienhypertexte"/>
            <w:rFonts w:cstheme="minorHAnsi"/>
            <w:bCs/>
            <w:color w:val="auto"/>
            <w:u w:val="none"/>
          </w:rPr>
          <w:t>دون</w:t>
        </w:r>
        <w:r w:rsidRPr="001B30A2">
          <w:rPr>
            <w:rStyle w:val="Lienhypertexte"/>
            <w:rFonts w:cstheme="minorHAnsi"/>
            <w:bCs/>
            <w:color w:val="auto"/>
            <w:u w:val="none"/>
            <w:lang w:val="fr-FR"/>
          </w:rPr>
          <w:t xml:space="preserve"> </w:t>
        </w:r>
        <w:r w:rsidRPr="001B30A2">
          <w:rPr>
            <w:rStyle w:val="Lienhypertexte"/>
            <w:rFonts w:cstheme="minorHAnsi"/>
            <w:bCs/>
            <w:color w:val="auto"/>
            <w:u w:val="none"/>
          </w:rPr>
          <w:t>ٱلمؤمنين</w:t>
        </w:r>
        <w:r w:rsidRPr="001B30A2">
          <w:rPr>
            <w:rStyle w:val="Lienhypertexte"/>
            <w:rFonts w:cstheme="minorHAnsi"/>
            <w:bCs/>
            <w:color w:val="auto"/>
            <w:u w:val="none"/>
            <w:lang w:val="fr-FR"/>
          </w:rPr>
          <w:t xml:space="preserve"> </w:t>
        </w:r>
        <w:r w:rsidRPr="001B30A2">
          <w:rPr>
            <w:rStyle w:val="Lienhypertexte"/>
            <w:rFonts w:cstheme="minorHAnsi"/>
            <w:bCs/>
            <w:color w:val="auto"/>
            <w:u w:val="none"/>
          </w:rPr>
          <w:t>ومن</w:t>
        </w:r>
        <w:r w:rsidRPr="001B30A2">
          <w:rPr>
            <w:rStyle w:val="Lienhypertexte"/>
            <w:rFonts w:cstheme="minorHAnsi"/>
            <w:bCs/>
            <w:color w:val="auto"/>
            <w:u w:val="none"/>
            <w:lang w:val="fr-FR"/>
          </w:rPr>
          <w:t xml:space="preserve"> </w:t>
        </w:r>
        <w:r w:rsidRPr="001B30A2">
          <w:rPr>
            <w:rStyle w:val="Lienhypertexte"/>
            <w:rFonts w:cstheme="minorHAnsi"/>
            <w:bCs/>
            <w:color w:val="auto"/>
            <w:u w:val="none"/>
          </w:rPr>
          <w:t>يفعل</w:t>
        </w:r>
        <w:r w:rsidRPr="001B30A2">
          <w:rPr>
            <w:rStyle w:val="Lienhypertexte"/>
            <w:rFonts w:cstheme="minorHAnsi"/>
            <w:bCs/>
            <w:color w:val="auto"/>
            <w:u w:val="none"/>
            <w:lang w:val="fr-FR"/>
          </w:rPr>
          <w:t xml:space="preserve"> </w:t>
        </w:r>
        <w:r w:rsidRPr="001B30A2">
          <w:rPr>
            <w:rStyle w:val="Lienhypertexte"/>
            <w:rFonts w:cstheme="minorHAnsi"/>
            <w:bCs/>
            <w:color w:val="auto"/>
            <w:u w:val="none"/>
          </w:rPr>
          <w:t>ذلك</w:t>
        </w:r>
        <w:r w:rsidRPr="001B30A2">
          <w:rPr>
            <w:rStyle w:val="Lienhypertexte"/>
            <w:rFonts w:cstheme="minorHAnsi"/>
            <w:bCs/>
            <w:color w:val="auto"/>
            <w:u w:val="none"/>
            <w:lang w:val="fr-FR"/>
          </w:rPr>
          <w:t xml:space="preserve"> </w:t>
        </w:r>
        <w:r w:rsidRPr="001B30A2">
          <w:rPr>
            <w:rStyle w:val="Lienhypertexte"/>
            <w:rFonts w:cstheme="minorHAnsi"/>
            <w:bCs/>
            <w:color w:val="auto"/>
            <w:u w:val="none"/>
          </w:rPr>
          <w:t>فليس</w:t>
        </w:r>
        <w:r w:rsidRPr="001B30A2">
          <w:rPr>
            <w:rStyle w:val="Lienhypertexte"/>
            <w:rFonts w:cstheme="minorHAnsi"/>
            <w:bCs/>
            <w:color w:val="auto"/>
            <w:u w:val="none"/>
            <w:lang w:val="fr-FR"/>
          </w:rPr>
          <w:t xml:space="preserve"> </w:t>
        </w:r>
        <w:r w:rsidRPr="001B30A2">
          <w:rPr>
            <w:rStyle w:val="Lienhypertexte"/>
            <w:rFonts w:cstheme="minorHAnsi"/>
            <w:bCs/>
            <w:color w:val="auto"/>
            <w:u w:val="none"/>
          </w:rPr>
          <w:t>من</w:t>
        </w:r>
        <w:r w:rsidRPr="001B30A2">
          <w:rPr>
            <w:rStyle w:val="Lienhypertexte"/>
            <w:rFonts w:cstheme="minorHAnsi"/>
            <w:bCs/>
            <w:color w:val="auto"/>
            <w:u w:val="none"/>
            <w:lang w:val="fr-FR"/>
          </w:rPr>
          <w:t xml:space="preserve"> </w:t>
        </w:r>
        <w:r w:rsidRPr="001B30A2">
          <w:rPr>
            <w:rStyle w:val="Lienhypertexte"/>
            <w:rFonts w:cstheme="minorHAnsi"/>
            <w:bCs/>
            <w:color w:val="auto"/>
            <w:u w:val="none"/>
          </w:rPr>
          <w:t>ٱلله</w:t>
        </w:r>
        <w:r w:rsidRPr="001B30A2">
          <w:rPr>
            <w:rStyle w:val="Lienhypertexte"/>
            <w:rFonts w:cstheme="minorHAnsi"/>
            <w:bCs/>
            <w:color w:val="auto"/>
            <w:u w:val="none"/>
            <w:lang w:val="fr-FR"/>
          </w:rPr>
          <w:t xml:space="preserve"> </w:t>
        </w:r>
        <w:r w:rsidRPr="001B30A2">
          <w:rPr>
            <w:rStyle w:val="Lienhypertexte"/>
            <w:rFonts w:cstheme="minorHAnsi"/>
            <w:bCs/>
            <w:color w:val="auto"/>
            <w:u w:val="none"/>
          </w:rPr>
          <w:t>في</w:t>
        </w:r>
        <w:r w:rsidRPr="001B30A2">
          <w:rPr>
            <w:rStyle w:val="Lienhypertexte"/>
            <w:rFonts w:cstheme="minorHAnsi"/>
            <w:bCs/>
            <w:color w:val="auto"/>
            <w:u w:val="none"/>
            <w:lang w:val="fr-FR"/>
          </w:rPr>
          <w:t xml:space="preserve"> </w:t>
        </w:r>
        <w:r w:rsidRPr="001B30A2">
          <w:rPr>
            <w:rStyle w:val="Lienhypertexte"/>
            <w:rFonts w:cstheme="minorHAnsi"/>
            <w:bCs/>
            <w:color w:val="auto"/>
            <w:u w:val="none"/>
          </w:rPr>
          <w:t>شيء</w:t>
        </w:r>
        <w:r w:rsidRPr="001B30A2">
          <w:rPr>
            <w:rStyle w:val="Lienhypertexte"/>
            <w:rFonts w:cstheme="minorHAnsi"/>
            <w:bCs/>
            <w:color w:val="auto"/>
            <w:u w:val="none"/>
            <w:lang w:val="fr-FR"/>
          </w:rPr>
          <w:t> </w:t>
        </w:r>
      </w:hyperlink>
    </w:p>
    <w:p w:rsidR="001B30A2" w:rsidRPr="001B30A2" w:rsidRDefault="00636854" w:rsidP="00451F30">
      <w:pPr>
        <w:spacing w:after="0" w:line="240" w:lineRule="auto"/>
        <w:jc w:val="both"/>
        <w:rPr>
          <w:rFonts w:cstheme="minorHAnsi"/>
          <w:shd w:val="clear" w:color="auto" w:fill="FFFFFF"/>
          <w:lang w:val="fr-FR"/>
        </w:rPr>
      </w:pPr>
      <w:hyperlink r:id="rId35" w:history="1">
        <w:r w:rsidR="001B30A2" w:rsidRPr="001B30A2">
          <w:rPr>
            <w:rStyle w:val="Lienhypertexte"/>
            <w:rFonts w:cstheme="minorHAnsi"/>
            <w:bCs/>
            <w:color w:val="auto"/>
            <w:u w:val="none"/>
          </w:rPr>
          <w:t>إلا</w:t>
        </w:r>
        <w:r w:rsidR="001B30A2" w:rsidRPr="001B30A2">
          <w:rPr>
            <w:rStyle w:val="Lienhypertexte"/>
            <w:rFonts w:cstheme="minorHAnsi"/>
            <w:bCs/>
            <w:color w:val="auto"/>
            <w:u w:val="none"/>
            <w:lang w:val="fr-FR"/>
          </w:rPr>
          <w:t xml:space="preserve"> </w:t>
        </w:r>
        <w:r w:rsidR="001B30A2" w:rsidRPr="001B30A2">
          <w:rPr>
            <w:rStyle w:val="Lienhypertexte"/>
            <w:rFonts w:cstheme="minorHAnsi"/>
            <w:bCs/>
            <w:color w:val="auto"/>
            <w:u w:val="none"/>
          </w:rPr>
          <w:t>أن</w:t>
        </w:r>
        <w:r w:rsidR="001B30A2" w:rsidRPr="001B30A2">
          <w:rPr>
            <w:rStyle w:val="Lienhypertexte"/>
            <w:rFonts w:cstheme="minorHAnsi"/>
            <w:bCs/>
            <w:color w:val="auto"/>
            <w:u w:val="none"/>
            <w:lang w:val="fr-FR"/>
          </w:rPr>
          <w:t xml:space="preserve"> </w:t>
        </w:r>
        <w:r w:rsidR="001B30A2" w:rsidRPr="001B30A2">
          <w:rPr>
            <w:rStyle w:val="Lienhypertexte"/>
            <w:rFonts w:cstheme="minorHAnsi"/>
            <w:bCs/>
            <w:color w:val="auto"/>
            <w:u w:val="none"/>
          </w:rPr>
          <w:t>تتقوا</w:t>
        </w:r>
        <w:r w:rsidR="001B30A2" w:rsidRPr="001B30A2">
          <w:rPr>
            <w:rStyle w:val="Lienhypertexte"/>
            <w:rFonts w:cstheme="minorHAnsi"/>
            <w:bCs/>
            <w:color w:val="auto"/>
            <w:u w:val="none"/>
            <w:lang w:val="fr-FR"/>
          </w:rPr>
          <w:t xml:space="preserve"> </w:t>
        </w:r>
        <w:r w:rsidR="001B30A2" w:rsidRPr="001B30A2">
          <w:rPr>
            <w:rStyle w:val="Lienhypertexte"/>
            <w:rFonts w:cstheme="minorHAnsi"/>
            <w:bCs/>
            <w:color w:val="auto"/>
            <w:u w:val="none"/>
          </w:rPr>
          <w:t>منهم</w:t>
        </w:r>
        <w:r w:rsidR="001B30A2" w:rsidRPr="001B30A2">
          <w:rPr>
            <w:rStyle w:val="Lienhypertexte"/>
            <w:rFonts w:cstheme="minorHAnsi"/>
            <w:bCs/>
            <w:color w:val="auto"/>
            <w:u w:val="none"/>
            <w:lang w:val="fr-FR"/>
          </w:rPr>
          <w:t xml:space="preserve"> </w:t>
        </w:r>
        <w:r w:rsidR="001B30A2" w:rsidRPr="001B30A2">
          <w:rPr>
            <w:rStyle w:val="Lienhypertexte"/>
            <w:rFonts w:cstheme="minorHAnsi"/>
            <w:bCs/>
            <w:color w:val="auto"/>
            <w:u w:val="none"/>
          </w:rPr>
          <w:t>تقة</w:t>
        </w:r>
        <w:r w:rsidR="001B30A2" w:rsidRPr="001B30A2">
          <w:rPr>
            <w:rStyle w:val="Lienhypertexte"/>
            <w:rFonts w:cstheme="minorHAnsi"/>
            <w:bCs/>
            <w:color w:val="auto"/>
            <w:u w:val="none"/>
            <w:lang w:val="fr-FR"/>
          </w:rPr>
          <w:t xml:space="preserve"> </w:t>
        </w:r>
        <w:r w:rsidR="001B30A2" w:rsidRPr="001B30A2">
          <w:rPr>
            <w:rStyle w:val="Lienhypertexte"/>
            <w:rFonts w:cstheme="minorHAnsi"/>
            <w:bCs/>
            <w:color w:val="auto"/>
            <w:u w:val="none"/>
          </w:rPr>
          <w:t>ويحذركم</w:t>
        </w:r>
        <w:r w:rsidR="001B30A2" w:rsidRPr="001B30A2">
          <w:rPr>
            <w:rStyle w:val="Lienhypertexte"/>
            <w:rFonts w:cstheme="minorHAnsi"/>
            <w:bCs/>
            <w:color w:val="auto"/>
            <w:u w:val="none"/>
            <w:lang w:val="fr-FR"/>
          </w:rPr>
          <w:t xml:space="preserve"> </w:t>
        </w:r>
        <w:r w:rsidR="001B30A2" w:rsidRPr="001B30A2">
          <w:rPr>
            <w:rStyle w:val="Lienhypertexte"/>
            <w:rFonts w:cstheme="minorHAnsi"/>
            <w:bCs/>
            <w:color w:val="auto"/>
            <w:u w:val="none"/>
          </w:rPr>
          <w:t>ٱلله</w:t>
        </w:r>
        <w:r w:rsidR="001B30A2" w:rsidRPr="001B30A2">
          <w:rPr>
            <w:rStyle w:val="Lienhypertexte"/>
            <w:rFonts w:cstheme="minorHAnsi"/>
            <w:bCs/>
            <w:color w:val="auto"/>
            <w:u w:val="none"/>
            <w:lang w:val="fr-FR"/>
          </w:rPr>
          <w:t xml:space="preserve"> </w:t>
        </w:r>
        <w:r w:rsidR="001B30A2" w:rsidRPr="001B30A2">
          <w:rPr>
            <w:rStyle w:val="Lienhypertexte"/>
            <w:rFonts w:cstheme="minorHAnsi"/>
            <w:bCs/>
            <w:color w:val="auto"/>
            <w:u w:val="none"/>
          </w:rPr>
          <w:t>نفسه</w:t>
        </w:r>
        <w:r w:rsidR="001B30A2" w:rsidRPr="001B30A2">
          <w:rPr>
            <w:rStyle w:val="Lienhypertexte"/>
            <w:rFonts w:cstheme="minorHAnsi"/>
            <w:bCs/>
            <w:color w:val="auto"/>
            <w:u w:val="none"/>
            <w:lang w:val="fr-FR"/>
          </w:rPr>
          <w:t xml:space="preserve"> </w:t>
        </w:r>
        <w:r w:rsidR="001B30A2" w:rsidRPr="001B30A2">
          <w:rPr>
            <w:rStyle w:val="Lienhypertexte"/>
            <w:rFonts w:cstheme="minorHAnsi"/>
            <w:bCs/>
            <w:color w:val="auto"/>
            <w:u w:val="none"/>
          </w:rPr>
          <w:t>وإلى</w:t>
        </w:r>
        <w:r w:rsidR="001B30A2" w:rsidRPr="001B30A2">
          <w:rPr>
            <w:rStyle w:val="Lienhypertexte"/>
            <w:rFonts w:cstheme="minorHAnsi"/>
            <w:bCs/>
            <w:color w:val="auto"/>
            <w:u w:val="none"/>
            <w:lang w:val="fr-FR"/>
          </w:rPr>
          <w:t xml:space="preserve"> </w:t>
        </w:r>
        <w:r w:rsidR="001B30A2" w:rsidRPr="001B30A2">
          <w:rPr>
            <w:rStyle w:val="Lienhypertexte"/>
            <w:rFonts w:cstheme="minorHAnsi"/>
            <w:bCs/>
            <w:color w:val="auto"/>
            <w:u w:val="none"/>
          </w:rPr>
          <w:t>ٱلله</w:t>
        </w:r>
        <w:r w:rsidR="001B30A2" w:rsidRPr="001B30A2">
          <w:rPr>
            <w:rStyle w:val="Lienhypertexte"/>
            <w:rFonts w:cstheme="minorHAnsi"/>
            <w:bCs/>
            <w:color w:val="auto"/>
            <w:u w:val="none"/>
            <w:lang w:val="fr-FR"/>
          </w:rPr>
          <w:t xml:space="preserve"> </w:t>
        </w:r>
        <w:r w:rsidR="001B30A2" w:rsidRPr="001B30A2">
          <w:rPr>
            <w:rStyle w:val="Lienhypertexte"/>
            <w:rFonts w:cstheme="minorHAnsi"/>
            <w:bCs/>
            <w:color w:val="auto"/>
            <w:u w:val="none"/>
          </w:rPr>
          <w:t>ملمصير</w:t>
        </w:r>
        <w:r w:rsidR="001B30A2" w:rsidRPr="001B30A2">
          <w:rPr>
            <w:rStyle w:val="Lienhypertexte"/>
            <w:rFonts w:cstheme="minorHAnsi"/>
            <w:bCs/>
            <w:color w:val="auto"/>
            <w:u w:val="none"/>
            <w:lang w:val="fr-FR"/>
          </w:rPr>
          <w:t> </w:t>
        </w:r>
      </w:hyperlink>
      <w:r w:rsidR="001B30A2" w:rsidRPr="001B30A2">
        <w:rPr>
          <w:rFonts w:cstheme="minorHAnsi"/>
          <w:bCs/>
          <w:lang w:val="fr-FR"/>
        </w:rPr>
        <w:t>}</w:t>
      </w:r>
    </w:p>
    <w:p w:rsidR="001B30A2" w:rsidRDefault="001B30A2" w:rsidP="00451F30">
      <w:pPr>
        <w:spacing w:after="0" w:line="240" w:lineRule="auto"/>
        <w:jc w:val="both"/>
        <w:rPr>
          <w:rFonts w:cstheme="minorHAnsi"/>
          <w:shd w:val="clear" w:color="auto" w:fill="FFFFFF"/>
          <w:lang w:val="fr-FR"/>
        </w:rPr>
      </w:pPr>
    </w:p>
    <w:p w:rsidR="00451F30" w:rsidRPr="00393EAC" w:rsidRDefault="002C5B9F" w:rsidP="00451F30">
      <w:pPr>
        <w:spacing w:after="0" w:line="240" w:lineRule="auto"/>
        <w:jc w:val="both"/>
        <w:rPr>
          <w:rFonts w:cstheme="minorHAnsi"/>
          <w:shd w:val="clear" w:color="auto" w:fill="FFFFFF"/>
          <w:lang w:val="fr-FR"/>
        </w:rPr>
      </w:pPr>
      <w:r>
        <w:rPr>
          <w:rFonts w:cstheme="minorHAnsi"/>
          <w:shd w:val="clear" w:color="auto" w:fill="FFFFFF"/>
          <w:lang w:val="fr-FR"/>
        </w:rPr>
        <w:t xml:space="preserve">Tafsir pour la </w:t>
      </w:r>
      <w:r w:rsidR="00451F30" w:rsidRPr="00393EAC">
        <w:rPr>
          <w:rFonts w:cstheme="minorHAnsi"/>
          <w:shd w:val="clear" w:color="auto" w:fill="FFFFFF"/>
          <w:lang w:val="fr-FR"/>
        </w:rPr>
        <w:t>Sourate 3 Ayah 28</w:t>
      </w:r>
      <w:r w:rsidR="00434A8D">
        <w:rPr>
          <w:rStyle w:val="Appelnotedebasdep"/>
          <w:rFonts w:cstheme="minorHAnsi"/>
          <w:shd w:val="clear" w:color="auto" w:fill="FFFFFF"/>
          <w:lang w:val="fr-FR"/>
        </w:rPr>
        <w:footnoteReference w:id="155"/>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Tafsir al-Jalalayn, trad. Feras Hamza, 2012 Institut Royal Aal al-Bayt pour la pensée islamique</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w:t>
      </w:r>
      <w:r w:rsidR="00434A8D">
        <w:rPr>
          <w:rFonts w:cstheme="minorHAnsi"/>
          <w:color w:val="1D2129"/>
          <w:shd w:val="clear" w:color="auto" w:fill="FFFFFF"/>
          <w:lang w:val="fr-FR"/>
        </w:rPr>
        <w:t>S</w:t>
      </w:r>
      <w:r w:rsidRPr="00451F30">
        <w:rPr>
          <w:rFonts w:cstheme="minorHAnsi"/>
          <w:color w:val="1D2129"/>
          <w:shd w:val="clear" w:color="auto" w:fill="FFFFFF"/>
          <w:lang w:val="fr-FR"/>
        </w:rPr>
        <w:t>auf si vous craignez vraiment un danger de leur part), à l'exception de ceux qui dans certains domaines craignent pour leur sécurité des mécréants. Dans ce cas, de tels croyants sont autorisés à montrer l'amitié aux mécréants extérieurement, mais jamais intérieurement. Par exemple, Al-Bukhari a rapporté qu'Abu Ad-Darda a dit</w:t>
      </w:r>
      <w:r w:rsidR="00434A8D">
        <w:rPr>
          <w:rFonts w:cstheme="minorHAnsi"/>
          <w:color w:val="1D2129"/>
          <w:shd w:val="clear" w:color="auto" w:fill="FFFFFF"/>
          <w:lang w:val="fr-FR"/>
        </w:rPr>
        <w:t xml:space="preserve"> </w:t>
      </w:r>
      <w:r w:rsidRPr="00451F30">
        <w:rPr>
          <w:rFonts w:cstheme="minorHAnsi"/>
          <w:color w:val="1D2129"/>
          <w:shd w:val="clear" w:color="auto" w:fill="FFFFFF"/>
          <w:lang w:val="fr-FR"/>
        </w:rPr>
        <w:t>: "</w:t>
      </w:r>
      <w:r w:rsidRPr="00434A8D">
        <w:rPr>
          <w:rFonts w:cstheme="minorHAnsi"/>
          <w:i/>
          <w:color w:val="1D2129"/>
          <w:shd w:val="clear" w:color="auto" w:fill="FFFFFF"/>
          <w:lang w:val="fr-FR"/>
        </w:rPr>
        <w:t xml:space="preserve">Nous sourions à certaines personnes bien que nos </w:t>
      </w:r>
      <w:r w:rsidR="00434A8D" w:rsidRPr="00434A8D">
        <w:rPr>
          <w:rFonts w:cstheme="minorHAnsi"/>
          <w:i/>
          <w:color w:val="1D2129"/>
          <w:shd w:val="clear" w:color="auto" w:fill="FFFFFF"/>
          <w:lang w:val="fr-FR"/>
        </w:rPr>
        <w:t xml:space="preserve">cœurs </w:t>
      </w:r>
      <w:r w:rsidRPr="00434A8D">
        <w:rPr>
          <w:rFonts w:cstheme="minorHAnsi"/>
          <w:i/>
          <w:color w:val="1D2129"/>
          <w:shd w:val="clear" w:color="auto" w:fill="FFFFFF"/>
          <w:lang w:val="fr-FR"/>
        </w:rPr>
        <w:t>les maudissent</w:t>
      </w:r>
      <w:r w:rsidRPr="00451F30">
        <w:rPr>
          <w:rFonts w:cstheme="minorHAnsi"/>
          <w:color w:val="1D2129"/>
          <w:shd w:val="clear" w:color="auto" w:fill="FFFFFF"/>
          <w:lang w:val="fr-FR"/>
        </w:rPr>
        <w:t>."</w:t>
      </w:r>
      <w:r w:rsidR="00434A8D">
        <w:rPr>
          <w:rFonts w:cstheme="minorHAnsi"/>
          <w:color w:val="1D2129"/>
          <w:shd w:val="clear" w:color="auto" w:fill="FFFFFF"/>
          <w:lang w:val="fr-FR"/>
        </w:rPr>
        <w:t>.</w:t>
      </w:r>
      <w:r w:rsidRPr="00451F30">
        <w:rPr>
          <w:rFonts w:cstheme="minorHAnsi"/>
          <w:color w:val="1D2129"/>
          <w:shd w:val="clear" w:color="auto" w:fill="FFFFFF"/>
          <w:lang w:val="fr-FR"/>
        </w:rPr>
        <w:t xml:space="preserve"> Al-Bukhari a dit qu'Al-Hasan a dit</w:t>
      </w:r>
      <w:r w:rsidR="00434A8D">
        <w:rPr>
          <w:rFonts w:cstheme="minorHAnsi"/>
          <w:color w:val="1D2129"/>
          <w:shd w:val="clear" w:color="auto" w:fill="FFFFFF"/>
          <w:lang w:val="fr-FR"/>
        </w:rPr>
        <w:t xml:space="preserve"> </w:t>
      </w:r>
      <w:r w:rsidRPr="00451F30">
        <w:rPr>
          <w:rFonts w:cstheme="minorHAnsi"/>
          <w:color w:val="1D2129"/>
          <w:shd w:val="clear" w:color="auto" w:fill="FFFFFF"/>
          <w:lang w:val="fr-FR"/>
        </w:rPr>
        <w:t>: "</w:t>
      </w:r>
      <w:r w:rsidRPr="00434A8D">
        <w:rPr>
          <w:rFonts w:cstheme="minorHAnsi"/>
          <w:i/>
          <w:color w:val="1D2129"/>
          <w:shd w:val="clear" w:color="auto" w:fill="FFFFFF"/>
          <w:lang w:val="fr-FR"/>
        </w:rPr>
        <w:t>La Tuqyah est autorisée jusqu'au Jour de la Résurrection</w:t>
      </w:r>
      <w:r w:rsidR="00434A8D" w:rsidRPr="00451F30">
        <w:rPr>
          <w:rFonts w:cstheme="minorHAnsi"/>
          <w:color w:val="1D2129"/>
          <w:shd w:val="clear" w:color="auto" w:fill="FFFFFF"/>
          <w:lang w:val="fr-FR"/>
        </w:rPr>
        <w:t>"</w:t>
      </w:r>
      <w:r w:rsidRPr="00451F30">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3"/>
        <w:rPr>
          <w:shd w:val="clear" w:color="auto" w:fill="FFFFFF"/>
          <w:lang w:val="fr-FR"/>
        </w:rPr>
      </w:pPr>
      <w:bookmarkStart w:id="49" w:name="_Toc510966442"/>
      <w:r w:rsidRPr="00451F30">
        <w:rPr>
          <w:shd w:val="clear" w:color="auto" w:fill="FFFFFF"/>
          <w:lang w:val="fr-FR"/>
        </w:rPr>
        <w:t>L'interdiction de soutenir les mécréants</w:t>
      </w:r>
      <w:bookmarkEnd w:id="49"/>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4"/>
        <w:rPr>
          <w:shd w:val="clear" w:color="auto" w:fill="FFFFFF"/>
          <w:lang w:val="fr-FR"/>
        </w:rPr>
      </w:pPr>
      <w:r w:rsidRPr="00451F30">
        <w:rPr>
          <w:shd w:val="clear" w:color="auto" w:fill="FFFFFF"/>
          <w:lang w:val="fr-FR"/>
        </w:rPr>
        <w:t>Tafsir Ibn Kathir</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2C5B9F"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2C5B9F">
        <w:rPr>
          <w:rFonts w:cstheme="minorHAnsi"/>
          <w:i/>
          <w:color w:val="1D2129"/>
          <w:shd w:val="clear" w:color="auto" w:fill="FFFFFF"/>
          <w:lang w:val="fr-FR"/>
        </w:rPr>
        <w:t xml:space="preserve">Sans aucun doute, </w:t>
      </w:r>
      <w:r w:rsidR="00451F30" w:rsidRPr="002C5B9F">
        <w:rPr>
          <w:rFonts w:cstheme="minorHAnsi"/>
          <w:b/>
          <w:i/>
          <w:color w:val="1D2129"/>
          <w:shd w:val="clear" w:color="auto" w:fill="FFFFFF"/>
          <w:lang w:val="fr-FR"/>
        </w:rPr>
        <w:t>il n'y a aucun mal à pratiquer Taqiyyah si un croyant est pris entre les non-croyants et que sa vie ou ses biens sont menacés par eux</w:t>
      </w:r>
      <w:r w:rsidR="00451F30" w:rsidRPr="002C5B9F">
        <w:rPr>
          <w:rFonts w:cstheme="minorHAnsi"/>
          <w:i/>
          <w:color w:val="1D2129"/>
          <w:shd w:val="clear" w:color="auto" w:fill="FFFFFF"/>
          <w:lang w:val="fr-FR"/>
        </w:rPr>
        <w:t xml:space="preserve">. </w:t>
      </w:r>
      <w:r w:rsidR="00451F30" w:rsidRPr="002C5B9F">
        <w:rPr>
          <w:rFonts w:cstheme="minorHAnsi"/>
          <w:b/>
          <w:i/>
          <w:color w:val="1D2129"/>
          <w:shd w:val="clear" w:color="auto" w:fill="FFFFFF"/>
          <w:lang w:val="fr-FR"/>
        </w:rPr>
        <w:t>Dans de telles circonstances, il devrait leur cacher son inimitié</w:t>
      </w:r>
      <w:r w:rsidR="00451F30" w:rsidRPr="002C5B9F">
        <w:rPr>
          <w:rFonts w:cstheme="minorHAnsi"/>
          <w:i/>
          <w:color w:val="1D2129"/>
          <w:shd w:val="clear" w:color="auto" w:fill="FFFFFF"/>
          <w:lang w:val="fr-FR"/>
        </w:rPr>
        <w:t xml:space="preserve">. </w:t>
      </w:r>
      <w:r w:rsidR="00451F30" w:rsidRPr="002C5B9F">
        <w:rPr>
          <w:rFonts w:cstheme="minorHAnsi"/>
          <w:b/>
          <w:i/>
          <w:color w:val="1D2129"/>
          <w:shd w:val="clear" w:color="auto" w:fill="FFFFFF"/>
          <w:lang w:val="fr-FR"/>
        </w:rPr>
        <w:t>En</w:t>
      </w:r>
      <w:r w:rsidRPr="002C5B9F">
        <w:rPr>
          <w:rFonts w:cstheme="minorHAnsi"/>
          <w:b/>
          <w:i/>
          <w:color w:val="1D2129"/>
          <w:shd w:val="clear" w:color="auto" w:fill="FFFFFF"/>
          <w:lang w:val="fr-FR"/>
        </w:rPr>
        <w:t xml:space="preserve"> </w:t>
      </w:r>
      <w:r w:rsidR="00451F30" w:rsidRPr="002C5B9F">
        <w:rPr>
          <w:rFonts w:cstheme="minorHAnsi"/>
          <w:b/>
          <w:i/>
          <w:color w:val="1D2129"/>
          <w:shd w:val="clear" w:color="auto" w:fill="FFFFFF"/>
          <w:lang w:val="fr-FR"/>
        </w:rPr>
        <w:t>fait, il devrait parler de telle manière que ses mots devraient montrer la passio</w:t>
      </w:r>
      <w:r w:rsidR="00451F30" w:rsidRPr="002C5B9F">
        <w:rPr>
          <w:rFonts w:cstheme="minorHAnsi"/>
          <w:i/>
          <w:color w:val="1D2129"/>
          <w:shd w:val="clear" w:color="auto" w:fill="FFFFFF"/>
          <w:lang w:val="fr-FR"/>
        </w:rPr>
        <w:t xml:space="preserve">n. Son oreille ne devrait pas confirmer ce qu'il dit. </w:t>
      </w:r>
      <w:r w:rsidR="00451F30" w:rsidRPr="002C5B9F">
        <w:rPr>
          <w:rFonts w:cstheme="minorHAnsi"/>
          <w:b/>
          <w:i/>
          <w:color w:val="1D2129"/>
          <w:shd w:val="clear" w:color="auto" w:fill="FFFFFF"/>
          <w:lang w:val="fr-FR"/>
        </w:rPr>
        <w:t>Taqiyyah n'a pas d'effet sur son cœur</w:t>
      </w:r>
      <w:r w:rsidR="00434A8D" w:rsidRPr="002C5B9F">
        <w:rPr>
          <w:rFonts w:cstheme="minorHAnsi"/>
          <w:b/>
          <w:i/>
          <w:color w:val="1D2129"/>
          <w:shd w:val="clear" w:color="auto" w:fill="FFFFFF"/>
          <w:lang w:val="fr-FR"/>
        </w:rPr>
        <w:t xml:space="preserve"> </w:t>
      </w:r>
      <w:r w:rsidR="00451F30" w:rsidRPr="002C5B9F">
        <w:rPr>
          <w:rFonts w:cstheme="minorHAnsi"/>
          <w:b/>
          <w:i/>
          <w:color w:val="1D2129"/>
          <w:shd w:val="clear" w:color="auto" w:fill="FFFFFF"/>
          <w:lang w:val="fr-FR"/>
        </w:rPr>
        <w:t>; il a seulement un effet externe</w:t>
      </w:r>
      <w:r>
        <w:rPr>
          <w:rFonts w:cstheme="minorHAnsi"/>
          <w:color w:val="1D2129"/>
          <w:shd w:val="clear" w:color="auto" w:fill="FFFFFF"/>
          <w:lang w:val="fr-FR"/>
        </w:rPr>
        <w:t> »</w:t>
      </w:r>
      <w:r w:rsidR="00451F30" w:rsidRPr="00451F30">
        <w:rPr>
          <w:rFonts w:cstheme="minorHAnsi"/>
          <w:color w:val="1D2129"/>
          <w:shd w:val="clear" w:color="auto" w:fill="FFFFFF"/>
          <w:lang w:val="fr-FR"/>
        </w:rPr>
        <w:t>.</w:t>
      </w:r>
    </w:p>
    <w:p w:rsidR="00451F30" w:rsidRPr="00451F30" w:rsidRDefault="002C5B9F" w:rsidP="00451F30">
      <w:pPr>
        <w:spacing w:after="0" w:line="240" w:lineRule="auto"/>
        <w:jc w:val="both"/>
        <w:rPr>
          <w:rFonts w:cstheme="minorHAnsi"/>
          <w:color w:val="1D2129"/>
          <w:shd w:val="clear" w:color="auto" w:fill="FFFFFF"/>
          <w:lang w:val="fr-FR"/>
        </w:rPr>
      </w:pPr>
      <w:r>
        <w:rPr>
          <w:rFonts w:cstheme="minorHAnsi"/>
          <w:shd w:val="clear" w:color="auto" w:fill="FFFFFF"/>
          <w:lang w:val="fr-FR"/>
        </w:rPr>
        <w:t xml:space="preserve">Tafsir pour la </w:t>
      </w:r>
      <w:r w:rsidR="00451F30" w:rsidRPr="00451F30">
        <w:rPr>
          <w:rFonts w:cstheme="minorHAnsi"/>
          <w:color w:val="1D2129"/>
          <w:shd w:val="clear" w:color="auto" w:fill="FFFFFF"/>
          <w:lang w:val="fr-FR"/>
        </w:rPr>
        <w:t>Sourate 3. Al-i'Imran, Ayah 28</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Fakhr al-Din al-Razi, Tafser Kabeer, publié à Istanbul (volume 2, page 626)</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2C5B9F" w:rsidRDefault="002C5B9F" w:rsidP="00451F30">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sidR="00451F30" w:rsidRPr="002C5B9F">
        <w:rPr>
          <w:rFonts w:cstheme="minorHAnsi"/>
          <w:i/>
          <w:color w:val="1D2129"/>
          <w:shd w:val="clear" w:color="auto" w:fill="FFFFFF"/>
          <w:lang w:val="fr-FR"/>
        </w:rPr>
        <w:t xml:space="preserve">Les non-croyants ont attrapé une fois Ammar bin Yasir et ils l'ont forcé à dire qu'ils louaient leurs faux dieux et à condamner le prophète Mahomet. Ils l'ont forcé dans une mesure que Ammar bin Yasir a donné dans un dépassement de </w:t>
      </w:r>
      <w:r w:rsidR="00451F30" w:rsidRPr="002C5B9F">
        <w:rPr>
          <w:rFonts w:cstheme="minorHAnsi"/>
          <w:i/>
          <w:color w:val="1D2129"/>
          <w:shd w:val="clear" w:color="auto" w:fill="FFFFFF"/>
          <w:lang w:val="fr-FR"/>
        </w:rPr>
        <w:lastRenderedPageBreak/>
        <w:t>leurs demandes</w:t>
      </w:r>
      <w:r>
        <w:rPr>
          <w:rFonts w:cstheme="minorHAnsi"/>
          <w:i/>
          <w:color w:val="1D2129"/>
          <w:shd w:val="clear" w:color="auto" w:fill="FFFFFF"/>
          <w:lang w:val="fr-FR"/>
        </w:rPr>
        <w:t xml:space="preserve"> [il a dépassé ses demandes]</w:t>
      </w:r>
      <w:r w:rsidR="00451F30" w:rsidRPr="002C5B9F">
        <w:rPr>
          <w:rFonts w:cstheme="minorHAnsi"/>
          <w:i/>
          <w:color w:val="1D2129"/>
          <w:shd w:val="clear" w:color="auto" w:fill="FFFFFF"/>
          <w:lang w:val="fr-FR"/>
        </w:rPr>
        <w:t>. Après cela, quand il est retourné au prophète Mahomet, Ammar lui a raconté toute l'histoire. Le Prophète Muhammad lui a demandé comment tu te sens dans ton cœur</w:t>
      </w:r>
      <w:r>
        <w:rPr>
          <w:rFonts w:cstheme="minorHAnsi"/>
          <w:i/>
          <w:color w:val="1D2129"/>
          <w:shd w:val="clear" w:color="auto" w:fill="FFFFFF"/>
          <w:lang w:val="fr-FR"/>
        </w:rPr>
        <w:t xml:space="preserve"> </w:t>
      </w:r>
      <w:r w:rsidR="00451F30" w:rsidRPr="002C5B9F">
        <w:rPr>
          <w:rFonts w:cstheme="minorHAnsi"/>
          <w:i/>
          <w:color w:val="1D2129"/>
          <w:shd w:val="clear" w:color="auto" w:fill="FFFFFF"/>
          <w:lang w:val="fr-FR"/>
        </w:rPr>
        <w:t>? A quoi Ammar a répondu, je suis pleinement satisfait de la religion d'Allah dans mon cœur. A ce</w:t>
      </w:r>
      <w:r>
        <w:rPr>
          <w:rFonts w:cstheme="minorHAnsi"/>
          <w:i/>
          <w:color w:val="1D2129"/>
          <w:shd w:val="clear" w:color="auto" w:fill="FFFFFF"/>
          <w:lang w:val="fr-FR"/>
        </w:rPr>
        <w:t xml:space="preserve">la, </w:t>
      </w:r>
      <w:r w:rsidRPr="002C5B9F">
        <w:rPr>
          <w:rFonts w:cstheme="minorHAnsi"/>
          <w:b/>
          <w:i/>
          <w:color w:val="1D2129"/>
          <w:shd w:val="clear" w:color="auto" w:fill="FFFFFF"/>
          <w:lang w:val="fr-FR"/>
        </w:rPr>
        <w:t>le</w:t>
      </w:r>
      <w:r w:rsidR="00451F30" w:rsidRPr="002C5B9F">
        <w:rPr>
          <w:rFonts w:cstheme="minorHAnsi"/>
          <w:b/>
          <w:i/>
          <w:color w:val="1D2129"/>
          <w:shd w:val="clear" w:color="auto" w:fill="FFFFFF"/>
          <w:lang w:val="fr-FR"/>
        </w:rPr>
        <w:t xml:space="preserve"> prophète Mohammed a dit, si les non-croyants vous demandent de dire la même chose à nouveau, dites-le</w:t>
      </w:r>
      <w:r w:rsidR="00451F30" w:rsidRPr="002C5B9F">
        <w:rPr>
          <w:rFonts w:cstheme="minorHAnsi"/>
          <w:i/>
          <w:color w:val="1D2129"/>
          <w:shd w:val="clear" w:color="auto" w:fill="FFFFFF"/>
          <w:lang w:val="fr-FR"/>
        </w:rPr>
        <w:t>. A ce moment, l'ayah</w:t>
      </w:r>
      <w:r>
        <w:rPr>
          <w:rFonts w:cstheme="minorHAnsi"/>
          <w:i/>
          <w:color w:val="1D2129"/>
          <w:shd w:val="clear" w:color="auto" w:fill="FFFFFF"/>
          <w:lang w:val="fr-FR"/>
        </w:rPr>
        <w:t xml:space="preserve"> (verset)</w:t>
      </w:r>
      <w:r w:rsidR="00451F30" w:rsidRPr="002C5B9F">
        <w:rPr>
          <w:rFonts w:cstheme="minorHAnsi"/>
          <w:i/>
          <w:color w:val="1D2129"/>
          <w:shd w:val="clear" w:color="auto" w:fill="FFFFFF"/>
          <w:lang w:val="fr-FR"/>
        </w:rPr>
        <w:t xml:space="preserve"> suivant était descendu</w:t>
      </w:r>
      <w:r>
        <w:rPr>
          <w:rFonts w:cstheme="minorHAnsi"/>
          <w:i/>
          <w:color w:val="1D2129"/>
          <w:shd w:val="clear" w:color="auto" w:fill="FFFFFF"/>
          <w:lang w:val="fr-FR"/>
        </w:rPr>
        <w:t xml:space="preserve"> </w:t>
      </w:r>
      <w:r w:rsidR="00451F30" w:rsidRPr="002C5B9F">
        <w:rPr>
          <w:rFonts w:cstheme="minorHAnsi"/>
          <w:i/>
          <w:color w:val="1D2129"/>
          <w:shd w:val="clear" w:color="auto" w:fill="FFFFFF"/>
          <w:lang w:val="fr-FR"/>
        </w:rPr>
        <w:t xml:space="preserve">: </w:t>
      </w:r>
    </w:p>
    <w:p w:rsidR="00451F30" w:rsidRPr="002C5B9F" w:rsidRDefault="00451F30" w:rsidP="00451F30">
      <w:pPr>
        <w:spacing w:after="0" w:line="240" w:lineRule="auto"/>
        <w:jc w:val="both"/>
        <w:rPr>
          <w:rFonts w:cstheme="minorHAnsi"/>
          <w: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2C5B9F">
        <w:rPr>
          <w:rFonts w:cstheme="minorHAnsi"/>
          <w:i/>
          <w:color w:val="1D2129"/>
          <w:shd w:val="clear" w:color="auto" w:fill="FFFFFF"/>
          <w:lang w:val="fr-FR"/>
        </w:rPr>
        <w:t>"Quiconque, après avoir accepté la foi en Allah, exprime l'incrédulité (</w:t>
      </w:r>
      <w:r w:rsidRPr="002C5B9F">
        <w:rPr>
          <w:rFonts w:cstheme="minorHAnsi"/>
          <w:b/>
          <w:i/>
          <w:color w:val="1D2129"/>
          <w:shd w:val="clear" w:color="auto" w:fill="FFFFFF"/>
          <w:lang w:val="fr-FR"/>
        </w:rPr>
        <w:t xml:space="preserve">sauf par contrainte et même alors son </w:t>
      </w:r>
      <w:r w:rsidR="002C5B9F" w:rsidRPr="002C5B9F">
        <w:rPr>
          <w:rFonts w:cstheme="minorHAnsi"/>
          <w:b/>
          <w:i/>
          <w:color w:val="1D2129"/>
          <w:shd w:val="clear" w:color="auto" w:fill="FFFFFF"/>
          <w:lang w:val="fr-FR"/>
        </w:rPr>
        <w:t>cœur</w:t>
      </w:r>
      <w:r w:rsidRPr="002C5B9F">
        <w:rPr>
          <w:rFonts w:cstheme="minorHAnsi"/>
          <w:b/>
          <w:i/>
          <w:color w:val="1D2129"/>
          <w:shd w:val="clear" w:color="auto" w:fill="FFFFFF"/>
          <w:lang w:val="fr-FR"/>
        </w:rPr>
        <w:t xml:space="preserve"> reste ferme dans la foi</w:t>
      </w:r>
      <w:r w:rsidRPr="002C5B9F">
        <w:rPr>
          <w:rFonts w:cstheme="minorHAnsi"/>
          <w:i/>
          <w:color w:val="1D2129"/>
          <w:shd w:val="clear" w:color="auto" w:fill="FFFFFF"/>
          <w:lang w:val="fr-FR"/>
        </w:rPr>
        <w:t>) est la Colère d'Allah et la sienne sera une Pénalité terrible"</w:t>
      </w:r>
      <w:r w:rsidR="002C5B9F">
        <w:rPr>
          <w:rFonts w:cstheme="minorHAnsi"/>
          <w:color w:val="1D2129"/>
          <w:shd w:val="clear" w:color="auto" w:fill="FFFFFF"/>
          <w:lang w:val="fr-FR"/>
        </w:rPr>
        <w:t> »</w:t>
      </w:r>
    </w:p>
    <w:p w:rsidR="002C5B9F" w:rsidRDefault="002C5B9F" w:rsidP="00451F30">
      <w:pPr>
        <w:spacing w:after="0" w:line="240" w:lineRule="auto"/>
        <w:jc w:val="both"/>
        <w:rPr>
          <w:rFonts w:cstheme="minorHAnsi"/>
          <w:shd w:val="clear" w:color="auto" w:fill="FFFFFF"/>
          <w:lang w:val="fr-FR"/>
        </w:rPr>
      </w:pPr>
    </w:p>
    <w:p w:rsidR="002C5B9F" w:rsidRDefault="002C5B9F" w:rsidP="00451F30">
      <w:pPr>
        <w:spacing w:after="0" w:line="240" w:lineRule="auto"/>
        <w:jc w:val="both"/>
        <w:rPr>
          <w:rFonts w:cstheme="minorHAnsi"/>
          <w:shd w:val="clear" w:color="auto" w:fill="FFFFFF"/>
          <w:lang w:val="fr-FR"/>
        </w:rPr>
      </w:pPr>
      <w:r w:rsidRPr="002C5B9F">
        <w:rPr>
          <w:rFonts w:cstheme="minorHAnsi"/>
          <w:shd w:val="clear" w:color="auto" w:fill="FFFFFF"/>
          <w:lang w:val="fr-FR"/>
        </w:rPr>
        <w:t>"ترجمان القرآن" هو كتاب جمع فيه الإمام السيوطي تفاسير النبي صلى الله عليه وسلم، والصحابة، وقد ضم بضعة عشر ألف حديث ما بين مرفوع وموقوف، ولما ألف الإمام السيوطي كتابه هذا، وهو التفسير المسند من رسول الله صلى الله عليه وسلم وأصحابه رأى بأن ما أورده فيه من الآثار بأسانيد الكتب الخرج، تقصر دونها الهمم عن تحصيله، وذلك رغبة من الاقتصار على متون الأحاديث دون الإسناد وتطويله، لذا عمد إلى تأليف هذا المختصر، الذي نقلب صفحاته، مقتصراً فيه على متن الأثر، مصدراً بالعزو والتخريج إلى كل كتاب معتبر، وسماه "الدر المنثور في التفسير المأثور" وقد التزم الإمام السيوطي في هذا الكتاب طريقة التفسير بالمأثور إلتزاماً كاملاً، فلم يخلط بالروايات التي نقلها شيئاً من عمل الرأي كما فعله غيره، وهو بهذا يقدم في هذا الكتاب نموذجاً واضحاً ونقياً عن هذا النوع من أنواع التفسير.</w:t>
      </w:r>
    </w:p>
    <w:p w:rsidR="002C5B9F" w:rsidRDefault="002C5B9F" w:rsidP="00451F30">
      <w:pPr>
        <w:spacing w:after="0" w:line="240" w:lineRule="auto"/>
        <w:jc w:val="both"/>
        <w:rPr>
          <w:rFonts w:cstheme="minorHAnsi"/>
          <w:shd w:val="clear" w:color="auto" w:fill="FFFFFF"/>
          <w:lang w:val="fr-FR"/>
        </w:rPr>
      </w:pPr>
    </w:p>
    <w:p w:rsidR="00451F30" w:rsidRPr="00451F30" w:rsidRDefault="002C5B9F" w:rsidP="00451F30">
      <w:pPr>
        <w:spacing w:after="0" w:line="240" w:lineRule="auto"/>
        <w:jc w:val="both"/>
        <w:rPr>
          <w:rFonts w:cstheme="minorHAnsi"/>
          <w:color w:val="1D2129"/>
          <w:shd w:val="clear" w:color="auto" w:fill="FFFFFF"/>
          <w:lang w:val="fr-FR"/>
        </w:rPr>
      </w:pPr>
      <w:r>
        <w:rPr>
          <w:rFonts w:cstheme="minorHAnsi"/>
          <w:shd w:val="clear" w:color="auto" w:fill="FFFFFF"/>
          <w:lang w:val="fr-FR"/>
        </w:rPr>
        <w:t xml:space="preserve">Tafsir pour la </w:t>
      </w:r>
      <w:r w:rsidR="00451F30" w:rsidRPr="00451F30">
        <w:rPr>
          <w:rFonts w:cstheme="minorHAnsi"/>
          <w:color w:val="1D2129"/>
          <w:shd w:val="clear" w:color="auto" w:fill="FFFFFF"/>
          <w:lang w:val="fr-FR"/>
        </w:rPr>
        <w:t>Sourate 16. An-Nahl, Ayah 106</w:t>
      </w:r>
      <w:r>
        <w:rPr>
          <w:rStyle w:val="Appelnotedebasdep"/>
          <w:rFonts w:cstheme="minorHAnsi"/>
          <w:color w:val="1D2129"/>
          <w:shd w:val="clear" w:color="auto" w:fill="FFFFFF"/>
          <w:lang w:val="fr-FR"/>
        </w:rPr>
        <w:footnoteReference w:id="156"/>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Jalal al-Dîn al-Suyuti, Al-Durr Al-Manthur Fi Tafsir Bil-Ma'thir, édition du Caire (tome 4, page 132)</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Tous les érudits de la Oummah islamique s'accordent sur le fait que parfois, </w:t>
      </w:r>
      <w:r w:rsidRPr="002C5B9F">
        <w:rPr>
          <w:rFonts w:cstheme="minorHAnsi"/>
          <w:b/>
          <w:i/>
          <w:color w:val="1D2129"/>
          <w:shd w:val="clear" w:color="auto" w:fill="FFFFFF"/>
          <w:lang w:val="fr-FR"/>
        </w:rPr>
        <w:t>quand on est forcé, on peut dénoncer l'Islam</w:t>
      </w:r>
      <w:r w:rsidRPr="00451F30">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Tafsir Ma'alim à Tanzeel</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Husain bin Masood al-Baghawi, publié à Bombay (vol.2, p.214)</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2"/>
        <w:rPr>
          <w:shd w:val="clear" w:color="auto" w:fill="FFFFFF"/>
          <w:lang w:val="fr-FR"/>
        </w:rPr>
      </w:pPr>
      <w:bookmarkStart w:id="50" w:name="_Toc510966443"/>
      <w:r w:rsidRPr="00451F30">
        <w:rPr>
          <w:shd w:val="clear" w:color="auto" w:fill="FFFFFF"/>
          <w:lang w:val="fr-FR"/>
        </w:rPr>
        <w:t>Moderne</w:t>
      </w:r>
      <w:bookmarkEnd w:id="50"/>
      <w:r w:rsidRPr="00451F30">
        <w:rPr>
          <w:shd w:val="clear" w:color="auto" w:fill="FFFFFF"/>
          <w:lang w:val="fr-FR"/>
        </w:rPr>
        <w:t xml:space="preserve">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Là encore, toutes les citations sont tirées de sources sunnites (c'est-à-dire orthodoxes) faisant autorité, aucune n'est tirée de sources chiites.</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2"/>
        <w:rPr>
          <w:shd w:val="clear" w:color="auto" w:fill="FFFFFF"/>
          <w:lang w:val="fr-FR"/>
        </w:rPr>
      </w:pPr>
      <w:bookmarkStart w:id="51" w:name="_Toc510966444"/>
      <w:r w:rsidRPr="00451F30">
        <w:rPr>
          <w:shd w:val="clear" w:color="auto" w:fill="FFFFFF"/>
          <w:lang w:val="fr-FR"/>
        </w:rPr>
        <w:t>Fatwas</w:t>
      </w:r>
      <w:bookmarkEnd w:id="51"/>
      <w:r w:rsidRPr="00451F30">
        <w:rPr>
          <w:shd w:val="clear" w:color="auto" w:fill="FFFFFF"/>
          <w:lang w:val="fr-FR"/>
        </w:rPr>
        <w:t xml:space="preserve">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Question</w:t>
      </w:r>
      <w:r w:rsidR="002C5B9F">
        <w:rPr>
          <w:rFonts w:cstheme="minorHAnsi"/>
          <w:color w:val="1D2129"/>
          <w:shd w:val="clear" w:color="auto" w:fill="FFFFFF"/>
          <w:lang w:val="fr-FR"/>
        </w:rPr>
        <w:t xml:space="preserve"> </w:t>
      </w:r>
      <w:r w:rsidRPr="00451F30">
        <w:rPr>
          <w:rFonts w:cstheme="minorHAnsi"/>
          <w:color w:val="1D2129"/>
          <w:shd w:val="clear" w:color="auto" w:fill="FFFFFF"/>
          <w:lang w:val="fr-FR"/>
        </w:rPr>
        <w:t>:</w:t>
      </w:r>
    </w:p>
    <w:p w:rsidR="00451F30" w:rsidRPr="00451F30" w:rsidRDefault="005C0770"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00451F30" w:rsidRPr="00451F30">
        <w:rPr>
          <w:rFonts w:cstheme="minorHAnsi"/>
          <w:color w:val="1D2129"/>
          <w:shd w:val="clear" w:color="auto" w:fill="FFFFFF"/>
          <w:lang w:val="fr-FR"/>
        </w:rPr>
        <w:t>Au nom d'Allah le Tout Miséricordieux le Miséricordieux</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La paix, les bénédictions et la miséricorde d'Allah soient sur vous.</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Mon père a une relation illicite avec une femme autre que ma mère et il refuse de l'épouser et il passe beaucoup de temps avec elle, et en même temps, il se fâche sur sa maison. Ma mère savait ce qu'il dépensait, à son insu, en lisant une liste qu'il tenait dans sa poche. Elle a utilisé des astuces pour faire la sédition entre eux en prétendant que quelqu'un nous a appelés et a dit qu'il avait dépensé cette somme et cette somme pour cette femme. Mon père a demandé mon témoignage et j'ai soutenu la demande de ma mère. Est-ce que ma mère et moi sommes pécheurs en mentant sur mon père, ou est-ce considéré comme un mensonge «</w:t>
      </w:r>
      <w:r w:rsidR="005C0770">
        <w:rPr>
          <w:rFonts w:cstheme="minorHAnsi"/>
          <w:color w:val="1D2129"/>
          <w:shd w:val="clear" w:color="auto" w:fill="FFFFFF"/>
          <w:lang w:val="fr-FR"/>
        </w:rPr>
        <w:t xml:space="preserve"> </w:t>
      </w:r>
      <w:r w:rsidRPr="00451F30">
        <w:rPr>
          <w:rFonts w:cstheme="minorHAnsi"/>
          <w:color w:val="1D2129"/>
          <w:shd w:val="clear" w:color="auto" w:fill="FFFFFF"/>
          <w:lang w:val="fr-FR"/>
        </w:rPr>
        <w:t>admissible</w:t>
      </w:r>
      <w:r w:rsidR="005C0770">
        <w:rPr>
          <w:rFonts w:cstheme="minorHAnsi"/>
          <w:color w:val="1D2129"/>
          <w:shd w:val="clear" w:color="auto" w:fill="FFFFFF"/>
          <w:lang w:val="fr-FR"/>
        </w:rPr>
        <w:t xml:space="preserve"> </w:t>
      </w:r>
      <w:r w:rsidRPr="00451F30">
        <w:rPr>
          <w:rFonts w:cstheme="minorHAnsi"/>
          <w:color w:val="1D2129"/>
          <w:shd w:val="clear" w:color="auto" w:fill="FFFFFF"/>
          <w:lang w:val="fr-FR"/>
        </w:rPr>
        <w:t>»</w:t>
      </w:r>
      <w:r w:rsidR="005C0770">
        <w:rPr>
          <w:rFonts w:cstheme="minorHAnsi"/>
          <w:color w:val="1D2129"/>
          <w:shd w:val="clear" w:color="auto" w:fill="FFFFFF"/>
          <w:lang w:val="fr-FR"/>
        </w:rPr>
        <w:t xml:space="preserve"> </w:t>
      </w:r>
      <w:r w:rsidRPr="00451F30">
        <w:rPr>
          <w:rFonts w:cstheme="minorHAnsi"/>
          <w:color w:val="1D2129"/>
          <w:shd w:val="clear" w:color="auto" w:fill="FFFFFF"/>
          <w:lang w:val="fr-FR"/>
        </w:rPr>
        <w:t>? Comment nous conseillez-vous de résoudre ce problème</w:t>
      </w:r>
      <w:r w:rsidR="005C0770">
        <w:rPr>
          <w:rFonts w:cstheme="minorHAnsi"/>
          <w:color w:val="1D2129"/>
          <w:shd w:val="clear" w:color="auto" w:fill="FFFFFF"/>
          <w:lang w:val="fr-FR"/>
        </w:rPr>
        <w:t xml:space="preserve"> </w:t>
      </w:r>
      <w:r w:rsidRPr="00451F30">
        <w:rPr>
          <w:rFonts w:cstheme="minorHAnsi"/>
          <w:color w:val="1D2129"/>
          <w:shd w:val="clear" w:color="auto" w:fill="FFFFFF"/>
          <w:lang w:val="fr-FR"/>
        </w:rPr>
        <w:t>?</w:t>
      </w:r>
      <w:r w:rsidR="005C0770">
        <w:rPr>
          <w:rFonts w:cstheme="minorHAnsi"/>
          <w:color w:val="1D2129"/>
          <w:shd w:val="clear" w:color="auto" w:fill="FFFFFF"/>
          <w:lang w:val="fr-FR"/>
        </w:rPr>
        <w:t> »,</w:t>
      </w:r>
      <w:r w:rsidRPr="00451F30">
        <w:rPr>
          <w:rFonts w:cstheme="minorHAnsi"/>
          <w:color w:val="1D2129"/>
          <w:shd w:val="clear" w:color="auto" w:fill="FFFFFF"/>
          <w:lang w:val="fr-FR"/>
        </w:rPr>
        <w:t xml:space="preserve"> Jazakum Allahu Khairan.</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Réponse</w:t>
      </w:r>
      <w:r w:rsidR="00543FE0">
        <w:rPr>
          <w:rFonts w:cstheme="minorHAnsi"/>
          <w:color w:val="1D2129"/>
          <w:shd w:val="clear" w:color="auto" w:fill="FFFFFF"/>
          <w:lang w:val="fr-FR"/>
        </w:rPr>
        <w:t xml:space="preserve"> </w:t>
      </w:r>
      <w:r w:rsidRPr="00451F30">
        <w:rPr>
          <w:rFonts w:cstheme="minorHAnsi"/>
          <w:color w:val="1D2129"/>
          <w:shd w:val="clear" w:color="auto" w:fill="FFFFFF"/>
          <w:lang w:val="fr-FR"/>
        </w:rPr>
        <w:t>:</w:t>
      </w:r>
    </w:p>
    <w:p w:rsidR="00451F30" w:rsidRPr="005C0770" w:rsidRDefault="005C0770" w:rsidP="00451F30">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sidR="00451F30" w:rsidRPr="005C0770">
        <w:rPr>
          <w:rFonts w:cstheme="minorHAnsi"/>
          <w:i/>
          <w:color w:val="1D2129"/>
          <w:shd w:val="clear" w:color="auto" w:fill="FFFFFF"/>
          <w:lang w:val="fr-FR"/>
        </w:rPr>
        <w:t>Au nom d'Allah le Tout Miséricordieux le Miséricordieux</w:t>
      </w:r>
    </w:p>
    <w:p w:rsidR="00451F30" w:rsidRPr="005C0770" w:rsidRDefault="00451F30" w:rsidP="00451F30">
      <w:pPr>
        <w:spacing w:after="0" w:line="240" w:lineRule="auto"/>
        <w:jc w:val="both"/>
        <w:rPr>
          <w:rFonts w:cstheme="minorHAnsi"/>
          <w:i/>
          <w:color w:val="1D2129"/>
          <w:shd w:val="clear" w:color="auto" w:fill="FFFFFF"/>
          <w:lang w:val="fr-FR"/>
        </w:rPr>
      </w:pPr>
    </w:p>
    <w:p w:rsidR="00451F30" w:rsidRPr="005C0770" w:rsidRDefault="00451F30" w:rsidP="00451F30">
      <w:pPr>
        <w:spacing w:after="0" w:line="240" w:lineRule="auto"/>
        <w:jc w:val="both"/>
        <w:rPr>
          <w:rFonts w:cstheme="minorHAnsi"/>
          <w:i/>
          <w:color w:val="1D2129"/>
          <w:shd w:val="clear" w:color="auto" w:fill="FFFFFF"/>
          <w:lang w:val="fr-FR"/>
        </w:rPr>
      </w:pPr>
      <w:r w:rsidRPr="005C0770">
        <w:rPr>
          <w:rFonts w:cstheme="minorHAnsi"/>
          <w:i/>
          <w:color w:val="1D2129"/>
          <w:shd w:val="clear" w:color="auto" w:fill="FFFFFF"/>
          <w:lang w:val="fr-FR"/>
        </w:rPr>
        <w:t>Louange à Allah, prière et paix soient sur Son messager, ses membres de famille, compagnons et disciples.</w:t>
      </w:r>
    </w:p>
    <w:p w:rsidR="00451F30" w:rsidRPr="005C0770" w:rsidRDefault="00451F30" w:rsidP="00451F30">
      <w:pPr>
        <w:spacing w:after="0" w:line="240" w:lineRule="auto"/>
        <w:jc w:val="both"/>
        <w:rPr>
          <w:rFonts w:cstheme="minorHAnsi"/>
          <w:i/>
          <w:color w:val="1D2129"/>
          <w:shd w:val="clear" w:color="auto" w:fill="FFFFFF"/>
          <w:lang w:val="fr-FR"/>
        </w:rPr>
      </w:pPr>
    </w:p>
    <w:p w:rsidR="00451F30" w:rsidRPr="005C0770" w:rsidRDefault="00451F30" w:rsidP="00451F30">
      <w:pPr>
        <w:spacing w:after="0" w:line="240" w:lineRule="auto"/>
        <w:jc w:val="both"/>
        <w:rPr>
          <w:rFonts w:cstheme="minorHAnsi"/>
          <w:i/>
          <w:color w:val="1D2129"/>
          <w:shd w:val="clear" w:color="auto" w:fill="FFFFFF"/>
          <w:lang w:val="fr-FR"/>
        </w:rPr>
      </w:pPr>
      <w:r w:rsidRPr="005C0770">
        <w:rPr>
          <w:rFonts w:cstheme="minorHAnsi"/>
          <w:i/>
          <w:color w:val="1D2129"/>
          <w:shd w:val="clear" w:color="auto" w:fill="FFFFFF"/>
          <w:lang w:val="fr-FR"/>
        </w:rPr>
        <w:t xml:space="preserve">Le </w:t>
      </w:r>
      <w:r w:rsidRPr="005C0770">
        <w:rPr>
          <w:rFonts w:cstheme="minorHAnsi"/>
          <w:color w:val="1D2129"/>
          <w:shd w:val="clear" w:color="auto" w:fill="FFFFFF"/>
          <w:lang w:val="fr-FR"/>
        </w:rPr>
        <w:t>mensonge est un péché grave</w:t>
      </w:r>
      <w:r w:rsidRPr="005C0770">
        <w:rPr>
          <w:rFonts w:cstheme="minorHAnsi"/>
          <w:i/>
          <w:color w:val="1D2129"/>
          <w:shd w:val="clear" w:color="auto" w:fill="FFFFFF"/>
          <w:lang w:val="fr-FR"/>
        </w:rPr>
        <w:t xml:space="preserve"> et une mauvaise conduite qui ne devrait pas être utilisée par quiconque croit en Allah et au Jour du Jugement, </w:t>
      </w:r>
      <w:r w:rsidRPr="005C0770">
        <w:rPr>
          <w:rFonts w:cstheme="minorHAnsi"/>
          <w:b/>
          <w:i/>
          <w:color w:val="1D2129"/>
          <w:shd w:val="clear" w:color="auto" w:fill="FFFFFF"/>
          <w:lang w:val="fr-FR"/>
        </w:rPr>
        <w:t>sauf sous les coups de force impérieux</w:t>
      </w:r>
      <w:r w:rsidRPr="005C0770">
        <w:rPr>
          <w:rFonts w:cstheme="minorHAnsi"/>
          <w:i/>
          <w:color w:val="1D2129"/>
          <w:shd w:val="clear" w:color="auto" w:fill="FFFFFF"/>
          <w:lang w:val="fr-FR"/>
        </w:rPr>
        <w:t xml:space="preserve">, parce que, comme le prophète, les prières et la paix d'Allah </w:t>
      </w:r>
      <w:r w:rsidRPr="005C0770">
        <w:rPr>
          <w:rFonts w:cstheme="minorHAnsi"/>
          <w:i/>
          <w:color w:val="1D2129"/>
          <w:shd w:val="clear" w:color="auto" w:fill="FFFFFF"/>
          <w:lang w:val="fr-FR"/>
        </w:rPr>
        <w:lastRenderedPageBreak/>
        <w:t>soient sur lui, dit</w:t>
      </w:r>
      <w:r w:rsidR="005C0770">
        <w:rPr>
          <w:rFonts w:cstheme="minorHAnsi"/>
          <w:i/>
          <w:color w:val="1D2129"/>
          <w:shd w:val="clear" w:color="auto" w:fill="FFFFFF"/>
          <w:lang w:val="fr-FR"/>
        </w:rPr>
        <w:t xml:space="preserve"> </w:t>
      </w:r>
      <w:r w:rsidRPr="005C0770">
        <w:rPr>
          <w:rFonts w:cstheme="minorHAnsi"/>
          <w:i/>
          <w:color w:val="1D2129"/>
          <w:shd w:val="clear" w:color="auto" w:fill="FFFFFF"/>
          <w:lang w:val="fr-FR"/>
        </w:rPr>
        <w:t xml:space="preserve">: "Ce mensonge conduit à la dissolution, et cette dissolution conduit à l'enfer, et une personne ment toujours et cherche à mentir jusqu'à ce qu'il soit enregistré à Allah qu'il est un menteur". </w:t>
      </w:r>
      <w:r w:rsidRPr="005C0770">
        <w:rPr>
          <w:rFonts w:cstheme="minorHAnsi"/>
          <w:b/>
          <w:i/>
          <w:color w:val="1D2129"/>
          <w:shd w:val="clear" w:color="auto" w:fill="FFFFFF"/>
          <w:lang w:val="fr-FR"/>
        </w:rPr>
        <w:t>Si quelqu'un est obligé de mentir, il peut dire indirectement quelque chose que son auditeur peut comprendre d'autre chose</w:t>
      </w:r>
      <w:r w:rsidRPr="005C0770">
        <w:rPr>
          <w:rFonts w:cstheme="minorHAnsi"/>
          <w:i/>
          <w:color w:val="1D2129"/>
          <w:shd w:val="clear" w:color="auto" w:fill="FFFFFF"/>
          <w:lang w:val="fr-FR"/>
        </w:rPr>
        <w:t>. Cependant, votre père devrait être contacté par un conseil sincère qu'il devrait craindre Allah et que sa relation avec cette femme est contre sa réputation, sa vieillesse et sa religion, qui l'exposerait à la colère et au mépris d'Allah. Je lui dirais ce que le poète arabe a dit</w:t>
      </w:r>
      <w:r w:rsidR="005C0770" w:rsidRPr="005C0770">
        <w:rPr>
          <w:rFonts w:cstheme="minorHAnsi"/>
          <w:i/>
          <w:color w:val="1D2129"/>
          <w:shd w:val="clear" w:color="auto" w:fill="FFFFFF"/>
          <w:lang w:val="fr-FR"/>
        </w:rPr>
        <w:t xml:space="preserve"> </w:t>
      </w:r>
      <w:r w:rsidRPr="005C0770">
        <w:rPr>
          <w:rFonts w:cstheme="minorHAnsi"/>
          <w:i/>
          <w:color w:val="1D2129"/>
          <w:shd w:val="clear" w:color="auto" w:fill="FFFFFF"/>
          <w:lang w:val="fr-FR"/>
        </w:rPr>
        <w:t>: "Il suffit que tu sois vieux et que l'Islam te retienne".</w:t>
      </w:r>
    </w:p>
    <w:p w:rsidR="00451F30" w:rsidRPr="005C0770" w:rsidRDefault="00451F30" w:rsidP="00451F30">
      <w:pPr>
        <w:spacing w:after="0" w:line="240" w:lineRule="auto"/>
        <w:jc w:val="both"/>
        <w:rPr>
          <w:rFonts w:cstheme="minorHAnsi"/>
          <w: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5C0770">
        <w:rPr>
          <w:rFonts w:cstheme="minorHAnsi"/>
          <w:i/>
          <w:color w:val="1D2129"/>
          <w:shd w:val="clear" w:color="auto" w:fill="FFFFFF"/>
          <w:lang w:val="fr-FR"/>
        </w:rPr>
        <w:t>Quant à votre mère, il vaudrait mieux pour elle qu'elle approche votre père dans leur intimité et lui dit qu'elle sait ce qui se passe entre lui et cette femme, et qu'elle est patiente sur cette situation en considération de la famille et liens intimes entre eux et que sa patience a atteint une limite d'avertissement sans plus s'il continue ainsi, et qu'elle lui rappelle Allah et l'effraie de Sa colère et de son mépris, qu'il puisse revenir à ses sens et se repentir sincèrement à Allah. Allah sait mieux</w:t>
      </w:r>
      <w:r w:rsidR="005C0770">
        <w:rPr>
          <w:rFonts w:cstheme="minorHAnsi"/>
          <w:color w:val="1D2129"/>
          <w:shd w:val="clear" w:color="auto" w:fill="FFFFFF"/>
          <w:lang w:val="fr-FR"/>
        </w:rPr>
        <w:t> »</w:t>
      </w:r>
      <w:r w:rsidRPr="00451F30">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5C0770">
      <w:pPr>
        <w:spacing w:after="0" w:line="240" w:lineRule="auto"/>
        <w:rPr>
          <w:shd w:val="clear" w:color="auto" w:fill="FFFFFF"/>
          <w:lang w:val="fr-FR"/>
        </w:rPr>
      </w:pPr>
      <w:r w:rsidRPr="00451F30">
        <w:rPr>
          <w:shd w:val="clear" w:color="auto" w:fill="FFFFFF"/>
          <w:lang w:val="fr-FR"/>
        </w:rPr>
        <w:t>Mentir pour repousser le mal</w:t>
      </w:r>
      <w:r w:rsidR="005C0770">
        <w:rPr>
          <w:rStyle w:val="Appelnotedebasdep"/>
          <w:shd w:val="clear" w:color="auto" w:fill="FFFFFF"/>
          <w:lang w:val="fr-FR"/>
        </w:rPr>
        <w:footnoteReference w:id="157"/>
      </w:r>
    </w:p>
    <w:p w:rsidR="00451F30" w:rsidRDefault="00451F30" w:rsidP="005C077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Dr. Salah Al-Sawy, AMJA en ligne, ID de question</w:t>
      </w:r>
      <w:r w:rsidR="001B7193">
        <w:rPr>
          <w:rFonts w:cstheme="minorHAnsi"/>
          <w:color w:val="1D2129"/>
          <w:shd w:val="clear" w:color="auto" w:fill="FFFFFF"/>
          <w:lang w:val="fr-FR"/>
        </w:rPr>
        <w:t xml:space="preserve"> </w:t>
      </w:r>
      <w:r w:rsidRPr="00451F30">
        <w:rPr>
          <w:rFonts w:cstheme="minorHAnsi"/>
          <w:color w:val="1D2129"/>
          <w:shd w:val="clear" w:color="auto" w:fill="FFFFFF"/>
          <w:lang w:val="fr-FR"/>
        </w:rPr>
        <w:t>: 937, 17 novembre 2005</w:t>
      </w:r>
    </w:p>
    <w:p w:rsidR="005C0770" w:rsidRPr="00451F30" w:rsidRDefault="005C0770" w:rsidP="00451F30">
      <w:pPr>
        <w:spacing w:after="0" w:line="240" w:lineRule="auto"/>
        <w:jc w:val="both"/>
        <w:rPr>
          <w:rFonts w:cstheme="minorHAnsi"/>
          <w:color w:val="1D2129"/>
          <w:shd w:val="clear" w:color="auto" w:fill="FFFFFF"/>
          <w:lang w:val="fr-FR"/>
        </w:rPr>
      </w:pPr>
    </w:p>
    <w:p w:rsidR="00451F30" w:rsidRPr="005C0770" w:rsidRDefault="005C0770" w:rsidP="00451F30">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sidR="00451F30" w:rsidRPr="005C0770">
        <w:rPr>
          <w:rFonts w:cstheme="minorHAnsi"/>
          <w:i/>
          <w:color w:val="1D2129"/>
          <w:shd w:val="clear" w:color="auto" w:fill="FFFFFF"/>
          <w:lang w:val="fr-FR"/>
        </w:rPr>
        <w:t>Shaykh al-Shanqeeti (Puisse Allah lui accorder Sa miséricorde) a dit</w:t>
      </w:r>
      <w:r w:rsidRPr="005C0770">
        <w:rPr>
          <w:rFonts w:cstheme="minorHAnsi"/>
          <w:i/>
          <w:color w:val="1D2129"/>
          <w:shd w:val="clear" w:color="auto" w:fill="FFFFFF"/>
          <w:lang w:val="fr-FR"/>
        </w:rPr>
        <w:t xml:space="preserve"> </w:t>
      </w:r>
      <w:r w:rsidR="00451F30" w:rsidRPr="005C0770">
        <w:rPr>
          <w:rFonts w:cstheme="minorHAnsi"/>
          <w:i/>
          <w:color w:val="1D2129"/>
          <w:shd w:val="clear" w:color="auto" w:fill="FFFFFF"/>
          <w:lang w:val="fr-FR"/>
        </w:rPr>
        <w:t>:</w:t>
      </w:r>
    </w:p>
    <w:p w:rsidR="00451F30" w:rsidRPr="005C0770" w:rsidRDefault="00451F30" w:rsidP="00451F30">
      <w:pPr>
        <w:spacing w:after="0" w:line="240" w:lineRule="auto"/>
        <w:jc w:val="both"/>
        <w:rPr>
          <w:rFonts w:cstheme="minorHAnsi"/>
          <w:i/>
          <w:color w:val="1D2129"/>
          <w:shd w:val="clear" w:color="auto" w:fill="FFFFFF"/>
          <w:lang w:val="fr-FR"/>
        </w:rPr>
      </w:pPr>
      <w:r w:rsidRPr="005C0770">
        <w:rPr>
          <w:rFonts w:cstheme="minorHAnsi"/>
          <w:i/>
          <w:color w:val="1D2129"/>
          <w:shd w:val="clear" w:color="auto" w:fill="FFFFFF"/>
          <w:lang w:val="fr-FR"/>
        </w:rPr>
        <w:t xml:space="preserve">Dans ce verset [al-Maa'idah </w:t>
      </w:r>
      <w:proofErr w:type="gramStart"/>
      <w:r w:rsidRPr="005C0770">
        <w:rPr>
          <w:rFonts w:cstheme="minorHAnsi"/>
          <w:i/>
          <w:color w:val="1D2129"/>
          <w:shd w:val="clear" w:color="auto" w:fill="FFFFFF"/>
          <w:lang w:val="fr-FR"/>
        </w:rPr>
        <w:t>5:</w:t>
      </w:r>
      <w:proofErr w:type="gramEnd"/>
      <w:r w:rsidRPr="005C0770">
        <w:rPr>
          <w:rFonts w:cstheme="minorHAnsi"/>
          <w:i/>
          <w:color w:val="1D2129"/>
          <w:shd w:val="clear" w:color="auto" w:fill="FFFFFF"/>
          <w:lang w:val="fr-FR"/>
        </w:rPr>
        <w:t>51] Allah nous dit que quiconque prend les Juifs et les Chrétiens comme amis est l'un d'eux parce qu'il les a pris comme amis ... [Aal 'Imraan 3:28]</w:t>
      </w:r>
    </w:p>
    <w:p w:rsidR="00451F30" w:rsidRPr="005C0770" w:rsidRDefault="00451F30" w:rsidP="00451F30">
      <w:pPr>
        <w:spacing w:after="0" w:line="240" w:lineRule="auto"/>
        <w:jc w:val="both"/>
        <w:rPr>
          <w:rFonts w:cstheme="minorHAnsi"/>
          <w:i/>
          <w:color w:val="1D2129"/>
          <w:shd w:val="clear" w:color="auto" w:fill="FFFFFF"/>
          <w:lang w:val="fr-FR"/>
        </w:rPr>
      </w:pPr>
      <w:r w:rsidRPr="005C0770">
        <w:rPr>
          <w:rFonts w:cstheme="minorHAnsi"/>
          <w:i/>
          <w:color w:val="1D2129"/>
          <w:shd w:val="clear" w:color="auto" w:fill="FFFFFF"/>
          <w:lang w:val="fr-FR"/>
        </w:rPr>
        <w:t>Ce verset explique tous les versets cités ci-dessus qui interdisent de prendre les kaafirs comme amis en termes généraux. Ce à quoi cela se rapporte est dans les cas où l'on a le choix</w:t>
      </w:r>
      <w:r w:rsidRPr="005C0770">
        <w:rPr>
          <w:rFonts w:cstheme="minorHAnsi"/>
          <w:b/>
          <w:i/>
          <w:color w:val="1D2129"/>
          <w:shd w:val="clear" w:color="auto" w:fill="FFFFFF"/>
          <w:lang w:val="fr-FR"/>
        </w:rPr>
        <w:t>, mais dans les cas de peur et de taqiyah, il est permis de se faire des amis avec eux, autant qu'il est essentiel de se protéger contre leur mal</w:t>
      </w:r>
      <w:r w:rsidRPr="005C0770">
        <w:rPr>
          <w:rFonts w:cstheme="minorHAnsi"/>
          <w:i/>
          <w:color w:val="1D2129"/>
          <w:shd w:val="clear" w:color="auto" w:fill="FFFFFF"/>
          <w:lang w:val="fr-FR"/>
        </w:rPr>
        <w:t>. Cela est soumis à la condition que notre foi ne soit pas affectée par cette amitié et que celui qui se comporte de cette manière par nécessité ne soit pas celui qui se comporte de cette manière par choix.</w:t>
      </w:r>
    </w:p>
    <w:p w:rsidR="00451F30" w:rsidRPr="00451F30" w:rsidRDefault="00451F30" w:rsidP="00451F30">
      <w:pPr>
        <w:spacing w:after="0" w:line="240" w:lineRule="auto"/>
        <w:jc w:val="both"/>
        <w:rPr>
          <w:rFonts w:cstheme="minorHAnsi"/>
          <w:color w:val="1D2129"/>
          <w:shd w:val="clear" w:color="auto" w:fill="FFFFFF"/>
          <w:lang w:val="fr-FR"/>
        </w:rPr>
      </w:pPr>
      <w:r w:rsidRPr="005C0770">
        <w:rPr>
          <w:rFonts w:cstheme="minorHAnsi"/>
          <w:i/>
          <w:color w:val="1D2129"/>
          <w:shd w:val="clear" w:color="auto" w:fill="FFFFFF"/>
          <w:lang w:val="fr-FR"/>
        </w:rPr>
        <w:t>On peut comprendre à partir de la signification apparente de ces versets que celui qui prend délibérément les kuffaar comme des amis par choix et parce qu'il les aime, est l'un d'entre eux</w:t>
      </w:r>
      <w:r w:rsidR="005C0770">
        <w:rPr>
          <w:rFonts w:cstheme="minorHAnsi"/>
          <w:color w:val="1D2129"/>
          <w:shd w:val="clear" w:color="auto" w:fill="FFFFFF"/>
          <w:lang w:val="fr-FR"/>
        </w:rPr>
        <w:t> »</w:t>
      </w:r>
      <w:r w:rsidRPr="00451F30">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Adwa 'al-Bayaan, 2 / 98,99 </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 .</w:t>
      </w:r>
    </w:p>
    <w:p w:rsidR="00451F30" w:rsidRPr="005C0770" w:rsidRDefault="005C0770" w:rsidP="00451F30">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sidR="00451F30" w:rsidRPr="005C0770">
        <w:rPr>
          <w:rFonts w:cstheme="minorHAnsi"/>
          <w:i/>
          <w:color w:val="1D2129"/>
          <w:shd w:val="clear" w:color="auto" w:fill="FFFFFF"/>
          <w:lang w:val="fr-FR"/>
        </w:rPr>
        <w:t>Shaykh Muhammad al-Saalih al-'Uthaymeen (qu'Allah lui fasse miséricorde) a été interrogé sur la décision de se mêler aux kuffaar et de les traiter avec bonté en espérant qu'ils deviendront musulmans. Il a répondu</w:t>
      </w:r>
      <w:r w:rsidRPr="005C0770">
        <w:rPr>
          <w:rFonts w:cstheme="minorHAnsi"/>
          <w:i/>
          <w:color w:val="1D2129"/>
          <w:shd w:val="clear" w:color="auto" w:fill="FFFFFF"/>
          <w:lang w:val="fr-FR"/>
        </w:rPr>
        <w:t xml:space="preserve"> </w:t>
      </w:r>
      <w:r w:rsidR="00451F30" w:rsidRPr="005C0770">
        <w:rPr>
          <w:rFonts w:cstheme="minorHAnsi"/>
          <w:i/>
          <w:color w:val="1D2129"/>
          <w:shd w:val="clear" w:color="auto" w:fill="FFFFFF"/>
          <w:lang w:val="fr-FR"/>
        </w:rPr>
        <w:t>:</w:t>
      </w:r>
    </w:p>
    <w:p w:rsidR="00451F30" w:rsidRPr="005C0770" w:rsidRDefault="00451F30" w:rsidP="00451F30">
      <w:pPr>
        <w:spacing w:after="0" w:line="240" w:lineRule="auto"/>
        <w:jc w:val="both"/>
        <w:rPr>
          <w:rFonts w:cstheme="minorHAnsi"/>
          <w:i/>
          <w:color w:val="1D2129"/>
          <w:shd w:val="clear" w:color="auto" w:fill="FFFFFF"/>
          <w:lang w:val="fr-FR"/>
        </w:rPr>
      </w:pPr>
    </w:p>
    <w:p w:rsidR="00451F30" w:rsidRPr="005C0770" w:rsidRDefault="00451F30" w:rsidP="00451F30">
      <w:pPr>
        <w:spacing w:after="0" w:line="240" w:lineRule="auto"/>
        <w:jc w:val="both"/>
        <w:rPr>
          <w:rFonts w:cstheme="minorHAnsi"/>
          <w:i/>
          <w:color w:val="1D2129"/>
          <w:shd w:val="clear" w:color="auto" w:fill="FFFFFF"/>
          <w:lang w:val="fr-FR"/>
        </w:rPr>
      </w:pPr>
      <w:r w:rsidRPr="005C0770">
        <w:rPr>
          <w:rFonts w:cstheme="minorHAnsi"/>
          <w:b/>
          <w:i/>
          <w:color w:val="1D2129"/>
          <w:shd w:val="clear" w:color="auto" w:fill="FFFFFF"/>
          <w:lang w:val="fr-FR"/>
        </w:rPr>
        <w:t>Sans aucun doute le musulman est obligé de haïr les ennemis d'Allah et de les désavouer</w:t>
      </w:r>
      <w:r w:rsidRPr="005C0770">
        <w:rPr>
          <w:rFonts w:cstheme="minorHAnsi"/>
          <w:i/>
          <w:color w:val="1D2129"/>
          <w:shd w:val="clear" w:color="auto" w:fill="FFFFFF"/>
          <w:lang w:val="fr-FR"/>
        </w:rPr>
        <w:t xml:space="preserve">, parce que c'est la voie des messagers et de leurs disciples. [Citations al-Mumtahanah </w:t>
      </w:r>
      <w:proofErr w:type="gramStart"/>
      <w:r w:rsidRPr="005C0770">
        <w:rPr>
          <w:rFonts w:cstheme="minorHAnsi"/>
          <w:i/>
          <w:color w:val="1D2129"/>
          <w:shd w:val="clear" w:color="auto" w:fill="FFFFFF"/>
          <w:lang w:val="fr-FR"/>
        </w:rPr>
        <w:t>60:</w:t>
      </w:r>
      <w:proofErr w:type="gramEnd"/>
      <w:r w:rsidRPr="005C0770">
        <w:rPr>
          <w:rFonts w:cstheme="minorHAnsi"/>
          <w:i/>
          <w:color w:val="1D2129"/>
          <w:shd w:val="clear" w:color="auto" w:fill="FFFFFF"/>
          <w:lang w:val="fr-FR"/>
        </w:rPr>
        <w:t xml:space="preserve"> 4 et al-Mujaadilah 58:22]</w:t>
      </w:r>
    </w:p>
    <w:p w:rsidR="00451F30" w:rsidRPr="005C0770" w:rsidRDefault="00451F30" w:rsidP="00451F30">
      <w:pPr>
        <w:spacing w:after="0" w:line="240" w:lineRule="auto"/>
        <w:jc w:val="both"/>
        <w:rPr>
          <w:rFonts w:cstheme="minorHAnsi"/>
          <w:i/>
          <w:color w:val="1D2129"/>
          <w:shd w:val="clear" w:color="auto" w:fill="FFFFFF"/>
          <w:lang w:val="fr-FR"/>
        </w:rPr>
      </w:pPr>
      <w:r w:rsidRPr="005C0770">
        <w:rPr>
          <w:rFonts w:cstheme="minorHAnsi"/>
          <w:i/>
          <w:color w:val="1D2129"/>
          <w:shd w:val="clear" w:color="auto" w:fill="FFFFFF"/>
          <w:lang w:val="fr-FR"/>
        </w:rPr>
        <w:t xml:space="preserve">Sur cette base, </w:t>
      </w:r>
      <w:r w:rsidRPr="005C0770">
        <w:rPr>
          <w:rFonts w:cstheme="minorHAnsi"/>
          <w:b/>
          <w:i/>
          <w:color w:val="1D2129"/>
          <w:shd w:val="clear" w:color="auto" w:fill="FFFFFF"/>
          <w:lang w:val="fr-FR"/>
        </w:rPr>
        <w:t>il n'est pas permis à un musulman de ressentir de l'amour dans son cœur envers les ennemis d'Allah, qui sont en fait ses ennemis.</w:t>
      </w:r>
      <w:r w:rsidRPr="005C0770">
        <w:rPr>
          <w:rFonts w:cstheme="minorHAnsi"/>
          <w:i/>
          <w:color w:val="1D2129"/>
          <w:shd w:val="clear" w:color="auto" w:fill="FFFFFF"/>
          <w:lang w:val="fr-FR"/>
        </w:rPr>
        <w:t xml:space="preserve"> [Citations al-Mumtahanah </w:t>
      </w:r>
      <w:proofErr w:type="gramStart"/>
      <w:r w:rsidRPr="005C0770">
        <w:rPr>
          <w:rFonts w:cstheme="minorHAnsi"/>
          <w:i/>
          <w:color w:val="1D2129"/>
          <w:shd w:val="clear" w:color="auto" w:fill="FFFFFF"/>
          <w:lang w:val="fr-FR"/>
        </w:rPr>
        <w:t>60:</w:t>
      </w:r>
      <w:proofErr w:type="gramEnd"/>
      <w:r w:rsidRPr="005C0770">
        <w:rPr>
          <w:rFonts w:cstheme="minorHAnsi"/>
          <w:i/>
          <w:color w:val="1D2129"/>
          <w:shd w:val="clear" w:color="auto" w:fill="FFFFFF"/>
          <w:lang w:val="fr-FR"/>
        </w:rPr>
        <w:t xml:space="preserve"> 1]</w:t>
      </w:r>
    </w:p>
    <w:p w:rsidR="00451F30" w:rsidRPr="00451F30" w:rsidRDefault="00451F30" w:rsidP="00451F30">
      <w:pPr>
        <w:spacing w:after="0" w:line="240" w:lineRule="auto"/>
        <w:jc w:val="both"/>
        <w:rPr>
          <w:rFonts w:cstheme="minorHAnsi"/>
          <w:color w:val="1D2129"/>
          <w:shd w:val="clear" w:color="auto" w:fill="FFFFFF"/>
          <w:lang w:val="fr-FR"/>
        </w:rPr>
      </w:pPr>
      <w:r w:rsidRPr="005C0770">
        <w:rPr>
          <w:rFonts w:cstheme="minorHAnsi"/>
          <w:i/>
          <w:color w:val="1D2129"/>
          <w:shd w:val="clear" w:color="auto" w:fill="FFFFFF"/>
          <w:lang w:val="fr-FR"/>
        </w:rPr>
        <w:t xml:space="preserve">Mais si un musulman les traite avec gentillesse et douceur dans l'espoir qu'il deviendra musulman et qu'il y croira, il n'y a rien de mal à cela, parce qu'il s'agit d'ouvrir son cœur à l'islam. </w:t>
      </w:r>
      <w:r w:rsidRPr="005C0770">
        <w:rPr>
          <w:rFonts w:cstheme="minorHAnsi"/>
          <w:b/>
          <w:i/>
          <w:color w:val="1D2129"/>
          <w:shd w:val="clear" w:color="auto" w:fill="FFFFFF"/>
          <w:lang w:val="fr-FR"/>
        </w:rPr>
        <w:t xml:space="preserve">Mais s'il désespère qu'ils deviennent musulmans, alors il devrait les traiter en conséquence. </w:t>
      </w:r>
      <w:r w:rsidRPr="005C0770">
        <w:rPr>
          <w:rFonts w:cstheme="minorHAnsi"/>
          <w:i/>
          <w:color w:val="1D2129"/>
          <w:shd w:val="clear" w:color="auto" w:fill="FFFFFF"/>
          <w:lang w:val="fr-FR"/>
        </w:rPr>
        <w:t>C'est quelque chose qui est discuté en détail par les savants, en particulier dans le livre Ahkaam Ahl al-Dhimmah par Ibn al-Qayyim (Puisse Allah lui accorder Sa miséricorde)</w:t>
      </w:r>
      <w:r w:rsidR="005C0770">
        <w:rPr>
          <w:rFonts w:cstheme="minorHAnsi"/>
          <w:color w:val="1D2129"/>
          <w:shd w:val="clear" w:color="auto" w:fill="FFFFFF"/>
          <w:lang w:val="fr-FR"/>
        </w:rPr>
        <w:t> »</w:t>
      </w:r>
      <w:r w:rsidRPr="00451F30">
        <w:rPr>
          <w:rFonts w:cstheme="minorHAnsi"/>
          <w:color w:val="1D2129"/>
          <w:shd w:val="clear" w:color="auto" w:fill="FFFFFF"/>
          <w:lang w:val="fr-FR"/>
        </w:rPr>
        <w:t>.</w:t>
      </w:r>
    </w:p>
    <w:p w:rsidR="00451F30" w:rsidRPr="00543FE0" w:rsidRDefault="00451F30" w:rsidP="00451F30">
      <w:pPr>
        <w:spacing w:after="0" w:line="240" w:lineRule="auto"/>
        <w:jc w:val="both"/>
        <w:rPr>
          <w:rFonts w:cstheme="minorHAnsi"/>
          <w:color w:val="1D2129"/>
          <w:shd w:val="clear" w:color="auto" w:fill="FFFFFF"/>
          <w:lang w:val="en-GB"/>
        </w:rPr>
      </w:pPr>
      <w:r w:rsidRPr="00543FE0">
        <w:rPr>
          <w:rFonts w:cstheme="minorHAnsi"/>
          <w:color w:val="1D2129"/>
          <w:shd w:val="clear" w:color="auto" w:fill="FFFFFF"/>
          <w:lang w:val="en-GB"/>
        </w:rPr>
        <w:t>Majmoo 'Fatawa al-Shaykh Ibn' Uthaymeen, 3, question no. 389.</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w:t>
      </w:r>
      <w:r w:rsidRPr="005C0770">
        <w:rPr>
          <w:rFonts w:cstheme="minorHAnsi"/>
          <w:i/>
          <w:color w:val="1D2129"/>
          <w:shd w:val="clear" w:color="auto" w:fill="FFFFFF"/>
          <w:lang w:val="fr-FR"/>
        </w:rPr>
        <w:t>Qu'est-ce que l'on entend par prendre les kuffaar comme des amis</w:t>
      </w:r>
      <w:r w:rsidR="005C0770">
        <w:rPr>
          <w:rFonts w:cstheme="minorHAnsi"/>
          <w:color w:val="1D2129"/>
          <w:shd w:val="clear" w:color="auto" w:fill="FFFFFF"/>
          <w:lang w:val="fr-FR"/>
        </w:rPr>
        <w:t xml:space="preserve"> </w:t>
      </w:r>
      <w:r w:rsidRPr="00451F30">
        <w:rPr>
          <w:rFonts w:cstheme="minorHAnsi"/>
          <w:color w:val="1D2129"/>
          <w:shd w:val="clear" w:color="auto" w:fill="FFFFFF"/>
          <w:lang w:val="fr-FR"/>
        </w:rPr>
        <w:t>?"</w:t>
      </w:r>
      <w:r w:rsidR="005C0770">
        <w:rPr>
          <w:rStyle w:val="Appelnotedebasdep"/>
          <w:rFonts w:cstheme="minorHAnsi"/>
          <w:color w:val="1D2129"/>
          <w:shd w:val="clear" w:color="auto" w:fill="FFFFFF"/>
          <w:lang w:val="fr-FR"/>
        </w:rPr>
        <w:footnoteReference w:id="158"/>
      </w:r>
      <w:r w:rsidR="005C0770">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Islam Q &amp; A, Fatwa n ° 59879.</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Le mot arabe tawriyah [traduit ici par ambiguïté délibérée] signifie cacher quelque chose.</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Allah dit (interprétation de la signification)</w:t>
      </w:r>
      <w:r w:rsidR="005C0770">
        <w:rPr>
          <w:rFonts w:cstheme="minorHAnsi"/>
          <w:color w:val="1D2129"/>
          <w:shd w:val="clear" w:color="auto" w:fill="FFFFFF"/>
          <w:lang w:val="fr-FR"/>
        </w:rPr>
        <w:t xml:space="preserve"> </w:t>
      </w:r>
      <w:r w:rsidRPr="00451F30">
        <w:rPr>
          <w:rFonts w:cstheme="minorHAnsi"/>
          <w:color w:val="1D2129"/>
          <w:shd w:val="clear" w:color="auto" w:fill="FFFFFF"/>
          <w:lang w:val="fr-FR"/>
        </w:rPr>
        <w:t xml:space="preserve">: [Citations al-Ma'idah </w:t>
      </w:r>
      <w:proofErr w:type="gramStart"/>
      <w:r w:rsidRPr="00451F30">
        <w:rPr>
          <w:rFonts w:cstheme="minorHAnsi"/>
          <w:color w:val="1D2129"/>
          <w:shd w:val="clear" w:color="auto" w:fill="FFFFFF"/>
          <w:lang w:val="fr-FR"/>
        </w:rPr>
        <w:t>5:</w:t>
      </w:r>
      <w:proofErr w:type="gramEnd"/>
      <w:r w:rsidRPr="00451F30">
        <w:rPr>
          <w:rFonts w:cstheme="minorHAnsi"/>
          <w:color w:val="1D2129"/>
          <w:shd w:val="clear" w:color="auto" w:fill="FFFFFF"/>
          <w:lang w:val="fr-FR"/>
        </w:rPr>
        <w:t>31 et al-A'raaf 7:26]</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En ce qui concerne la signification dans la terminologie sharee'ah (religieuse), </w:t>
      </w:r>
      <w:r w:rsidRPr="005C0770">
        <w:rPr>
          <w:rFonts w:cstheme="minorHAnsi"/>
          <w:b/>
          <w:color w:val="1D2129"/>
          <w:shd w:val="clear" w:color="auto" w:fill="FFFFFF"/>
          <w:lang w:val="fr-FR"/>
        </w:rPr>
        <w:t>il se réfère à quelqu'un qui dit quelque chose qui peut sembler avoir un sens à l'auditeur</w:t>
      </w:r>
      <w:r w:rsidR="005C0770" w:rsidRPr="005C0770">
        <w:rPr>
          <w:rFonts w:cstheme="minorHAnsi"/>
          <w:b/>
          <w:color w:val="1D2129"/>
          <w:shd w:val="clear" w:color="auto" w:fill="FFFFFF"/>
          <w:lang w:val="fr-FR"/>
        </w:rPr>
        <w:t>,</w:t>
      </w:r>
      <w:r w:rsidRPr="005C0770">
        <w:rPr>
          <w:rFonts w:cstheme="minorHAnsi"/>
          <w:b/>
          <w:color w:val="1D2129"/>
          <w:shd w:val="clear" w:color="auto" w:fill="FFFFFF"/>
          <w:lang w:val="fr-FR"/>
        </w:rPr>
        <w:t xml:space="preserve"> mais l'orateur veut quelque chose de différent qui peut être compris à partir de ces mots</w:t>
      </w:r>
      <w:r w:rsidRPr="00451F30">
        <w:rPr>
          <w:rFonts w:cstheme="minorHAnsi"/>
          <w:color w:val="1D2129"/>
          <w:shd w:val="clear" w:color="auto" w:fill="FFFFFF"/>
          <w:lang w:val="fr-FR"/>
        </w:rPr>
        <w:t>. Par exemple, il dit</w:t>
      </w:r>
      <w:r w:rsidR="005C0770">
        <w:rPr>
          <w:rFonts w:cstheme="minorHAnsi"/>
          <w:color w:val="1D2129"/>
          <w:shd w:val="clear" w:color="auto" w:fill="FFFFFF"/>
          <w:lang w:val="fr-FR"/>
        </w:rPr>
        <w:t xml:space="preserve"> </w:t>
      </w:r>
      <w:r w:rsidRPr="00451F30">
        <w:rPr>
          <w:rFonts w:cstheme="minorHAnsi"/>
          <w:color w:val="1D2129"/>
          <w:shd w:val="clear" w:color="auto" w:fill="FFFFFF"/>
          <w:lang w:val="fr-FR"/>
        </w:rPr>
        <w:t>: «</w:t>
      </w:r>
      <w:r w:rsidR="005C0770">
        <w:rPr>
          <w:rFonts w:cstheme="minorHAnsi"/>
          <w:color w:val="1D2129"/>
          <w:shd w:val="clear" w:color="auto" w:fill="FFFFFF"/>
          <w:lang w:val="fr-FR"/>
        </w:rPr>
        <w:t xml:space="preserve"> </w:t>
      </w:r>
      <w:r w:rsidRPr="005C0770">
        <w:rPr>
          <w:rFonts w:cstheme="minorHAnsi"/>
          <w:i/>
          <w:color w:val="1D2129"/>
          <w:shd w:val="clear" w:color="auto" w:fill="FFFFFF"/>
          <w:lang w:val="fr-FR"/>
        </w:rPr>
        <w:t>Je n'ai pas de dirham dans ma poche</w:t>
      </w:r>
      <w:r w:rsidR="005C0770">
        <w:rPr>
          <w:rFonts w:cstheme="minorHAnsi"/>
          <w:color w:val="1D2129"/>
          <w:shd w:val="clear" w:color="auto" w:fill="FFFFFF"/>
          <w:lang w:val="fr-FR"/>
        </w:rPr>
        <w:t xml:space="preserve"> </w:t>
      </w:r>
      <w:r w:rsidRPr="00451F30">
        <w:rPr>
          <w:rFonts w:cstheme="minorHAnsi"/>
          <w:color w:val="1D2129"/>
          <w:shd w:val="clear" w:color="auto" w:fill="FFFFFF"/>
          <w:lang w:val="fr-FR"/>
        </w:rPr>
        <w:t xml:space="preserve">», et cela veut dire qu'il n'a pas d'argent </w:t>
      </w:r>
      <w:r w:rsidRPr="00451F30">
        <w:rPr>
          <w:rFonts w:cstheme="minorHAnsi"/>
          <w:color w:val="1D2129"/>
          <w:shd w:val="clear" w:color="auto" w:fill="FFFFFF"/>
          <w:lang w:val="fr-FR"/>
        </w:rPr>
        <w:lastRenderedPageBreak/>
        <w:t>du tout, alors que ce qu'il veut dire c'est qu'il n'a pas de dirham mais il peut avoir un dinar, par exemple</w:t>
      </w:r>
      <w:r w:rsidRPr="005C0770">
        <w:rPr>
          <w:rFonts w:cstheme="minorHAnsi"/>
          <w:b/>
          <w:color w:val="1D2129"/>
          <w:shd w:val="clear" w:color="auto" w:fill="FFFFFF"/>
          <w:lang w:val="fr-FR"/>
        </w:rPr>
        <w:t>. C'est ce qu'on appelle l'ambiguïté ou la dissimulation</w:t>
      </w:r>
      <w:r w:rsidRPr="00451F30">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L'ambigüité délibérée est considérée comme une solution légitime pour éviter les situations difficiles dans lesquelles une personne peut se trouver lorsque quelqu'un lui demande quelque chose, et elle ne veut pas dire la vérité d'une part, et ne veut pas mentir, d'autre part.</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C959C7">
        <w:rPr>
          <w:rFonts w:cstheme="minorHAnsi"/>
          <w:b/>
          <w:color w:val="1D2129"/>
          <w:shd w:val="clear" w:color="auto" w:fill="FFFFFF"/>
          <w:lang w:val="fr-FR"/>
        </w:rPr>
        <w:t>L'ambiguïté délibérée est permise si elle est nécessaire ou si elle sert un intérêt shar'i (religieux),</w:t>
      </w:r>
      <w:r w:rsidRPr="00451F30">
        <w:rPr>
          <w:rFonts w:cstheme="minorHAnsi"/>
          <w:color w:val="1D2129"/>
          <w:shd w:val="clear" w:color="auto" w:fill="FFFFFF"/>
          <w:lang w:val="fr-FR"/>
        </w:rPr>
        <w:t xml:space="preserve"> mais il n'est pas approprié de le faire beaucoup pour que cela devienne une habitude, ou de l'utiliser pour gagner quelque chose de façon injustifiée ou pour priver quelqu'un de ses droits.</w:t>
      </w:r>
    </w:p>
    <w:p w:rsidR="00451F30" w:rsidRPr="00451F30" w:rsidRDefault="00451F30" w:rsidP="00451F30">
      <w:pPr>
        <w:spacing w:after="0" w:line="240" w:lineRule="auto"/>
        <w:jc w:val="both"/>
        <w:rPr>
          <w:rFonts w:cstheme="minorHAnsi"/>
          <w:color w:val="1D2129"/>
          <w:shd w:val="clear" w:color="auto" w:fill="FFFFFF"/>
          <w:lang w:val="fr-FR"/>
        </w:rPr>
      </w:pPr>
    </w:p>
    <w:p w:rsidR="00C959C7" w:rsidRDefault="00C959C7" w:rsidP="00451F30">
      <w:pPr>
        <w:spacing w:after="0" w:line="240" w:lineRule="auto"/>
        <w:jc w:val="both"/>
        <w:rPr>
          <w:rFonts w:cstheme="minorHAnsi"/>
          <w:color w:val="1D2129"/>
          <w:shd w:val="clear" w:color="auto" w:fill="FFFFFF"/>
          <w:lang w:val="fr-FR"/>
        </w:rPr>
      </w:pPr>
    </w:p>
    <w:p w:rsidR="00451F30" w:rsidRPr="00C959C7" w:rsidRDefault="00C959C7" w:rsidP="00451F30">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sidR="00451F30" w:rsidRPr="00C959C7">
        <w:rPr>
          <w:rFonts w:cstheme="minorHAnsi"/>
          <w:i/>
          <w:color w:val="1D2129"/>
          <w:shd w:val="clear" w:color="auto" w:fill="FFFFFF"/>
          <w:lang w:val="fr-FR"/>
        </w:rPr>
        <w:t>Al-Nawawi a déclaré</w:t>
      </w:r>
      <w:r w:rsidR="001B7193" w:rsidRPr="00C959C7">
        <w:rPr>
          <w:rFonts w:cstheme="minorHAnsi"/>
          <w:i/>
          <w:color w:val="1D2129"/>
          <w:shd w:val="clear" w:color="auto" w:fill="FFFFFF"/>
          <w:lang w:val="fr-FR"/>
        </w:rPr>
        <w:t xml:space="preserve"> </w:t>
      </w:r>
      <w:r w:rsidR="00451F30" w:rsidRPr="00C959C7">
        <w:rPr>
          <w:rFonts w:cstheme="minorHAnsi"/>
          <w:i/>
          <w:color w:val="1D2129"/>
          <w:shd w:val="clear" w:color="auto" w:fill="FFFFFF"/>
          <w:lang w:val="fr-FR"/>
        </w:rPr>
        <w:t>:</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Les savants ont dit</w:t>
      </w:r>
      <w:r w:rsidR="001B7193"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Si cela est nécessaire pour servir un intérêt légitime shar'i qui l'emporte sur le souci de tromper la personne à qui vous parlez, ou pour une raison qui ne peut être atteinte sans mentir, alors il n'y a rien de mal à utiliser l'ambiguïté délibérée comme une alternative acceptable. Mais s'il n'y a pas d'intérêt à servir et pas de besoin pressant, alors c'est makrooh (détesté), mais ce n'est pas haram (inadmissible). Si c'est un moyen de prendre injustement quelque chose ou de priver quelqu'un de ses droits, alors c'est haram dans ce cas. C'est la ligne directrice dans cette affaire. Al-Adhkaar.</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Certains chercheurs étaient d'avis qu'il est haram de recourir à l'ambiguïté délibérée s'il n'y a pas de raison ou de nécessité de le faire. C'était la vue favorisée par Shaykh al-Islam Ibn Taymiyah (qu'Allah lui fasse miséricorde). Voir al-Ikhtiyaaraat.</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Il y a des situations dans lesquelles le Prophète (paix et bénédictions d'Allah soient sur lui) a enseigné que nous pouvons utiliser l'ambiguïté délibérée, par exemple</w:t>
      </w:r>
      <w:r w:rsidR="001B7193"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Si un homme perd son wudoo (ablution) en priant en congrégation, que devrait-il faire dans cette situation embarrassante</w:t>
      </w:r>
      <w:r w:rsidR="001B7193"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La réponse est qu'il devrait placer sa main sur son nez et partir.</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La preuve de cela est le rapport rapporté de 'Aïcha (qu'Allah soit satisfait d'elle) qui a dit</w:t>
      </w:r>
      <w:r w:rsidR="00C959C7"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Le Messager d'Allah (paix et bénédictions d'Allah soient sur lui) a dit</w:t>
      </w:r>
      <w:r w:rsid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xml:space="preserve">: "Si quelqu'un d'entre vous rompt son aïeul en priant, </w:t>
      </w:r>
      <w:proofErr w:type="gramStart"/>
      <w:r w:rsidR="00C959C7">
        <w:rPr>
          <w:rFonts w:cstheme="minorHAnsi"/>
          <w:i/>
          <w:color w:val="1D2129"/>
          <w:shd w:val="clear" w:color="auto" w:fill="FFFFFF"/>
          <w:lang w:val="fr-FR"/>
        </w:rPr>
        <w:t>qu’</w:t>
      </w:r>
      <w:r w:rsidRPr="00C959C7">
        <w:rPr>
          <w:rFonts w:cstheme="minorHAnsi"/>
          <w:i/>
          <w:color w:val="1D2129"/>
          <w:shd w:val="clear" w:color="auto" w:fill="FFFFFF"/>
          <w:lang w:val="fr-FR"/>
        </w:rPr>
        <w:t xml:space="preserve"> il</w:t>
      </w:r>
      <w:proofErr w:type="gramEnd"/>
      <w:r w:rsidRPr="00C959C7">
        <w:rPr>
          <w:rFonts w:cstheme="minorHAnsi"/>
          <w:i/>
          <w:color w:val="1D2129"/>
          <w:shd w:val="clear" w:color="auto" w:fill="FFFFFF"/>
          <w:lang w:val="fr-FR"/>
        </w:rPr>
        <w:t xml:space="preserve"> se tient le nez et part. "Sunan Abi Dawood.</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Al-Teebi a dit</w:t>
      </w:r>
      <w:r w:rsidR="00543FE0"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L'ordre de tenir son nez est tel qu'il aura l'air d'avoir un saignement de nez. Ce n'est pas un mensonge, c'est plutôt une sorte d'ambiguïté. Cette concession est accordée pour que le Shaytan ne le force pas à rester en place parce qu'il se sent embarrassé devant les gens.</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en-GB"/>
        </w:rPr>
      </w:pPr>
      <w:r w:rsidRPr="00C959C7">
        <w:rPr>
          <w:rFonts w:cstheme="minorHAnsi"/>
          <w:i/>
          <w:color w:val="1D2129"/>
          <w:shd w:val="clear" w:color="auto" w:fill="FFFFFF"/>
          <w:lang w:val="en-GB"/>
        </w:rPr>
        <w:t>Mirqaah al-Mafaateeh Sharh Mishkaat al-Masaabeeh.</w:t>
      </w:r>
    </w:p>
    <w:p w:rsidR="00451F30" w:rsidRPr="00C959C7" w:rsidRDefault="00451F30" w:rsidP="00451F30">
      <w:pPr>
        <w:spacing w:after="0" w:line="240" w:lineRule="auto"/>
        <w:jc w:val="both"/>
        <w:rPr>
          <w:rFonts w:cstheme="minorHAnsi"/>
          <w:i/>
          <w:color w:val="1D2129"/>
          <w:shd w:val="clear" w:color="auto" w:fill="FFFFFF"/>
          <w:lang w:val="en-GB"/>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C'est une sorte d'ambiguïté qui est permise, afin d'éviter toute gêne et pour que celui qui le voit partir pense qu'il a un saignement de nez.</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De même, si un musulman est confronté à une situation difficile où il a besoin de dire ce qui est contre la vérité pour se protéger ou innocenter, ou pour éviter de graves ennuis, est-il possible d'échapper à la situation sans mentir ou tomber dans le péché</w:t>
      </w:r>
      <w:r w:rsidR="00543FE0"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lastRenderedPageBreak/>
        <w:t xml:space="preserve">Oui, il y a une voie légale et une fuite autorisée que l'on peut utiliser si nécessaire. </w:t>
      </w:r>
      <w:r w:rsidRPr="00C959C7">
        <w:rPr>
          <w:rFonts w:cstheme="minorHAnsi"/>
          <w:b/>
          <w:i/>
          <w:color w:val="1D2129"/>
          <w:shd w:val="clear" w:color="auto" w:fill="FFFFFF"/>
          <w:lang w:val="fr-FR"/>
        </w:rPr>
        <w:t>C'est l'équivoque ou l'indirérité dans la parole.</w:t>
      </w:r>
      <w:r w:rsidRPr="00C959C7">
        <w:rPr>
          <w:rFonts w:cstheme="minorHAnsi"/>
          <w:i/>
          <w:color w:val="1D2129"/>
          <w:shd w:val="clear" w:color="auto" w:fill="FFFFFF"/>
          <w:lang w:val="fr-FR"/>
        </w:rPr>
        <w:t xml:space="preserve"> L'imam al-Bukhaari (qu'Allah lui fasse miséricorde) a intitulé un chapitre de son Sahih</w:t>
      </w:r>
      <w:r w:rsid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w:t>
      </w:r>
      <w:r w:rsidRPr="00C959C7">
        <w:rPr>
          <w:rFonts w:cstheme="minorHAnsi"/>
          <w:b/>
          <w:i/>
          <w:color w:val="1D2129"/>
          <w:shd w:val="clear" w:color="auto" w:fill="FFFFFF"/>
          <w:lang w:val="fr-FR"/>
        </w:rPr>
        <w:t>Le discours indirect est un moyen sûr d'éviter le mensonge</w:t>
      </w:r>
      <w:r w:rsidRPr="00C959C7">
        <w:rPr>
          <w:rFonts w:cstheme="minorHAnsi"/>
          <w:i/>
          <w:color w:val="1D2129"/>
          <w:shd w:val="clear" w:color="auto" w:fill="FFFFFF"/>
          <w:lang w:val="fr-FR"/>
        </w:rPr>
        <w:t>". (Sahih al-Bukhari, Kitaab al-Adab (Livre des mœurs)).</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L'équivoque signifie dire quelque chose qui a une signification plus proche que l'auditeur comprendra, mais il a aussi une signification éloignée de ce qui est réellement signifié et linguistiquement correct. La condition pour cela est que tout ce qui est dit ne doit pas présenter une vérité comme fausseté et vice versa. Voici des exemples de telles déclarations utilisées par les salafs (pieux prédécesseurs) et les premiers imams (chefs religieux), et recueillies par l'imam Ibn al-Qayyim dans son livre Ighaathat al-Lahfaan :</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Il a été rapporté à propos de Hammad (qu'Allah lui fasse miséricorde), si quelqu'un venait avec qui il ne voulait pas s'asseoir, il dirait comme s'il souffrait</w:t>
      </w:r>
      <w:r w:rsidR="00543FE0"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"Ma dent, ma dent</w:t>
      </w:r>
      <w:r w:rsidR="00543FE0"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Alors la personne ennuyeuse qu'il n'a pas comme le laisserait seul.</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L'imam Sufyan Al-Thawri a été amené au khaleefah al-Mahdi, qui l'aimait, mais quand il a voulu partir, le khaleefah lui a dit qu'il devait rester. Al-Thawri jura qu'il reviendrait. Il est ensuite sorti, laissant ses chaussures à la porte. Après un certain temps, il est revenu, a pris ses chaussures et est parti. Le khaleefah a demandé à propos de lui, et a été dit qu'il avait juré de revenir, alors il était revenu et a pris ses chaussures.</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L'imam Ahmad était chez lui et certains de ses étudiants, y compris al-Mirwadhi, étaient avec lui. Quelqu'un est venu, demandant Al-Mirwadhi de l'extérieur de la maison, mais l'imam Ahmad ne voulait pas qu'il sorte, alors il a dit</w:t>
      </w:r>
      <w:r w:rsid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xml:space="preserve">: "Al-Mirwadhi n'est pas là, que ferait-il </w:t>
      </w:r>
      <w:proofErr w:type="gramStart"/>
      <w:r w:rsidRPr="00C959C7">
        <w:rPr>
          <w:rFonts w:cstheme="minorHAnsi"/>
          <w:i/>
          <w:color w:val="1D2129"/>
          <w:shd w:val="clear" w:color="auto" w:fill="FFFFFF"/>
          <w:lang w:val="fr-FR"/>
        </w:rPr>
        <w:t>ici?</w:t>
      </w:r>
      <w:proofErr w:type="gramEnd"/>
      <w:r w:rsidRPr="00C959C7">
        <w:rPr>
          <w:rFonts w:cstheme="minorHAnsi"/>
          <w:i/>
          <w:color w:val="1D2129"/>
          <w:shd w:val="clear" w:color="auto" w:fill="FFFFFF"/>
          <w:lang w:val="fr-FR"/>
        </w:rPr>
        <w:t>" Tout en mettant son doigt dans la paume de son autre main, et la personne extérieure ne pouvait pas voir ce qu'il faisait.</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 xml:space="preserve">D'autres exemples d'ambiguïté ou </w:t>
      </w:r>
      <w:r w:rsidR="00543FE0" w:rsidRPr="00C959C7">
        <w:rPr>
          <w:rFonts w:cstheme="minorHAnsi"/>
          <w:i/>
          <w:color w:val="1D2129"/>
          <w:shd w:val="clear" w:color="auto" w:fill="FFFFFF"/>
          <w:lang w:val="fr-FR"/>
        </w:rPr>
        <w:t>« </w:t>
      </w:r>
      <w:r w:rsidRPr="00C959C7">
        <w:rPr>
          <w:rFonts w:cstheme="minorHAnsi"/>
          <w:i/>
          <w:color w:val="1D2129"/>
          <w:shd w:val="clear" w:color="auto" w:fill="FFFFFF"/>
          <w:lang w:val="fr-FR"/>
        </w:rPr>
        <w:t>d'indirectité</w:t>
      </w:r>
      <w:r w:rsidR="00543FE0" w:rsidRPr="00C959C7">
        <w:rPr>
          <w:rFonts w:cstheme="minorHAnsi"/>
          <w:i/>
          <w:color w:val="1D2129"/>
          <w:shd w:val="clear" w:color="auto" w:fill="FFFFFF"/>
          <w:lang w:val="fr-FR"/>
        </w:rPr>
        <w:t> »</w:t>
      </w:r>
      <w:r w:rsidRPr="00C959C7">
        <w:rPr>
          <w:rFonts w:cstheme="minorHAnsi"/>
          <w:i/>
          <w:color w:val="1D2129"/>
          <w:shd w:val="clear" w:color="auto" w:fill="FFFFFF"/>
          <w:lang w:val="fr-FR"/>
        </w:rPr>
        <w:t xml:space="preserve"> dans le discours sont les suivants</w:t>
      </w:r>
      <w:r w:rsidR="00543FE0"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Si quelqu'un vous demande si vous avez vu telle ou telle personne, et si vous lui dites que cela pourrait causer un préjudice, vous pouvez dire «</w:t>
      </w:r>
      <w:r w:rsidR="00543FE0"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ma ra aytuhu</w:t>
      </w:r>
      <w:r w:rsidR="00543FE0"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 ce qui signifie que vous n'avez pas coupé son poumon, parce que c'est une signification correcte en arabe ["ma ra aytuhu" signifie habituellement "je ne l'ai pas vu", mais peut aussi signifier "je n'ai pas coupé son poumon"</w:t>
      </w:r>
      <w:r w:rsidR="00C959C7">
        <w:rPr>
          <w:rFonts w:cstheme="minorHAnsi"/>
          <w:i/>
          <w:color w:val="1D2129"/>
          <w:shd w:val="clear" w:color="auto" w:fill="FFFFFF"/>
          <w:lang w:val="fr-FR"/>
        </w:rPr>
        <w:t xml:space="preserve"> [j’ai arrêté de respirer ?]</w:t>
      </w:r>
      <w:r w:rsidRPr="00C959C7">
        <w:rPr>
          <w:rFonts w:cstheme="minorHAnsi"/>
          <w:i/>
          <w:color w:val="1D2129"/>
          <w:shd w:val="clear" w:color="auto" w:fill="FFFFFF"/>
          <w:lang w:val="fr-FR"/>
        </w:rPr>
        <w:t>]; ou vous pourriez nier l'avoir vu, se référant dans votre cœur à un moment et à un endroit précis où vous ne l'avez pas vu. Si quelqu'un vous demande de prêter serment que vous ne parlerez jamais à tel ou tel, vous pouvez dire "Wallaahi lan ukallumahu", ce qui signifie que vous ne le blesserez pas, car "kalam" peut aussi signifier "blessure" en arabe [ainsi que "discours"]. De même, si une personne est forcée de prononcer des mots de kufr (incrédulité) et qu'on lui dit de nier Allah, il lui est permis de dire "Kafartu bi'l-laahi",</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(Ighaathat al-Lahfaan par Ibn al-Qayyim Voir aussi la section sur l'équivoque (ma'aareed) dans Al-Adaab al-Shar'iyyah par Ibn Muflih).</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Cependant, il convient de veiller à ce que l'utilisation de telles déclarations ne soit limitée qu'aux situations de grande difficulté, sinon</w:t>
      </w:r>
      <w:r w:rsidR="00543FE0"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b/>
          <w:i/>
          <w:color w:val="1D2129"/>
          <w:shd w:val="clear" w:color="auto" w:fill="FFFFFF"/>
          <w:lang w:val="fr-FR"/>
        </w:rPr>
      </w:pPr>
      <w:r w:rsidRPr="00C959C7">
        <w:rPr>
          <w:rFonts w:cstheme="minorHAnsi"/>
          <w:b/>
          <w:i/>
          <w:color w:val="1D2129"/>
          <w:shd w:val="clear" w:color="auto" w:fill="FFFFFF"/>
          <w:lang w:val="fr-FR"/>
        </w:rPr>
        <w:t>Une utilisation excessive peut conduire au mensonge.</w:t>
      </w:r>
    </w:p>
    <w:p w:rsidR="00451F30" w:rsidRPr="00C959C7" w:rsidRDefault="00451F30" w:rsidP="00451F30">
      <w:pPr>
        <w:spacing w:after="0" w:line="240" w:lineRule="auto"/>
        <w:jc w:val="both"/>
        <w:rPr>
          <w:rFonts w:cstheme="minorHAnsi"/>
          <w:b/>
          <w:i/>
          <w:color w:val="1D2129"/>
          <w:shd w:val="clear" w:color="auto" w:fill="FFFFFF"/>
          <w:lang w:val="fr-FR"/>
        </w:rPr>
      </w:pPr>
    </w:p>
    <w:p w:rsidR="00451F30" w:rsidRPr="00C959C7" w:rsidRDefault="00451F30" w:rsidP="00451F30">
      <w:pPr>
        <w:spacing w:after="0" w:line="240" w:lineRule="auto"/>
        <w:jc w:val="both"/>
        <w:rPr>
          <w:rFonts w:cstheme="minorHAnsi"/>
          <w:b/>
          <w:i/>
          <w:color w:val="1D2129"/>
          <w:shd w:val="clear" w:color="auto" w:fill="FFFFFF"/>
          <w:lang w:val="fr-FR"/>
        </w:rPr>
      </w:pPr>
      <w:r w:rsidRPr="00C959C7">
        <w:rPr>
          <w:rFonts w:cstheme="minorHAnsi"/>
          <w:b/>
          <w:i/>
          <w:color w:val="1D2129"/>
          <w:shd w:val="clear" w:color="auto" w:fill="FFFFFF"/>
          <w:lang w:val="fr-FR"/>
        </w:rPr>
        <w:t>On peut perdre de bons amis, parce qu'ils seraient toujours dans le doute quant à ce que l'on veut dire.</w:t>
      </w:r>
    </w:p>
    <w:p w:rsidR="00451F30" w:rsidRPr="00C959C7" w:rsidRDefault="00451F30" w:rsidP="00451F30">
      <w:pPr>
        <w:spacing w:after="0" w:line="240" w:lineRule="auto"/>
        <w:jc w:val="both"/>
        <w:rPr>
          <w:rFonts w:cstheme="minorHAnsi"/>
          <w:b/>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Si la personne à qui une telle déclaration est faite en vient à savoir que la réalité était différente de ce qu'on lui avait dit, et qu'il ne savait pas que la personne se livrait à une ambiguïté délibérée ou à une équivoque, il la considérerait comme un menteur. Cela va à l'encontre du principe de la protection de l'honneur en ne donnant pas aux gens la possibilité de douter de son intégrité.</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La personne qui utilise une telle technique peut souvent devenir fière de sa capacité à tirer profit des gens.</w:t>
      </w:r>
    </w:p>
    <w:p w:rsidR="00451F30" w:rsidRPr="00C959C7" w:rsidRDefault="00451F30" w:rsidP="00451F30">
      <w:pPr>
        <w:spacing w:after="0" w:line="240" w:lineRule="auto"/>
        <w:jc w:val="both"/>
        <w:rPr>
          <w:rFonts w:cstheme="minorHAnsi"/>
          <w: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C959C7">
        <w:rPr>
          <w:rFonts w:cstheme="minorHAnsi"/>
          <w:i/>
          <w:color w:val="1D2129"/>
          <w:shd w:val="clear" w:color="auto" w:fill="FFFFFF"/>
          <w:lang w:val="fr-FR"/>
        </w:rPr>
        <w:lastRenderedPageBreak/>
        <w:t>Fin de citation. De Madha taf'al fi'l-haalaat al-aatiyah (Que faire dans les situations suivantes)</w:t>
      </w:r>
      <w:r w:rsidR="00C959C7" w:rsidRPr="00C959C7">
        <w:rPr>
          <w:rFonts w:cstheme="minorHAnsi"/>
          <w:i/>
          <w:color w:val="1D2129"/>
          <w:shd w:val="clear" w:color="auto" w:fill="FFFFFF"/>
          <w:lang w:val="fr-FR"/>
        </w:rPr>
        <w:t xml:space="preserve"> </w:t>
      </w:r>
      <w:r w:rsidRPr="00C959C7">
        <w:rPr>
          <w:rFonts w:cstheme="minorHAnsi"/>
          <w:i/>
          <w:color w:val="1D2129"/>
          <w:shd w:val="clear" w:color="auto" w:fill="FFFFFF"/>
          <w:lang w:val="fr-FR"/>
        </w:rPr>
        <w:t>?</w:t>
      </w:r>
      <w:r w:rsidR="00C959C7">
        <w:rPr>
          <w:rFonts w:cstheme="minorHAnsi"/>
          <w:color w:val="1D2129"/>
          <w:shd w:val="clear" w:color="auto" w:fill="FFFFFF"/>
          <w:lang w:val="fr-FR"/>
        </w:rPr>
        <w:t> »</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w:t>
      </w:r>
      <w:r w:rsidRPr="00B834DA">
        <w:rPr>
          <w:rFonts w:cstheme="minorHAnsi"/>
          <w:i/>
          <w:color w:val="1D2129"/>
          <w:shd w:val="clear" w:color="auto" w:fill="FFFFFF"/>
          <w:lang w:val="fr-FR"/>
        </w:rPr>
        <w:t>Permissibilité</w:t>
      </w:r>
      <w:r w:rsidR="00B834DA">
        <w:rPr>
          <w:rFonts w:cstheme="minorHAnsi"/>
          <w:i/>
          <w:color w:val="1D2129"/>
          <w:shd w:val="clear" w:color="auto" w:fill="FFFFFF"/>
          <w:lang w:val="fr-FR"/>
        </w:rPr>
        <w:t xml:space="preserve"> [permission]</w:t>
      </w:r>
      <w:r w:rsidRPr="00B834DA">
        <w:rPr>
          <w:rFonts w:cstheme="minorHAnsi"/>
          <w:i/>
          <w:color w:val="1D2129"/>
          <w:shd w:val="clear" w:color="auto" w:fill="FFFFFF"/>
          <w:lang w:val="fr-FR"/>
        </w:rPr>
        <w:t xml:space="preserve"> de l'ambiguïté et définition de la nécessité</w:t>
      </w:r>
      <w:r w:rsidRPr="00451F30">
        <w:rPr>
          <w:rFonts w:cstheme="minorHAnsi"/>
          <w:color w:val="1D2129"/>
          <w:shd w:val="clear" w:color="auto" w:fill="FFFFFF"/>
          <w:lang w:val="fr-FR"/>
        </w:rPr>
        <w:t>"</w:t>
      </w:r>
      <w:r w:rsidR="00C959C7">
        <w:rPr>
          <w:rStyle w:val="Appelnotedebasdep"/>
          <w:rFonts w:cstheme="minorHAnsi"/>
          <w:color w:val="1D2129"/>
          <w:shd w:val="clear" w:color="auto" w:fill="FFFFFF"/>
          <w:lang w:val="fr-FR"/>
        </w:rPr>
        <w:footnoteReference w:id="159"/>
      </w:r>
      <w:r w:rsidR="00C959C7">
        <w:rPr>
          <w:rFonts w:cstheme="minorHAnsi"/>
          <w:color w:val="1D2129"/>
          <w:shd w:val="clear" w:color="auto" w:fill="FFFFFF"/>
          <w:lang w:val="fr-FR"/>
        </w:rPr>
        <w:t>,</w:t>
      </w:r>
      <w:r w:rsidRPr="00451F30">
        <w:rPr>
          <w:rFonts w:cstheme="minorHAnsi"/>
          <w:color w:val="1D2129"/>
          <w:shd w:val="clear" w:color="auto" w:fill="FFFFFF"/>
          <w:lang w:val="fr-FR"/>
        </w:rPr>
        <w:t xml:space="preserve"> Q &amp; A de l'Islam, Fatwa n ° 27261.</w:t>
      </w:r>
    </w:p>
    <w:p w:rsidR="00C959C7" w:rsidRDefault="00C959C7" w:rsidP="00451F30">
      <w:pPr>
        <w:spacing w:after="0" w:line="240" w:lineRule="auto"/>
        <w:jc w:val="both"/>
        <w:rPr>
          <w:rFonts w:cstheme="minorHAnsi"/>
          <w:color w:val="1D2129"/>
          <w:shd w:val="clear" w:color="auto" w:fill="FFFFFF"/>
          <w:lang w:val="fr-FR"/>
        </w:rPr>
      </w:pPr>
    </w:p>
    <w:p w:rsidR="00451F30" w:rsidRPr="00C959C7" w:rsidRDefault="00C959C7" w:rsidP="00451F30">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sidR="00451F30" w:rsidRPr="00C959C7">
        <w:rPr>
          <w:rFonts w:cstheme="minorHAnsi"/>
          <w:i/>
          <w:color w:val="1D2129"/>
          <w:shd w:val="clear" w:color="auto" w:fill="FFFFFF"/>
          <w:lang w:val="fr-FR"/>
        </w:rPr>
        <w:t>Dire des demi-vérités est permis dans les conditions suivantes</w:t>
      </w:r>
      <w:r w:rsidRPr="00C959C7">
        <w:rPr>
          <w:rFonts w:cstheme="minorHAnsi"/>
          <w:i/>
          <w:color w:val="1D2129"/>
          <w:shd w:val="clear" w:color="auto" w:fill="FFFFFF"/>
          <w:lang w:val="fr-FR"/>
        </w:rPr>
        <w:t xml:space="preserve"> </w:t>
      </w:r>
      <w:r w:rsidR="00451F30" w:rsidRPr="00C959C7">
        <w:rPr>
          <w:rFonts w:cstheme="minorHAnsi"/>
          <w:i/>
          <w:color w:val="1D2129"/>
          <w:shd w:val="clear" w:color="auto" w:fill="FFFFFF"/>
          <w:lang w:val="fr-FR"/>
        </w:rPr>
        <w:t>:</w:t>
      </w: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1 - il y a une raison légitime de le faire</w:t>
      </w:r>
      <w:r w:rsidR="00C959C7">
        <w:rPr>
          <w:rFonts w:cstheme="minorHAnsi"/>
          <w:i/>
          <w:color w:val="1D2129"/>
          <w:shd w:val="clear" w:color="auto" w:fill="FFFFFF"/>
          <w:lang w:val="fr-FR"/>
        </w:rPr>
        <w:t>.</w:t>
      </w:r>
      <w:r w:rsidRPr="00C959C7">
        <w:rPr>
          <w:rFonts w:cstheme="minorHAnsi"/>
          <w:i/>
          <w:color w:val="1D2129"/>
          <w:shd w:val="clear" w:color="auto" w:fill="FFFFFF"/>
          <w:lang w:val="fr-FR"/>
        </w:rPr>
        <w:t xml:space="preserve"> S'il n'y a pas de raison légitime (selon la charia), alors ce n'est pas permis. [Ibn Abidin, Radd al-Muhtar 9/613.]</w:t>
      </w: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2 - le vrai sens 'caché' n'est pas trop tiré par les cheveux</w:t>
      </w: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 xml:space="preserve">3 - la déclaration ne conduit pas à </w:t>
      </w:r>
      <w:r w:rsidR="00C959C7">
        <w:rPr>
          <w:rFonts w:cstheme="minorHAnsi"/>
          <w:i/>
          <w:color w:val="1D2129"/>
          <w:shd w:val="clear" w:color="auto" w:fill="FFFFFF"/>
          <w:lang w:val="fr-FR"/>
        </w:rPr>
        <w:t xml:space="preserve">ce </w:t>
      </w:r>
      <w:r w:rsidRPr="00C959C7">
        <w:rPr>
          <w:rFonts w:cstheme="minorHAnsi"/>
          <w:i/>
          <w:color w:val="1D2129"/>
          <w:shd w:val="clear" w:color="auto" w:fill="FFFFFF"/>
          <w:lang w:val="fr-FR"/>
        </w:rPr>
        <w:t>quelqu'un d'autre souffre d'injustice ou perd un de ses droits.</w:t>
      </w:r>
    </w:p>
    <w:p w:rsidR="00451F30" w:rsidRPr="00C959C7" w:rsidRDefault="00451F30" w:rsidP="00451F30">
      <w:pPr>
        <w:spacing w:after="0" w:line="240" w:lineRule="auto"/>
        <w:jc w:val="both"/>
        <w:rPr>
          <w:rFonts w:cstheme="minorHAnsi"/>
          <w:i/>
          <w:color w:val="1D2129"/>
          <w:shd w:val="clear" w:color="auto" w:fill="FFFFFF"/>
          <w:lang w:val="fr-FR"/>
        </w:rPr>
      </w:pPr>
      <w:r w:rsidRPr="00C959C7">
        <w:rPr>
          <w:rFonts w:cstheme="minorHAnsi"/>
          <w:i/>
          <w:color w:val="1D2129"/>
          <w:shd w:val="clear" w:color="auto" w:fill="FFFFFF"/>
          <w:lang w:val="fr-FR"/>
        </w:rPr>
        <w:t xml:space="preserve">4 - on ne jure pas </w:t>
      </w:r>
      <w:r w:rsidR="00C959C7">
        <w:rPr>
          <w:rFonts w:cstheme="minorHAnsi"/>
          <w:i/>
          <w:color w:val="1D2129"/>
          <w:shd w:val="clear" w:color="auto" w:fill="FFFFFF"/>
          <w:lang w:val="fr-FR"/>
        </w:rPr>
        <w:t>une</w:t>
      </w:r>
      <w:r w:rsidRPr="00C959C7">
        <w:rPr>
          <w:rFonts w:cstheme="minorHAnsi"/>
          <w:i/>
          <w:color w:val="1D2129"/>
          <w:shd w:val="clear" w:color="auto" w:fill="FFFFFF"/>
          <w:lang w:val="fr-FR"/>
        </w:rPr>
        <w:t xml:space="preserve"> demi-vérité au nom d'Allah [Ibn Muflih, al-Adab al-Shar`iyyah]</w:t>
      </w:r>
    </w:p>
    <w:p w:rsidR="00451F30" w:rsidRPr="00451F30" w:rsidRDefault="00451F30" w:rsidP="00451F30">
      <w:pPr>
        <w:spacing w:after="0" w:line="240" w:lineRule="auto"/>
        <w:jc w:val="both"/>
        <w:rPr>
          <w:rFonts w:cstheme="minorHAnsi"/>
          <w:color w:val="1D2129"/>
          <w:shd w:val="clear" w:color="auto" w:fill="FFFFFF"/>
          <w:lang w:val="fr-FR"/>
        </w:rPr>
      </w:pPr>
      <w:r w:rsidRPr="00C959C7">
        <w:rPr>
          <w:rFonts w:cstheme="minorHAnsi"/>
          <w:i/>
          <w:color w:val="1D2129"/>
          <w:shd w:val="clear" w:color="auto" w:fill="FFFFFF"/>
          <w:lang w:val="fr-FR"/>
        </w:rPr>
        <w:t>"Trompe</w:t>
      </w:r>
      <w:r w:rsidR="00B834DA">
        <w:rPr>
          <w:rFonts w:cstheme="minorHAnsi"/>
          <w:i/>
          <w:color w:val="1D2129"/>
          <w:shd w:val="clear" w:color="auto" w:fill="FFFFFF"/>
          <w:lang w:val="fr-FR"/>
        </w:rPr>
        <w:t>r (duper)</w:t>
      </w:r>
      <w:r w:rsidRPr="00C959C7">
        <w:rPr>
          <w:rFonts w:cstheme="minorHAnsi"/>
          <w:i/>
          <w:color w:val="1D2129"/>
          <w:shd w:val="clear" w:color="auto" w:fill="FFFFFF"/>
          <w:lang w:val="fr-FR"/>
        </w:rPr>
        <w:t xml:space="preserve"> mais ne</w:t>
      </w:r>
      <w:r w:rsidR="00B834DA">
        <w:rPr>
          <w:rFonts w:cstheme="minorHAnsi"/>
          <w:i/>
          <w:color w:val="1D2129"/>
          <w:shd w:val="clear" w:color="auto" w:fill="FFFFFF"/>
          <w:lang w:val="fr-FR"/>
        </w:rPr>
        <w:t xml:space="preserve"> pas</w:t>
      </w:r>
      <w:r w:rsidRPr="00C959C7">
        <w:rPr>
          <w:rFonts w:cstheme="minorHAnsi"/>
          <w:i/>
          <w:color w:val="1D2129"/>
          <w:shd w:val="clear" w:color="auto" w:fill="FFFFFF"/>
          <w:lang w:val="fr-FR"/>
        </w:rPr>
        <w:t xml:space="preserve"> ment</w:t>
      </w:r>
      <w:r w:rsidR="00B834DA">
        <w:rPr>
          <w:rFonts w:cstheme="minorHAnsi"/>
          <w:i/>
          <w:color w:val="1D2129"/>
          <w:shd w:val="clear" w:color="auto" w:fill="FFFFFF"/>
          <w:lang w:val="fr-FR"/>
        </w:rPr>
        <w:t xml:space="preserve">ir </w:t>
      </w:r>
      <w:r w:rsidRPr="00C959C7">
        <w:rPr>
          <w:rFonts w:cstheme="minorHAnsi"/>
          <w:i/>
          <w:color w:val="1D2129"/>
          <w:shd w:val="clear" w:color="auto" w:fill="FFFFFF"/>
          <w:lang w:val="fr-FR"/>
        </w:rPr>
        <w:t>aux parents</w:t>
      </w:r>
      <w:r w:rsidRPr="00451F30">
        <w:rPr>
          <w:rFonts w:cstheme="minorHAnsi"/>
          <w:color w:val="1D2129"/>
          <w:shd w:val="clear" w:color="auto" w:fill="FFFFFF"/>
          <w:lang w:val="fr-FR"/>
        </w:rPr>
        <w:t>"</w:t>
      </w:r>
      <w:r w:rsidR="00B834DA">
        <w:rPr>
          <w:rStyle w:val="Appelnotedebasdep"/>
          <w:rFonts w:cstheme="minorHAnsi"/>
          <w:color w:val="1D2129"/>
          <w:shd w:val="clear" w:color="auto" w:fill="FFFFFF"/>
          <w:lang w:val="fr-FR"/>
        </w:rPr>
        <w:footnoteReference w:id="160"/>
      </w:r>
      <w:r w:rsidR="00C959C7">
        <w:rPr>
          <w:rFonts w:cstheme="minorHAnsi"/>
          <w:color w:val="1D2129"/>
          <w:shd w:val="clear" w:color="auto" w:fill="FFFFFF"/>
          <w:lang w:val="fr-FR"/>
        </w:rPr>
        <w:t> ».</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Sidi Suheil Laher, Chemin sunnite, Question </w:t>
      </w:r>
      <w:proofErr w:type="gramStart"/>
      <w:r w:rsidRPr="00451F30">
        <w:rPr>
          <w:rFonts w:cstheme="minorHAnsi"/>
          <w:color w:val="1D2129"/>
          <w:shd w:val="clear" w:color="auto" w:fill="FFFFFF"/>
          <w:lang w:val="fr-FR"/>
        </w:rPr>
        <w:t>ID:</w:t>
      </w:r>
      <w:proofErr w:type="gramEnd"/>
      <w:r w:rsidRPr="00451F30">
        <w:rPr>
          <w:rFonts w:cstheme="minorHAnsi"/>
          <w:color w:val="1D2129"/>
          <w:shd w:val="clear" w:color="auto" w:fill="FFFFFF"/>
          <w:lang w:val="fr-FR"/>
        </w:rPr>
        <w:t xml:space="preserve"> 6544 .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543FE0">
      <w:pPr>
        <w:pStyle w:val="Titre4"/>
        <w:rPr>
          <w:shd w:val="clear" w:color="auto" w:fill="FFFFFF"/>
          <w:lang w:val="fr-FR"/>
        </w:rPr>
      </w:pPr>
      <w:r w:rsidRPr="00451F30">
        <w:rPr>
          <w:shd w:val="clear" w:color="auto" w:fill="FFFFFF"/>
          <w:lang w:val="fr-FR"/>
        </w:rPr>
        <w:t xml:space="preserve">Tafsir </w:t>
      </w:r>
    </w:p>
    <w:p w:rsidR="00451F30" w:rsidRPr="001B7193" w:rsidRDefault="00451F30" w:rsidP="00451F30">
      <w:pPr>
        <w:spacing w:after="0" w:line="240" w:lineRule="auto"/>
        <w:jc w:val="both"/>
        <w:rPr>
          <w:rFonts w:cstheme="minorHAnsi"/>
          <w:i/>
          <w:color w:val="1D2129"/>
          <w:shd w:val="clear" w:color="auto" w:fill="FFFFFF"/>
          <w:lang w:val="fr-FR"/>
        </w:rPr>
      </w:pPr>
    </w:p>
    <w:p w:rsidR="00451F30" w:rsidRPr="001B7193" w:rsidRDefault="00B834DA" w:rsidP="00451F30">
      <w:pPr>
        <w:spacing w:after="0" w:line="240" w:lineRule="auto"/>
        <w:jc w:val="both"/>
        <w:rPr>
          <w:rFonts w:cstheme="minorHAnsi"/>
          <w:i/>
          <w:color w:val="1D2129"/>
          <w:shd w:val="clear" w:color="auto" w:fill="FFFFFF"/>
          <w:lang w:val="fr-FR"/>
        </w:rPr>
      </w:pPr>
      <w:r>
        <w:rPr>
          <w:rFonts w:cstheme="minorHAnsi"/>
          <w:i/>
          <w:color w:val="1D2129"/>
          <w:shd w:val="clear" w:color="auto" w:fill="FFFFFF"/>
          <w:lang w:val="fr-FR"/>
        </w:rPr>
        <w:t>« L</w:t>
      </w:r>
      <w:r w:rsidR="00451F30" w:rsidRPr="001B7193">
        <w:rPr>
          <w:rFonts w:cstheme="minorHAnsi"/>
          <w:i/>
          <w:color w:val="1D2129"/>
          <w:shd w:val="clear" w:color="auto" w:fill="FFFFFF"/>
          <w:lang w:val="fr-FR"/>
        </w:rPr>
        <w:t xml:space="preserve">e but est de rester à l'abri de tout dommage possible à travers eux. Les mots ("sauf si vous avez peur d'eux") apparaissant dans ce verset signifient que ... </w:t>
      </w:r>
      <w:r w:rsidR="00451F30" w:rsidRPr="00B834DA">
        <w:rPr>
          <w:rFonts w:cstheme="minorHAnsi"/>
          <w:b/>
          <w:i/>
          <w:color w:val="1D2129"/>
          <w:shd w:val="clear" w:color="auto" w:fill="FFFFFF"/>
          <w:lang w:val="fr-FR"/>
        </w:rPr>
        <w:t>l'amitié avec les mécréants n'est pas permise sauf quand vous êtes dans une situation où vous voulez vous défendre contre eux</w:t>
      </w:r>
      <w:r>
        <w:rPr>
          <w:rFonts w:cstheme="minorHAnsi"/>
          <w:i/>
          <w:color w:val="1D2129"/>
          <w:shd w:val="clear" w:color="auto" w:fill="FFFFFF"/>
          <w:lang w:val="fr-FR"/>
        </w:rPr>
        <w:t> »</w:t>
      </w:r>
      <w:r w:rsidR="00451F30" w:rsidRPr="001B7193">
        <w:rPr>
          <w:rFonts w:cstheme="minorHAnsi"/>
          <w: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B834DA" w:rsidP="00451F30">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Tafsir de la </w:t>
      </w:r>
      <w:r w:rsidR="00451F30" w:rsidRPr="00451F30">
        <w:rPr>
          <w:rFonts w:cstheme="minorHAnsi"/>
          <w:color w:val="1D2129"/>
          <w:shd w:val="clear" w:color="auto" w:fill="FFFFFF"/>
          <w:lang w:val="fr-FR"/>
        </w:rPr>
        <w:t xml:space="preserve">Sourate Al-Imran </w:t>
      </w:r>
      <w:proofErr w:type="gramStart"/>
      <w:r w:rsidR="00451F30" w:rsidRPr="00451F30">
        <w:rPr>
          <w:rFonts w:cstheme="minorHAnsi"/>
          <w:color w:val="1D2129"/>
          <w:shd w:val="clear" w:color="auto" w:fill="FFFFFF"/>
          <w:lang w:val="fr-FR"/>
        </w:rPr>
        <w:t>3:</w:t>
      </w:r>
      <w:proofErr w:type="gramEnd"/>
      <w:r w:rsidR="00451F30" w:rsidRPr="00451F30">
        <w:rPr>
          <w:rFonts w:cstheme="minorHAnsi"/>
          <w:color w:val="1D2129"/>
          <w:shd w:val="clear" w:color="auto" w:fill="FFFFFF"/>
          <w:lang w:val="fr-FR"/>
        </w:rPr>
        <w:t>28-30</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Muhammad Shafi Usmani, Maarif ul Quran (page 57)</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1B7193" w:rsidRDefault="00B834DA" w:rsidP="00451F30">
      <w:pPr>
        <w:spacing w:after="0" w:line="240" w:lineRule="auto"/>
        <w:jc w:val="both"/>
        <w:rPr>
          <w:rFonts w:cstheme="minorHAnsi"/>
          <w:i/>
          <w:color w:val="1D2129"/>
          <w:shd w:val="clear" w:color="auto" w:fill="FFFFFF"/>
          <w:lang w:val="fr-FR"/>
        </w:rPr>
      </w:pPr>
      <w:r>
        <w:rPr>
          <w:rFonts w:cstheme="minorHAnsi"/>
          <w:i/>
          <w:color w:val="1D2129"/>
          <w:shd w:val="clear" w:color="auto" w:fill="FFFFFF"/>
          <w:lang w:val="fr-FR"/>
        </w:rPr>
        <w:t>« </w:t>
      </w:r>
      <w:r w:rsidR="00451F30" w:rsidRPr="001B7193">
        <w:rPr>
          <w:rFonts w:cstheme="minorHAnsi"/>
          <w:i/>
          <w:color w:val="1D2129"/>
          <w:shd w:val="clear" w:color="auto" w:fill="FFFFFF"/>
          <w:lang w:val="fr-FR"/>
        </w:rPr>
        <w:t>C'est-à-dire</w:t>
      </w:r>
      <w:r>
        <w:rPr>
          <w:rFonts w:cstheme="minorHAnsi"/>
          <w:i/>
          <w:color w:val="1D2129"/>
          <w:shd w:val="clear" w:color="auto" w:fill="FFFFFF"/>
          <w:lang w:val="fr-FR"/>
        </w:rPr>
        <w:t xml:space="preserve"> </w:t>
      </w:r>
      <w:r w:rsidR="00451F30" w:rsidRPr="001B7193">
        <w:rPr>
          <w:rFonts w:cstheme="minorHAnsi"/>
          <w:i/>
          <w:color w:val="1D2129"/>
          <w:shd w:val="clear" w:color="auto" w:fill="FFFFFF"/>
          <w:lang w:val="fr-FR"/>
        </w:rPr>
        <w:t xml:space="preserve">: Si les fidèles sont pris au piège au milieu des infidèles et si, </w:t>
      </w:r>
      <w:r w:rsidR="00451F30" w:rsidRPr="00B834DA">
        <w:rPr>
          <w:rFonts w:cstheme="minorHAnsi"/>
          <w:b/>
          <w:i/>
          <w:color w:val="1D2129"/>
          <w:shd w:val="clear" w:color="auto" w:fill="FFFFFF"/>
          <w:lang w:val="fr-FR"/>
        </w:rPr>
        <w:t>comme moyen de sauvegarde, ils les prennent comme leurs amis pour l'apparence, alors il n'y a rien de mal à cela</w:t>
      </w:r>
      <w:r w:rsidR="00451F30" w:rsidRPr="001B7193">
        <w:rPr>
          <w:rFonts w:cstheme="minorHAnsi"/>
          <w:i/>
          <w:color w:val="1D2129"/>
          <w:shd w:val="clear" w:color="auto" w:fill="FFFFFF"/>
          <w:lang w:val="fr-FR"/>
        </w:rPr>
        <w:t xml:space="preserve"> ; mais ici souligné que nous devrions craindre Allah et ne pas se livrer à faire une chose qui nuirait aux intérêts de la religion ...</w:t>
      </w:r>
      <w:r>
        <w:rPr>
          <w:rFonts w:cstheme="minorHAnsi"/>
          <w:i/>
          <w:color w:val="1D2129"/>
          <w:shd w:val="clear" w:color="auto" w:fill="FFFFFF"/>
          <w:lang w:val="fr-FR"/>
        </w:rPr>
        <w:t>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543FE0" w:rsidRDefault="00451F30" w:rsidP="00451F30">
      <w:pPr>
        <w:spacing w:after="0" w:line="240" w:lineRule="auto"/>
        <w:jc w:val="both"/>
        <w:rPr>
          <w:rFonts w:cstheme="minorHAnsi"/>
          <w:color w:val="1D2129"/>
          <w:shd w:val="clear" w:color="auto" w:fill="FFFFFF"/>
          <w:lang w:val="en-GB"/>
        </w:rPr>
      </w:pPr>
      <w:r w:rsidRPr="00543FE0">
        <w:rPr>
          <w:rFonts w:cstheme="minorHAnsi"/>
          <w:color w:val="1D2129"/>
          <w:shd w:val="clear" w:color="auto" w:fill="FFFFFF"/>
          <w:lang w:val="en-GB"/>
        </w:rPr>
        <w:t>Sourate 3 Ayah 28</w:t>
      </w:r>
    </w:p>
    <w:p w:rsidR="00451F30" w:rsidRPr="00543FE0" w:rsidRDefault="00451F30" w:rsidP="00451F30">
      <w:pPr>
        <w:spacing w:after="0" w:line="240" w:lineRule="auto"/>
        <w:jc w:val="both"/>
        <w:rPr>
          <w:rFonts w:cstheme="minorHAnsi"/>
          <w:color w:val="1D2129"/>
          <w:shd w:val="clear" w:color="auto" w:fill="FFFFFF"/>
          <w:lang w:val="en-GB"/>
        </w:rPr>
      </w:pPr>
      <w:r w:rsidRPr="00543FE0">
        <w:rPr>
          <w:rFonts w:cstheme="minorHAnsi"/>
          <w:color w:val="1D2129"/>
          <w:shd w:val="clear" w:color="auto" w:fill="FFFFFF"/>
          <w:lang w:val="en-GB"/>
        </w:rPr>
        <w:t>Shams Pirzada, Dawat ul Quran, trad. Abdul Karim Shaikh</w:t>
      </w:r>
    </w:p>
    <w:p w:rsidR="00543FE0" w:rsidRPr="00F9496C" w:rsidRDefault="00543FE0" w:rsidP="00451F30">
      <w:pPr>
        <w:spacing w:after="0" w:line="240" w:lineRule="auto"/>
        <w:jc w:val="both"/>
        <w:rPr>
          <w:rFonts w:cstheme="minorHAnsi"/>
          <w:color w:val="1D2129"/>
          <w:shd w:val="clear" w:color="auto" w:fill="FFFFFF"/>
          <w:lang w:val="en-GB"/>
        </w:rPr>
      </w:pPr>
    </w:p>
    <w:p w:rsidR="00451F30" w:rsidRPr="001B7193" w:rsidRDefault="00B834DA" w:rsidP="00451F30">
      <w:pPr>
        <w:spacing w:after="0" w:line="240" w:lineRule="auto"/>
        <w:jc w:val="both"/>
        <w:rPr>
          <w:rFonts w:cstheme="minorHAnsi"/>
          <w:i/>
          <w:color w:val="1D2129"/>
          <w:shd w:val="clear" w:color="auto" w:fill="FFFFFF"/>
          <w:lang w:val="fr-FR"/>
        </w:rPr>
      </w:pPr>
      <w:r>
        <w:rPr>
          <w:rFonts w:cstheme="minorHAnsi"/>
          <w:i/>
          <w:color w:val="1D2129"/>
          <w:shd w:val="clear" w:color="auto" w:fill="FFFFFF"/>
          <w:lang w:val="fr-FR"/>
        </w:rPr>
        <w:t>« </w:t>
      </w:r>
      <w:r w:rsidR="00451F30" w:rsidRPr="001B7193">
        <w:rPr>
          <w:rFonts w:cstheme="minorHAnsi"/>
          <w:i/>
          <w:color w:val="1D2129"/>
          <w:shd w:val="clear" w:color="auto" w:fill="FFFFFF"/>
          <w:lang w:val="fr-FR"/>
        </w:rPr>
        <w:t>(</w:t>
      </w:r>
      <w:proofErr w:type="gramStart"/>
      <w:r w:rsidR="00451F30" w:rsidRPr="001B7193">
        <w:rPr>
          <w:rFonts w:cstheme="minorHAnsi"/>
          <w:i/>
          <w:color w:val="1D2129"/>
          <w:shd w:val="clear" w:color="auto" w:fill="FFFFFF"/>
          <w:lang w:val="fr-FR"/>
        </w:rPr>
        <w:t>3:</w:t>
      </w:r>
      <w:proofErr w:type="gramEnd"/>
      <w:r w:rsidR="00451F30" w:rsidRPr="001B7193">
        <w:rPr>
          <w:rFonts w:cstheme="minorHAnsi"/>
          <w:i/>
          <w:color w:val="1D2129"/>
          <w:shd w:val="clear" w:color="auto" w:fill="FFFFFF"/>
          <w:lang w:val="fr-FR"/>
        </w:rPr>
        <w:t>28) Les croyants ne peuvent pas prendre les incroyants pour leurs alliés de préférence à ceux qui croient.</w:t>
      </w:r>
      <w:r>
        <w:rPr>
          <w:rFonts w:cstheme="minorHAnsi"/>
          <w:i/>
          <w:color w:val="1D2129"/>
          <w:shd w:val="clear" w:color="auto" w:fill="FFFFFF"/>
          <w:lang w:val="fr-FR"/>
        </w:rPr>
        <w:t xml:space="preserve"> </w:t>
      </w:r>
      <w:r w:rsidR="00451F30" w:rsidRPr="001B7193">
        <w:rPr>
          <w:rFonts w:cstheme="minorHAnsi"/>
          <w:i/>
          <w:color w:val="1D2129"/>
          <w:shd w:val="clear" w:color="auto" w:fill="FFFFFF"/>
          <w:lang w:val="fr-FR"/>
        </w:rPr>
        <w:t xml:space="preserve">Que celui qui fait cela n'a rien à voir avec Allah </w:t>
      </w:r>
      <w:r w:rsidR="00451F30" w:rsidRPr="00B834DA">
        <w:rPr>
          <w:rFonts w:cstheme="minorHAnsi"/>
          <w:b/>
          <w:i/>
          <w:color w:val="1D2129"/>
          <w:shd w:val="clear" w:color="auto" w:fill="FFFFFF"/>
          <w:lang w:val="fr-FR"/>
        </w:rPr>
        <w:t>à moins qu'il ne le fasse pour se protéger de leurs fautes</w:t>
      </w:r>
      <w:r w:rsidR="00451F30" w:rsidRPr="001B7193">
        <w:rPr>
          <w:rFonts w:cstheme="minorHAnsi"/>
          <w:i/>
          <w:color w:val="1D2129"/>
          <w:shd w:val="clear" w:color="auto" w:fill="FFFFFF"/>
          <w:lang w:val="fr-FR"/>
        </w:rPr>
        <w:t xml:space="preserve"> ..."</w:t>
      </w:r>
    </w:p>
    <w:p w:rsidR="00451F30" w:rsidRPr="001B7193" w:rsidRDefault="00451F30" w:rsidP="00451F30">
      <w:pPr>
        <w:spacing w:after="0" w:line="240" w:lineRule="auto"/>
        <w:jc w:val="both"/>
        <w:rPr>
          <w:rFonts w:cstheme="minorHAnsi"/>
          <w:i/>
          <w:color w:val="1D2129"/>
          <w:shd w:val="clear" w:color="auto" w:fill="FFFFFF"/>
          <w:lang w:val="fr-FR"/>
        </w:rPr>
      </w:pPr>
      <w:r w:rsidRPr="001B7193">
        <w:rPr>
          <w:rFonts w:cstheme="minorHAnsi"/>
          <w:i/>
          <w:color w:val="1D2129"/>
          <w:shd w:val="clear" w:color="auto" w:fill="FFFFFF"/>
          <w:lang w:val="fr-FR"/>
        </w:rPr>
        <w:t xml:space="preserve">Cela signifie </w:t>
      </w:r>
      <w:r w:rsidRPr="00B834DA">
        <w:rPr>
          <w:rFonts w:cstheme="minorHAnsi"/>
          <w:b/>
          <w:i/>
          <w:color w:val="1D2129"/>
          <w:shd w:val="clear" w:color="auto" w:fill="FFFFFF"/>
          <w:lang w:val="fr-FR"/>
        </w:rPr>
        <w:t>qu'il est légal pour un croyant, impuissant face aux ennemis de l'Islam et en danger imminent de mal et</w:t>
      </w:r>
      <w:r w:rsidR="00B834DA" w:rsidRPr="00B834DA">
        <w:rPr>
          <w:rFonts w:cstheme="minorHAnsi"/>
          <w:b/>
          <w:i/>
          <w:color w:val="1D2129"/>
          <w:shd w:val="clear" w:color="auto" w:fill="FFFFFF"/>
          <w:lang w:val="fr-FR"/>
        </w:rPr>
        <w:t xml:space="preserve"> subissant d</w:t>
      </w:r>
      <w:r w:rsidRPr="00B834DA">
        <w:rPr>
          <w:rFonts w:cstheme="minorHAnsi"/>
          <w:b/>
          <w:i/>
          <w:color w:val="1D2129"/>
          <w:shd w:val="clear" w:color="auto" w:fill="FFFFFF"/>
          <w:lang w:val="fr-FR"/>
        </w:rPr>
        <w:t>e</w:t>
      </w:r>
      <w:r w:rsidR="00B834DA" w:rsidRPr="00B834DA">
        <w:rPr>
          <w:rFonts w:cstheme="minorHAnsi"/>
          <w:b/>
          <w:i/>
          <w:color w:val="1D2129"/>
          <w:shd w:val="clear" w:color="auto" w:fill="FFFFFF"/>
          <w:lang w:val="fr-FR"/>
        </w:rPr>
        <w:t>s</w:t>
      </w:r>
      <w:r w:rsidRPr="00B834DA">
        <w:rPr>
          <w:rFonts w:cstheme="minorHAnsi"/>
          <w:b/>
          <w:i/>
          <w:color w:val="1D2129"/>
          <w:shd w:val="clear" w:color="auto" w:fill="FFFFFF"/>
          <w:lang w:val="fr-FR"/>
        </w:rPr>
        <w:t xml:space="preserve"> persécution</w:t>
      </w:r>
      <w:r w:rsidR="00B834DA" w:rsidRPr="00B834DA">
        <w:rPr>
          <w:rFonts w:cstheme="minorHAnsi"/>
          <w:b/>
          <w:i/>
          <w:color w:val="1D2129"/>
          <w:shd w:val="clear" w:color="auto" w:fill="FFFFFF"/>
          <w:lang w:val="fr-FR"/>
        </w:rPr>
        <w:t>s</w:t>
      </w:r>
      <w:r w:rsidRPr="00B834DA">
        <w:rPr>
          <w:rFonts w:cstheme="minorHAnsi"/>
          <w:b/>
          <w:i/>
          <w:color w:val="1D2129"/>
          <w:shd w:val="clear" w:color="auto" w:fill="FFFFFF"/>
          <w:lang w:val="fr-FR"/>
        </w:rPr>
        <w:t xml:space="preserve"> graves, de garder sa foi cachée et de se comporter de manière à créer l'impression qu'il est sur du même côté que ses ennemis</w:t>
      </w:r>
      <w:r w:rsidRPr="001B7193">
        <w:rPr>
          <w:rFonts w:cstheme="minorHAnsi"/>
          <w:i/>
          <w:color w:val="1D2129"/>
          <w:shd w:val="clear" w:color="auto" w:fill="FFFFFF"/>
          <w:lang w:val="fr-FR"/>
        </w:rPr>
        <w:t xml:space="preserve">. </w:t>
      </w:r>
      <w:r w:rsidRPr="00B834DA">
        <w:rPr>
          <w:rFonts w:cstheme="minorHAnsi"/>
          <w:b/>
          <w:i/>
          <w:color w:val="1D2129"/>
          <w:shd w:val="clear" w:color="auto" w:fill="FFFFFF"/>
          <w:lang w:val="fr-FR"/>
        </w:rPr>
        <w:t xml:space="preserve">Une personne dont l'identité musulmane est découverte est autorisée à adopter une attitude amicale envers les incroyants afin de sauver </w:t>
      </w:r>
      <w:r w:rsidR="00B834DA">
        <w:rPr>
          <w:rFonts w:cstheme="minorHAnsi"/>
          <w:b/>
          <w:i/>
          <w:color w:val="1D2129"/>
          <w:shd w:val="clear" w:color="auto" w:fill="FFFFFF"/>
          <w:lang w:val="fr-FR"/>
        </w:rPr>
        <w:t>s</w:t>
      </w:r>
      <w:r w:rsidRPr="00B834DA">
        <w:rPr>
          <w:rFonts w:cstheme="minorHAnsi"/>
          <w:b/>
          <w:i/>
          <w:color w:val="1D2129"/>
          <w:shd w:val="clear" w:color="auto" w:fill="FFFFFF"/>
          <w:lang w:val="fr-FR"/>
        </w:rPr>
        <w:t>a vie</w:t>
      </w:r>
      <w:r w:rsidRPr="001B7193">
        <w:rPr>
          <w:rFonts w:cstheme="minorHAnsi"/>
          <w:i/>
          <w:color w:val="1D2129"/>
          <w:shd w:val="clear" w:color="auto" w:fill="FFFFFF"/>
          <w:lang w:val="fr-FR"/>
        </w:rPr>
        <w:t xml:space="preserve">. </w:t>
      </w:r>
      <w:r w:rsidRPr="00B834DA">
        <w:rPr>
          <w:rFonts w:cstheme="minorHAnsi"/>
          <w:b/>
          <w:i/>
          <w:color w:val="1D2129"/>
          <w:shd w:val="clear" w:color="auto" w:fill="FFFFFF"/>
          <w:lang w:val="fr-FR"/>
        </w:rPr>
        <w:t>S'il se croit incapable de supporter les excès auxquels il peut être soumis, il peut même déclarer qu'il n'est pas croyant</w:t>
      </w:r>
      <w:r w:rsidRPr="001B7193">
        <w:rPr>
          <w:rFonts w:cstheme="minorHAnsi"/>
          <w:i/>
          <w:color w:val="1D2129"/>
          <w:shd w:val="clear" w:color="auto" w:fill="FFFFFF"/>
          <w:lang w:val="fr-FR"/>
        </w:rPr>
        <w:t>.</w:t>
      </w:r>
    </w:p>
    <w:p w:rsidR="00451F30" w:rsidRPr="001B7193" w:rsidRDefault="00451F30" w:rsidP="00451F30">
      <w:pPr>
        <w:spacing w:after="0" w:line="240" w:lineRule="auto"/>
        <w:jc w:val="both"/>
        <w:rPr>
          <w:rFonts w:cstheme="minorHAnsi"/>
          <w:i/>
          <w:color w:val="1D2129"/>
          <w:shd w:val="clear" w:color="auto" w:fill="FFFFFF"/>
          <w:lang w:val="fr-FR"/>
        </w:rPr>
      </w:pPr>
    </w:p>
    <w:p w:rsidR="00451F30" w:rsidRPr="001B7193" w:rsidRDefault="00451F30" w:rsidP="00451F30">
      <w:pPr>
        <w:spacing w:after="0" w:line="240" w:lineRule="auto"/>
        <w:jc w:val="both"/>
        <w:rPr>
          <w:rFonts w:cstheme="minorHAnsi"/>
          <w:i/>
          <w:color w:val="1D2129"/>
          <w:shd w:val="clear" w:color="auto" w:fill="FFFFFF"/>
          <w:lang w:val="fr-FR"/>
        </w:rPr>
      </w:pPr>
      <w:r w:rsidRPr="001B7193">
        <w:rPr>
          <w:rFonts w:cstheme="minorHAnsi"/>
          <w:i/>
          <w:color w:val="1D2129"/>
          <w:shd w:val="clear" w:color="auto" w:fill="FFFFFF"/>
          <w:lang w:val="fr-FR"/>
        </w:rPr>
        <w:t>"... Allah vous avertit de se méfier de Lui car c'est à Allah que vous reviendrez."</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1B7193" w:rsidRDefault="00451F30" w:rsidP="00451F30">
      <w:pPr>
        <w:spacing w:after="0" w:line="240" w:lineRule="auto"/>
        <w:jc w:val="both"/>
        <w:rPr>
          <w:rFonts w:cstheme="minorHAnsi"/>
          <w:i/>
          <w:color w:val="1D2129"/>
          <w:shd w:val="clear" w:color="auto" w:fill="FFFFFF"/>
          <w:lang w:val="fr-FR"/>
        </w:rPr>
      </w:pPr>
      <w:r w:rsidRPr="001B7193">
        <w:rPr>
          <w:rFonts w:cstheme="minorHAnsi"/>
          <w:i/>
          <w:color w:val="1D2129"/>
          <w:shd w:val="clear" w:color="auto" w:fill="FFFFFF"/>
          <w:lang w:val="fr-FR"/>
        </w:rPr>
        <w:t xml:space="preserve">On ne devrait pas être submergé par la peur des autres êtres humains au point de perdre la crainte de Dieu. Les êtres humains peuvent nuire à un homme, mais le mieux qu'ils peuvent faire est de ruiner sa vie terrestre transitoire. Dieu, d'un autre côté, peut le soumettre au tourment éternel. </w:t>
      </w:r>
      <w:r w:rsidRPr="00B834DA">
        <w:rPr>
          <w:rFonts w:cstheme="minorHAnsi"/>
          <w:b/>
          <w:i/>
          <w:color w:val="1D2129"/>
          <w:shd w:val="clear" w:color="auto" w:fill="FFFFFF"/>
          <w:lang w:val="fr-FR"/>
        </w:rPr>
        <w:t>Si l'on est contraint dans des circonstances extraordinaires de recourir à une dissimulation prudente de la foi (taqiyah)</w:t>
      </w:r>
      <w:r w:rsidR="00B834DA" w:rsidRPr="00B834DA">
        <w:rPr>
          <w:rFonts w:cstheme="minorHAnsi"/>
          <w:b/>
          <w:i/>
          <w:color w:val="1D2129"/>
          <w:shd w:val="clear" w:color="auto" w:fill="FFFFFF"/>
          <w:lang w:val="fr-FR"/>
        </w:rPr>
        <w:t xml:space="preserve"> </w:t>
      </w:r>
      <w:r w:rsidRPr="00B834DA">
        <w:rPr>
          <w:rFonts w:cstheme="minorHAnsi"/>
          <w:b/>
          <w:i/>
          <w:color w:val="1D2129"/>
          <w:shd w:val="clear" w:color="auto" w:fill="FFFFFF"/>
          <w:lang w:val="fr-FR"/>
        </w:rPr>
        <w:t>afin de sauver sa vie, cette dissimulation devrait rester dans des limites raisonnables</w:t>
      </w:r>
      <w:r w:rsidRPr="001B7193">
        <w:rPr>
          <w:rFonts w:cstheme="minorHAnsi"/>
          <w:i/>
          <w:color w:val="1D2129"/>
          <w:shd w:val="clear" w:color="auto" w:fill="FFFFFF"/>
          <w:lang w:val="fr-FR"/>
        </w:rPr>
        <w:t xml:space="preserve">. </w:t>
      </w:r>
      <w:r w:rsidRPr="00B834DA">
        <w:rPr>
          <w:rFonts w:cstheme="minorHAnsi"/>
          <w:b/>
          <w:i/>
          <w:color w:val="1D2129"/>
          <w:shd w:val="clear" w:color="auto" w:fill="FFFFFF"/>
          <w:lang w:val="fr-FR"/>
        </w:rPr>
        <w:t>Tout au plus est-il permis de protéger sa vie et ses biens sans compromettre ni les intérêts de l'Islam ni ceux de la communauté musulmane dans son ensemble, et sans causer de pertes de vie et de biens à d'autres Musulmans</w:t>
      </w:r>
      <w:r w:rsidRPr="001B7193">
        <w:rPr>
          <w:rFonts w:cstheme="minorHAnsi"/>
          <w:i/>
          <w:color w:val="1D2129"/>
          <w:shd w:val="clear" w:color="auto" w:fill="FFFFFF"/>
          <w:lang w:val="fr-FR"/>
        </w:rPr>
        <w:t xml:space="preserve">. Il ne faut jamais permettre de sauver sa propre vie pour conduire à la propagation de l'incrédulité au détriment de l'Islam et à la domination des incroyants sur les musulmans. Ici, les croyants sont avertis que, peu importe la </w:t>
      </w:r>
      <w:r w:rsidRPr="001B7193">
        <w:rPr>
          <w:rFonts w:cstheme="minorHAnsi"/>
          <w:i/>
          <w:color w:val="1D2129"/>
          <w:shd w:val="clear" w:color="auto" w:fill="FFFFFF"/>
          <w:lang w:val="fr-FR"/>
        </w:rPr>
        <w:lastRenderedPageBreak/>
        <w:t>gravité des circonstances, ils ne peuvent échapper au reproche de Dieu s'ils apportent une aide substantielle à ceux qui se rebellent contre Lui et causent des dommages à la religion de Dieu, à la communauté des croyants ou à tout individu</w:t>
      </w:r>
      <w:r w:rsidR="001959E2">
        <w:rPr>
          <w:rFonts w:cstheme="minorHAnsi"/>
          <w:i/>
          <w:color w:val="1D2129"/>
          <w:shd w:val="clear" w:color="auto" w:fill="FFFFFF"/>
          <w:lang w:val="fr-FR"/>
        </w:rPr>
        <w:t xml:space="preserve"> </w:t>
      </w:r>
      <w:r w:rsidRPr="001B7193">
        <w:rPr>
          <w:rFonts w:cstheme="minorHAnsi"/>
          <w:i/>
          <w:color w:val="1D2129"/>
          <w:shd w:val="clear" w:color="auto" w:fill="FFFFFF"/>
          <w:lang w:val="fr-FR"/>
        </w:rPr>
        <w:t>croyant. Car, c'est à Dieu que l'on reviendra finalement pour le compte</w:t>
      </w:r>
      <w:r w:rsidR="00B834DA">
        <w:rPr>
          <w:rFonts w:cstheme="minorHAnsi"/>
          <w:i/>
          <w:color w:val="1D2129"/>
          <w:shd w:val="clear" w:color="auto" w:fill="FFFFFF"/>
          <w:lang w:val="fr-FR"/>
        </w:rPr>
        <w:t> »</w:t>
      </w:r>
      <w:r w:rsidRPr="001B7193">
        <w:rPr>
          <w:rFonts w:cstheme="minorHAnsi"/>
          <w:i/>
          <w:color w:val="1D2129"/>
          <w:shd w:val="clear" w:color="auto" w:fill="FFFFFF"/>
          <w:lang w:val="fr-FR"/>
        </w:rPr>
        <w:t>.</w:t>
      </w:r>
    </w:p>
    <w:p w:rsidR="00451F30" w:rsidRPr="00543FE0" w:rsidRDefault="00451F30" w:rsidP="00451F30">
      <w:pPr>
        <w:spacing w:after="0" w:line="240" w:lineRule="auto"/>
        <w:jc w:val="both"/>
        <w:rPr>
          <w:rFonts w:cstheme="minorHAnsi"/>
          <w:color w:val="1D2129"/>
          <w:shd w:val="clear" w:color="auto" w:fill="FFFFFF"/>
          <w:lang w:val="en-GB"/>
        </w:rPr>
      </w:pPr>
      <w:r w:rsidRPr="00543FE0">
        <w:rPr>
          <w:rFonts w:cstheme="minorHAnsi"/>
          <w:color w:val="1D2129"/>
          <w:shd w:val="clear" w:color="auto" w:fill="FFFFFF"/>
          <w:lang w:val="en-GB"/>
        </w:rPr>
        <w:t>Sourate 3 Ayah 28</w:t>
      </w:r>
      <w:r w:rsidR="00B834DA">
        <w:rPr>
          <w:rStyle w:val="Appelnotedebasdep"/>
          <w:rFonts w:cstheme="minorHAnsi"/>
          <w:color w:val="1D2129"/>
          <w:shd w:val="clear" w:color="auto" w:fill="FFFFFF"/>
          <w:lang w:val="en-GB"/>
        </w:rPr>
        <w:footnoteReference w:id="161"/>
      </w:r>
    </w:p>
    <w:p w:rsidR="00451F30" w:rsidRPr="00543FE0" w:rsidRDefault="00451F30" w:rsidP="00451F30">
      <w:pPr>
        <w:spacing w:after="0" w:line="240" w:lineRule="auto"/>
        <w:jc w:val="both"/>
        <w:rPr>
          <w:rFonts w:cstheme="minorHAnsi"/>
          <w:color w:val="1D2129"/>
          <w:shd w:val="clear" w:color="auto" w:fill="FFFFFF"/>
          <w:lang w:val="en-GB"/>
        </w:rPr>
      </w:pPr>
      <w:r w:rsidRPr="00543FE0">
        <w:rPr>
          <w:rFonts w:cstheme="minorHAnsi"/>
          <w:color w:val="1D2129"/>
          <w:shd w:val="clear" w:color="auto" w:fill="FFFFFF"/>
          <w:lang w:val="en-GB"/>
        </w:rPr>
        <w:t>Sayyid Aboul Ala Maududi, Tafhim al-Coran</w:t>
      </w:r>
    </w:p>
    <w:p w:rsidR="00451F30" w:rsidRPr="00543FE0" w:rsidRDefault="00451F30" w:rsidP="00451F30">
      <w:pPr>
        <w:spacing w:after="0" w:line="240" w:lineRule="auto"/>
        <w:jc w:val="both"/>
        <w:rPr>
          <w:rFonts w:cstheme="minorHAnsi"/>
          <w:color w:val="1D2129"/>
          <w:shd w:val="clear" w:color="auto" w:fill="FFFFFF"/>
          <w:lang w:val="en-GB"/>
        </w:rPr>
      </w:pPr>
    </w:p>
    <w:p w:rsidR="00451F30" w:rsidRPr="00451F30" w:rsidRDefault="00451F30" w:rsidP="00543FE0">
      <w:pPr>
        <w:pStyle w:val="Titre2"/>
        <w:rPr>
          <w:shd w:val="clear" w:color="auto" w:fill="FFFFFF"/>
          <w:lang w:val="fr-FR"/>
        </w:rPr>
      </w:pPr>
      <w:bookmarkStart w:id="52" w:name="_Toc510966445"/>
      <w:r w:rsidRPr="00451F30">
        <w:rPr>
          <w:shd w:val="clear" w:color="auto" w:fill="FFFFFF"/>
          <w:lang w:val="fr-FR"/>
        </w:rPr>
        <w:t>Divers</w:t>
      </w:r>
      <w:bookmarkEnd w:id="52"/>
      <w:r w:rsidRPr="00451F30">
        <w:rPr>
          <w:shd w:val="clear" w:color="auto" w:fill="FFFFFF"/>
          <w:lang w:val="fr-FR"/>
        </w:rPr>
        <w:t xml:space="preserve"> </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Toutes les citations sont tirées de sources sunnites respectées (c.-à-d. Orthodoxes islamiques), aucune n'est tirée de sources chiites.</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451F30" w:rsidRDefault="00B834DA" w:rsidP="00451F30">
      <w:pPr>
        <w:spacing w:after="0" w:line="240" w:lineRule="auto"/>
        <w:jc w:val="both"/>
        <w:rPr>
          <w:rFonts w:cstheme="minorHAnsi"/>
          <w:color w:val="1D2129"/>
          <w:shd w:val="clear" w:color="auto" w:fill="FFFFFF"/>
          <w:lang w:val="fr-FR"/>
        </w:rPr>
      </w:pPr>
      <w:r>
        <w:rPr>
          <w:rFonts w:cstheme="minorHAnsi"/>
          <w:i/>
          <w:color w:val="1D2129"/>
          <w:shd w:val="clear" w:color="auto" w:fill="FFFFFF"/>
          <w:lang w:val="fr-FR"/>
        </w:rPr>
        <w:t>« </w:t>
      </w:r>
      <w:r w:rsidR="00451F30" w:rsidRPr="00543FE0">
        <w:rPr>
          <w:rFonts w:cstheme="minorHAnsi"/>
          <w:i/>
          <w:color w:val="1D2129"/>
          <w:shd w:val="clear" w:color="auto" w:fill="FFFFFF"/>
          <w:lang w:val="fr-FR"/>
        </w:rPr>
        <w:t xml:space="preserve">Je dis que nos savants sont d'accord sur le fait </w:t>
      </w:r>
      <w:r w:rsidR="00451F30" w:rsidRPr="00B834DA">
        <w:rPr>
          <w:rFonts w:cstheme="minorHAnsi"/>
          <w:b/>
          <w:i/>
          <w:color w:val="1D2129"/>
          <w:shd w:val="clear" w:color="auto" w:fill="FFFFFF"/>
          <w:lang w:val="fr-FR"/>
        </w:rPr>
        <w:t>qu'en cas de besoin, dire un mensonge est permis, et c'est Taqiyyah</w:t>
      </w:r>
      <w:r w:rsidR="00451F30" w:rsidRPr="00543FE0">
        <w:rPr>
          <w:rFonts w:cstheme="minorHAnsi"/>
          <w:i/>
          <w:color w:val="1D2129"/>
          <w:shd w:val="clear" w:color="auto" w:fill="FFFFFF"/>
          <w:lang w:val="fr-FR"/>
        </w:rPr>
        <w:t>. Mais si nous nommons cette Taqiyyah, beaucoup d'érudits soulèvent une objection, puisque les Shi'as utilisent ce terme. Donc, la différence entre Shi'a et Sunni est seulement la différence de mots</w:t>
      </w:r>
      <w:r>
        <w:rPr>
          <w:rFonts w:cstheme="minorHAnsi"/>
          <w:i/>
          <w:color w:val="1D2129"/>
          <w:shd w:val="clear" w:color="auto" w:fill="FFFFFF"/>
          <w:lang w:val="fr-FR"/>
        </w:rPr>
        <w:t> »</w:t>
      </w:r>
      <w:r w:rsidR="00451F30" w:rsidRPr="00451F30">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Muhammad bin Aqeel Shaafiyee, al-Nasa'ih al-Kaafiyah (page 109), édition de Bombay</w:t>
      </w:r>
    </w:p>
    <w:p w:rsidR="00543FE0" w:rsidRDefault="00543FE0" w:rsidP="00451F30">
      <w:pPr>
        <w:spacing w:after="0" w:line="240" w:lineRule="auto"/>
        <w:jc w:val="both"/>
        <w:rPr>
          <w:rFonts w:cstheme="minorHAnsi"/>
          <w:color w:val="1D2129"/>
          <w:shd w:val="clear" w:color="auto" w:fill="FFFFFF"/>
          <w:lang w:val="fr-FR"/>
        </w:rPr>
      </w:pPr>
    </w:p>
    <w:p w:rsidR="00451F30" w:rsidRPr="00543FE0" w:rsidRDefault="00B834DA" w:rsidP="00451F30">
      <w:pPr>
        <w:spacing w:after="0" w:line="240" w:lineRule="auto"/>
        <w:jc w:val="both"/>
        <w:rPr>
          <w:rFonts w:cstheme="minorHAnsi"/>
          <w:i/>
          <w:color w:val="1D2129"/>
          <w:shd w:val="clear" w:color="auto" w:fill="FFFFFF"/>
          <w:lang w:val="fr-FR"/>
        </w:rPr>
      </w:pPr>
      <w:r>
        <w:rPr>
          <w:rFonts w:cstheme="minorHAnsi"/>
          <w:i/>
          <w:color w:val="1D2129"/>
          <w:shd w:val="clear" w:color="auto" w:fill="FFFFFF"/>
          <w:lang w:val="fr-FR"/>
        </w:rPr>
        <w:t>« </w:t>
      </w:r>
      <w:r w:rsidR="00451F30" w:rsidRPr="00543FE0">
        <w:rPr>
          <w:rFonts w:cstheme="minorHAnsi"/>
          <w:i/>
          <w:color w:val="1D2129"/>
          <w:shd w:val="clear" w:color="auto" w:fill="FFFFFF"/>
          <w:lang w:val="fr-FR"/>
        </w:rPr>
        <w:t>Tous les savants s'accordent sur le fait que si un homme cruel vient tuer une personne qui se cache, ou vient prendre injustement les biens de quelqu'un d'autre, et demande des informations à ce sujet (possession), alors Wajib</w:t>
      </w:r>
      <w:r w:rsidR="007265F7">
        <w:rPr>
          <w:rStyle w:val="Appelnotedebasdep"/>
          <w:rFonts w:cstheme="minorHAnsi"/>
          <w:i/>
          <w:color w:val="1D2129"/>
          <w:shd w:val="clear" w:color="auto" w:fill="FFFFFF"/>
          <w:lang w:val="fr-FR"/>
        </w:rPr>
        <w:footnoteReference w:id="162"/>
      </w:r>
      <w:r w:rsidR="00451F30" w:rsidRPr="00543FE0">
        <w:rPr>
          <w:rFonts w:cstheme="minorHAnsi"/>
          <w:i/>
          <w:color w:val="1D2129"/>
          <w:shd w:val="clear" w:color="auto" w:fill="FFFFFF"/>
          <w:lang w:val="fr-FR"/>
        </w:rPr>
        <w:t xml:space="preserve"> veut que tout le monde le cache et nier la connaissance de ses allées et venues. </w:t>
      </w:r>
      <w:r w:rsidR="00451F30" w:rsidRPr="007265F7">
        <w:rPr>
          <w:rFonts w:cstheme="minorHAnsi"/>
          <w:b/>
          <w:i/>
          <w:color w:val="1D2129"/>
          <w:shd w:val="clear" w:color="auto" w:fill="FFFFFF"/>
          <w:lang w:val="fr-FR"/>
        </w:rPr>
        <w:t>Ce n'est pas seulement permis mais Wajib parce que son but est de protéger un opprimé de la poigne d'un oppresseur</w:t>
      </w:r>
      <w:r>
        <w:rPr>
          <w:rFonts w:cstheme="minorHAnsi"/>
          <w:i/>
          <w:color w:val="1D2129"/>
          <w:shd w:val="clear" w:color="auto" w:fill="FFFFFF"/>
          <w:lang w:val="fr-FR"/>
        </w:rPr>
        <w:t> ».</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 xml:space="preserve">Al-Nawawi, Al Minhaj et Sharh Sahih Muslim (volume 2, pages 106-266), publié </w:t>
      </w:r>
      <w:r w:rsidR="007265F7">
        <w:rPr>
          <w:rFonts w:cstheme="minorHAnsi"/>
          <w:color w:val="1D2129"/>
          <w:shd w:val="clear" w:color="auto" w:fill="FFFFFF"/>
          <w:lang w:val="fr-FR"/>
        </w:rPr>
        <w:t>à</w:t>
      </w:r>
      <w:r w:rsidRPr="00451F30">
        <w:rPr>
          <w:rFonts w:cstheme="minorHAnsi"/>
          <w:color w:val="1D2129"/>
          <w:shd w:val="clear" w:color="auto" w:fill="FFFFFF"/>
          <w:lang w:val="fr-FR"/>
        </w:rPr>
        <w:t xml:space="preserve"> Luknow</w:t>
      </w:r>
      <w:r w:rsidR="007265F7">
        <w:rPr>
          <w:rFonts w:cstheme="minorHAnsi"/>
          <w:color w:val="1D2129"/>
          <w:shd w:val="clear" w:color="auto" w:fill="FFFFFF"/>
          <w:lang w:val="fr-FR"/>
        </w:rPr>
        <w:t>.</w:t>
      </w:r>
    </w:p>
    <w:p w:rsidR="00543FE0" w:rsidRDefault="00543FE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Il faut savoir que la Taqiyyah est permise, prouvée dans le Coran : «</w:t>
      </w:r>
      <w:r w:rsidR="007265F7">
        <w:rPr>
          <w:rFonts w:cstheme="minorHAnsi"/>
          <w:color w:val="1D2129"/>
          <w:shd w:val="clear" w:color="auto" w:fill="FFFFFF"/>
          <w:lang w:val="fr-FR"/>
        </w:rPr>
        <w:t xml:space="preserve"> </w:t>
      </w:r>
      <w:r w:rsidRPr="00451F30">
        <w:rPr>
          <w:rFonts w:cstheme="minorHAnsi"/>
          <w:color w:val="1D2129"/>
          <w:shd w:val="clear" w:color="auto" w:fill="FFFFFF"/>
          <w:lang w:val="fr-FR"/>
        </w:rPr>
        <w:t xml:space="preserve">Que les croyants ne prennent pas pour </w:t>
      </w:r>
      <w:r w:rsidRPr="007265F7">
        <w:rPr>
          <w:rFonts w:cstheme="minorHAnsi"/>
          <w:b/>
          <w:color w:val="1D2129"/>
          <w:shd w:val="clear" w:color="auto" w:fill="FFFFFF"/>
          <w:lang w:val="fr-FR"/>
        </w:rPr>
        <w:t>alliés</w:t>
      </w:r>
      <w:r w:rsidRPr="00451F30">
        <w:rPr>
          <w:rFonts w:cstheme="minorHAnsi"/>
          <w:color w:val="1D2129"/>
          <w:shd w:val="clear" w:color="auto" w:fill="FFFFFF"/>
          <w:lang w:val="fr-FR"/>
        </w:rPr>
        <w:t xml:space="preserve"> des amis ou des mécréants plutôt que des croyants</w:t>
      </w:r>
      <w:r w:rsidR="007265F7">
        <w:rPr>
          <w:rFonts w:cstheme="minorHAnsi"/>
          <w:color w:val="1D2129"/>
          <w:shd w:val="clear" w:color="auto" w:fill="FFFFFF"/>
          <w:lang w:val="fr-FR"/>
        </w:rPr>
        <w:t xml:space="preserve"> </w:t>
      </w:r>
      <w:r w:rsidRPr="00451F30">
        <w:rPr>
          <w:rFonts w:cstheme="minorHAnsi"/>
          <w:color w:val="1D2129"/>
          <w:shd w:val="clear" w:color="auto" w:fill="FFFFFF"/>
          <w:lang w:val="fr-FR"/>
        </w:rPr>
        <w:t xml:space="preserve">: si cela est fait, rien ne sera aidé par Allah, </w:t>
      </w:r>
      <w:r w:rsidRPr="007265F7">
        <w:rPr>
          <w:rFonts w:cstheme="minorHAnsi"/>
          <w:b/>
          <w:color w:val="1D2129"/>
          <w:shd w:val="clear" w:color="auto" w:fill="FFFFFF"/>
          <w:lang w:val="fr-FR"/>
        </w:rPr>
        <w:t>sauf par précaution, afin que vous vous gardiez d'eux</w:t>
      </w:r>
      <w:r w:rsidRPr="00451F30">
        <w:rPr>
          <w:rFonts w:cstheme="minorHAnsi"/>
          <w:color w:val="1D2129"/>
          <w:shd w:val="clear" w:color="auto" w:fill="FFFFFF"/>
          <w:lang w:val="fr-FR"/>
        </w:rPr>
        <w:t>, mais qu'Allah vous avertit (se souvient) de Lui-même, car le but final est à Allah.</w:t>
      </w:r>
      <w:r w:rsidR="007265F7">
        <w:rPr>
          <w:rFonts w:cstheme="minorHAnsi"/>
          <w:color w:val="1D2129"/>
          <w:shd w:val="clear" w:color="auto" w:fill="FFFFFF"/>
          <w:lang w:val="fr-FR"/>
        </w:rPr>
        <w:t xml:space="preserve"> » </w:t>
      </w:r>
      <w:r w:rsidRPr="00451F30">
        <w:rPr>
          <w:rFonts w:cstheme="minorHAnsi"/>
          <w:color w:val="1D2129"/>
          <w:shd w:val="clear" w:color="auto" w:fill="FFFFFF"/>
          <w:lang w:val="fr-FR"/>
        </w:rPr>
        <w:t>et l'autre déclaration d'Allah [swt]</w:t>
      </w:r>
      <w:r w:rsidR="007265F7">
        <w:rPr>
          <w:rFonts w:cstheme="minorHAnsi"/>
          <w:color w:val="1D2129"/>
          <w:shd w:val="clear" w:color="auto" w:fill="FFFFFF"/>
          <w:lang w:val="fr-FR"/>
        </w:rPr>
        <w:t xml:space="preserve"> </w:t>
      </w:r>
      <w:r w:rsidRPr="00451F30">
        <w:rPr>
          <w:rFonts w:cstheme="minorHAnsi"/>
          <w:color w:val="1D2129"/>
          <w:shd w:val="clear" w:color="auto" w:fill="FFFFFF"/>
          <w:lang w:val="fr-FR"/>
        </w:rPr>
        <w:t>:</w:t>
      </w:r>
    </w:p>
    <w:p w:rsidR="00543FE0" w:rsidRDefault="00543FE0" w:rsidP="00451F30">
      <w:pPr>
        <w:spacing w:after="0" w:line="240" w:lineRule="auto"/>
        <w:jc w:val="both"/>
        <w:rPr>
          <w:rFonts w:cstheme="minorHAnsi"/>
          <w:color w:val="1D2129"/>
          <w:shd w:val="clear" w:color="auto" w:fill="FFFFFF"/>
          <w:lang w:val="fr-FR"/>
        </w:rPr>
      </w:pP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w:t>
      </w:r>
      <w:r w:rsidRPr="00543FE0">
        <w:rPr>
          <w:rFonts w:cstheme="minorHAnsi"/>
          <w:i/>
          <w:color w:val="1D2129"/>
          <w:shd w:val="clear" w:color="auto" w:fill="FFFFFF"/>
          <w:lang w:val="fr-FR"/>
        </w:rPr>
        <w:t xml:space="preserve">Celui qui ne croit pas en Allah après avoir cru, </w:t>
      </w:r>
      <w:r w:rsidRPr="007265F7">
        <w:rPr>
          <w:rFonts w:cstheme="minorHAnsi"/>
          <w:b/>
          <w:i/>
          <w:color w:val="1D2129"/>
          <w:shd w:val="clear" w:color="auto" w:fill="FFFFFF"/>
          <w:lang w:val="fr-FR"/>
        </w:rPr>
        <w:t>pas celui qui est contraint</w:t>
      </w:r>
      <w:r w:rsidRPr="00543FE0">
        <w:rPr>
          <w:rFonts w:cstheme="minorHAnsi"/>
          <w:i/>
          <w:color w:val="1D2129"/>
          <w:shd w:val="clear" w:color="auto" w:fill="FFFFFF"/>
          <w:lang w:val="fr-FR"/>
        </w:rPr>
        <w:t xml:space="preserve"> alors que son </w:t>
      </w:r>
      <w:r w:rsidR="007265F7">
        <w:rPr>
          <w:rFonts w:cstheme="minorHAnsi"/>
          <w:i/>
          <w:color w:val="1D2129"/>
          <w:shd w:val="clear" w:color="auto" w:fill="FFFFFF"/>
          <w:lang w:val="fr-FR"/>
        </w:rPr>
        <w:t xml:space="preserve">cœur </w:t>
      </w:r>
      <w:r w:rsidRPr="00543FE0">
        <w:rPr>
          <w:rFonts w:cstheme="minorHAnsi"/>
          <w:i/>
          <w:color w:val="1D2129"/>
          <w:shd w:val="clear" w:color="auto" w:fill="FFFFFF"/>
          <w:lang w:val="fr-FR"/>
        </w:rPr>
        <w:t xml:space="preserve">est en repos à cause de la foi, mais celui qui ouvre la poitrine à la mécréance - sur ceux-ci est la colère d'Allah, et ils avoir un châtiment douloureux. </w:t>
      </w:r>
      <w:r w:rsidRPr="00451F30">
        <w:rPr>
          <w:rFonts w:cstheme="minorHAns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p>
    <w:p w:rsidR="00451F30" w:rsidRPr="00543FE0" w:rsidRDefault="00451F30" w:rsidP="00451F30">
      <w:pPr>
        <w:spacing w:after="0" w:line="240" w:lineRule="auto"/>
        <w:jc w:val="both"/>
        <w:rPr>
          <w:rFonts w:cstheme="minorHAnsi"/>
          <w:i/>
          <w:color w:val="1D2129"/>
          <w:shd w:val="clear" w:color="auto" w:fill="FFFFFF"/>
          <w:lang w:val="fr-FR"/>
        </w:rPr>
      </w:pPr>
      <w:r w:rsidRPr="00543FE0">
        <w:rPr>
          <w:rFonts w:cstheme="minorHAnsi"/>
          <w:i/>
          <w:color w:val="1D2129"/>
          <w:shd w:val="clear" w:color="auto" w:fill="FFFFFF"/>
          <w:lang w:val="fr-FR"/>
        </w:rPr>
        <w:t>La définition de Taqiyyah est de s'opposer à la vie, à la propriété ou à l'honneur de quelqu'un, et cela peut être de deux types. Premièrement, l'hostilité peut être fondée sur la religion de la croyance, comme un kaafir et un musulman. Deuxièmement, il peut être basé sur les choses du monde, comme la propriété, le lieu, les femmes et d'autres biens. Ainsi, Taqqiyah est aussi de deux sortes ...</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Shah Abdul Aziz Dehlavi, Tauhfa Ithna Ashariyya, p. 337</w:t>
      </w:r>
    </w:p>
    <w:p w:rsidR="00543FE0" w:rsidRDefault="00543FE0" w:rsidP="00451F30">
      <w:pPr>
        <w:spacing w:after="0" w:line="240" w:lineRule="auto"/>
        <w:jc w:val="both"/>
        <w:rPr>
          <w:rFonts w:cstheme="minorHAnsi"/>
          <w:color w:val="1D2129"/>
          <w:shd w:val="clear" w:color="auto" w:fill="FFFFFF"/>
          <w:lang w:val="fr-FR"/>
        </w:rPr>
      </w:pPr>
    </w:p>
    <w:p w:rsidR="00451F30" w:rsidRPr="00543FE0" w:rsidRDefault="007265F7" w:rsidP="00451F30">
      <w:pPr>
        <w:spacing w:after="0" w:line="240" w:lineRule="auto"/>
        <w:jc w:val="both"/>
        <w:rPr>
          <w:rFonts w:cstheme="minorHAnsi"/>
          <w:i/>
          <w:color w:val="1D2129"/>
          <w:shd w:val="clear" w:color="auto" w:fill="FFFFFF"/>
          <w:lang w:val="fr-FR"/>
        </w:rPr>
      </w:pPr>
      <w:r>
        <w:rPr>
          <w:rFonts w:cstheme="minorHAnsi"/>
          <w:i/>
          <w:color w:val="1D2129"/>
          <w:shd w:val="clear" w:color="auto" w:fill="FFFFFF"/>
          <w:lang w:val="fr-FR"/>
        </w:rPr>
        <w:t>« </w:t>
      </w:r>
      <w:r w:rsidR="00451F30" w:rsidRPr="007265F7">
        <w:rPr>
          <w:rFonts w:cstheme="minorHAnsi"/>
          <w:color w:val="1D2129"/>
          <w:shd w:val="clear" w:color="auto" w:fill="FFFFFF"/>
          <w:lang w:val="fr-FR"/>
        </w:rPr>
        <w:t xml:space="preserve">Taqiyyah est autorisé </w:t>
      </w:r>
      <w:r w:rsidRPr="007265F7">
        <w:rPr>
          <w:rFonts w:cstheme="minorHAnsi"/>
          <w:color w:val="1D2129"/>
          <w:shd w:val="clear" w:color="auto" w:fill="FFFFFF"/>
          <w:lang w:val="fr-FR"/>
        </w:rPr>
        <w:t>dans</w:t>
      </w:r>
      <w:r w:rsidR="00451F30" w:rsidRPr="007265F7">
        <w:rPr>
          <w:rFonts w:cstheme="minorHAnsi"/>
          <w:color w:val="1D2129"/>
          <w:shd w:val="clear" w:color="auto" w:fill="FFFFFF"/>
          <w:lang w:val="fr-FR"/>
        </w:rPr>
        <w:t xml:space="preserve"> des moments de peur, et Tabbara a dit que nos compagnons disent qu'en cas de besoin, Taqiyyah est autorisé</w:t>
      </w:r>
      <w:r>
        <w:rPr>
          <w:rFonts w:cstheme="minorHAnsi"/>
          <w:i/>
          <w:color w:val="1D2129"/>
          <w:shd w:val="clear" w:color="auto" w:fill="FFFFFF"/>
          <w:lang w:val="fr-FR"/>
        </w:rPr>
        <w:t xml:space="preserve"> </w:t>
      </w:r>
      <w:r w:rsidR="00451F30" w:rsidRPr="00543FE0">
        <w:rPr>
          <w:rFonts w:cstheme="minorHAnsi"/>
          <w:i/>
          <w:color w:val="1D2129"/>
          <w:shd w:val="clear" w:color="auto" w:fill="FFFFFF"/>
          <w:lang w:val="fr-FR"/>
        </w:rPr>
        <w:t>; plutôt, dans certains cas, pour créer un environnement d'unité, il peut également être utilisé. Et toutes les narrations qui sont présentes en parlent</w:t>
      </w:r>
      <w:r>
        <w:rPr>
          <w:rFonts w:cstheme="minorHAnsi"/>
          <w:i/>
          <w:color w:val="1D2129"/>
          <w:shd w:val="clear" w:color="auto" w:fill="FFFFFF"/>
          <w:lang w:val="fr-FR"/>
        </w:rPr>
        <w:t> »</w:t>
      </w:r>
      <w:r w:rsidR="00451F30" w:rsidRPr="00543FE0">
        <w:rPr>
          <w:rFonts w:cstheme="minorHAnsi"/>
          <w:i/>
          <w:color w:val="1D2129"/>
          <w:shd w:val="clear" w:color="auto" w:fill="FFFFFF"/>
          <w:lang w:val="fr-FR"/>
        </w:rPr>
        <w:t>.</w:t>
      </w:r>
    </w:p>
    <w:p w:rsidR="00451F30" w:rsidRP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Ahmed Fehmi Mesri, Hashia al-Mihal wa An-Nahal (volume 1, page 195), publié au Caire</w:t>
      </w:r>
    </w:p>
    <w:p w:rsidR="00543FE0" w:rsidRDefault="00543FE0" w:rsidP="00451F30">
      <w:pPr>
        <w:spacing w:after="0" w:line="240" w:lineRule="auto"/>
        <w:jc w:val="both"/>
        <w:rPr>
          <w:rFonts w:cstheme="minorHAnsi"/>
          <w:color w:val="1D2129"/>
          <w:shd w:val="clear" w:color="auto" w:fill="FFFFFF"/>
          <w:lang w:val="fr-FR"/>
        </w:rPr>
      </w:pPr>
    </w:p>
    <w:p w:rsidR="00451F30" w:rsidRPr="00543FE0" w:rsidRDefault="007265F7" w:rsidP="00451F30">
      <w:pPr>
        <w:spacing w:after="0" w:line="240" w:lineRule="auto"/>
        <w:jc w:val="both"/>
        <w:rPr>
          <w:rFonts w:cstheme="minorHAnsi"/>
          <w:i/>
          <w:color w:val="1D2129"/>
          <w:shd w:val="clear" w:color="auto" w:fill="FFFFFF"/>
          <w:lang w:val="fr-FR"/>
        </w:rPr>
      </w:pPr>
      <w:r>
        <w:rPr>
          <w:rFonts w:cstheme="minorHAnsi"/>
          <w:i/>
          <w:color w:val="1D2129"/>
          <w:shd w:val="clear" w:color="auto" w:fill="FFFFFF"/>
          <w:lang w:val="fr-FR"/>
        </w:rPr>
        <w:t>« </w:t>
      </w:r>
      <w:r w:rsidR="00451F30" w:rsidRPr="00543FE0">
        <w:rPr>
          <w:rFonts w:cstheme="minorHAnsi"/>
          <w:i/>
          <w:color w:val="1D2129"/>
          <w:shd w:val="clear" w:color="auto" w:fill="FFFFFF"/>
          <w:lang w:val="fr-FR"/>
        </w:rPr>
        <w:t xml:space="preserve">De même, Kufr est le pire acte. Mais quand on est obligé de le commettre par une menace de meurtre, </w:t>
      </w:r>
      <w:r w:rsidR="00451F30" w:rsidRPr="007265F7">
        <w:rPr>
          <w:rFonts w:cstheme="minorHAnsi"/>
          <w:b/>
          <w:i/>
          <w:color w:val="1D2129"/>
          <w:shd w:val="clear" w:color="auto" w:fill="FFFFFF"/>
          <w:lang w:val="fr-FR"/>
        </w:rPr>
        <w:t xml:space="preserve">alors il est permis d'adopter Taqiyyah et de réciter le Kalima de </w:t>
      </w:r>
      <w:proofErr w:type="gramStart"/>
      <w:r w:rsidR="00451F30" w:rsidRPr="007265F7">
        <w:rPr>
          <w:rFonts w:cstheme="minorHAnsi"/>
          <w:b/>
          <w:i/>
          <w:color w:val="1D2129"/>
          <w:shd w:val="clear" w:color="auto" w:fill="FFFFFF"/>
          <w:lang w:val="fr-FR"/>
        </w:rPr>
        <w:t>kufr;</w:t>
      </w:r>
      <w:proofErr w:type="gramEnd"/>
      <w:r w:rsidR="00451F30" w:rsidRPr="007265F7">
        <w:rPr>
          <w:rFonts w:cstheme="minorHAnsi"/>
          <w:b/>
          <w:i/>
          <w:color w:val="1D2129"/>
          <w:shd w:val="clear" w:color="auto" w:fill="FFFFFF"/>
          <w:lang w:val="fr-FR"/>
        </w:rPr>
        <w:t xml:space="preserve"> et une telle personne ne devrait pas être considérée comme un</w:t>
      </w:r>
      <w:r w:rsidR="00451F30" w:rsidRPr="00543FE0">
        <w:rPr>
          <w:rFonts w:cstheme="minorHAnsi"/>
          <w:i/>
          <w:color w:val="1D2129"/>
          <w:shd w:val="clear" w:color="auto" w:fill="FFFFFF"/>
          <w:lang w:val="fr-FR"/>
        </w:rPr>
        <w:t xml:space="preserve"> </w:t>
      </w:r>
      <w:r>
        <w:rPr>
          <w:rFonts w:cstheme="minorHAnsi"/>
          <w:i/>
          <w:color w:val="1D2129"/>
          <w:shd w:val="clear" w:color="auto" w:fill="FFFFFF"/>
          <w:lang w:val="fr-FR"/>
        </w:rPr>
        <w:t>mécréant</w:t>
      </w:r>
      <w:r w:rsidR="00451F30" w:rsidRPr="00543FE0">
        <w:rPr>
          <w:rFonts w:cstheme="minorHAnsi"/>
          <w:i/>
          <w:color w:val="1D2129"/>
          <w:shd w:val="clear" w:color="auto" w:fill="FFFFFF"/>
          <w:lang w:val="fr-FR"/>
        </w:rPr>
        <w:t>.</w:t>
      </w:r>
      <w:r w:rsidR="00451F30" w:rsidRPr="00451F30">
        <w:rPr>
          <w:rFonts w:cstheme="minorHAnsi"/>
          <w:color w:val="1D2129"/>
          <w:shd w:val="clear" w:color="auto" w:fill="FFFFFF"/>
          <w:lang w:val="fr-FR"/>
        </w:rPr>
        <w:t xml:space="preserve"> </w:t>
      </w:r>
      <w:r w:rsidR="00451F30" w:rsidRPr="00543FE0">
        <w:rPr>
          <w:rFonts w:cstheme="minorHAnsi"/>
          <w:i/>
          <w:color w:val="1D2129"/>
          <w:shd w:val="clear" w:color="auto" w:fill="FFFFFF"/>
          <w:lang w:val="fr-FR"/>
        </w:rPr>
        <w:t xml:space="preserve">En vérité, la Shari'a a jugé que </w:t>
      </w:r>
      <w:r w:rsidR="00451F30" w:rsidRPr="007265F7">
        <w:rPr>
          <w:rFonts w:cstheme="minorHAnsi"/>
          <w:b/>
          <w:i/>
          <w:color w:val="1D2129"/>
          <w:shd w:val="clear" w:color="auto" w:fill="FFFFFF"/>
          <w:lang w:val="fr-FR"/>
        </w:rPr>
        <w:t>c'était un acte favorable de réciter Kalima de Kufr sous Taqqiyah</w:t>
      </w:r>
      <w:r>
        <w:rPr>
          <w:rFonts w:cstheme="minorHAnsi"/>
          <w:i/>
          <w:color w:val="1D2129"/>
          <w:shd w:val="clear" w:color="auto" w:fill="FFFFFF"/>
          <w:lang w:val="fr-FR"/>
        </w:rPr>
        <w:t> ».</w:t>
      </w:r>
    </w:p>
    <w:p w:rsidR="00451F30" w:rsidRDefault="00451F30" w:rsidP="00451F30">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Abu Shakoor Saalmi, al-Tamheed et Bayan al-Tauwheed (chapitre 1, pp. 18-19), publié à Delhi</w:t>
      </w:r>
      <w:r w:rsidR="001B7193">
        <w:rPr>
          <w:rFonts w:cstheme="minorHAnsi"/>
          <w:color w:val="1D2129"/>
          <w:shd w:val="clear" w:color="auto" w:fill="FFFFFF"/>
          <w:lang w:val="fr-FR"/>
        </w:rPr>
        <w:t>.</w:t>
      </w:r>
    </w:p>
    <w:p w:rsidR="001B7193" w:rsidRPr="00451F30" w:rsidRDefault="001B7193" w:rsidP="00451F30">
      <w:pPr>
        <w:spacing w:after="0" w:line="240" w:lineRule="auto"/>
        <w:jc w:val="both"/>
        <w:rPr>
          <w:rFonts w:cstheme="minorHAnsi"/>
          <w:color w:val="1D2129"/>
          <w:shd w:val="clear" w:color="auto" w:fill="FFFFFF"/>
          <w:lang w:val="fr-FR"/>
        </w:rPr>
      </w:pPr>
    </w:p>
    <w:p w:rsidR="00FB57A8" w:rsidRDefault="00FB57A8" w:rsidP="00FB57A8">
      <w:pPr>
        <w:pStyle w:val="Titre1"/>
      </w:pPr>
      <w:bookmarkStart w:id="53" w:name="_Toc510966446"/>
      <w:r>
        <w:lastRenderedPageBreak/>
        <w:t>Bibliographie</w:t>
      </w:r>
      <w:bookmarkEnd w:id="53"/>
    </w:p>
    <w:p w:rsidR="00FB57A8" w:rsidRDefault="00FB57A8" w:rsidP="00FB57A8">
      <w:pPr>
        <w:spacing w:after="0"/>
        <w:rPr>
          <w:rFonts w:cstheme="minorHAnsi"/>
          <w:color w:val="1D2129"/>
          <w:shd w:val="clear" w:color="auto" w:fill="FFFFFF"/>
          <w:lang w:val="fr-FR"/>
        </w:rPr>
      </w:pPr>
    </w:p>
    <w:p w:rsidR="00FB57A8" w:rsidRDefault="00FB57A8" w:rsidP="003E7B77">
      <w:pPr>
        <w:pStyle w:val="Titre2"/>
        <w:rPr>
          <w:shd w:val="clear" w:color="auto" w:fill="FFFFFF"/>
          <w:lang w:val="fr-FR"/>
        </w:rPr>
      </w:pPr>
      <w:bookmarkStart w:id="54" w:name="_Toc510966447"/>
      <w:r w:rsidRPr="00FB57A8">
        <w:rPr>
          <w:shd w:val="clear" w:color="auto" w:fill="FFFFFF"/>
          <w:lang w:val="fr-FR"/>
        </w:rPr>
        <w:t>En Français</w:t>
      </w:r>
      <w:bookmarkEnd w:id="54"/>
      <w:r>
        <w:rPr>
          <w:shd w:val="clear" w:color="auto" w:fill="FFFFFF"/>
          <w:lang w:val="fr-FR"/>
        </w:rPr>
        <w:t> </w:t>
      </w:r>
    </w:p>
    <w:p w:rsidR="00FB57A8" w:rsidRDefault="00FB57A8" w:rsidP="00FB57A8">
      <w:pPr>
        <w:spacing w:after="0"/>
        <w:rPr>
          <w:rFonts w:cstheme="minorHAnsi"/>
          <w:color w:val="1D2129"/>
          <w:shd w:val="clear" w:color="auto" w:fill="FFFFFF"/>
          <w:lang w:val="fr-FR"/>
        </w:rPr>
      </w:pPr>
    </w:p>
    <w:p w:rsidR="00FB57A8" w:rsidRDefault="00FB57A8" w:rsidP="00FB57A8">
      <w:pPr>
        <w:spacing w:after="0"/>
        <w:rPr>
          <w:rFonts w:cstheme="minorHAnsi"/>
          <w:color w:val="1D2129"/>
          <w:shd w:val="clear" w:color="auto" w:fill="FFFFFF"/>
          <w:lang w:val="fr-FR"/>
        </w:rPr>
      </w:pPr>
      <w:r>
        <w:rPr>
          <w:rFonts w:cstheme="minorHAnsi"/>
          <w:color w:val="1D2129"/>
          <w:shd w:val="clear" w:color="auto" w:fill="FFFFFF"/>
          <w:lang w:val="fr-FR"/>
        </w:rPr>
        <w:t xml:space="preserve">[1] </w:t>
      </w:r>
      <w:r w:rsidRPr="00762DCF">
        <w:rPr>
          <w:rFonts w:cstheme="minorHAnsi"/>
          <w:color w:val="1D2129"/>
          <w:shd w:val="clear" w:color="auto" w:fill="FFFFFF"/>
          <w:lang w:val="fr-FR"/>
        </w:rPr>
        <w:t xml:space="preserve">A Primer on Islamic Deceit (Taqiyya, Kitman, Tawriya, Muruna, </w:t>
      </w:r>
      <w:proofErr w:type="gramStart"/>
      <w:r w:rsidRPr="00762DCF">
        <w:rPr>
          <w:rFonts w:cstheme="minorHAnsi"/>
          <w:color w:val="1D2129"/>
          <w:shd w:val="clear" w:color="auto" w:fill="FFFFFF"/>
          <w:lang w:val="fr-FR"/>
        </w:rPr>
        <w:t>etc. .</w:t>
      </w:r>
      <w:proofErr w:type="gramEnd"/>
      <w:r w:rsidRPr="00762DCF">
        <w:rPr>
          <w:rFonts w:cstheme="minorHAnsi"/>
          <w:color w:val="1D2129"/>
          <w:shd w:val="clear" w:color="auto" w:fill="FFFFFF"/>
          <w:lang w:val="fr-FR"/>
        </w:rPr>
        <w:t xml:space="preserve"> .), </w:t>
      </w:r>
      <w:hyperlink r:id="rId36" w:history="1">
        <w:r w:rsidRPr="00FB57A8">
          <w:rPr>
            <w:rStyle w:val="Lienhypertexte"/>
            <w:rFonts w:cstheme="minorHAnsi"/>
            <w:shd w:val="clear" w:color="auto" w:fill="FFFFFF"/>
            <w:lang w:val="fr-FR"/>
          </w:rPr>
          <w:t>https://saboteur365.wordpress.com/2015/07/17/a-primer-on-islamic-deceit-taqiyya-kitman-tawriya-muruna-etc/</w:t>
        </w:r>
      </w:hyperlink>
      <w:r>
        <w:rPr>
          <w:rFonts w:cstheme="minorHAnsi"/>
          <w:color w:val="1D2129"/>
          <w:shd w:val="clear" w:color="auto" w:fill="FFFFFF"/>
          <w:lang w:val="fr-FR"/>
        </w:rPr>
        <w:t xml:space="preserve"> </w:t>
      </w:r>
    </w:p>
    <w:p w:rsidR="00FB57A8" w:rsidRPr="008811F6" w:rsidRDefault="00FB57A8" w:rsidP="00FB57A8">
      <w:pPr>
        <w:spacing w:after="0"/>
        <w:rPr>
          <w:lang w:val="fr-FR"/>
        </w:rPr>
      </w:pPr>
      <w:r w:rsidRPr="00076F03">
        <w:rPr>
          <w:rFonts w:cstheme="minorHAnsi"/>
          <w:color w:val="1D2129"/>
          <w:shd w:val="clear" w:color="auto" w:fill="FFFFFF"/>
          <w:lang w:val="fr-FR"/>
        </w:rPr>
        <w:t>[2] Taqiya</w:t>
      </w:r>
      <w:r>
        <w:rPr>
          <w:rFonts w:cstheme="minorHAnsi"/>
          <w:color w:val="1D2129"/>
          <w:shd w:val="clear" w:color="auto" w:fill="FFFFFF"/>
          <w:lang w:val="fr-FR"/>
        </w:rPr>
        <w:t>,</w:t>
      </w:r>
      <w:r w:rsidRPr="00076F03">
        <w:rPr>
          <w:rFonts w:cstheme="minorHAnsi"/>
          <w:color w:val="1D2129"/>
          <w:shd w:val="clear" w:color="auto" w:fill="FFFFFF"/>
          <w:lang w:val="fr-FR"/>
        </w:rPr>
        <w:t xml:space="preserve"> art de la du</w:t>
      </w:r>
      <w:r>
        <w:rPr>
          <w:rFonts w:cstheme="minorHAnsi"/>
          <w:color w:val="1D2129"/>
          <w:shd w:val="clear" w:color="auto" w:fill="FFFFFF"/>
          <w:lang w:val="fr-FR"/>
        </w:rPr>
        <w:t>perie</w:t>
      </w:r>
      <w:r w:rsidRPr="00076F03">
        <w:rPr>
          <w:lang w:val="fr-FR"/>
        </w:rPr>
        <w:t xml:space="preserve">, </w:t>
      </w:r>
      <w:hyperlink r:id="rId37" w:history="1">
        <w:r w:rsidRPr="00FB57A8">
          <w:rPr>
            <w:rStyle w:val="Lienhypertexte"/>
            <w:lang w:val="fr-FR"/>
          </w:rPr>
          <w:t>https://pointsdereperes.com/taqiya-art-de-la-duperie/</w:t>
        </w:r>
      </w:hyperlink>
    </w:p>
    <w:p w:rsidR="00006B68" w:rsidRDefault="00006B68" w:rsidP="00006B68">
      <w:pPr>
        <w:spacing w:after="0"/>
        <w:rPr>
          <w:lang w:val="fr-FR"/>
        </w:rPr>
      </w:pPr>
      <w:r>
        <w:rPr>
          <w:lang w:val="fr-FR"/>
        </w:rPr>
        <w:t xml:space="preserve">[3] </w:t>
      </w:r>
      <w:r w:rsidRPr="00006B68">
        <w:rPr>
          <w:lang w:val="fr-FR"/>
        </w:rPr>
        <w:t xml:space="preserve">La dissimulation et le mensonge dans le Coran, comme techniques d’expansion islamiste, Emilie Defresne, 20 janvier 2015, </w:t>
      </w:r>
      <w:hyperlink r:id="rId38" w:history="1">
        <w:r w:rsidRPr="005728E7">
          <w:rPr>
            <w:rStyle w:val="Lienhypertexte"/>
            <w:lang w:val="fr-FR"/>
          </w:rPr>
          <w:t>http://www.medias-presse.info/la-dissimulation-comme-technique-dexpansion-dans-le-coran/23594/</w:t>
        </w:r>
      </w:hyperlink>
      <w:r>
        <w:rPr>
          <w:lang w:val="fr-FR"/>
        </w:rPr>
        <w:t xml:space="preserve"> </w:t>
      </w:r>
    </w:p>
    <w:p w:rsidR="00FB57A8" w:rsidRPr="00076F03" w:rsidRDefault="00FB57A8" w:rsidP="00FB57A8">
      <w:pPr>
        <w:spacing w:after="0"/>
        <w:rPr>
          <w:lang w:val="fr-FR"/>
        </w:rPr>
      </w:pPr>
      <w:r>
        <w:rPr>
          <w:lang w:val="fr-FR"/>
        </w:rPr>
        <w:t>[3</w:t>
      </w:r>
      <w:r w:rsidR="00006B68">
        <w:rPr>
          <w:lang w:val="fr-FR"/>
        </w:rPr>
        <w:t>bis</w:t>
      </w:r>
      <w:r>
        <w:rPr>
          <w:lang w:val="fr-FR"/>
        </w:rPr>
        <w:t xml:space="preserve">] </w:t>
      </w:r>
      <w:r w:rsidRPr="009D544B">
        <w:rPr>
          <w:lang w:val="fr-FR"/>
        </w:rPr>
        <w:t xml:space="preserve">Source : La dissimulation et le mensonge dans le Coran, comme techniques d’expansion islamiste, </w:t>
      </w:r>
      <w:hyperlink r:id="rId39" w:history="1">
        <w:r w:rsidRPr="00FB57A8">
          <w:rPr>
            <w:rStyle w:val="Lienhypertexte"/>
            <w:lang w:val="fr-FR"/>
          </w:rPr>
          <w:t>http://www.forum-religion.org/islamo-chretien/taqiya-tawriya-kitman-muruna-t52983.html</w:t>
        </w:r>
      </w:hyperlink>
      <w:r>
        <w:rPr>
          <w:lang w:val="fr-FR"/>
        </w:rPr>
        <w:t xml:space="preserve"> </w:t>
      </w:r>
    </w:p>
    <w:p w:rsidR="00FB57A8" w:rsidRPr="00FB57A8" w:rsidRDefault="00FB57A8" w:rsidP="00FB57A8">
      <w:pPr>
        <w:spacing w:after="0" w:line="240" w:lineRule="auto"/>
        <w:rPr>
          <w:lang w:val="fr-FR"/>
        </w:rPr>
      </w:pPr>
      <w:r>
        <w:rPr>
          <w:lang w:val="fr-FR"/>
        </w:rPr>
        <w:t xml:space="preserve">[4] </w:t>
      </w:r>
      <w:r w:rsidRPr="00FB57A8">
        <w:rPr>
          <w:lang w:val="fr-FR"/>
        </w:rPr>
        <w:t>La "taqiya", ou l'art de la dissimulation des djihadistes, http://www.europe1.fr/societe/la-taqiya-ou-lart-de-la-dissimulation-des-djihadistes-2810476</w:t>
      </w:r>
    </w:p>
    <w:p w:rsidR="00FB57A8" w:rsidRDefault="00FB57A8" w:rsidP="00FB57A8">
      <w:pPr>
        <w:spacing w:after="0" w:line="240" w:lineRule="auto"/>
        <w:rPr>
          <w:lang w:val="fr-FR"/>
        </w:rPr>
      </w:pPr>
      <w:r>
        <w:rPr>
          <w:lang w:val="fr-FR"/>
        </w:rPr>
        <w:t xml:space="preserve">[5] </w:t>
      </w:r>
      <w:r w:rsidRPr="00FB57A8">
        <w:rPr>
          <w:lang w:val="fr-FR"/>
        </w:rPr>
        <w:t xml:space="preserve">Taqiya : la dissimulation comme nouvel art de la guerre, </w:t>
      </w:r>
      <w:hyperlink r:id="rId40" w:history="1">
        <w:r w:rsidRPr="005728E7">
          <w:rPr>
            <w:rStyle w:val="Lienhypertexte"/>
            <w:lang w:val="fr-FR"/>
          </w:rPr>
          <w:t>https://www.marianne.net/monde/taqiya-la-dissimulation-comme-nouvel-art-de-la-guerre</w:t>
        </w:r>
      </w:hyperlink>
    </w:p>
    <w:p w:rsidR="00FB57A8" w:rsidRDefault="00FB57A8" w:rsidP="00FB57A8">
      <w:pPr>
        <w:spacing w:after="0" w:line="240" w:lineRule="auto"/>
        <w:rPr>
          <w:lang w:val="fr-FR"/>
        </w:rPr>
      </w:pPr>
      <w:r>
        <w:rPr>
          <w:lang w:val="fr-FR"/>
        </w:rPr>
        <w:t xml:space="preserve">[6] </w:t>
      </w:r>
      <w:r w:rsidRPr="00FB57A8">
        <w:rPr>
          <w:lang w:val="fr-FR"/>
        </w:rPr>
        <w:t>Taq</w:t>
      </w:r>
      <w:r>
        <w:rPr>
          <w:lang w:val="fr-FR"/>
        </w:rPr>
        <w:t>î</w:t>
      </w:r>
      <w:r w:rsidRPr="00FB57A8">
        <w:rPr>
          <w:lang w:val="fr-FR"/>
        </w:rPr>
        <w:t>ya</w:t>
      </w:r>
      <w:r>
        <w:rPr>
          <w:lang w:val="fr-FR"/>
        </w:rPr>
        <w:t xml:space="preserve">, </w:t>
      </w:r>
      <w:hyperlink r:id="rId41" w:history="1">
        <w:r w:rsidRPr="005728E7">
          <w:rPr>
            <w:rStyle w:val="Lienhypertexte"/>
            <w:lang w:val="fr-FR"/>
          </w:rPr>
          <w:t>https://fr.wikipedia.org/wiki/Taq%C3%AEya</w:t>
        </w:r>
      </w:hyperlink>
      <w:r>
        <w:rPr>
          <w:lang w:val="fr-FR"/>
        </w:rPr>
        <w:t xml:space="preserve"> </w:t>
      </w:r>
    </w:p>
    <w:p w:rsidR="00006B68" w:rsidRDefault="00006B68" w:rsidP="00006B68">
      <w:pPr>
        <w:spacing w:after="0"/>
        <w:rPr>
          <w:lang w:val="fr-FR"/>
        </w:rPr>
      </w:pPr>
      <w:r>
        <w:rPr>
          <w:lang w:val="fr-FR"/>
        </w:rPr>
        <w:t xml:space="preserve">[7] </w:t>
      </w:r>
      <w:r w:rsidRPr="00006B68">
        <w:rPr>
          <w:lang w:val="fr-FR"/>
        </w:rPr>
        <w:t xml:space="preserve">La Taqiya, dissimulation islamiste, fait des ravages dans les prisons françaises, 22 oct. 2014, </w:t>
      </w:r>
      <w:hyperlink r:id="rId42" w:history="1">
        <w:r w:rsidRPr="005728E7">
          <w:rPr>
            <w:rStyle w:val="Lienhypertexte"/>
            <w:lang w:val="fr-FR"/>
          </w:rPr>
          <w:t>http://www.medias-presse.info/la-taqiya-dissimulation-islamiste-fait-des-ravages-dans-les-prisons-francaises/16912/</w:t>
        </w:r>
      </w:hyperlink>
      <w:r>
        <w:rPr>
          <w:lang w:val="fr-FR"/>
        </w:rPr>
        <w:t xml:space="preserve"> </w:t>
      </w:r>
    </w:p>
    <w:p w:rsidR="00006B68" w:rsidRDefault="00006B68" w:rsidP="00006B68">
      <w:pPr>
        <w:spacing w:after="0"/>
        <w:rPr>
          <w:lang w:val="fr-FR"/>
        </w:rPr>
      </w:pPr>
      <w:r>
        <w:rPr>
          <w:lang w:val="fr-FR"/>
        </w:rPr>
        <w:t xml:space="preserve">[8] </w:t>
      </w:r>
      <w:r w:rsidRPr="00006B68">
        <w:rPr>
          <w:lang w:val="fr-FR"/>
        </w:rPr>
        <w:t xml:space="preserve">La Taqiya ou le concept coranique qui permet aux musulmans radicaux de dissimuler leurs véritables croyances, Annie Laurent, 19 Novembre 2015, </w:t>
      </w:r>
      <w:hyperlink r:id="rId43" w:history="1">
        <w:r w:rsidRPr="005728E7">
          <w:rPr>
            <w:rStyle w:val="Lienhypertexte"/>
            <w:lang w:val="fr-FR"/>
          </w:rPr>
          <w:t>http://www.atlantico.fr/decryptage/taqiya-ou-concept-coranique-qui-permet-aux-musulmans-radicaux-dissimuler-veritables-croyances-annie-laurent-2445946.html</w:t>
        </w:r>
      </w:hyperlink>
      <w:r>
        <w:rPr>
          <w:lang w:val="fr-FR"/>
        </w:rPr>
        <w:t xml:space="preserve"> </w:t>
      </w:r>
    </w:p>
    <w:p w:rsidR="00F96D1F" w:rsidRDefault="00F96D1F" w:rsidP="00F96D1F">
      <w:pPr>
        <w:spacing w:after="0" w:line="240" w:lineRule="auto"/>
        <w:rPr>
          <w:lang w:val="fr-FR"/>
        </w:rPr>
      </w:pPr>
      <w:r>
        <w:rPr>
          <w:lang w:val="fr-FR"/>
        </w:rPr>
        <w:t xml:space="preserve">[9] </w:t>
      </w:r>
      <w:r w:rsidRPr="00F96D1F">
        <w:rPr>
          <w:lang w:val="fr-FR"/>
        </w:rPr>
        <w:t>La Taqiyya et les règles de la guerre islamique, Raymond Ibrahim, Middle East Forum</w:t>
      </w:r>
      <w:r w:rsidR="00875142">
        <w:rPr>
          <w:lang w:val="fr-FR"/>
        </w:rPr>
        <w:t>, 2010</w:t>
      </w:r>
      <w:r w:rsidRPr="00F96D1F">
        <w:rPr>
          <w:lang w:val="fr-FR"/>
        </w:rPr>
        <w:t xml:space="preserve">, </w:t>
      </w:r>
      <w:hyperlink r:id="rId44" w:history="1">
        <w:r w:rsidRPr="005728E7">
          <w:rPr>
            <w:rStyle w:val="Lienhypertexte"/>
            <w:lang w:val="fr-FR"/>
          </w:rPr>
          <w:t>https://www.meforum.org/articles/2010/la-taqiyya-et-les-regles-de-la-guerre-islamique</w:t>
        </w:r>
      </w:hyperlink>
      <w:r>
        <w:rPr>
          <w:lang w:val="fr-FR"/>
        </w:rPr>
        <w:t xml:space="preserve"> </w:t>
      </w:r>
    </w:p>
    <w:p w:rsidR="00DE09D6" w:rsidRDefault="00D77C62" w:rsidP="00F96D1F">
      <w:pPr>
        <w:spacing w:after="0" w:line="240" w:lineRule="auto"/>
        <w:rPr>
          <w:lang w:val="fr-FR"/>
        </w:rPr>
      </w:pPr>
      <w:r>
        <w:rPr>
          <w:lang w:val="fr-FR"/>
        </w:rPr>
        <w:t>[10] Comment contredire un musulman ? Hervé Jaubert, CreateSpace Amazon, 2015.</w:t>
      </w:r>
    </w:p>
    <w:p w:rsidR="008E1C93" w:rsidRDefault="008E1C93" w:rsidP="00F96D1F">
      <w:pPr>
        <w:spacing w:after="0" w:line="240" w:lineRule="auto"/>
        <w:rPr>
          <w:lang w:val="fr-FR"/>
        </w:rPr>
      </w:pPr>
      <w:r>
        <w:rPr>
          <w:lang w:val="fr-FR"/>
        </w:rPr>
        <w:t xml:space="preserve">[11] </w:t>
      </w:r>
      <w:r w:rsidRPr="008E1C93">
        <w:rPr>
          <w:lang w:val="fr-FR"/>
        </w:rPr>
        <w:t>Le secret entre droit et religion - Sami Aldeeb</w:t>
      </w:r>
      <w:r>
        <w:rPr>
          <w:lang w:val="fr-FR"/>
        </w:rPr>
        <w:t>, 2004</w:t>
      </w:r>
      <w:r w:rsidRPr="008E1C93">
        <w:rPr>
          <w:lang w:val="fr-FR"/>
        </w:rPr>
        <w:t xml:space="preserve">, </w:t>
      </w:r>
      <w:hyperlink r:id="rId45" w:history="1">
        <w:r w:rsidRPr="00FD0B52">
          <w:rPr>
            <w:rStyle w:val="Lienhypertexte"/>
            <w:lang w:val="fr-FR"/>
          </w:rPr>
          <w:t>http://sami-aldeeb.com/medias/2015/12/french-dissimulation-taqiyyah-chez-les-chiites-et-les-druzes-2004.doc</w:t>
        </w:r>
      </w:hyperlink>
      <w:r>
        <w:rPr>
          <w:lang w:val="fr-FR"/>
        </w:rPr>
        <w:t xml:space="preserve"> </w:t>
      </w:r>
    </w:p>
    <w:p w:rsidR="00FB57A8" w:rsidRDefault="00FB57A8" w:rsidP="00FB57A8">
      <w:pPr>
        <w:spacing w:after="0" w:line="240" w:lineRule="auto"/>
        <w:rPr>
          <w:lang w:val="fr-FR"/>
        </w:rPr>
      </w:pPr>
    </w:p>
    <w:p w:rsidR="00FB57A8" w:rsidRPr="0075282B" w:rsidRDefault="00FB57A8" w:rsidP="003E7B77">
      <w:pPr>
        <w:pStyle w:val="Titre2"/>
        <w:rPr>
          <w:lang w:val="en-GB"/>
        </w:rPr>
      </w:pPr>
      <w:bookmarkStart w:id="55" w:name="_Toc510966448"/>
      <w:r w:rsidRPr="0075282B">
        <w:rPr>
          <w:lang w:val="en-GB"/>
        </w:rPr>
        <w:t>En Anglais</w:t>
      </w:r>
      <w:bookmarkEnd w:id="55"/>
      <w:r w:rsidRPr="0075282B">
        <w:rPr>
          <w:lang w:val="en-GB"/>
        </w:rPr>
        <w:t> </w:t>
      </w:r>
    </w:p>
    <w:p w:rsidR="00FB57A8" w:rsidRPr="0075282B" w:rsidRDefault="00FB57A8" w:rsidP="00FB57A8">
      <w:pPr>
        <w:spacing w:after="0" w:line="240" w:lineRule="auto"/>
        <w:rPr>
          <w:lang w:val="en-GB"/>
        </w:rPr>
      </w:pPr>
    </w:p>
    <w:p w:rsidR="00F96D1F" w:rsidRDefault="00F96D1F" w:rsidP="00F96D1F">
      <w:pPr>
        <w:spacing w:after="0" w:line="240" w:lineRule="auto"/>
        <w:rPr>
          <w:lang w:val="en-GB"/>
        </w:rPr>
      </w:pPr>
      <w:r w:rsidRPr="00F96D1F">
        <w:rPr>
          <w:lang w:val="en-GB"/>
        </w:rPr>
        <w:t>[1</w:t>
      </w:r>
      <w:r w:rsidR="0075282B">
        <w:rPr>
          <w:lang w:val="en-GB"/>
        </w:rPr>
        <w:t>2</w:t>
      </w:r>
      <w:r w:rsidRPr="00F96D1F">
        <w:rPr>
          <w:lang w:val="en-GB"/>
        </w:rPr>
        <w:t xml:space="preserve">] At-taqiyya </w:t>
      </w:r>
      <w:proofErr w:type="gramStart"/>
      <w:r w:rsidRPr="00F96D1F">
        <w:rPr>
          <w:lang w:val="en-GB"/>
        </w:rPr>
        <w:t>fi  '</w:t>
      </w:r>
      <w:proofErr w:type="gramEnd"/>
      <w:r w:rsidRPr="00F96D1F">
        <w:rPr>
          <w:lang w:val="en-GB"/>
        </w:rPr>
        <w:t xml:space="preserve"> l-Islam</w:t>
      </w:r>
      <w:r>
        <w:rPr>
          <w:lang w:val="en-GB"/>
        </w:rPr>
        <w:t xml:space="preserve"> (en arabe), </w:t>
      </w:r>
      <w:r w:rsidRPr="00F96D1F">
        <w:rPr>
          <w:lang w:val="en-GB"/>
        </w:rPr>
        <w:t>Sami Mukaram,  Mu'assisat à-Turath ad Druzi, Londres</w:t>
      </w:r>
      <w:r>
        <w:rPr>
          <w:lang w:val="en-GB"/>
        </w:rPr>
        <w:t xml:space="preserve">, </w:t>
      </w:r>
      <w:r w:rsidRPr="00F96D1F">
        <w:rPr>
          <w:lang w:val="en-GB"/>
        </w:rPr>
        <w:t>2004</w:t>
      </w:r>
      <w:r>
        <w:rPr>
          <w:lang w:val="en-GB"/>
        </w:rPr>
        <w:t>.</w:t>
      </w:r>
    </w:p>
    <w:p w:rsidR="00FB57A8" w:rsidRPr="00FB57A8" w:rsidRDefault="00FB57A8" w:rsidP="00F96D1F">
      <w:pPr>
        <w:spacing w:after="0" w:line="240" w:lineRule="auto"/>
        <w:rPr>
          <w:lang w:val="en-GB"/>
        </w:rPr>
      </w:pPr>
      <w:r w:rsidRPr="00FB57A8">
        <w:rPr>
          <w:lang w:val="en-GB"/>
        </w:rPr>
        <w:t>[</w:t>
      </w:r>
      <w:r w:rsidR="00F96D1F">
        <w:rPr>
          <w:lang w:val="en-GB"/>
        </w:rPr>
        <w:t>1</w:t>
      </w:r>
      <w:r w:rsidR="0075282B">
        <w:rPr>
          <w:lang w:val="en-GB"/>
        </w:rPr>
        <w:t>3</w:t>
      </w:r>
      <w:r w:rsidRPr="00FB57A8">
        <w:rPr>
          <w:lang w:val="en-GB"/>
        </w:rPr>
        <w:t>] Taqiya: Deliberate Deception (Unveiling Islam Book 3), Mohamed El-Tayeb, Water Life Publishing, 15 avril 2015</w:t>
      </w:r>
    </w:p>
    <w:p w:rsidR="00FB57A8" w:rsidRPr="00FB57A8" w:rsidRDefault="00FB57A8" w:rsidP="00FB57A8">
      <w:pPr>
        <w:spacing w:after="0" w:line="240" w:lineRule="auto"/>
        <w:rPr>
          <w:lang w:val="en-GB"/>
        </w:rPr>
      </w:pPr>
      <w:r w:rsidRPr="00FB57A8">
        <w:rPr>
          <w:lang w:val="en-GB"/>
        </w:rPr>
        <w:t>[</w:t>
      </w:r>
      <w:r w:rsidR="00006B68">
        <w:rPr>
          <w:lang w:val="en-GB"/>
        </w:rPr>
        <w:t>1</w:t>
      </w:r>
      <w:r w:rsidR="0075282B">
        <w:rPr>
          <w:lang w:val="en-GB"/>
        </w:rPr>
        <w:t>4</w:t>
      </w:r>
      <w:r w:rsidRPr="00FB57A8">
        <w:rPr>
          <w:lang w:val="en-GB"/>
        </w:rPr>
        <w:t>] Taqiya, Nethanel Willy, Culp Press, 18 août 2011</w:t>
      </w:r>
    </w:p>
    <w:p w:rsidR="00FB57A8" w:rsidRDefault="00FB57A8" w:rsidP="00210709">
      <w:pPr>
        <w:spacing w:after="0" w:line="240" w:lineRule="auto"/>
        <w:jc w:val="both"/>
        <w:rPr>
          <w:lang w:val="en-GB"/>
        </w:rPr>
      </w:pPr>
      <w:r w:rsidRPr="00FB57A8">
        <w:rPr>
          <w:lang w:val="en-GB"/>
        </w:rPr>
        <w:t>[</w:t>
      </w:r>
      <w:r>
        <w:rPr>
          <w:lang w:val="en-GB"/>
        </w:rPr>
        <w:t>1</w:t>
      </w:r>
      <w:r w:rsidR="0075282B">
        <w:rPr>
          <w:lang w:val="en-GB"/>
        </w:rPr>
        <w:t>5</w:t>
      </w:r>
      <w:r w:rsidRPr="00FB57A8">
        <w:rPr>
          <w:lang w:val="en-GB"/>
        </w:rPr>
        <w:t xml:space="preserve">] Taqiya &amp; Raj'at: Precautionary Dissimulation &amp; The Return of the Dead back to the World, Abdol-Karim Behbahani et Blake Archer Williams, CreateSpace Independent Publishing Platform, 11 mars 2017. </w:t>
      </w:r>
    </w:p>
    <w:p w:rsidR="00FB57A8" w:rsidRPr="00FB57A8" w:rsidRDefault="00FB57A8" w:rsidP="00210709">
      <w:pPr>
        <w:spacing w:after="0" w:line="240" w:lineRule="auto"/>
        <w:jc w:val="both"/>
        <w:rPr>
          <w:lang w:val="fr-FR"/>
        </w:rPr>
      </w:pPr>
      <w:r w:rsidRPr="00FB57A8">
        <w:rPr>
          <w:lang w:val="fr-FR"/>
        </w:rPr>
        <w:t>[Dans le premier essai du présent livre, la dissimulation de précaution (taqiya) dans la Loi Sacrée de l'Islam est discutée à la fois par rapport aux perspectives chiites de Sonni et Twelver. L'auteur fournit ensuite une typologie de la dissimulation préventive sous les rubriques suivantes</w:t>
      </w:r>
      <w:r>
        <w:rPr>
          <w:lang w:val="fr-FR"/>
        </w:rPr>
        <w:t xml:space="preserve"> </w:t>
      </w:r>
      <w:r w:rsidRPr="00FB57A8">
        <w:rPr>
          <w:lang w:val="fr-FR"/>
        </w:rPr>
        <w:t>: dissimulation prudentielle des non-croyants</w:t>
      </w:r>
      <w:r w:rsidR="00580BCD">
        <w:rPr>
          <w:lang w:val="fr-FR"/>
        </w:rPr>
        <w:t xml:space="preserve"> </w:t>
      </w:r>
      <w:r w:rsidRPr="00FB57A8">
        <w:rPr>
          <w:lang w:val="fr-FR"/>
        </w:rPr>
        <w:t>; la dissimulation prudentielle des musulmans</w:t>
      </w:r>
      <w:r w:rsidR="00D72929">
        <w:rPr>
          <w:lang w:val="fr-FR"/>
        </w:rPr>
        <w:t xml:space="preserve"> </w:t>
      </w:r>
      <w:r w:rsidRPr="00FB57A8">
        <w:rPr>
          <w:lang w:val="fr-FR"/>
        </w:rPr>
        <w:t>; dissimulation prudentielle dans les actes de dévotion</w:t>
      </w:r>
      <w:r w:rsidR="00210709">
        <w:rPr>
          <w:lang w:val="fr-FR"/>
        </w:rPr>
        <w:t xml:space="preserve"> </w:t>
      </w:r>
      <w:r w:rsidRPr="00FB57A8">
        <w:rPr>
          <w:lang w:val="fr-FR"/>
        </w:rPr>
        <w:t>; dissimulation prudentielle dans l'émission de fatwas</w:t>
      </w:r>
      <w:r w:rsidR="00210709">
        <w:rPr>
          <w:lang w:val="fr-FR"/>
        </w:rPr>
        <w:t xml:space="preserve"> </w:t>
      </w:r>
      <w:r w:rsidRPr="00FB57A8">
        <w:rPr>
          <w:lang w:val="fr-FR"/>
        </w:rPr>
        <w:t>; dissimulation prudentielle en matière politique].</w:t>
      </w:r>
    </w:p>
    <w:p w:rsidR="00FB57A8" w:rsidRPr="00FB57A8" w:rsidRDefault="00FB57A8" w:rsidP="00FB57A8">
      <w:pPr>
        <w:spacing w:after="0" w:line="240" w:lineRule="auto"/>
        <w:rPr>
          <w:lang w:val="fr-FR"/>
        </w:rPr>
      </w:pPr>
      <w:r w:rsidRPr="00FB57A8">
        <w:rPr>
          <w:lang w:val="fr-FR"/>
        </w:rPr>
        <w:t>[</w:t>
      </w:r>
      <w:r>
        <w:rPr>
          <w:lang w:val="fr-FR"/>
        </w:rPr>
        <w:t>1</w:t>
      </w:r>
      <w:r w:rsidR="0075282B">
        <w:rPr>
          <w:lang w:val="fr-FR"/>
        </w:rPr>
        <w:t>6</w:t>
      </w:r>
      <w:r w:rsidRPr="00FB57A8">
        <w:rPr>
          <w:lang w:val="fr-FR"/>
        </w:rPr>
        <w:t xml:space="preserve">] Taqiyya, </w:t>
      </w:r>
      <w:hyperlink r:id="rId46" w:history="1">
        <w:r w:rsidRPr="005728E7">
          <w:rPr>
            <w:rStyle w:val="Lienhypertexte"/>
            <w:lang w:val="fr-FR"/>
          </w:rPr>
          <w:t>https://wikiislam.net/wiki/Taqiyya</w:t>
        </w:r>
      </w:hyperlink>
      <w:r>
        <w:rPr>
          <w:lang w:val="fr-FR"/>
        </w:rPr>
        <w:t xml:space="preserve"> </w:t>
      </w:r>
    </w:p>
    <w:p w:rsidR="00FB57A8" w:rsidRDefault="00FB57A8" w:rsidP="00FB57A8">
      <w:pPr>
        <w:spacing w:after="0" w:line="240" w:lineRule="auto"/>
        <w:rPr>
          <w:lang w:val="en-GB"/>
        </w:rPr>
      </w:pPr>
      <w:r w:rsidRPr="00FB57A8">
        <w:rPr>
          <w:lang w:val="en-GB"/>
        </w:rPr>
        <w:t>[</w:t>
      </w:r>
      <w:r>
        <w:rPr>
          <w:lang w:val="en-GB"/>
        </w:rPr>
        <w:t>1</w:t>
      </w:r>
      <w:r w:rsidR="0075282B">
        <w:rPr>
          <w:lang w:val="en-GB"/>
        </w:rPr>
        <w:t>7</w:t>
      </w:r>
      <w:r w:rsidRPr="00FB57A8">
        <w:rPr>
          <w:lang w:val="en-GB"/>
        </w:rPr>
        <w:t xml:space="preserve">] Qur'an, Hadith and Scholars:Lying and Deception, </w:t>
      </w:r>
      <w:hyperlink r:id="rId47" w:history="1">
        <w:r w:rsidRPr="005728E7">
          <w:rPr>
            <w:rStyle w:val="Lienhypertexte"/>
            <w:lang w:val="en-GB"/>
          </w:rPr>
          <w:t>https://wikiislam.net/wiki/Qur%27an,_Hadith_and_Scholars:Lying_and_Deception</w:t>
        </w:r>
      </w:hyperlink>
      <w:r>
        <w:rPr>
          <w:lang w:val="en-GB"/>
        </w:rPr>
        <w:t xml:space="preserve"> </w:t>
      </w:r>
    </w:p>
    <w:p w:rsidR="00651EF1" w:rsidRPr="00651EF1" w:rsidRDefault="00651EF1" w:rsidP="00651EF1">
      <w:pPr>
        <w:spacing w:after="0" w:line="240" w:lineRule="auto"/>
        <w:rPr>
          <w:lang w:val="en-GB"/>
        </w:rPr>
      </w:pPr>
      <w:r w:rsidRPr="00FB57A8">
        <w:rPr>
          <w:lang w:val="en-GB"/>
        </w:rPr>
        <w:t>[</w:t>
      </w:r>
      <w:r>
        <w:rPr>
          <w:lang w:val="en-GB"/>
        </w:rPr>
        <w:t>1</w:t>
      </w:r>
      <w:r w:rsidR="0075282B">
        <w:rPr>
          <w:lang w:val="en-GB"/>
        </w:rPr>
        <w:t>7</w:t>
      </w:r>
      <w:r>
        <w:rPr>
          <w:lang w:val="en-GB"/>
        </w:rPr>
        <w:t>bis</w:t>
      </w:r>
      <w:r w:rsidRPr="00FB57A8">
        <w:rPr>
          <w:lang w:val="en-GB"/>
        </w:rPr>
        <w:t xml:space="preserve">] </w:t>
      </w:r>
      <w:r w:rsidRPr="00651EF1">
        <w:rPr>
          <w:lang w:val="en-GB"/>
        </w:rPr>
        <w:t xml:space="preserve">Qur'an, Hadith and Scholars:Muhammad and Lying, </w:t>
      </w:r>
      <w:hyperlink r:id="rId48" w:history="1">
        <w:r w:rsidRPr="00FD0B52">
          <w:rPr>
            <w:rStyle w:val="Lienhypertexte"/>
            <w:lang w:val="en-GB"/>
          </w:rPr>
          <w:t>https://wikiislam.net/wiki/Qur%27an,_Hadith_and_Scholars:Muhammad_and_Lying</w:t>
        </w:r>
      </w:hyperlink>
      <w:r>
        <w:rPr>
          <w:lang w:val="en-GB"/>
        </w:rPr>
        <w:t xml:space="preserve"> </w:t>
      </w:r>
    </w:p>
    <w:p w:rsidR="00651EF1" w:rsidRPr="00651EF1" w:rsidRDefault="00651EF1" w:rsidP="00651EF1">
      <w:pPr>
        <w:spacing w:after="0" w:line="240" w:lineRule="auto"/>
        <w:rPr>
          <w:lang w:val="en-GB"/>
        </w:rPr>
      </w:pPr>
      <w:r w:rsidRPr="00FB57A8">
        <w:rPr>
          <w:lang w:val="en-GB"/>
        </w:rPr>
        <w:t>[</w:t>
      </w:r>
      <w:r>
        <w:rPr>
          <w:lang w:val="en-GB"/>
        </w:rPr>
        <w:t>1</w:t>
      </w:r>
      <w:r w:rsidR="0075282B">
        <w:rPr>
          <w:lang w:val="en-GB"/>
        </w:rPr>
        <w:t>7</w:t>
      </w:r>
      <w:r>
        <w:rPr>
          <w:lang w:val="en-GB"/>
        </w:rPr>
        <w:t>ter</w:t>
      </w:r>
      <w:r w:rsidRPr="00FB57A8">
        <w:rPr>
          <w:lang w:val="en-GB"/>
        </w:rPr>
        <w:t xml:space="preserve">] </w:t>
      </w:r>
      <w:r w:rsidRPr="00651EF1">
        <w:rPr>
          <w:lang w:val="en-GB"/>
        </w:rPr>
        <w:t xml:space="preserve">Qur'an, Hadith and Scholars:Muhammad and Deception, </w:t>
      </w:r>
      <w:hyperlink r:id="rId49" w:history="1">
        <w:r w:rsidRPr="00FD0B52">
          <w:rPr>
            <w:rStyle w:val="Lienhypertexte"/>
            <w:lang w:val="en-GB"/>
          </w:rPr>
          <w:t>https://wikiislam.net/wiki/Qur%27an,_Hadith_and_Scholars:Muhammad_and_Deception</w:t>
        </w:r>
      </w:hyperlink>
      <w:r>
        <w:rPr>
          <w:lang w:val="en-GB"/>
        </w:rPr>
        <w:t xml:space="preserve"> </w:t>
      </w:r>
    </w:p>
    <w:p w:rsidR="00FB57A8" w:rsidRDefault="00FB57A8" w:rsidP="00FB57A8">
      <w:pPr>
        <w:spacing w:after="0" w:line="240" w:lineRule="auto"/>
        <w:rPr>
          <w:lang w:val="fr-FR"/>
        </w:rPr>
      </w:pPr>
      <w:r w:rsidRPr="00FB57A8">
        <w:rPr>
          <w:lang w:val="fr-FR"/>
        </w:rPr>
        <w:t>[1</w:t>
      </w:r>
      <w:r w:rsidR="0075282B">
        <w:rPr>
          <w:lang w:val="fr-FR"/>
        </w:rPr>
        <w:t>8</w:t>
      </w:r>
      <w:r w:rsidRPr="00FB57A8">
        <w:rPr>
          <w:lang w:val="fr-FR"/>
        </w:rPr>
        <w:t xml:space="preserve">] Taqiya, </w:t>
      </w:r>
      <w:hyperlink r:id="rId50" w:history="1">
        <w:r w:rsidRPr="005728E7">
          <w:rPr>
            <w:rStyle w:val="Lienhypertexte"/>
            <w:lang w:val="fr-FR"/>
          </w:rPr>
          <w:t>https://en.wikipedia.org/wiki/Taqiya</w:t>
        </w:r>
      </w:hyperlink>
      <w:r>
        <w:rPr>
          <w:lang w:val="fr-FR"/>
        </w:rPr>
        <w:t xml:space="preserve"> </w:t>
      </w:r>
    </w:p>
    <w:p w:rsidR="00F96D1F" w:rsidRDefault="00F96D1F" w:rsidP="00F96D1F">
      <w:pPr>
        <w:spacing w:after="0" w:line="240" w:lineRule="auto"/>
        <w:rPr>
          <w:lang w:val="en-GB"/>
        </w:rPr>
      </w:pPr>
      <w:r>
        <w:rPr>
          <w:lang w:val="en-GB"/>
        </w:rPr>
        <w:t>[</w:t>
      </w:r>
      <w:r w:rsidR="0075282B">
        <w:rPr>
          <w:lang w:val="en-GB"/>
        </w:rPr>
        <w:t>19</w:t>
      </w:r>
      <w:r>
        <w:rPr>
          <w:lang w:val="en-GB"/>
        </w:rPr>
        <w:t xml:space="preserve">] </w:t>
      </w:r>
      <w:r w:rsidRPr="00F96D1F">
        <w:rPr>
          <w:lang w:val="en-GB"/>
        </w:rPr>
        <w:t xml:space="preserve">Raymond Ibrahim, "Taqiyya about Taqiyya", 12 April 2014, </w:t>
      </w:r>
      <w:hyperlink r:id="rId51" w:history="1">
        <w:r w:rsidRPr="005728E7">
          <w:rPr>
            <w:rStyle w:val="Lienhypertexte"/>
            <w:lang w:val="en-GB"/>
          </w:rPr>
          <w:t>http://www.raymondibrahim.com/islam/taqiyya-about-taqiyya/</w:t>
        </w:r>
      </w:hyperlink>
      <w:r>
        <w:rPr>
          <w:lang w:val="en-GB"/>
        </w:rPr>
        <w:t xml:space="preserve"> </w:t>
      </w:r>
    </w:p>
    <w:p w:rsidR="003B6796" w:rsidRDefault="003B6796" w:rsidP="00F96D1F">
      <w:pPr>
        <w:spacing w:after="0" w:line="240" w:lineRule="auto"/>
        <w:rPr>
          <w:lang w:val="en-GB"/>
        </w:rPr>
      </w:pPr>
      <w:r>
        <w:rPr>
          <w:lang w:val="en-GB"/>
        </w:rPr>
        <w:lastRenderedPageBreak/>
        <w:t>[</w:t>
      </w:r>
      <w:r w:rsidR="008E1C93">
        <w:rPr>
          <w:lang w:val="en-GB"/>
        </w:rPr>
        <w:t>20</w:t>
      </w:r>
      <w:r>
        <w:rPr>
          <w:lang w:val="en-GB"/>
        </w:rPr>
        <w:t xml:space="preserve">] </w:t>
      </w:r>
      <w:r w:rsidRPr="003B6796">
        <w:rPr>
          <w:lang w:val="en-GB"/>
        </w:rPr>
        <w:t xml:space="preserve">What are Kitman, Muruna, Taqiyya and Tawriya? How are they justified?, Agha Talal, B.S.Honors Islamic Sharia Law &amp; Political Science, International Islamic University, Islamabad, Oct 16, 2017, </w:t>
      </w:r>
      <w:hyperlink r:id="rId52" w:history="1">
        <w:r w:rsidRPr="00FD0B52">
          <w:rPr>
            <w:rStyle w:val="Lienhypertexte"/>
            <w:lang w:val="en-GB"/>
          </w:rPr>
          <w:t>https://www.quora.com/What-are-Kitman-Muruna-Taqiyya-and-Tawriya-How-are-they-justified</w:t>
        </w:r>
      </w:hyperlink>
      <w:r>
        <w:rPr>
          <w:lang w:val="en-GB"/>
        </w:rPr>
        <w:t xml:space="preserve"> </w:t>
      </w:r>
    </w:p>
    <w:p w:rsidR="00543FE0" w:rsidRDefault="00543FE0" w:rsidP="00F96D1F">
      <w:pPr>
        <w:spacing w:after="0" w:line="240" w:lineRule="auto"/>
        <w:rPr>
          <w:lang w:val="en-GB"/>
        </w:rPr>
      </w:pPr>
    </w:p>
    <w:p w:rsidR="003E7B77" w:rsidRPr="003E7B77" w:rsidRDefault="003E7B77" w:rsidP="003E7B77">
      <w:pPr>
        <w:pStyle w:val="Titre2"/>
        <w:rPr>
          <w:lang w:val="fr-FR"/>
        </w:rPr>
      </w:pPr>
      <w:bookmarkStart w:id="56" w:name="_Toc510966449"/>
      <w:r w:rsidRPr="003E7B77">
        <w:rPr>
          <w:lang w:val="fr-FR"/>
        </w:rPr>
        <w:t>Vidéos</w:t>
      </w:r>
      <w:bookmarkEnd w:id="56"/>
    </w:p>
    <w:p w:rsidR="003E7B77" w:rsidRPr="003E7B77" w:rsidRDefault="003E7B77" w:rsidP="00F96D1F">
      <w:pPr>
        <w:spacing w:after="0" w:line="240" w:lineRule="auto"/>
        <w:rPr>
          <w:lang w:val="fr-FR"/>
        </w:rPr>
      </w:pPr>
    </w:p>
    <w:p w:rsidR="003E7B77" w:rsidRPr="003E7B77" w:rsidRDefault="003E7B77" w:rsidP="00F96D1F">
      <w:pPr>
        <w:spacing w:after="0" w:line="240" w:lineRule="auto"/>
        <w:rPr>
          <w:lang w:val="en-GB"/>
        </w:rPr>
      </w:pPr>
      <w:r w:rsidRPr="003E7B77">
        <w:rPr>
          <w:lang w:val="fr-FR"/>
        </w:rPr>
        <w:t xml:space="preserve">[21] C'est quoi la taqiya ? </w:t>
      </w:r>
      <w:r w:rsidRPr="003E7B77">
        <w:rPr>
          <w:lang w:val="en-GB"/>
        </w:rPr>
        <w:t xml:space="preserve">Majid Oukacha, </w:t>
      </w:r>
      <w:hyperlink r:id="rId53" w:history="1">
        <w:r w:rsidRPr="003E7B77">
          <w:rPr>
            <w:rStyle w:val="Lienhypertexte"/>
            <w:lang w:val="en-GB"/>
          </w:rPr>
          <w:t>https://www.youtube.com/watch?v=DuRTU6yByFk</w:t>
        </w:r>
      </w:hyperlink>
      <w:r w:rsidRPr="003E7B77">
        <w:rPr>
          <w:lang w:val="en-GB"/>
        </w:rPr>
        <w:t xml:space="preserve"> </w:t>
      </w:r>
    </w:p>
    <w:p w:rsidR="003E7B77" w:rsidRPr="003E7B77" w:rsidRDefault="003E7B77" w:rsidP="00F96D1F">
      <w:pPr>
        <w:spacing w:after="0" w:line="240" w:lineRule="auto"/>
        <w:rPr>
          <w:lang w:val="en-GB"/>
        </w:rPr>
      </w:pPr>
    </w:p>
    <w:sdt>
      <w:sdtPr>
        <w:rPr>
          <w:rFonts w:asciiTheme="minorHAnsi" w:eastAsiaTheme="minorHAnsi" w:hAnsiTheme="minorHAnsi" w:cstheme="minorBidi"/>
          <w:color w:val="auto"/>
          <w:sz w:val="22"/>
          <w:szCs w:val="22"/>
          <w:lang w:val="en-US" w:eastAsia="en-US"/>
        </w:rPr>
        <w:id w:val="-164622780"/>
        <w:docPartObj>
          <w:docPartGallery w:val="Table of Contents"/>
          <w:docPartUnique/>
        </w:docPartObj>
      </w:sdtPr>
      <w:sdtEndPr>
        <w:rPr>
          <w:b/>
          <w:bCs/>
        </w:rPr>
      </w:sdtEndPr>
      <w:sdtContent>
        <w:p w:rsidR="00543FE0" w:rsidRDefault="00543FE0">
          <w:pPr>
            <w:pStyle w:val="En-ttedetabledesmatires"/>
          </w:pPr>
          <w:r>
            <w:t>Table des matières</w:t>
          </w:r>
        </w:p>
        <w:p w:rsidR="003E7B77" w:rsidRDefault="00543FE0">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510966403" w:history="1">
            <w:r w:rsidR="003E7B77" w:rsidRPr="005D293B">
              <w:rPr>
                <w:rStyle w:val="Lienhypertexte"/>
                <w:noProof/>
              </w:rPr>
              <w:t>1</w:t>
            </w:r>
            <w:r w:rsidR="003E7B77">
              <w:rPr>
                <w:rFonts w:eastAsiaTheme="minorEastAsia"/>
                <w:noProof/>
                <w:lang w:val="fr-FR" w:eastAsia="fr-FR"/>
              </w:rPr>
              <w:tab/>
            </w:r>
            <w:r w:rsidR="003E7B77" w:rsidRPr="005D293B">
              <w:rPr>
                <w:rStyle w:val="Lienhypertexte"/>
                <w:noProof/>
              </w:rPr>
              <w:t>Avertissement</w:t>
            </w:r>
            <w:r w:rsidR="003E7B77">
              <w:rPr>
                <w:noProof/>
                <w:webHidden/>
              </w:rPr>
              <w:tab/>
            </w:r>
            <w:r w:rsidR="003E7B77">
              <w:rPr>
                <w:noProof/>
                <w:webHidden/>
              </w:rPr>
              <w:fldChar w:fldCharType="begin"/>
            </w:r>
            <w:r w:rsidR="003E7B77">
              <w:rPr>
                <w:noProof/>
                <w:webHidden/>
              </w:rPr>
              <w:instrText xml:space="preserve"> PAGEREF _Toc510966403 \h </w:instrText>
            </w:r>
            <w:r w:rsidR="003E7B77">
              <w:rPr>
                <w:noProof/>
                <w:webHidden/>
              </w:rPr>
            </w:r>
            <w:r w:rsidR="003E7B77">
              <w:rPr>
                <w:noProof/>
                <w:webHidden/>
              </w:rPr>
              <w:fldChar w:fldCharType="separate"/>
            </w:r>
            <w:r w:rsidR="003E7B77">
              <w:rPr>
                <w:noProof/>
                <w:webHidden/>
              </w:rPr>
              <w:t>2</w:t>
            </w:r>
            <w:r w:rsidR="003E7B77">
              <w:rPr>
                <w:noProof/>
                <w:webHidden/>
              </w:rPr>
              <w:fldChar w:fldCharType="end"/>
            </w:r>
          </w:hyperlink>
        </w:p>
        <w:p w:rsidR="003E7B77" w:rsidRDefault="003E7B77">
          <w:pPr>
            <w:pStyle w:val="TM1"/>
            <w:tabs>
              <w:tab w:val="left" w:pos="440"/>
              <w:tab w:val="right" w:leader="dot" w:pos="10790"/>
            </w:tabs>
            <w:rPr>
              <w:rFonts w:eastAsiaTheme="minorEastAsia"/>
              <w:noProof/>
              <w:lang w:val="fr-FR" w:eastAsia="fr-FR"/>
            </w:rPr>
          </w:pPr>
          <w:hyperlink w:anchor="_Toc510966404" w:history="1">
            <w:r w:rsidRPr="005D293B">
              <w:rPr>
                <w:rStyle w:val="Lienhypertexte"/>
                <w:noProof/>
              </w:rPr>
              <w:t>2</w:t>
            </w:r>
            <w:r>
              <w:rPr>
                <w:rFonts w:eastAsiaTheme="minorEastAsia"/>
                <w:noProof/>
                <w:lang w:val="fr-FR" w:eastAsia="fr-FR"/>
              </w:rPr>
              <w:tab/>
            </w:r>
            <w:r w:rsidRPr="005D293B">
              <w:rPr>
                <w:rStyle w:val="Lienhypertexte"/>
                <w:noProof/>
              </w:rPr>
              <w:t>Introduction</w:t>
            </w:r>
            <w:r>
              <w:rPr>
                <w:noProof/>
                <w:webHidden/>
              </w:rPr>
              <w:tab/>
            </w:r>
            <w:r>
              <w:rPr>
                <w:noProof/>
                <w:webHidden/>
              </w:rPr>
              <w:fldChar w:fldCharType="begin"/>
            </w:r>
            <w:r>
              <w:rPr>
                <w:noProof/>
                <w:webHidden/>
              </w:rPr>
              <w:instrText xml:space="preserve"> PAGEREF _Toc510966404 \h </w:instrText>
            </w:r>
            <w:r>
              <w:rPr>
                <w:noProof/>
                <w:webHidden/>
              </w:rPr>
            </w:r>
            <w:r>
              <w:rPr>
                <w:noProof/>
                <w:webHidden/>
              </w:rPr>
              <w:fldChar w:fldCharType="separate"/>
            </w:r>
            <w:r>
              <w:rPr>
                <w:noProof/>
                <w:webHidden/>
              </w:rPr>
              <w:t>4</w:t>
            </w:r>
            <w:r>
              <w:rPr>
                <w:noProof/>
                <w:webHidden/>
              </w:rPr>
              <w:fldChar w:fldCharType="end"/>
            </w:r>
          </w:hyperlink>
        </w:p>
        <w:p w:rsidR="003E7B77" w:rsidRDefault="003E7B77">
          <w:pPr>
            <w:pStyle w:val="TM2"/>
            <w:tabs>
              <w:tab w:val="left" w:pos="880"/>
              <w:tab w:val="right" w:leader="dot" w:pos="10790"/>
            </w:tabs>
            <w:rPr>
              <w:rFonts w:eastAsiaTheme="minorEastAsia"/>
              <w:noProof/>
              <w:lang w:val="fr-FR" w:eastAsia="fr-FR"/>
            </w:rPr>
          </w:pPr>
          <w:hyperlink w:anchor="_Toc510966405" w:history="1">
            <w:r w:rsidRPr="005D293B">
              <w:rPr>
                <w:rStyle w:val="Lienhypertexte"/>
                <w:noProof/>
                <w:lang w:val="fr-FR"/>
              </w:rPr>
              <w:t>1.1</w:t>
            </w:r>
            <w:r>
              <w:rPr>
                <w:rFonts w:eastAsiaTheme="minorEastAsia"/>
                <w:noProof/>
                <w:lang w:val="fr-FR" w:eastAsia="fr-FR"/>
              </w:rPr>
              <w:tab/>
            </w:r>
            <w:r w:rsidRPr="005D293B">
              <w:rPr>
                <w:rStyle w:val="Lienhypertexte"/>
                <w:noProof/>
                <w:shd w:val="clear" w:color="auto" w:fill="FFFFFF"/>
                <w:lang w:val="fr-FR"/>
              </w:rPr>
              <w:t>Taqiya / taqiyya (chiite) ou muda'rat (sunnite)</w:t>
            </w:r>
            <w:r>
              <w:rPr>
                <w:noProof/>
                <w:webHidden/>
              </w:rPr>
              <w:tab/>
            </w:r>
            <w:r>
              <w:rPr>
                <w:noProof/>
                <w:webHidden/>
              </w:rPr>
              <w:fldChar w:fldCharType="begin"/>
            </w:r>
            <w:r>
              <w:rPr>
                <w:noProof/>
                <w:webHidden/>
              </w:rPr>
              <w:instrText xml:space="preserve"> PAGEREF _Toc510966405 \h </w:instrText>
            </w:r>
            <w:r>
              <w:rPr>
                <w:noProof/>
                <w:webHidden/>
              </w:rPr>
            </w:r>
            <w:r>
              <w:rPr>
                <w:noProof/>
                <w:webHidden/>
              </w:rPr>
              <w:fldChar w:fldCharType="separate"/>
            </w:r>
            <w:r>
              <w:rPr>
                <w:noProof/>
                <w:webHidden/>
              </w:rPr>
              <w:t>4</w:t>
            </w:r>
            <w:r>
              <w:rPr>
                <w:noProof/>
                <w:webHidden/>
              </w:rPr>
              <w:fldChar w:fldCharType="end"/>
            </w:r>
          </w:hyperlink>
        </w:p>
        <w:p w:rsidR="003E7B77" w:rsidRDefault="003E7B77">
          <w:pPr>
            <w:pStyle w:val="TM1"/>
            <w:tabs>
              <w:tab w:val="left" w:pos="440"/>
              <w:tab w:val="right" w:leader="dot" w:pos="10790"/>
            </w:tabs>
            <w:rPr>
              <w:rFonts w:eastAsiaTheme="minorEastAsia"/>
              <w:noProof/>
              <w:lang w:val="fr-FR" w:eastAsia="fr-FR"/>
            </w:rPr>
          </w:pPr>
          <w:hyperlink w:anchor="_Toc510966406" w:history="1">
            <w:r w:rsidRPr="005D293B">
              <w:rPr>
                <w:rStyle w:val="Lienhypertexte"/>
                <w:noProof/>
              </w:rPr>
              <w:t>3</w:t>
            </w:r>
            <w:r>
              <w:rPr>
                <w:rFonts w:eastAsiaTheme="minorEastAsia"/>
                <w:noProof/>
                <w:lang w:val="fr-FR" w:eastAsia="fr-FR"/>
              </w:rPr>
              <w:tab/>
            </w:r>
            <w:r w:rsidRPr="005D293B">
              <w:rPr>
                <w:rStyle w:val="Lienhypertexte"/>
                <w:noProof/>
              </w:rPr>
              <w:t>Différents avis instantanés sur la taqiya</w:t>
            </w:r>
            <w:r>
              <w:rPr>
                <w:noProof/>
                <w:webHidden/>
              </w:rPr>
              <w:tab/>
            </w:r>
            <w:r>
              <w:rPr>
                <w:noProof/>
                <w:webHidden/>
              </w:rPr>
              <w:fldChar w:fldCharType="begin"/>
            </w:r>
            <w:r>
              <w:rPr>
                <w:noProof/>
                <w:webHidden/>
              </w:rPr>
              <w:instrText xml:space="preserve"> PAGEREF _Toc510966406 \h </w:instrText>
            </w:r>
            <w:r>
              <w:rPr>
                <w:noProof/>
                <w:webHidden/>
              </w:rPr>
            </w:r>
            <w:r>
              <w:rPr>
                <w:noProof/>
                <w:webHidden/>
              </w:rPr>
              <w:fldChar w:fldCharType="separate"/>
            </w:r>
            <w:r>
              <w:rPr>
                <w:noProof/>
                <w:webHidden/>
              </w:rPr>
              <w:t>5</w:t>
            </w:r>
            <w:r>
              <w:rPr>
                <w:noProof/>
                <w:webHidden/>
              </w:rPr>
              <w:fldChar w:fldCharType="end"/>
            </w:r>
          </w:hyperlink>
        </w:p>
        <w:p w:rsidR="003E7B77" w:rsidRDefault="003E7B77">
          <w:pPr>
            <w:pStyle w:val="TM2"/>
            <w:tabs>
              <w:tab w:val="left" w:pos="880"/>
              <w:tab w:val="right" w:leader="dot" w:pos="10790"/>
            </w:tabs>
            <w:rPr>
              <w:rFonts w:eastAsiaTheme="minorEastAsia"/>
              <w:noProof/>
              <w:lang w:val="fr-FR" w:eastAsia="fr-FR"/>
            </w:rPr>
          </w:pPr>
          <w:hyperlink w:anchor="_Toc510966407" w:history="1">
            <w:r w:rsidRPr="005D293B">
              <w:rPr>
                <w:rStyle w:val="Lienhypertexte"/>
                <w:noProof/>
                <w:lang w:val="fr-FR"/>
              </w:rPr>
              <w:t>3.1</w:t>
            </w:r>
            <w:r>
              <w:rPr>
                <w:rFonts w:eastAsiaTheme="minorEastAsia"/>
                <w:noProof/>
                <w:lang w:val="fr-FR" w:eastAsia="fr-FR"/>
              </w:rPr>
              <w:tab/>
            </w:r>
            <w:r w:rsidRPr="005D293B">
              <w:rPr>
                <w:rStyle w:val="Lienhypertexte"/>
                <w:noProof/>
                <w:shd w:val="clear" w:color="auto" w:fill="FFFFFF"/>
                <w:lang w:val="fr-FR"/>
              </w:rPr>
              <w:t>En islam, il faut dire la vérité</w:t>
            </w:r>
            <w:r>
              <w:rPr>
                <w:noProof/>
                <w:webHidden/>
              </w:rPr>
              <w:tab/>
            </w:r>
            <w:r>
              <w:rPr>
                <w:noProof/>
                <w:webHidden/>
              </w:rPr>
              <w:fldChar w:fldCharType="begin"/>
            </w:r>
            <w:r>
              <w:rPr>
                <w:noProof/>
                <w:webHidden/>
              </w:rPr>
              <w:instrText xml:space="preserve"> PAGEREF _Toc510966407 \h </w:instrText>
            </w:r>
            <w:r>
              <w:rPr>
                <w:noProof/>
                <w:webHidden/>
              </w:rPr>
            </w:r>
            <w:r>
              <w:rPr>
                <w:noProof/>
                <w:webHidden/>
              </w:rPr>
              <w:fldChar w:fldCharType="separate"/>
            </w:r>
            <w:r>
              <w:rPr>
                <w:noProof/>
                <w:webHidden/>
              </w:rPr>
              <w:t>7</w:t>
            </w:r>
            <w:r>
              <w:rPr>
                <w:noProof/>
                <w:webHidden/>
              </w:rPr>
              <w:fldChar w:fldCharType="end"/>
            </w:r>
          </w:hyperlink>
        </w:p>
        <w:p w:rsidR="003E7B77" w:rsidRDefault="003E7B77">
          <w:pPr>
            <w:pStyle w:val="TM2"/>
            <w:tabs>
              <w:tab w:val="left" w:pos="880"/>
              <w:tab w:val="right" w:leader="dot" w:pos="10790"/>
            </w:tabs>
            <w:rPr>
              <w:rFonts w:eastAsiaTheme="minorEastAsia"/>
              <w:noProof/>
              <w:lang w:val="fr-FR" w:eastAsia="fr-FR"/>
            </w:rPr>
          </w:pPr>
          <w:hyperlink w:anchor="_Toc510966408" w:history="1">
            <w:r w:rsidRPr="005D293B">
              <w:rPr>
                <w:rStyle w:val="Lienhypertexte"/>
                <w:noProof/>
                <w:lang w:val="fr-FR"/>
              </w:rPr>
              <w:t>3.2</w:t>
            </w:r>
            <w:r>
              <w:rPr>
                <w:rFonts w:eastAsiaTheme="minorEastAsia"/>
                <w:noProof/>
                <w:lang w:val="fr-FR" w:eastAsia="fr-FR"/>
              </w:rPr>
              <w:tab/>
            </w:r>
            <w:r w:rsidRPr="005D293B">
              <w:rPr>
                <w:rStyle w:val="Lienhypertexte"/>
                <w:noProof/>
                <w:shd w:val="clear" w:color="auto" w:fill="FFFFFF"/>
                <w:lang w:val="fr-FR"/>
              </w:rPr>
              <w:t>En conclusion partielle</w:t>
            </w:r>
            <w:r>
              <w:rPr>
                <w:noProof/>
                <w:webHidden/>
              </w:rPr>
              <w:tab/>
            </w:r>
            <w:r>
              <w:rPr>
                <w:noProof/>
                <w:webHidden/>
              </w:rPr>
              <w:fldChar w:fldCharType="begin"/>
            </w:r>
            <w:r>
              <w:rPr>
                <w:noProof/>
                <w:webHidden/>
              </w:rPr>
              <w:instrText xml:space="preserve"> PAGEREF _Toc510966408 \h </w:instrText>
            </w:r>
            <w:r>
              <w:rPr>
                <w:noProof/>
                <w:webHidden/>
              </w:rPr>
            </w:r>
            <w:r>
              <w:rPr>
                <w:noProof/>
                <w:webHidden/>
              </w:rPr>
              <w:fldChar w:fldCharType="separate"/>
            </w:r>
            <w:r>
              <w:rPr>
                <w:noProof/>
                <w:webHidden/>
              </w:rPr>
              <w:t>8</w:t>
            </w:r>
            <w:r>
              <w:rPr>
                <w:noProof/>
                <w:webHidden/>
              </w:rPr>
              <w:fldChar w:fldCharType="end"/>
            </w:r>
          </w:hyperlink>
        </w:p>
        <w:p w:rsidR="003E7B77" w:rsidRDefault="003E7B77">
          <w:pPr>
            <w:pStyle w:val="TM1"/>
            <w:tabs>
              <w:tab w:val="left" w:pos="440"/>
              <w:tab w:val="right" w:leader="dot" w:pos="10790"/>
            </w:tabs>
            <w:rPr>
              <w:rFonts w:eastAsiaTheme="minorEastAsia"/>
              <w:noProof/>
              <w:lang w:val="fr-FR" w:eastAsia="fr-FR"/>
            </w:rPr>
          </w:pPr>
          <w:hyperlink w:anchor="_Toc510966409" w:history="1">
            <w:r w:rsidRPr="005D293B">
              <w:rPr>
                <w:rStyle w:val="Lienhypertexte"/>
                <w:noProof/>
              </w:rPr>
              <w:t>4</w:t>
            </w:r>
            <w:r>
              <w:rPr>
                <w:rFonts w:eastAsiaTheme="minorEastAsia"/>
                <w:noProof/>
                <w:lang w:val="fr-FR" w:eastAsia="fr-FR"/>
              </w:rPr>
              <w:tab/>
            </w:r>
            <w:r w:rsidRPr="005D293B">
              <w:rPr>
                <w:rStyle w:val="Lienhypertexte"/>
                <w:noProof/>
              </w:rPr>
              <w:t>Rhétorique propagandiste</w:t>
            </w:r>
            <w:r>
              <w:rPr>
                <w:noProof/>
                <w:webHidden/>
              </w:rPr>
              <w:tab/>
            </w:r>
            <w:r>
              <w:rPr>
                <w:noProof/>
                <w:webHidden/>
              </w:rPr>
              <w:fldChar w:fldCharType="begin"/>
            </w:r>
            <w:r>
              <w:rPr>
                <w:noProof/>
                <w:webHidden/>
              </w:rPr>
              <w:instrText xml:space="preserve"> PAGEREF _Toc510966409 \h </w:instrText>
            </w:r>
            <w:r>
              <w:rPr>
                <w:noProof/>
                <w:webHidden/>
              </w:rPr>
            </w:r>
            <w:r>
              <w:rPr>
                <w:noProof/>
                <w:webHidden/>
              </w:rPr>
              <w:fldChar w:fldCharType="separate"/>
            </w:r>
            <w:r>
              <w:rPr>
                <w:noProof/>
                <w:webHidden/>
              </w:rPr>
              <w:t>8</w:t>
            </w:r>
            <w:r>
              <w:rPr>
                <w:noProof/>
                <w:webHidden/>
              </w:rPr>
              <w:fldChar w:fldCharType="end"/>
            </w:r>
          </w:hyperlink>
        </w:p>
        <w:p w:rsidR="003E7B77" w:rsidRDefault="003E7B77">
          <w:pPr>
            <w:pStyle w:val="TM2"/>
            <w:tabs>
              <w:tab w:val="left" w:pos="880"/>
              <w:tab w:val="right" w:leader="dot" w:pos="10790"/>
            </w:tabs>
            <w:rPr>
              <w:rFonts w:eastAsiaTheme="minorEastAsia"/>
              <w:noProof/>
              <w:lang w:val="fr-FR" w:eastAsia="fr-FR"/>
            </w:rPr>
          </w:pPr>
          <w:hyperlink w:anchor="_Toc510966410" w:history="1">
            <w:r w:rsidRPr="005D293B">
              <w:rPr>
                <w:rStyle w:val="Lienhypertexte"/>
                <w:noProof/>
                <w:lang w:val="fr-FR"/>
              </w:rPr>
              <w:t>4.1</w:t>
            </w:r>
            <w:r>
              <w:rPr>
                <w:rFonts w:eastAsiaTheme="minorEastAsia"/>
                <w:noProof/>
                <w:lang w:val="fr-FR" w:eastAsia="fr-FR"/>
              </w:rPr>
              <w:tab/>
            </w:r>
            <w:r w:rsidRPr="005D293B">
              <w:rPr>
                <w:rStyle w:val="Lienhypertexte"/>
                <w:noProof/>
                <w:lang w:val="fr-FR"/>
              </w:rPr>
              <w:t>La tactique de détournement du sujet pour éviter du discuter sur un sujet critique</w:t>
            </w:r>
            <w:r>
              <w:rPr>
                <w:noProof/>
                <w:webHidden/>
              </w:rPr>
              <w:tab/>
            </w:r>
            <w:r>
              <w:rPr>
                <w:noProof/>
                <w:webHidden/>
              </w:rPr>
              <w:fldChar w:fldCharType="begin"/>
            </w:r>
            <w:r>
              <w:rPr>
                <w:noProof/>
                <w:webHidden/>
              </w:rPr>
              <w:instrText xml:space="preserve"> PAGEREF _Toc510966410 \h </w:instrText>
            </w:r>
            <w:r>
              <w:rPr>
                <w:noProof/>
                <w:webHidden/>
              </w:rPr>
            </w:r>
            <w:r>
              <w:rPr>
                <w:noProof/>
                <w:webHidden/>
              </w:rPr>
              <w:fldChar w:fldCharType="separate"/>
            </w:r>
            <w:r>
              <w:rPr>
                <w:noProof/>
                <w:webHidden/>
              </w:rPr>
              <w:t>8</w:t>
            </w:r>
            <w:r>
              <w:rPr>
                <w:noProof/>
                <w:webHidden/>
              </w:rPr>
              <w:fldChar w:fldCharType="end"/>
            </w:r>
          </w:hyperlink>
        </w:p>
        <w:p w:rsidR="003E7B77" w:rsidRDefault="003E7B77">
          <w:pPr>
            <w:pStyle w:val="TM2"/>
            <w:tabs>
              <w:tab w:val="left" w:pos="880"/>
              <w:tab w:val="right" w:leader="dot" w:pos="10790"/>
            </w:tabs>
            <w:rPr>
              <w:rFonts w:eastAsiaTheme="minorEastAsia"/>
              <w:noProof/>
              <w:lang w:val="fr-FR" w:eastAsia="fr-FR"/>
            </w:rPr>
          </w:pPr>
          <w:hyperlink w:anchor="_Toc510966411" w:history="1">
            <w:r w:rsidRPr="005D293B">
              <w:rPr>
                <w:rStyle w:val="Lienhypertexte"/>
                <w:noProof/>
                <w:lang w:val="fr-FR"/>
              </w:rPr>
              <w:t>4.2</w:t>
            </w:r>
            <w:r>
              <w:rPr>
                <w:rFonts w:eastAsiaTheme="minorEastAsia"/>
                <w:noProof/>
                <w:lang w:val="fr-FR" w:eastAsia="fr-FR"/>
              </w:rPr>
              <w:tab/>
            </w:r>
            <w:r w:rsidRPr="005D293B">
              <w:rPr>
                <w:rStyle w:val="Lienhypertexte"/>
                <w:noProof/>
                <w:shd w:val="clear" w:color="auto" w:fill="FFFFFF"/>
                <w:lang w:val="fr-FR"/>
              </w:rPr>
              <w:t>Les vérités à géométries variables</w:t>
            </w:r>
            <w:r>
              <w:rPr>
                <w:noProof/>
                <w:webHidden/>
              </w:rPr>
              <w:tab/>
            </w:r>
            <w:r>
              <w:rPr>
                <w:noProof/>
                <w:webHidden/>
              </w:rPr>
              <w:fldChar w:fldCharType="begin"/>
            </w:r>
            <w:r>
              <w:rPr>
                <w:noProof/>
                <w:webHidden/>
              </w:rPr>
              <w:instrText xml:space="preserve"> PAGEREF _Toc510966411 \h </w:instrText>
            </w:r>
            <w:r>
              <w:rPr>
                <w:noProof/>
                <w:webHidden/>
              </w:rPr>
            </w:r>
            <w:r>
              <w:rPr>
                <w:noProof/>
                <w:webHidden/>
              </w:rPr>
              <w:fldChar w:fldCharType="separate"/>
            </w:r>
            <w:r>
              <w:rPr>
                <w:noProof/>
                <w:webHidden/>
              </w:rPr>
              <w:t>11</w:t>
            </w:r>
            <w:r>
              <w:rPr>
                <w:noProof/>
                <w:webHidden/>
              </w:rPr>
              <w:fldChar w:fldCharType="end"/>
            </w:r>
          </w:hyperlink>
        </w:p>
        <w:p w:rsidR="003E7B77" w:rsidRDefault="003E7B77">
          <w:pPr>
            <w:pStyle w:val="TM3"/>
            <w:tabs>
              <w:tab w:val="left" w:pos="1320"/>
              <w:tab w:val="right" w:leader="dot" w:pos="10790"/>
            </w:tabs>
            <w:rPr>
              <w:rFonts w:eastAsiaTheme="minorEastAsia"/>
              <w:noProof/>
              <w:lang w:val="fr-FR" w:eastAsia="fr-FR"/>
            </w:rPr>
          </w:pPr>
          <w:hyperlink w:anchor="_Toc510966412" w:history="1">
            <w:r w:rsidRPr="005D293B">
              <w:rPr>
                <w:rStyle w:val="Lienhypertexte"/>
                <w:noProof/>
                <w:lang w:val="fr-FR"/>
              </w:rPr>
              <w:t>4.2.1</w:t>
            </w:r>
            <w:r>
              <w:rPr>
                <w:rFonts w:eastAsiaTheme="minorEastAsia"/>
                <w:noProof/>
                <w:lang w:val="fr-FR" w:eastAsia="fr-FR"/>
              </w:rPr>
              <w:tab/>
            </w:r>
            <w:r w:rsidRPr="005D293B">
              <w:rPr>
                <w:rStyle w:val="Lienhypertexte"/>
                <w:noProof/>
                <w:shd w:val="clear" w:color="auto" w:fill="FFFFFF"/>
                <w:lang w:val="fr-FR"/>
              </w:rPr>
              <w:t>Exemples de vérités à « géométries variables »</w:t>
            </w:r>
            <w:r>
              <w:rPr>
                <w:noProof/>
                <w:webHidden/>
              </w:rPr>
              <w:tab/>
            </w:r>
            <w:r>
              <w:rPr>
                <w:noProof/>
                <w:webHidden/>
              </w:rPr>
              <w:fldChar w:fldCharType="begin"/>
            </w:r>
            <w:r>
              <w:rPr>
                <w:noProof/>
                <w:webHidden/>
              </w:rPr>
              <w:instrText xml:space="preserve"> PAGEREF _Toc510966412 \h </w:instrText>
            </w:r>
            <w:r>
              <w:rPr>
                <w:noProof/>
                <w:webHidden/>
              </w:rPr>
            </w:r>
            <w:r>
              <w:rPr>
                <w:noProof/>
                <w:webHidden/>
              </w:rPr>
              <w:fldChar w:fldCharType="separate"/>
            </w:r>
            <w:r>
              <w:rPr>
                <w:noProof/>
                <w:webHidden/>
              </w:rPr>
              <w:t>13</w:t>
            </w:r>
            <w:r>
              <w:rPr>
                <w:noProof/>
                <w:webHidden/>
              </w:rPr>
              <w:fldChar w:fldCharType="end"/>
            </w:r>
          </w:hyperlink>
        </w:p>
        <w:p w:rsidR="003E7B77" w:rsidRDefault="003E7B77">
          <w:pPr>
            <w:pStyle w:val="TM3"/>
            <w:tabs>
              <w:tab w:val="left" w:pos="1320"/>
              <w:tab w:val="right" w:leader="dot" w:pos="10790"/>
            </w:tabs>
            <w:rPr>
              <w:rFonts w:eastAsiaTheme="minorEastAsia"/>
              <w:noProof/>
              <w:lang w:val="fr-FR" w:eastAsia="fr-FR"/>
            </w:rPr>
          </w:pPr>
          <w:hyperlink w:anchor="_Toc510966413" w:history="1">
            <w:r w:rsidRPr="005D293B">
              <w:rPr>
                <w:rStyle w:val="Lienhypertexte"/>
                <w:rFonts w:cstheme="minorHAnsi"/>
                <w:noProof/>
                <w:lang w:val="fr-FR"/>
              </w:rPr>
              <w:t>4.2.2</w:t>
            </w:r>
            <w:r>
              <w:rPr>
                <w:rFonts w:eastAsiaTheme="minorEastAsia"/>
                <w:noProof/>
                <w:lang w:val="fr-FR" w:eastAsia="fr-FR"/>
              </w:rPr>
              <w:tab/>
            </w:r>
            <w:r w:rsidRPr="005D293B">
              <w:rPr>
                <w:rStyle w:val="Lienhypertexte"/>
                <w:noProof/>
                <w:lang w:val="fr-FR"/>
              </w:rPr>
              <w:t>Témoignages d’ex-musulmans</w:t>
            </w:r>
            <w:r>
              <w:rPr>
                <w:noProof/>
                <w:webHidden/>
              </w:rPr>
              <w:tab/>
            </w:r>
            <w:r>
              <w:rPr>
                <w:noProof/>
                <w:webHidden/>
              </w:rPr>
              <w:fldChar w:fldCharType="begin"/>
            </w:r>
            <w:r>
              <w:rPr>
                <w:noProof/>
                <w:webHidden/>
              </w:rPr>
              <w:instrText xml:space="preserve"> PAGEREF _Toc510966413 \h </w:instrText>
            </w:r>
            <w:r>
              <w:rPr>
                <w:noProof/>
                <w:webHidden/>
              </w:rPr>
            </w:r>
            <w:r>
              <w:rPr>
                <w:noProof/>
                <w:webHidden/>
              </w:rPr>
              <w:fldChar w:fldCharType="separate"/>
            </w:r>
            <w:r>
              <w:rPr>
                <w:noProof/>
                <w:webHidden/>
              </w:rPr>
              <w:t>21</w:t>
            </w:r>
            <w:r>
              <w:rPr>
                <w:noProof/>
                <w:webHidden/>
              </w:rPr>
              <w:fldChar w:fldCharType="end"/>
            </w:r>
          </w:hyperlink>
        </w:p>
        <w:p w:rsidR="003E7B77" w:rsidRDefault="003E7B77">
          <w:pPr>
            <w:pStyle w:val="TM3"/>
            <w:tabs>
              <w:tab w:val="left" w:pos="1320"/>
              <w:tab w:val="right" w:leader="dot" w:pos="10790"/>
            </w:tabs>
            <w:rPr>
              <w:rFonts w:eastAsiaTheme="minorEastAsia"/>
              <w:noProof/>
              <w:lang w:val="fr-FR" w:eastAsia="fr-FR"/>
            </w:rPr>
          </w:pPr>
          <w:hyperlink w:anchor="_Toc510966414" w:history="1">
            <w:r w:rsidRPr="005D293B">
              <w:rPr>
                <w:rStyle w:val="Lienhypertexte"/>
                <w:noProof/>
                <w:lang w:val="fr-FR"/>
              </w:rPr>
              <w:t>4.2.3</w:t>
            </w:r>
            <w:r>
              <w:rPr>
                <w:rFonts w:eastAsiaTheme="minorEastAsia"/>
                <w:noProof/>
                <w:lang w:val="fr-FR" w:eastAsia="fr-FR"/>
              </w:rPr>
              <w:tab/>
            </w:r>
            <w:r w:rsidRPr="005D293B">
              <w:rPr>
                <w:rStyle w:val="Lienhypertexte"/>
                <w:noProof/>
                <w:shd w:val="clear" w:color="auto" w:fill="FFFFFF"/>
                <w:lang w:val="fr-FR"/>
              </w:rPr>
              <w:t xml:space="preserve">Pour le « parti Islam », créé en 2012 en Belgique, « </w:t>
            </w:r>
            <w:r w:rsidRPr="005D293B">
              <w:rPr>
                <w:rStyle w:val="Lienhypertexte"/>
                <w:i/>
                <w:noProof/>
                <w:shd w:val="clear" w:color="auto" w:fill="FFFFFF"/>
                <w:lang w:val="fr-FR"/>
              </w:rPr>
              <w:t>la constitution belge correspond à 80% au Coran</w:t>
            </w:r>
            <w:r w:rsidRPr="005D293B">
              <w:rPr>
                <w:rStyle w:val="Lienhypertexte"/>
                <w:noProof/>
                <w:shd w:val="clear" w:color="auto" w:fill="FFFFFF"/>
                <w:lang w:val="fr-FR"/>
              </w:rPr>
              <w:t xml:space="preserve"> »</w:t>
            </w:r>
            <w:r>
              <w:rPr>
                <w:noProof/>
                <w:webHidden/>
              </w:rPr>
              <w:tab/>
            </w:r>
            <w:r>
              <w:rPr>
                <w:noProof/>
                <w:webHidden/>
              </w:rPr>
              <w:fldChar w:fldCharType="begin"/>
            </w:r>
            <w:r>
              <w:rPr>
                <w:noProof/>
                <w:webHidden/>
              </w:rPr>
              <w:instrText xml:space="preserve"> PAGEREF _Toc510966414 \h </w:instrText>
            </w:r>
            <w:r>
              <w:rPr>
                <w:noProof/>
                <w:webHidden/>
              </w:rPr>
            </w:r>
            <w:r>
              <w:rPr>
                <w:noProof/>
                <w:webHidden/>
              </w:rPr>
              <w:fldChar w:fldCharType="separate"/>
            </w:r>
            <w:r>
              <w:rPr>
                <w:noProof/>
                <w:webHidden/>
              </w:rPr>
              <w:t>22</w:t>
            </w:r>
            <w:r>
              <w:rPr>
                <w:noProof/>
                <w:webHidden/>
              </w:rPr>
              <w:fldChar w:fldCharType="end"/>
            </w:r>
          </w:hyperlink>
        </w:p>
        <w:p w:rsidR="003E7B77" w:rsidRDefault="003E7B77">
          <w:pPr>
            <w:pStyle w:val="TM3"/>
            <w:tabs>
              <w:tab w:val="left" w:pos="1320"/>
              <w:tab w:val="right" w:leader="dot" w:pos="10790"/>
            </w:tabs>
            <w:rPr>
              <w:rFonts w:eastAsiaTheme="minorEastAsia"/>
              <w:noProof/>
              <w:lang w:val="fr-FR" w:eastAsia="fr-FR"/>
            </w:rPr>
          </w:pPr>
          <w:hyperlink w:anchor="_Toc510966415" w:history="1">
            <w:r w:rsidRPr="005D293B">
              <w:rPr>
                <w:rStyle w:val="Lienhypertexte"/>
                <w:noProof/>
                <w:lang w:val="fr-FR"/>
              </w:rPr>
              <w:t>4.2.4</w:t>
            </w:r>
            <w:r>
              <w:rPr>
                <w:rFonts w:eastAsiaTheme="minorEastAsia"/>
                <w:noProof/>
                <w:lang w:val="fr-FR" w:eastAsia="fr-FR"/>
              </w:rPr>
              <w:tab/>
            </w:r>
            <w:r w:rsidRPr="005D293B">
              <w:rPr>
                <w:rStyle w:val="Lienhypertexte"/>
                <w:noProof/>
                <w:shd w:val="clear" w:color="auto" w:fill="FFFFFF"/>
                <w:lang w:val="fr-FR"/>
              </w:rPr>
              <w:t>Le sécessionnisme islamique – la non-mixité</w:t>
            </w:r>
            <w:r>
              <w:rPr>
                <w:noProof/>
                <w:webHidden/>
              </w:rPr>
              <w:tab/>
            </w:r>
            <w:r>
              <w:rPr>
                <w:noProof/>
                <w:webHidden/>
              </w:rPr>
              <w:fldChar w:fldCharType="begin"/>
            </w:r>
            <w:r>
              <w:rPr>
                <w:noProof/>
                <w:webHidden/>
              </w:rPr>
              <w:instrText xml:space="preserve"> PAGEREF _Toc510966415 \h </w:instrText>
            </w:r>
            <w:r>
              <w:rPr>
                <w:noProof/>
                <w:webHidden/>
              </w:rPr>
            </w:r>
            <w:r>
              <w:rPr>
                <w:noProof/>
                <w:webHidden/>
              </w:rPr>
              <w:fldChar w:fldCharType="separate"/>
            </w:r>
            <w:r>
              <w:rPr>
                <w:noProof/>
                <w:webHidden/>
              </w:rPr>
              <w:t>23</w:t>
            </w:r>
            <w:r>
              <w:rPr>
                <w:noProof/>
                <w:webHidden/>
              </w:rPr>
              <w:fldChar w:fldCharType="end"/>
            </w:r>
          </w:hyperlink>
        </w:p>
        <w:p w:rsidR="003E7B77" w:rsidRDefault="003E7B77">
          <w:pPr>
            <w:pStyle w:val="TM2"/>
            <w:tabs>
              <w:tab w:val="left" w:pos="880"/>
              <w:tab w:val="right" w:leader="dot" w:pos="10790"/>
            </w:tabs>
            <w:rPr>
              <w:rFonts w:eastAsiaTheme="minorEastAsia"/>
              <w:noProof/>
              <w:lang w:val="fr-FR" w:eastAsia="fr-FR"/>
            </w:rPr>
          </w:pPr>
          <w:hyperlink w:anchor="_Toc510966416" w:history="1">
            <w:r w:rsidRPr="005D293B">
              <w:rPr>
                <w:rStyle w:val="Lienhypertexte"/>
                <w:noProof/>
                <w:lang w:val="fr-FR"/>
              </w:rPr>
              <w:t>4.3</w:t>
            </w:r>
            <w:r>
              <w:rPr>
                <w:rFonts w:eastAsiaTheme="minorEastAsia"/>
                <w:noProof/>
                <w:lang w:val="fr-FR" w:eastAsia="fr-FR"/>
              </w:rPr>
              <w:tab/>
            </w:r>
            <w:r w:rsidRPr="005D293B">
              <w:rPr>
                <w:rStyle w:val="Lienhypertexte"/>
                <w:noProof/>
                <w:shd w:val="clear" w:color="auto" w:fill="FFFFFF"/>
                <w:lang w:val="fr-FR"/>
              </w:rPr>
              <w:t>En conclusion partielle</w:t>
            </w:r>
            <w:r>
              <w:rPr>
                <w:noProof/>
                <w:webHidden/>
              </w:rPr>
              <w:tab/>
            </w:r>
            <w:r>
              <w:rPr>
                <w:noProof/>
                <w:webHidden/>
              </w:rPr>
              <w:fldChar w:fldCharType="begin"/>
            </w:r>
            <w:r>
              <w:rPr>
                <w:noProof/>
                <w:webHidden/>
              </w:rPr>
              <w:instrText xml:space="preserve"> PAGEREF _Toc510966416 \h </w:instrText>
            </w:r>
            <w:r>
              <w:rPr>
                <w:noProof/>
                <w:webHidden/>
              </w:rPr>
            </w:r>
            <w:r>
              <w:rPr>
                <w:noProof/>
                <w:webHidden/>
              </w:rPr>
              <w:fldChar w:fldCharType="separate"/>
            </w:r>
            <w:r>
              <w:rPr>
                <w:noProof/>
                <w:webHidden/>
              </w:rPr>
              <w:t>23</w:t>
            </w:r>
            <w:r>
              <w:rPr>
                <w:noProof/>
                <w:webHidden/>
              </w:rPr>
              <w:fldChar w:fldCharType="end"/>
            </w:r>
          </w:hyperlink>
        </w:p>
        <w:p w:rsidR="003E7B77" w:rsidRDefault="003E7B77">
          <w:pPr>
            <w:pStyle w:val="TM1"/>
            <w:tabs>
              <w:tab w:val="left" w:pos="440"/>
              <w:tab w:val="right" w:leader="dot" w:pos="10790"/>
            </w:tabs>
            <w:rPr>
              <w:rFonts w:eastAsiaTheme="minorEastAsia"/>
              <w:noProof/>
              <w:lang w:val="fr-FR" w:eastAsia="fr-FR"/>
            </w:rPr>
          </w:pPr>
          <w:hyperlink w:anchor="_Toc510966417" w:history="1">
            <w:r w:rsidRPr="005D293B">
              <w:rPr>
                <w:rStyle w:val="Lienhypertexte"/>
                <w:noProof/>
              </w:rPr>
              <w:t>5</w:t>
            </w:r>
            <w:r>
              <w:rPr>
                <w:rFonts w:eastAsiaTheme="minorEastAsia"/>
                <w:noProof/>
                <w:lang w:val="fr-FR" w:eastAsia="fr-FR"/>
              </w:rPr>
              <w:tab/>
            </w:r>
            <w:r w:rsidRPr="005D293B">
              <w:rPr>
                <w:rStyle w:val="Lienhypertexte"/>
                <w:noProof/>
              </w:rPr>
              <w:t>La censure de toute déclaration sur le comportement de certains musulmans</w:t>
            </w:r>
            <w:r>
              <w:rPr>
                <w:noProof/>
                <w:webHidden/>
              </w:rPr>
              <w:tab/>
            </w:r>
            <w:r>
              <w:rPr>
                <w:noProof/>
                <w:webHidden/>
              </w:rPr>
              <w:fldChar w:fldCharType="begin"/>
            </w:r>
            <w:r>
              <w:rPr>
                <w:noProof/>
                <w:webHidden/>
              </w:rPr>
              <w:instrText xml:space="preserve"> PAGEREF _Toc510966417 \h </w:instrText>
            </w:r>
            <w:r>
              <w:rPr>
                <w:noProof/>
                <w:webHidden/>
              </w:rPr>
            </w:r>
            <w:r>
              <w:rPr>
                <w:noProof/>
                <w:webHidden/>
              </w:rPr>
              <w:fldChar w:fldCharType="separate"/>
            </w:r>
            <w:r>
              <w:rPr>
                <w:noProof/>
                <w:webHidden/>
              </w:rPr>
              <w:t>25</w:t>
            </w:r>
            <w:r>
              <w:rPr>
                <w:noProof/>
                <w:webHidden/>
              </w:rPr>
              <w:fldChar w:fldCharType="end"/>
            </w:r>
          </w:hyperlink>
        </w:p>
        <w:p w:rsidR="003E7B77" w:rsidRDefault="003E7B77">
          <w:pPr>
            <w:pStyle w:val="TM1"/>
            <w:tabs>
              <w:tab w:val="left" w:pos="440"/>
              <w:tab w:val="right" w:leader="dot" w:pos="10790"/>
            </w:tabs>
            <w:rPr>
              <w:rFonts w:eastAsiaTheme="minorEastAsia"/>
              <w:noProof/>
              <w:lang w:val="fr-FR" w:eastAsia="fr-FR"/>
            </w:rPr>
          </w:pPr>
          <w:hyperlink w:anchor="_Toc510966418" w:history="1">
            <w:r w:rsidRPr="005D293B">
              <w:rPr>
                <w:rStyle w:val="Lienhypertexte"/>
                <w:noProof/>
              </w:rPr>
              <w:t>6</w:t>
            </w:r>
            <w:r>
              <w:rPr>
                <w:rFonts w:eastAsiaTheme="minorEastAsia"/>
                <w:noProof/>
                <w:lang w:val="fr-FR" w:eastAsia="fr-FR"/>
              </w:rPr>
              <w:tab/>
            </w:r>
            <w:r w:rsidRPr="005D293B">
              <w:rPr>
                <w:rStyle w:val="Lienhypertexte"/>
                <w:noProof/>
              </w:rPr>
              <w:t>La taqiya selon les autorités religieuses musulmanes (première partie)</w:t>
            </w:r>
            <w:r>
              <w:rPr>
                <w:noProof/>
                <w:webHidden/>
              </w:rPr>
              <w:tab/>
            </w:r>
            <w:r>
              <w:rPr>
                <w:noProof/>
                <w:webHidden/>
              </w:rPr>
              <w:fldChar w:fldCharType="begin"/>
            </w:r>
            <w:r>
              <w:rPr>
                <w:noProof/>
                <w:webHidden/>
              </w:rPr>
              <w:instrText xml:space="preserve"> PAGEREF _Toc510966418 \h </w:instrText>
            </w:r>
            <w:r>
              <w:rPr>
                <w:noProof/>
                <w:webHidden/>
              </w:rPr>
            </w:r>
            <w:r>
              <w:rPr>
                <w:noProof/>
                <w:webHidden/>
              </w:rPr>
              <w:fldChar w:fldCharType="separate"/>
            </w:r>
            <w:r>
              <w:rPr>
                <w:noProof/>
                <w:webHidden/>
              </w:rPr>
              <w:t>26</w:t>
            </w:r>
            <w:r>
              <w:rPr>
                <w:noProof/>
                <w:webHidden/>
              </w:rPr>
              <w:fldChar w:fldCharType="end"/>
            </w:r>
          </w:hyperlink>
        </w:p>
        <w:p w:rsidR="003E7B77" w:rsidRDefault="003E7B77">
          <w:pPr>
            <w:pStyle w:val="TM1"/>
            <w:tabs>
              <w:tab w:val="left" w:pos="440"/>
              <w:tab w:val="right" w:leader="dot" w:pos="10790"/>
            </w:tabs>
            <w:rPr>
              <w:rFonts w:eastAsiaTheme="minorEastAsia"/>
              <w:noProof/>
              <w:lang w:val="fr-FR" w:eastAsia="fr-FR"/>
            </w:rPr>
          </w:pPr>
          <w:hyperlink w:anchor="_Toc510966419" w:history="1">
            <w:r w:rsidRPr="005D293B">
              <w:rPr>
                <w:rStyle w:val="Lienhypertexte"/>
                <w:noProof/>
              </w:rPr>
              <w:t>7</w:t>
            </w:r>
            <w:r>
              <w:rPr>
                <w:rFonts w:eastAsiaTheme="minorEastAsia"/>
                <w:noProof/>
                <w:lang w:val="fr-FR" w:eastAsia="fr-FR"/>
              </w:rPr>
              <w:tab/>
            </w:r>
            <w:r w:rsidRPr="005D293B">
              <w:rPr>
                <w:rStyle w:val="Lienhypertexte"/>
                <w:noProof/>
              </w:rPr>
              <w:t>Différence entre le christianisme et l’islam</w:t>
            </w:r>
            <w:r>
              <w:rPr>
                <w:noProof/>
                <w:webHidden/>
              </w:rPr>
              <w:tab/>
            </w:r>
            <w:r>
              <w:rPr>
                <w:noProof/>
                <w:webHidden/>
              </w:rPr>
              <w:fldChar w:fldCharType="begin"/>
            </w:r>
            <w:r>
              <w:rPr>
                <w:noProof/>
                <w:webHidden/>
              </w:rPr>
              <w:instrText xml:space="preserve"> PAGEREF _Toc510966419 \h </w:instrText>
            </w:r>
            <w:r>
              <w:rPr>
                <w:noProof/>
                <w:webHidden/>
              </w:rPr>
            </w:r>
            <w:r>
              <w:rPr>
                <w:noProof/>
                <w:webHidden/>
              </w:rPr>
              <w:fldChar w:fldCharType="separate"/>
            </w:r>
            <w:r>
              <w:rPr>
                <w:noProof/>
                <w:webHidden/>
              </w:rPr>
              <w:t>27</w:t>
            </w:r>
            <w:r>
              <w:rPr>
                <w:noProof/>
                <w:webHidden/>
              </w:rPr>
              <w:fldChar w:fldCharType="end"/>
            </w:r>
          </w:hyperlink>
        </w:p>
        <w:p w:rsidR="003E7B77" w:rsidRDefault="003E7B77">
          <w:pPr>
            <w:pStyle w:val="TM1"/>
            <w:tabs>
              <w:tab w:val="left" w:pos="440"/>
              <w:tab w:val="right" w:leader="dot" w:pos="10790"/>
            </w:tabs>
            <w:rPr>
              <w:rFonts w:eastAsiaTheme="minorEastAsia"/>
              <w:noProof/>
              <w:lang w:val="fr-FR" w:eastAsia="fr-FR"/>
            </w:rPr>
          </w:pPr>
          <w:hyperlink w:anchor="_Toc510966420" w:history="1">
            <w:r w:rsidRPr="005D293B">
              <w:rPr>
                <w:rStyle w:val="Lienhypertexte"/>
                <w:rFonts w:eastAsia="Times New Roman"/>
                <w:noProof/>
                <w:lang w:eastAsia="fr-FR"/>
              </w:rPr>
              <w:t>8</w:t>
            </w:r>
            <w:r>
              <w:rPr>
                <w:rFonts w:eastAsiaTheme="minorEastAsia"/>
                <w:noProof/>
                <w:lang w:val="fr-FR" w:eastAsia="fr-FR"/>
              </w:rPr>
              <w:tab/>
            </w:r>
            <w:r w:rsidRPr="005D293B">
              <w:rPr>
                <w:rStyle w:val="Lienhypertexte"/>
                <w:rFonts w:eastAsia="Times New Roman"/>
                <w:noProof/>
                <w:lang w:eastAsia="fr-FR"/>
              </w:rPr>
              <w:t>La tromperie dans les exploits guerriers de Mahomet</w:t>
            </w:r>
            <w:r>
              <w:rPr>
                <w:noProof/>
                <w:webHidden/>
              </w:rPr>
              <w:tab/>
            </w:r>
            <w:r>
              <w:rPr>
                <w:noProof/>
                <w:webHidden/>
              </w:rPr>
              <w:fldChar w:fldCharType="begin"/>
            </w:r>
            <w:r>
              <w:rPr>
                <w:noProof/>
                <w:webHidden/>
              </w:rPr>
              <w:instrText xml:space="preserve"> PAGEREF _Toc510966420 \h </w:instrText>
            </w:r>
            <w:r>
              <w:rPr>
                <w:noProof/>
                <w:webHidden/>
              </w:rPr>
            </w:r>
            <w:r>
              <w:rPr>
                <w:noProof/>
                <w:webHidden/>
              </w:rPr>
              <w:fldChar w:fldCharType="separate"/>
            </w:r>
            <w:r>
              <w:rPr>
                <w:noProof/>
                <w:webHidden/>
              </w:rPr>
              <w:t>27</w:t>
            </w:r>
            <w:r>
              <w:rPr>
                <w:noProof/>
                <w:webHidden/>
              </w:rPr>
              <w:fldChar w:fldCharType="end"/>
            </w:r>
          </w:hyperlink>
        </w:p>
        <w:p w:rsidR="003E7B77" w:rsidRDefault="003E7B77">
          <w:pPr>
            <w:pStyle w:val="TM1"/>
            <w:tabs>
              <w:tab w:val="left" w:pos="440"/>
              <w:tab w:val="right" w:leader="dot" w:pos="10790"/>
            </w:tabs>
            <w:rPr>
              <w:rFonts w:eastAsiaTheme="minorEastAsia"/>
              <w:noProof/>
              <w:lang w:val="fr-FR" w:eastAsia="fr-FR"/>
            </w:rPr>
          </w:pPr>
          <w:hyperlink w:anchor="_Toc510966421" w:history="1">
            <w:r w:rsidRPr="005D293B">
              <w:rPr>
                <w:rStyle w:val="Lienhypertexte"/>
                <w:noProof/>
              </w:rPr>
              <w:t>9</w:t>
            </w:r>
            <w:r>
              <w:rPr>
                <w:rFonts w:eastAsiaTheme="minorEastAsia"/>
                <w:noProof/>
                <w:lang w:val="fr-FR" w:eastAsia="fr-FR"/>
              </w:rPr>
              <w:tab/>
            </w:r>
            <w:r w:rsidRPr="005D293B">
              <w:rPr>
                <w:rStyle w:val="Lienhypertexte"/>
                <w:noProof/>
              </w:rPr>
              <w:t>La taqiya, la tromperie, comme ruse de guerre</w:t>
            </w:r>
            <w:r>
              <w:rPr>
                <w:noProof/>
                <w:webHidden/>
              </w:rPr>
              <w:tab/>
            </w:r>
            <w:r>
              <w:rPr>
                <w:noProof/>
                <w:webHidden/>
              </w:rPr>
              <w:fldChar w:fldCharType="begin"/>
            </w:r>
            <w:r>
              <w:rPr>
                <w:noProof/>
                <w:webHidden/>
              </w:rPr>
              <w:instrText xml:space="preserve"> PAGEREF _Toc510966421 \h </w:instrText>
            </w:r>
            <w:r>
              <w:rPr>
                <w:noProof/>
                <w:webHidden/>
              </w:rPr>
            </w:r>
            <w:r>
              <w:rPr>
                <w:noProof/>
                <w:webHidden/>
              </w:rPr>
              <w:fldChar w:fldCharType="separate"/>
            </w:r>
            <w:r>
              <w:rPr>
                <w:noProof/>
                <w:webHidden/>
              </w:rPr>
              <w:t>29</w:t>
            </w:r>
            <w:r>
              <w:rPr>
                <w:noProof/>
                <w:webHidden/>
              </w:rPr>
              <w:fldChar w:fldCharType="end"/>
            </w:r>
          </w:hyperlink>
        </w:p>
        <w:p w:rsidR="003E7B77" w:rsidRDefault="003E7B77">
          <w:pPr>
            <w:pStyle w:val="TM1"/>
            <w:tabs>
              <w:tab w:val="left" w:pos="660"/>
              <w:tab w:val="right" w:leader="dot" w:pos="10790"/>
            </w:tabs>
            <w:rPr>
              <w:rFonts w:eastAsiaTheme="minorEastAsia"/>
              <w:noProof/>
              <w:lang w:val="fr-FR" w:eastAsia="fr-FR"/>
            </w:rPr>
          </w:pPr>
          <w:hyperlink w:anchor="_Toc510966422" w:history="1">
            <w:r w:rsidRPr="005D293B">
              <w:rPr>
                <w:rStyle w:val="Lienhypertexte"/>
                <w:noProof/>
              </w:rPr>
              <w:t>10</w:t>
            </w:r>
            <w:r>
              <w:rPr>
                <w:rFonts w:eastAsiaTheme="minorEastAsia"/>
                <w:noProof/>
                <w:lang w:val="fr-FR" w:eastAsia="fr-FR"/>
              </w:rPr>
              <w:tab/>
            </w:r>
            <w:r w:rsidRPr="005D293B">
              <w:rPr>
                <w:rStyle w:val="Lienhypertexte"/>
                <w:noProof/>
              </w:rPr>
              <w:t>Trèves et traités</w:t>
            </w:r>
            <w:r>
              <w:rPr>
                <w:noProof/>
                <w:webHidden/>
              </w:rPr>
              <w:tab/>
            </w:r>
            <w:r>
              <w:rPr>
                <w:noProof/>
                <w:webHidden/>
              </w:rPr>
              <w:fldChar w:fldCharType="begin"/>
            </w:r>
            <w:r>
              <w:rPr>
                <w:noProof/>
                <w:webHidden/>
              </w:rPr>
              <w:instrText xml:space="preserve"> PAGEREF _Toc510966422 \h </w:instrText>
            </w:r>
            <w:r>
              <w:rPr>
                <w:noProof/>
                <w:webHidden/>
              </w:rPr>
            </w:r>
            <w:r>
              <w:rPr>
                <w:noProof/>
                <w:webHidden/>
              </w:rPr>
              <w:fldChar w:fldCharType="separate"/>
            </w:r>
            <w:r>
              <w:rPr>
                <w:noProof/>
                <w:webHidden/>
              </w:rPr>
              <w:t>32</w:t>
            </w:r>
            <w:r>
              <w:rPr>
                <w:noProof/>
                <w:webHidden/>
              </w:rPr>
              <w:fldChar w:fldCharType="end"/>
            </w:r>
          </w:hyperlink>
        </w:p>
        <w:p w:rsidR="003E7B77" w:rsidRDefault="003E7B77">
          <w:pPr>
            <w:pStyle w:val="TM1"/>
            <w:tabs>
              <w:tab w:val="left" w:pos="660"/>
              <w:tab w:val="right" w:leader="dot" w:pos="10790"/>
            </w:tabs>
            <w:rPr>
              <w:rFonts w:eastAsiaTheme="minorEastAsia"/>
              <w:noProof/>
              <w:lang w:val="fr-FR" w:eastAsia="fr-FR"/>
            </w:rPr>
          </w:pPr>
          <w:hyperlink w:anchor="_Toc510966423" w:history="1">
            <w:r w:rsidRPr="005D293B">
              <w:rPr>
                <w:rStyle w:val="Lienhypertexte"/>
                <w:noProof/>
              </w:rPr>
              <w:t>11</w:t>
            </w:r>
            <w:r>
              <w:rPr>
                <w:rFonts w:eastAsiaTheme="minorEastAsia"/>
                <w:noProof/>
                <w:lang w:val="fr-FR" w:eastAsia="fr-FR"/>
              </w:rPr>
              <w:tab/>
            </w:r>
            <w:r w:rsidRPr="005D293B">
              <w:rPr>
                <w:rStyle w:val="Lienhypertexte"/>
                <w:noProof/>
              </w:rPr>
              <w:t>La taqiya de la taqiya ?</w:t>
            </w:r>
            <w:r>
              <w:rPr>
                <w:noProof/>
                <w:webHidden/>
              </w:rPr>
              <w:tab/>
            </w:r>
            <w:r>
              <w:rPr>
                <w:noProof/>
                <w:webHidden/>
              </w:rPr>
              <w:fldChar w:fldCharType="begin"/>
            </w:r>
            <w:r>
              <w:rPr>
                <w:noProof/>
                <w:webHidden/>
              </w:rPr>
              <w:instrText xml:space="preserve"> PAGEREF _Toc510966423 \h </w:instrText>
            </w:r>
            <w:r>
              <w:rPr>
                <w:noProof/>
                <w:webHidden/>
              </w:rPr>
            </w:r>
            <w:r>
              <w:rPr>
                <w:noProof/>
                <w:webHidden/>
              </w:rPr>
              <w:fldChar w:fldCharType="separate"/>
            </w:r>
            <w:r>
              <w:rPr>
                <w:noProof/>
                <w:webHidden/>
              </w:rPr>
              <w:t>33</w:t>
            </w:r>
            <w:r>
              <w:rPr>
                <w:noProof/>
                <w:webHidden/>
              </w:rPr>
              <w:fldChar w:fldCharType="end"/>
            </w:r>
          </w:hyperlink>
        </w:p>
        <w:p w:rsidR="003E7B77" w:rsidRDefault="003E7B77">
          <w:pPr>
            <w:pStyle w:val="TM1"/>
            <w:tabs>
              <w:tab w:val="left" w:pos="660"/>
              <w:tab w:val="right" w:leader="dot" w:pos="10790"/>
            </w:tabs>
            <w:rPr>
              <w:rFonts w:eastAsiaTheme="minorEastAsia"/>
              <w:noProof/>
              <w:lang w:val="fr-FR" w:eastAsia="fr-FR"/>
            </w:rPr>
          </w:pPr>
          <w:hyperlink w:anchor="_Toc510966424" w:history="1">
            <w:r w:rsidRPr="005D293B">
              <w:rPr>
                <w:rStyle w:val="Lienhypertexte"/>
                <w:noProof/>
              </w:rPr>
              <w:t>12</w:t>
            </w:r>
            <w:r>
              <w:rPr>
                <w:rFonts w:eastAsiaTheme="minorEastAsia"/>
                <w:noProof/>
                <w:lang w:val="fr-FR" w:eastAsia="fr-FR"/>
              </w:rPr>
              <w:tab/>
            </w:r>
            <w:r w:rsidRPr="005D293B">
              <w:rPr>
                <w:rStyle w:val="Lienhypertexte"/>
                <w:noProof/>
              </w:rPr>
              <w:t>Tawriya</w:t>
            </w:r>
            <w:r>
              <w:rPr>
                <w:noProof/>
                <w:webHidden/>
              </w:rPr>
              <w:tab/>
            </w:r>
            <w:r>
              <w:rPr>
                <w:noProof/>
                <w:webHidden/>
              </w:rPr>
              <w:fldChar w:fldCharType="begin"/>
            </w:r>
            <w:r>
              <w:rPr>
                <w:noProof/>
                <w:webHidden/>
              </w:rPr>
              <w:instrText xml:space="preserve"> PAGEREF _Toc510966424 \h </w:instrText>
            </w:r>
            <w:r>
              <w:rPr>
                <w:noProof/>
                <w:webHidden/>
              </w:rPr>
            </w:r>
            <w:r>
              <w:rPr>
                <w:noProof/>
                <w:webHidden/>
              </w:rPr>
              <w:fldChar w:fldCharType="separate"/>
            </w:r>
            <w:r>
              <w:rPr>
                <w:noProof/>
                <w:webHidden/>
              </w:rPr>
              <w:t>34</w:t>
            </w:r>
            <w:r>
              <w:rPr>
                <w:noProof/>
                <w:webHidden/>
              </w:rPr>
              <w:fldChar w:fldCharType="end"/>
            </w:r>
          </w:hyperlink>
        </w:p>
        <w:p w:rsidR="003E7B77" w:rsidRDefault="003E7B77">
          <w:pPr>
            <w:pStyle w:val="TM1"/>
            <w:tabs>
              <w:tab w:val="left" w:pos="660"/>
              <w:tab w:val="right" w:leader="dot" w:pos="10790"/>
            </w:tabs>
            <w:rPr>
              <w:rFonts w:eastAsiaTheme="minorEastAsia"/>
              <w:noProof/>
              <w:lang w:val="fr-FR" w:eastAsia="fr-FR"/>
            </w:rPr>
          </w:pPr>
          <w:hyperlink w:anchor="_Toc510966425" w:history="1">
            <w:r w:rsidRPr="005D293B">
              <w:rPr>
                <w:rStyle w:val="Lienhypertexte"/>
                <w:noProof/>
              </w:rPr>
              <w:t>13</w:t>
            </w:r>
            <w:r>
              <w:rPr>
                <w:rFonts w:eastAsiaTheme="minorEastAsia"/>
                <w:noProof/>
                <w:lang w:val="fr-FR" w:eastAsia="fr-FR"/>
              </w:rPr>
              <w:tab/>
            </w:r>
            <w:r w:rsidRPr="005D293B">
              <w:rPr>
                <w:rStyle w:val="Lienhypertexte"/>
                <w:noProof/>
              </w:rPr>
              <w:t>Kitman</w:t>
            </w:r>
            <w:r>
              <w:rPr>
                <w:noProof/>
                <w:webHidden/>
              </w:rPr>
              <w:tab/>
            </w:r>
            <w:r>
              <w:rPr>
                <w:noProof/>
                <w:webHidden/>
              </w:rPr>
              <w:fldChar w:fldCharType="begin"/>
            </w:r>
            <w:r>
              <w:rPr>
                <w:noProof/>
                <w:webHidden/>
              </w:rPr>
              <w:instrText xml:space="preserve"> PAGEREF _Toc510966425 \h </w:instrText>
            </w:r>
            <w:r>
              <w:rPr>
                <w:noProof/>
                <w:webHidden/>
              </w:rPr>
            </w:r>
            <w:r>
              <w:rPr>
                <w:noProof/>
                <w:webHidden/>
              </w:rPr>
              <w:fldChar w:fldCharType="separate"/>
            </w:r>
            <w:r>
              <w:rPr>
                <w:noProof/>
                <w:webHidden/>
              </w:rPr>
              <w:t>35</w:t>
            </w:r>
            <w:r>
              <w:rPr>
                <w:noProof/>
                <w:webHidden/>
              </w:rPr>
              <w:fldChar w:fldCharType="end"/>
            </w:r>
          </w:hyperlink>
        </w:p>
        <w:p w:rsidR="003E7B77" w:rsidRDefault="003E7B77">
          <w:pPr>
            <w:pStyle w:val="TM1"/>
            <w:tabs>
              <w:tab w:val="left" w:pos="660"/>
              <w:tab w:val="right" w:leader="dot" w:pos="10790"/>
            </w:tabs>
            <w:rPr>
              <w:rFonts w:eastAsiaTheme="minorEastAsia"/>
              <w:noProof/>
              <w:lang w:val="fr-FR" w:eastAsia="fr-FR"/>
            </w:rPr>
          </w:pPr>
          <w:hyperlink w:anchor="_Toc510966426" w:history="1">
            <w:r w:rsidRPr="005D293B">
              <w:rPr>
                <w:rStyle w:val="Lienhypertexte"/>
                <w:noProof/>
              </w:rPr>
              <w:t>14</w:t>
            </w:r>
            <w:r>
              <w:rPr>
                <w:rFonts w:eastAsiaTheme="minorEastAsia"/>
                <w:noProof/>
                <w:lang w:val="fr-FR" w:eastAsia="fr-FR"/>
              </w:rPr>
              <w:tab/>
            </w:r>
            <w:r w:rsidRPr="005D293B">
              <w:rPr>
                <w:rStyle w:val="Lienhypertexte"/>
                <w:noProof/>
              </w:rPr>
              <w:t>Murana</w:t>
            </w:r>
            <w:r>
              <w:rPr>
                <w:noProof/>
                <w:webHidden/>
              </w:rPr>
              <w:tab/>
            </w:r>
            <w:r>
              <w:rPr>
                <w:noProof/>
                <w:webHidden/>
              </w:rPr>
              <w:fldChar w:fldCharType="begin"/>
            </w:r>
            <w:r>
              <w:rPr>
                <w:noProof/>
                <w:webHidden/>
              </w:rPr>
              <w:instrText xml:space="preserve"> PAGEREF _Toc510966426 \h </w:instrText>
            </w:r>
            <w:r>
              <w:rPr>
                <w:noProof/>
                <w:webHidden/>
              </w:rPr>
            </w:r>
            <w:r>
              <w:rPr>
                <w:noProof/>
                <w:webHidden/>
              </w:rPr>
              <w:fldChar w:fldCharType="separate"/>
            </w:r>
            <w:r>
              <w:rPr>
                <w:noProof/>
                <w:webHidden/>
              </w:rPr>
              <w:t>37</w:t>
            </w:r>
            <w:r>
              <w:rPr>
                <w:noProof/>
                <w:webHidden/>
              </w:rPr>
              <w:fldChar w:fldCharType="end"/>
            </w:r>
          </w:hyperlink>
        </w:p>
        <w:p w:rsidR="003E7B77" w:rsidRDefault="003E7B77">
          <w:pPr>
            <w:pStyle w:val="TM1"/>
            <w:tabs>
              <w:tab w:val="left" w:pos="660"/>
              <w:tab w:val="right" w:leader="dot" w:pos="10790"/>
            </w:tabs>
            <w:rPr>
              <w:rFonts w:eastAsiaTheme="minorEastAsia"/>
              <w:noProof/>
              <w:lang w:val="fr-FR" w:eastAsia="fr-FR"/>
            </w:rPr>
          </w:pPr>
          <w:hyperlink w:anchor="_Toc510966427" w:history="1">
            <w:r w:rsidRPr="005D293B">
              <w:rPr>
                <w:rStyle w:val="Lienhypertexte"/>
                <w:noProof/>
              </w:rPr>
              <w:t>15</w:t>
            </w:r>
            <w:r>
              <w:rPr>
                <w:rFonts w:eastAsiaTheme="minorEastAsia"/>
                <w:noProof/>
                <w:lang w:val="fr-FR" w:eastAsia="fr-FR"/>
              </w:rPr>
              <w:tab/>
            </w:r>
            <w:r w:rsidRPr="005D293B">
              <w:rPr>
                <w:rStyle w:val="Lienhypertexte"/>
                <w:noProof/>
              </w:rPr>
              <w:t>Taysir</w:t>
            </w:r>
            <w:r>
              <w:rPr>
                <w:noProof/>
                <w:webHidden/>
              </w:rPr>
              <w:tab/>
            </w:r>
            <w:r>
              <w:rPr>
                <w:noProof/>
                <w:webHidden/>
              </w:rPr>
              <w:fldChar w:fldCharType="begin"/>
            </w:r>
            <w:r>
              <w:rPr>
                <w:noProof/>
                <w:webHidden/>
              </w:rPr>
              <w:instrText xml:space="preserve"> PAGEREF _Toc510966427 \h </w:instrText>
            </w:r>
            <w:r>
              <w:rPr>
                <w:noProof/>
                <w:webHidden/>
              </w:rPr>
            </w:r>
            <w:r>
              <w:rPr>
                <w:noProof/>
                <w:webHidden/>
              </w:rPr>
              <w:fldChar w:fldCharType="separate"/>
            </w:r>
            <w:r>
              <w:rPr>
                <w:noProof/>
                <w:webHidden/>
              </w:rPr>
              <w:t>38</w:t>
            </w:r>
            <w:r>
              <w:rPr>
                <w:noProof/>
                <w:webHidden/>
              </w:rPr>
              <w:fldChar w:fldCharType="end"/>
            </w:r>
          </w:hyperlink>
        </w:p>
        <w:p w:rsidR="003E7B77" w:rsidRDefault="003E7B77">
          <w:pPr>
            <w:pStyle w:val="TM1"/>
            <w:tabs>
              <w:tab w:val="left" w:pos="660"/>
              <w:tab w:val="right" w:leader="dot" w:pos="10790"/>
            </w:tabs>
            <w:rPr>
              <w:rFonts w:eastAsiaTheme="minorEastAsia"/>
              <w:noProof/>
              <w:lang w:val="fr-FR" w:eastAsia="fr-FR"/>
            </w:rPr>
          </w:pPr>
          <w:hyperlink w:anchor="_Toc510966428" w:history="1">
            <w:r w:rsidRPr="005D293B">
              <w:rPr>
                <w:rStyle w:val="Lienhypertexte"/>
                <w:noProof/>
              </w:rPr>
              <w:t>16</w:t>
            </w:r>
            <w:r>
              <w:rPr>
                <w:rFonts w:eastAsiaTheme="minorEastAsia"/>
                <w:noProof/>
                <w:lang w:val="fr-FR" w:eastAsia="fr-FR"/>
              </w:rPr>
              <w:tab/>
            </w:r>
            <w:r w:rsidRPr="005D293B">
              <w:rPr>
                <w:rStyle w:val="Lienhypertexte"/>
                <w:noProof/>
              </w:rPr>
              <w:t>Darura</w:t>
            </w:r>
            <w:r>
              <w:rPr>
                <w:noProof/>
                <w:webHidden/>
              </w:rPr>
              <w:tab/>
            </w:r>
            <w:r>
              <w:rPr>
                <w:noProof/>
                <w:webHidden/>
              </w:rPr>
              <w:fldChar w:fldCharType="begin"/>
            </w:r>
            <w:r>
              <w:rPr>
                <w:noProof/>
                <w:webHidden/>
              </w:rPr>
              <w:instrText xml:space="preserve"> PAGEREF _Toc510966428 \h </w:instrText>
            </w:r>
            <w:r>
              <w:rPr>
                <w:noProof/>
                <w:webHidden/>
              </w:rPr>
            </w:r>
            <w:r>
              <w:rPr>
                <w:noProof/>
                <w:webHidden/>
              </w:rPr>
              <w:fldChar w:fldCharType="separate"/>
            </w:r>
            <w:r>
              <w:rPr>
                <w:noProof/>
                <w:webHidden/>
              </w:rPr>
              <w:t>38</w:t>
            </w:r>
            <w:r>
              <w:rPr>
                <w:noProof/>
                <w:webHidden/>
              </w:rPr>
              <w:fldChar w:fldCharType="end"/>
            </w:r>
          </w:hyperlink>
        </w:p>
        <w:p w:rsidR="003E7B77" w:rsidRDefault="003E7B77">
          <w:pPr>
            <w:pStyle w:val="TM1"/>
            <w:tabs>
              <w:tab w:val="left" w:pos="660"/>
              <w:tab w:val="right" w:leader="dot" w:pos="10790"/>
            </w:tabs>
            <w:rPr>
              <w:rFonts w:eastAsiaTheme="minorEastAsia"/>
              <w:noProof/>
              <w:lang w:val="fr-FR" w:eastAsia="fr-FR"/>
            </w:rPr>
          </w:pPr>
          <w:hyperlink w:anchor="_Toc510966429" w:history="1">
            <w:r w:rsidRPr="005D293B">
              <w:rPr>
                <w:rStyle w:val="Lienhypertexte"/>
                <w:noProof/>
              </w:rPr>
              <w:t>17</w:t>
            </w:r>
            <w:r>
              <w:rPr>
                <w:rFonts w:eastAsiaTheme="minorEastAsia"/>
                <w:noProof/>
                <w:lang w:val="fr-FR" w:eastAsia="fr-FR"/>
              </w:rPr>
              <w:tab/>
            </w:r>
            <w:r w:rsidRPr="005D293B">
              <w:rPr>
                <w:rStyle w:val="Lienhypertexte"/>
                <w:noProof/>
              </w:rPr>
              <w:t>La taqiya selon les textes sacrés et les autorités religieuses (seconde partie)</w:t>
            </w:r>
            <w:r>
              <w:rPr>
                <w:noProof/>
                <w:webHidden/>
              </w:rPr>
              <w:tab/>
            </w:r>
            <w:r>
              <w:rPr>
                <w:noProof/>
                <w:webHidden/>
              </w:rPr>
              <w:fldChar w:fldCharType="begin"/>
            </w:r>
            <w:r>
              <w:rPr>
                <w:noProof/>
                <w:webHidden/>
              </w:rPr>
              <w:instrText xml:space="preserve"> PAGEREF _Toc510966429 \h </w:instrText>
            </w:r>
            <w:r>
              <w:rPr>
                <w:noProof/>
                <w:webHidden/>
              </w:rPr>
            </w:r>
            <w:r>
              <w:rPr>
                <w:noProof/>
                <w:webHidden/>
              </w:rPr>
              <w:fldChar w:fldCharType="separate"/>
            </w:r>
            <w:r>
              <w:rPr>
                <w:noProof/>
                <w:webHidden/>
              </w:rPr>
              <w:t>38</w:t>
            </w:r>
            <w:r>
              <w:rPr>
                <w:noProof/>
                <w:webHidden/>
              </w:rPr>
              <w:fldChar w:fldCharType="end"/>
            </w:r>
          </w:hyperlink>
        </w:p>
        <w:p w:rsidR="003E7B77" w:rsidRDefault="003E7B77">
          <w:pPr>
            <w:pStyle w:val="TM2"/>
            <w:tabs>
              <w:tab w:val="left" w:pos="880"/>
              <w:tab w:val="right" w:leader="dot" w:pos="10790"/>
            </w:tabs>
            <w:rPr>
              <w:rFonts w:eastAsiaTheme="minorEastAsia"/>
              <w:noProof/>
              <w:lang w:val="fr-FR" w:eastAsia="fr-FR"/>
            </w:rPr>
          </w:pPr>
          <w:hyperlink w:anchor="_Toc510966430" w:history="1">
            <w:r w:rsidRPr="005D293B">
              <w:rPr>
                <w:rStyle w:val="Lienhypertexte"/>
                <w:noProof/>
                <w:lang w:val="fr-FR"/>
              </w:rPr>
              <w:t>17.1</w:t>
            </w:r>
            <w:r>
              <w:rPr>
                <w:rFonts w:eastAsiaTheme="minorEastAsia"/>
                <w:noProof/>
                <w:lang w:val="fr-FR" w:eastAsia="fr-FR"/>
              </w:rPr>
              <w:tab/>
            </w:r>
            <w:r w:rsidRPr="005D293B">
              <w:rPr>
                <w:rStyle w:val="Lienhypertexte"/>
                <w:noProof/>
                <w:shd w:val="clear" w:color="auto" w:fill="FFFFFF"/>
                <w:lang w:val="fr-FR"/>
              </w:rPr>
              <w:t>Versets du Coran</w:t>
            </w:r>
            <w:r>
              <w:rPr>
                <w:noProof/>
                <w:webHidden/>
              </w:rPr>
              <w:tab/>
            </w:r>
            <w:r>
              <w:rPr>
                <w:noProof/>
                <w:webHidden/>
              </w:rPr>
              <w:fldChar w:fldCharType="begin"/>
            </w:r>
            <w:r>
              <w:rPr>
                <w:noProof/>
                <w:webHidden/>
              </w:rPr>
              <w:instrText xml:space="preserve"> PAGEREF _Toc510966430 \h </w:instrText>
            </w:r>
            <w:r>
              <w:rPr>
                <w:noProof/>
                <w:webHidden/>
              </w:rPr>
            </w:r>
            <w:r>
              <w:rPr>
                <w:noProof/>
                <w:webHidden/>
              </w:rPr>
              <w:fldChar w:fldCharType="separate"/>
            </w:r>
            <w:r>
              <w:rPr>
                <w:noProof/>
                <w:webHidden/>
              </w:rPr>
              <w:t>38</w:t>
            </w:r>
            <w:r>
              <w:rPr>
                <w:noProof/>
                <w:webHidden/>
              </w:rPr>
              <w:fldChar w:fldCharType="end"/>
            </w:r>
          </w:hyperlink>
        </w:p>
        <w:p w:rsidR="003E7B77" w:rsidRDefault="003E7B77">
          <w:pPr>
            <w:pStyle w:val="TM2"/>
            <w:tabs>
              <w:tab w:val="left" w:pos="880"/>
              <w:tab w:val="right" w:leader="dot" w:pos="10790"/>
            </w:tabs>
            <w:rPr>
              <w:rFonts w:eastAsiaTheme="minorEastAsia"/>
              <w:noProof/>
              <w:lang w:val="fr-FR" w:eastAsia="fr-FR"/>
            </w:rPr>
          </w:pPr>
          <w:hyperlink w:anchor="_Toc510966431" w:history="1">
            <w:r w:rsidRPr="005D293B">
              <w:rPr>
                <w:rStyle w:val="Lienhypertexte"/>
                <w:noProof/>
                <w:lang w:val="fr-FR"/>
              </w:rPr>
              <w:t>17.2</w:t>
            </w:r>
            <w:r>
              <w:rPr>
                <w:rFonts w:eastAsiaTheme="minorEastAsia"/>
                <w:noProof/>
                <w:lang w:val="fr-FR" w:eastAsia="fr-FR"/>
              </w:rPr>
              <w:tab/>
            </w:r>
            <w:r w:rsidRPr="005D293B">
              <w:rPr>
                <w:rStyle w:val="Lienhypertexte"/>
                <w:noProof/>
                <w:shd w:val="clear" w:color="auto" w:fill="FFFFFF"/>
                <w:lang w:val="fr-FR"/>
              </w:rPr>
              <w:t>Allah est le trompeur</w:t>
            </w:r>
            <w:r>
              <w:rPr>
                <w:noProof/>
                <w:webHidden/>
              </w:rPr>
              <w:tab/>
            </w:r>
            <w:r>
              <w:rPr>
                <w:noProof/>
                <w:webHidden/>
              </w:rPr>
              <w:fldChar w:fldCharType="begin"/>
            </w:r>
            <w:r>
              <w:rPr>
                <w:noProof/>
                <w:webHidden/>
              </w:rPr>
              <w:instrText xml:space="preserve"> PAGEREF _Toc510966431 \h </w:instrText>
            </w:r>
            <w:r>
              <w:rPr>
                <w:noProof/>
                <w:webHidden/>
              </w:rPr>
            </w:r>
            <w:r>
              <w:rPr>
                <w:noProof/>
                <w:webHidden/>
              </w:rPr>
              <w:fldChar w:fldCharType="separate"/>
            </w:r>
            <w:r>
              <w:rPr>
                <w:noProof/>
                <w:webHidden/>
              </w:rPr>
              <w:t>39</w:t>
            </w:r>
            <w:r>
              <w:rPr>
                <w:noProof/>
                <w:webHidden/>
              </w:rPr>
              <w:fldChar w:fldCharType="end"/>
            </w:r>
          </w:hyperlink>
        </w:p>
        <w:p w:rsidR="003E7B77" w:rsidRDefault="003E7B77">
          <w:pPr>
            <w:pStyle w:val="TM2"/>
            <w:tabs>
              <w:tab w:val="left" w:pos="880"/>
              <w:tab w:val="right" w:leader="dot" w:pos="10790"/>
            </w:tabs>
            <w:rPr>
              <w:rFonts w:eastAsiaTheme="minorEastAsia"/>
              <w:noProof/>
              <w:lang w:val="fr-FR" w:eastAsia="fr-FR"/>
            </w:rPr>
          </w:pPr>
          <w:hyperlink w:anchor="_Toc510966432" w:history="1">
            <w:r w:rsidRPr="005D293B">
              <w:rPr>
                <w:rStyle w:val="Lienhypertexte"/>
                <w:rFonts w:cstheme="minorHAnsi"/>
                <w:noProof/>
                <w:lang w:val="fr-FR"/>
              </w:rPr>
              <w:t>17.3</w:t>
            </w:r>
            <w:r>
              <w:rPr>
                <w:rFonts w:eastAsiaTheme="minorEastAsia"/>
                <w:noProof/>
                <w:lang w:val="fr-FR" w:eastAsia="fr-FR"/>
              </w:rPr>
              <w:tab/>
            </w:r>
            <w:r w:rsidRPr="005D293B">
              <w:rPr>
                <w:rStyle w:val="Lienhypertexte"/>
                <w:noProof/>
                <w:lang w:val="fr-FR"/>
              </w:rPr>
              <w:t>Pour les hadiths</w:t>
            </w:r>
            <w:r>
              <w:rPr>
                <w:noProof/>
                <w:webHidden/>
              </w:rPr>
              <w:tab/>
            </w:r>
            <w:r>
              <w:rPr>
                <w:noProof/>
                <w:webHidden/>
              </w:rPr>
              <w:fldChar w:fldCharType="begin"/>
            </w:r>
            <w:r>
              <w:rPr>
                <w:noProof/>
                <w:webHidden/>
              </w:rPr>
              <w:instrText xml:space="preserve"> PAGEREF _Toc510966432 \h </w:instrText>
            </w:r>
            <w:r>
              <w:rPr>
                <w:noProof/>
                <w:webHidden/>
              </w:rPr>
            </w:r>
            <w:r>
              <w:rPr>
                <w:noProof/>
                <w:webHidden/>
              </w:rPr>
              <w:fldChar w:fldCharType="separate"/>
            </w:r>
            <w:r>
              <w:rPr>
                <w:noProof/>
                <w:webHidden/>
              </w:rPr>
              <w:t>41</w:t>
            </w:r>
            <w:r>
              <w:rPr>
                <w:noProof/>
                <w:webHidden/>
              </w:rPr>
              <w:fldChar w:fldCharType="end"/>
            </w:r>
          </w:hyperlink>
        </w:p>
        <w:p w:rsidR="003E7B77" w:rsidRDefault="003E7B77">
          <w:pPr>
            <w:pStyle w:val="TM3"/>
            <w:tabs>
              <w:tab w:val="left" w:pos="1320"/>
              <w:tab w:val="right" w:leader="dot" w:pos="10790"/>
            </w:tabs>
            <w:rPr>
              <w:rFonts w:eastAsiaTheme="minorEastAsia"/>
              <w:noProof/>
              <w:lang w:val="fr-FR" w:eastAsia="fr-FR"/>
            </w:rPr>
          </w:pPr>
          <w:hyperlink w:anchor="_Toc510966433" w:history="1">
            <w:r w:rsidRPr="005D293B">
              <w:rPr>
                <w:rStyle w:val="Lienhypertexte"/>
                <w:noProof/>
                <w:lang w:val="fr-FR"/>
              </w:rPr>
              <w:t>17.3.1</w:t>
            </w:r>
            <w:r>
              <w:rPr>
                <w:rFonts w:eastAsiaTheme="minorEastAsia"/>
                <w:noProof/>
                <w:lang w:val="fr-FR" w:eastAsia="fr-FR"/>
              </w:rPr>
              <w:tab/>
            </w:r>
            <w:r w:rsidRPr="005D293B">
              <w:rPr>
                <w:rStyle w:val="Lienhypertexte"/>
                <w:noProof/>
                <w:shd w:val="clear" w:color="auto" w:fill="FFFFFF"/>
                <w:lang w:val="fr-FR"/>
              </w:rPr>
              <w:t>Bukhari</w:t>
            </w:r>
            <w:r>
              <w:rPr>
                <w:noProof/>
                <w:webHidden/>
              </w:rPr>
              <w:tab/>
            </w:r>
            <w:r>
              <w:rPr>
                <w:noProof/>
                <w:webHidden/>
              </w:rPr>
              <w:fldChar w:fldCharType="begin"/>
            </w:r>
            <w:r>
              <w:rPr>
                <w:noProof/>
                <w:webHidden/>
              </w:rPr>
              <w:instrText xml:space="preserve"> PAGEREF _Toc510966433 \h </w:instrText>
            </w:r>
            <w:r>
              <w:rPr>
                <w:noProof/>
                <w:webHidden/>
              </w:rPr>
            </w:r>
            <w:r>
              <w:rPr>
                <w:noProof/>
                <w:webHidden/>
              </w:rPr>
              <w:fldChar w:fldCharType="separate"/>
            </w:r>
            <w:r>
              <w:rPr>
                <w:noProof/>
                <w:webHidden/>
              </w:rPr>
              <w:t>41</w:t>
            </w:r>
            <w:r>
              <w:rPr>
                <w:noProof/>
                <w:webHidden/>
              </w:rPr>
              <w:fldChar w:fldCharType="end"/>
            </w:r>
          </w:hyperlink>
        </w:p>
        <w:p w:rsidR="003E7B77" w:rsidRDefault="003E7B77">
          <w:pPr>
            <w:pStyle w:val="TM3"/>
            <w:tabs>
              <w:tab w:val="left" w:pos="1320"/>
              <w:tab w:val="right" w:leader="dot" w:pos="10790"/>
            </w:tabs>
            <w:rPr>
              <w:rFonts w:eastAsiaTheme="minorEastAsia"/>
              <w:noProof/>
              <w:lang w:val="fr-FR" w:eastAsia="fr-FR"/>
            </w:rPr>
          </w:pPr>
          <w:hyperlink w:anchor="_Toc510966434" w:history="1">
            <w:r w:rsidRPr="005D293B">
              <w:rPr>
                <w:rStyle w:val="Lienhypertexte"/>
                <w:noProof/>
                <w:lang w:val="fr-FR"/>
              </w:rPr>
              <w:t>17.3.2</w:t>
            </w:r>
            <w:r>
              <w:rPr>
                <w:rFonts w:eastAsiaTheme="minorEastAsia"/>
                <w:noProof/>
                <w:lang w:val="fr-FR" w:eastAsia="fr-FR"/>
              </w:rPr>
              <w:tab/>
            </w:r>
            <w:r w:rsidRPr="005D293B">
              <w:rPr>
                <w:rStyle w:val="Lienhypertexte"/>
                <w:noProof/>
                <w:shd w:val="clear" w:color="auto" w:fill="FFFFFF"/>
                <w:lang w:val="fr-FR"/>
              </w:rPr>
              <w:t>Sahih Muslim</w:t>
            </w:r>
            <w:r>
              <w:rPr>
                <w:noProof/>
                <w:webHidden/>
              </w:rPr>
              <w:tab/>
            </w:r>
            <w:r>
              <w:rPr>
                <w:noProof/>
                <w:webHidden/>
              </w:rPr>
              <w:fldChar w:fldCharType="begin"/>
            </w:r>
            <w:r>
              <w:rPr>
                <w:noProof/>
                <w:webHidden/>
              </w:rPr>
              <w:instrText xml:space="preserve"> PAGEREF _Toc510966434 \h </w:instrText>
            </w:r>
            <w:r>
              <w:rPr>
                <w:noProof/>
                <w:webHidden/>
              </w:rPr>
            </w:r>
            <w:r>
              <w:rPr>
                <w:noProof/>
                <w:webHidden/>
              </w:rPr>
              <w:fldChar w:fldCharType="separate"/>
            </w:r>
            <w:r>
              <w:rPr>
                <w:noProof/>
                <w:webHidden/>
              </w:rPr>
              <w:t>45</w:t>
            </w:r>
            <w:r>
              <w:rPr>
                <w:noProof/>
                <w:webHidden/>
              </w:rPr>
              <w:fldChar w:fldCharType="end"/>
            </w:r>
          </w:hyperlink>
        </w:p>
        <w:p w:rsidR="003E7B77" w:rsidRDefault="003E7B77">
          <w:pPr>
            <w:pStyle w:val="TM3"/>
            <w:tabs>
              <w:tab w:val="left" w:pos="1320"/>
              <w:tab w:val="right" w:leader="dot" w:pos="10790"/>
            </w:tabs>
            <w:rPr>
              <w:rFonts w:eastAsiaTheme="minorEastAsia"/>
              <w:noProof/>
              <w:lang w:val="fr-FR" w:eastAsia="fr-FR"/>
            </w:rPr>
          </w:pPr>
          <w:hyperlink w:anchor="_Toc510966435" w:history="1">
            <w:r w:rsidRPr="005D293B">
              <w:rPr>
                <w:rStyle w:val="Lienhypertexte"/>
                <w:noProof/>
                <w:lang w:val="fr-FR"/>
              </w:rPr>
              <w:t>17.3.3</w:t>
            </w:r>
            <w:r>
              <w:rPr>
                <w:rFonts w:eastAsiaTheme="minorEastAsia"/>
                <w:noProof/>
                <w:lang w:val="fr-FR" w:eastAsia="fr-FR"/>
              </w:rPr>
              <w:tab/>
            </w:r>
            <w:r w:rsidRPr="005D293B">
              <w:rPr>
                <w:rStyle w:val="Lienhypertexte"/>
                <w:noProof/>
                <w:shd w:val="clear" w:color="auto" w:fill="FFFFFF"/>
                <w:lang w:val="fr-FR"/>
              </w:rPr>
              <w:t>Ibn Majah</w:t>
            </w:r>
            <w:r>
              <w:rPr>
                <w:noProof/>
                <w:webHidden/>
              </w:rPr>
              <w:tab/>
            </w:r>
            <w:r>
              <w:rPr>
                <w:noProof/>
                <w:webHidden/>
              </w:rPr>
              <w:fldChar w:fldCharType="begin"/>
            </w:r>
            <w:r>
              <w:rPr>
                <w:noProof/>
                <w:webHidden/>
              </w:rPr>
              <w:instrText xml:space="preserve"> PAGEREF _Toc510966435 \h </w:instrText>
            </w:r>
            <w:r>
              <w:rPr>
                <w:noProof/>
                <w:webHidden/>
              </w:rPr>
            </w:r>
            <w:r>
              <w:rPr>
                <w:noProof/>
                <w:webHidden/>
              </w:rPr>
              <w:fldChar w:fldCharType="separate"/>
            </w:r>
            <w:r>
              <w:rPr>
                <w:noProof/>
                <w:webHidden/>
              </w:rPr>
              <w:t>48</w:t>
            </w:r>
            <w:r>
              <w:rPr>
                <w:noProof/>
                <w:webHidden/>
              </w:rPr>
              <w:fldChar w:fldCharType="end"/>
            </w:r>
          </w:hyperlink>
        </w:p>
        <w:p w:rsidR="003E7B77" w:rsidRDefault="003E7B77">
          <w:pPr>
            <w:pStyle w:val="TM3"/>
            <w:tabs>
              <w:tab w:val="left" w:pos="1320"/>
              <w:tab w:val="right" w:leader="dot" w:pos="10790"/>
            </w:tabs>
            <w:rPr>
              <w:rFonts w:eastAsiaTheme="minorEastAsia"/>
              <w:noProof/>
              <w:lang w:val="fr-FR" w:eastAsia="fr-FR"/>
            </w:rPr>
          </w:pPr>
          <w:hyperlink w:anchor="_Toc510966436" w:history="1">
            <w:r w:rsidRPr="005D293B">
              <w:rPr>
                <w:rStyle w:val="Lienhypertexte"/>
                <w:noProof/>
                <w:lang w:val="fr-FR"/>
              </w:rPr>
              <w:t>17.3.4</w:t>
            </w:r>
            <w:r>
              <w:rPr>
                <w:rFonts w:eastAsiaTheme="minorEastAsia"/>
                <w:noProof/>
                <w:lang w:val="fr-FR" w:eastAsia="fr-FR"/>
              </w:rPr>
              <w:tab/>
            </w:r>
            <w:r w:rsidRPr="005D293B">
              <w:rPr>
                <w:rStyle w:val="Lienhypertexte"/>
                <w:noProof/>
                <w:shd w:val="clear" w:color="auto" w:fill="FFFFFF"/>
                <w:lang w:val="fr-FR"/>
              </w:rPr>
              <w:t>Abu Dawud</w:t>
            </w:r>
            <w:r>
              <w:rPr>
                <w:noProof/>
                <w:webHidden/>
              </w:rPr>
              <w:tab/>
            </w:r>
            <w:r>
              <w:rPr>
                <w:noProof/>
                <w:webHidden/>
              </w:rPr>
              <w:fldChar w:fldCharType="begin"/>
            </w:r>
            <w:r>
              <w:rPr>
                <w:noProof/>
                <w:webHidden/>
              </w:rPr>
              <w:instrText xml:space="preserve"> PAGEREF _Toc510966436 \h </w:instrText>
            </w:r>
            <w:r>
              <w:rPr>
                <w:noProof/>
                <w:webHidden/>
              </w:rPr>
            </w:r>
            <w:r>
              <w:rPr>
                <w:noProof/>
                <w:webHidden/>
              </w:rPr>
              <w:fldChar w:fldCharType="separate"/>
            </w:r>
            <w:r>
              <w:rPr>
                <w:noProof/>
                <w:webHidden/>
              </w:rPr>
              <w:t>48</w:t>
            </w:r>
            <w:r>
              <w:rPr>
                <w:noProof/>
                <w:webHidden/>
              </w:rPr>
              <w:fldChar w:fldCharType="end"/>
            </w:r>
          </w:hyperlink>
        </w:p>
        <w:p w:rsidR="003E7B77" w:rsidRDefault="003E7B77">
          <w:pPr>
            <w:pStyle w:val="TM2"/>
            <w:tabs>
              <w:tab w:val="left" w:pos="880"/>
              <w:tab w:val="right" w:leader="dot" w:pos="10790"/>
            </w:tabs>
            <w:rPr>
              <w:rFonts w:eastAsiaTheme="minorEastAsia"/>
              <w:noProof/>
              <w:lang w:val="fr-FR" w:eastAsia="fr-FR"/>
            </w:rPr>
          </w:pPr>
          <w:hyperlink w:anchor="_Toc510966437" w:history="1">
            <w:r w:rsidRPr="005D293B">
              <w:rPr>
                <w:rStyle w:val="Lienhypertexte"/>
                <w:noProof/>
                <w:lang w:val="fr-FR"/>
              </w:rPr>
              <w:t>17.4</w:t>
            </w:r>
            <w:r>
              <w:rPr>
                <w:rFonts w:eastAsiaTheme="minorEastAsia"/>
                <w:noProof/>
                <w:lang w:val="fr-FR" w:eastAsia="fr-FR"/>
              </w:rPr>
              <w:tab/>
            </w:r>
            <w:r w:rsidRPr="005D293B">
              <w:rPr>
                <w:rStyle w:val="Lienhypertexte"/>
                <w:noProof/>
                <w:shd w:val="clear" w:color="auto" w:fill="FFFFFF"/>
                <w:lang w:val="fr-FR"/>
              </w:rPr>
              <w:t>Sira</w:t>
            </w:r>
            <w:r>
              <w:rPr>
                <w:noProof/>
                <w:webHidden/>
              </w:rPr>
              <w:tab/>
            </w:r>
            <w:r>
              <w:rPr>
                <w:noProof/>
                <w:webHidden/>
              </w:rPr>
              <w:fldChar w:fldCharType="begin"/>
            </w:r>
            <w:r>
              <w:rPr>
                <w:noProof/>
                <w:webHidden/>
              </w:rPr>
              <w:instrText xml:space="preserve"> PAGEREF _Toc510966437 \h </w:instrText>
            </w:r>
            <w:r>
              <w:rPr>
                <w:noProof/>
                <w:webHidden/>
              </w:rPr>
            </w:r>
            <w:r>
              <w:rPr>
                <w:noProof/>
                <w:webHidden/>
              </w:rPr>
              <w:fldChar w:fldCharType="separate"/>
            </w:r>
            <w:r>
              <w:rPr>
                <w:noProof/>
                <w:webHidden/>
              </w:rPr>
              <w:t>49</w:t>
            </w:r>
            <w:r>
              <w:rPr>
                <w:noProof/>
                <w:webHidden/>
              </w:rPr>
              <w:fldChar w:fldCharType="end"/>
            </w:r>
          </w:hyperlink>
        </w:p>
        <w:p w:rsidR="003E7B77" w:rsidRDefault="003E7B77">
          <w:pPr>
            <w:pStyle w:val="TM3"/>
            <w:tabs>
              <w:tab w:val="left" w:pos="1320"/>
              <w:tab w:val="right" w:leader="dot" w:pos="10790"/>
            </w:tabs>
            <w:rPr>
              <w:rFonts w:eastAsiaTheme="minorEastAsia"/>
              <w:noProof/>
              <w:lang w:val="fr-FR" w:eastAsia="fr-FR"/>
            </w:rPr>
          </w:pPr>
          <w:hyperlink w:anchor="_Toc510966438" w:history="1">
            <w:r w:rsidRPr="005D293B">
              <w:rPr>
                <w:rStyle w:val="Lienhypertexte"/>
                <w:noProof/>
                <w:lang w:val="fr-FR"/>
              </w:rPr>
              <w:t>17.4.1</w:t>
            </w:r>
            <w:r>
              <w:rPr>
                <w:rFonts w:eastAsiaTheme="minorEastAsia"/>
                <w:noProof/>
                <w:lang w:val="fr-FR" w:eastAsia="fr-FR"/>
              </w:rPr>
              <w:tab/>
            </w:r>
            <w:r w:rsidRPr="005D293B">
              <w:rPr>
                <w:rStyle w:val="Lienhypertexte"/>
                <w:noProof/>
                <w:shd w:val="clear" w:color="auto" w:fill="FFFFFF"/>
                <w:lang w:val="fr-FR"/>
              </w:rPr>
              <w:t>Ibn Ishaq</w:t>
            </w:r>
            <w:r>
              <w:rPr>
                <w:noProof/>
                <w:webHidden/>
              </w:rPr>
              <w:tab/>
            </w:r>
            <w:r>
              <w:rPr>
                <w:noProof/>
                <w:webHidden/>
              </w:rPr>
              <w:fldChar w:fldCharType="begin"/>
            </w:r>
            <w:r>
              <w:rPr>
                <w:noProof/>
                <w:webHidden/>
              </w:rPr>
              <w:instrText xml:space="preserve"> PAGEREF _Toc510966438 \h </w:instrText>
            </w:r>
            <w:r>
              <w:rPr>
                <w:noProof/>
                <w:webHidden/>
              </w:rPr>
            </w:r>
            <w:r>
              <w:rPr>
                <w:noProof/>
                <w:webHidden/>
              </w:rPr>
              <w:fldChar w:fldCharType="separate"/>
            </w:r>
            <w:r>
              <w:rPr>
                <w:noProof/>
                <w:webHidden/>
              </w:rPr>
              <w:t>49</w:t>
            </w:r>
            <w:r>
              <w:rPr>
                <w:noProof/>
                <w:webHidden/>
              </w:rPr>
              <w:fldChar w:fldCharType="end"/>
            </w:r>
          </w:hyperlink>
        </w:p>
        <w:p w:rsidR="003E7B77" w:rsidRDefault="003E7B77">
          <w:pPr>
            <w:pStyle w:val="TM3"/>
            <w:tabs>
              <w:tab w:val="left" w:pos="1320"/>
              <w:tab w:val="right" w:leader="dot" w:pos="10790"/>
            </w:tabs>
            <w:rPr>
              <w:rFonts w:eastAsiaTheme="minorEastAsia"/>
              <w:noProof/>
              <w:lang w:val="fr-FR" w:eastAsia="fr-FR"/>
            </w:rPr>
          </w:pPr>
          <w:hyperlink w:anchor="_Toc510966439" w:history="1">
            <w:r w:rsidRPr="005D293B">
              <w:rPr>
                <w:rStyle w:val="Lienhypertexte"/>
                <w:noProof/>
                <w:lang w:val="fr-FR"/>
              </w:rPr>
              <w:t>17.4.2</w:t>
            </w:r>
            <w:r>
              <w:rPr>
                <w:rFonts w:eastAsiaTheme="minorEastAsia"/>
                <w:noProof/>
                <w:lang w:val="fr-FR" w:eastAsia="fr-FR"/>
              </w:rPr>
              <w:tab/>
            </w:r>
            <w:r w:rsidRPr="005D293B">
              <w:rPr>
                <w:rStyle w:val="Lienhypertexte"/>
                <w:noProof/>
                <w:shd w:val="clear" w:color="auto" w:fill="FFFFFF"/>
                <w:lang w:val="fr-FR"/>
              </w:rPr>
              <w:t>Al Tabari</w:t>
            </w:r>
            <w:r>
              <w:rPr>
                <w:noProof/>
                <w:webHidden/>
              </w:rPr>
              <w:tab/>
            </w:r>
            <w:r>
              <w:rPr>
                <w:noProof/>
                <w:webHidden/>
              </w:rPr>
              <w:fldChar w:fldCharType="begin"/>
            </w:r>
            <w:r>
              <w:rPr>
                <w:noProof/>
                <w:webHidden/>
              </w:rPr>
              <w:instrText xml:space="preserve"> PAGEREF _Toc510966439 \h </w:instrText>
            </w:r>
            <w:r>
              <w:rPr>
                <w:noProof/>
                <w:webHidden/>
              </w:rPr>
            </w:r>
            <w:r>
              <w:rPr>
                <w:noProof/>
                <w:webHidden/>
              </w:rPr>
              <w:fldChar w:fldCharType="separate"/>
            </w:r>
            <w:r>
              <w:rPr>
                <w:noProof/>
                <w:webHidden/>
              </w:rPr>
              <w:t>49</w:t>
            </w:r>
            <w:r>
              <w:rPr>
                <w:noProof/>
                <w:webHidden/>
              </w:rPr>
              <w:fldChar w:fldCharType="end"/>
            </w:r>
          </w:hyperlink>
        </w:p>
        <w:p w:rsidR="003E7B77" w:rsidRDefault="003E7B77">
          <w:pPr>
            <w:pStyle w:val="TM2"/>
            <w:tabs>
              <w:tab w:val="left" w:pos="880"/>
              <w:tab w:val="right" w:leader="dot" w:pos="10790"/>
            </w:tabs>
            <w:rPr>
              <w:rFonts w:eastAsiaTheme="minorEastAsia"/>
              <w:noProof/>
              <w:lang w:val="fr-FR" w:eastAsia="fr-FR"/>
            </w:rPr>
          </w:pPr>
          <w:hyperlink w:anchor="_Toc510966440" w:history="1">
            <w:r w:rsidRPr="005D293B">
              <w:rPr>
                <w:rStyle w:val="Lienhypertexte"/>
                <w:noProof/>
                <w:lang w:val="fr-FR"/>
              </w:rPr>
              <w:t>17.5</w:t>
            </w:r>
            <w:r>
              <w:rPr>
                <w:rFonts w:eastAsiaTheme="minorEastAsia"/>
                <w:noProof/>
                <w:lang w:val="fr-FR" w:eastAsia="fr-FR"/>
              </w:rPr>
              <w:tab/>
            </w:r>
            <w:r w:rsidRPr="005D293B">
              <w:rPr>
                <w:rStyle w:val="Lienhypertexte"/>
                <w:noProof/>
                <w:shd w:val="clear" w:color="auto" w:fill="FFFFFF"/>
                <w:lang w:val="fr-FR"/>
              </w:rPr>
              <w:t>Divers érudits</w:t>
            </w:r>
            <w:r>
              <w:rPr>
                <w:noProof/>
                <w:webHidden/>
              </w:rPr>
              <w:tab/>
            </w:r>
            <w:r>
              <w:rPr>
                <w:noProof/>
                <w:webHidden/>
              </w:rPr>
              <w:fldChar w:fldCharType="begin"/>
            </w:r>
            <w:r>
              <w:rPr>
                <w:noProof/>
                <w:webHidden/>
              </w:rPr>
              <w:instrText xml:space="preserve"> PAGEREF _Toc510966440 \h </w:instrText>
            </w:r>
            <w:r>
              <w:rPr>
                <w:noProof/>
                <w:webHidden/>
              </w:rPr>
            </w:r>
            <w:r>
              <w:rPr>
                <w:noProof/>
                <w:webHidden/>
              </w:rPr>
              <w:fldChar w:fldCharType="separate"/>
            </w:r>
            <w:r>
              <w:rPr>
                <w:noProof/>
                <w:webHidden/>
              </w:rPr>
              <w:t>50</w:t>
            </w:r>
            <w:r>
              <w:rPr>
                <w:noProof/>
                <w:webHidden/>
              </w:rPr>
              <w:fldChar w:fldCharType="end"/>
            </w:r>
          </w:hyperlink>
        </w:p>
        <w:p w:rsidR="003E7B77" w:rsidRDefault="003E7B77">
          <w:pPr>
            <w:pStyle w:val="TM3"/>
            <w:tabs>
              <w:tab w:val="left" w:pos="1320"/>
              <w:tab w:val="right" w:leader="dot" w:pos="10790"/>
            </w:tabs>
            <w:rPr>
              <w:rFonts w:eastAsiaTheme="minorEastAsia"/>
              <w:noProof/>
              <w:lang w:val="fr-FR" w:eastAsia="fr-FR"/>
            </w:rPr>
          </w:pPr>
          <w:hyperlink w:anchor="_Toc510966441" w:history="1">
            <w:r w:rsidRPr="005D293B">
              <w:rPr>
                <w:rStyle w:val="Lienhypertexte"/>
                <w:noProof/>
                <w:lang w:val="fr-FR"/>
              </w:rPr>
              <w:t>17.5.1</w:t>
            </w:r>
            <w:r>
              <w:rPr>
                <w:rFonts w:eastAsiaTheme="minorEastAsia"/>
                <w:noProof/>
                <w:lang w:val="fr-FR" w:eastAsia="fr-FR"/>
              </w:rPr>
              <w:tab/>
            </w:r>
            <w:r w:rsidRPr="005D293B">
              <w:rPr>
                <w:rStyle w:val="Lienhypertexte"/>
                <w:noProof/>
                <w:shd w:val="clear" w:color="auto" w:fill="FFFFFF"/>
                <w:lang w:val="fr-FR"/>
              </w:rPr>
              <w:t>Classique</w:t>
            </w:r>
            <w:r>
              <w:rPr>
                <w:noProof/>
                <w:webHidden/>
              </w:rPr>
              <w:tab/>
            </w:r>
            <w:r>
              <w:rPr>
                <w:noProof/>
                <w:webHidden/>
              </w:rPr>
              <w:fldChar w:fldCharType="begin"/>
            </w:r>
            <w:r>
              <w:rPr>
                <w:noProof/>
                <w:webHidden/>
              </w:rPr>
              <w:instrText xml:space="preserve"> PAGEREF _Toc510966441 \h </w:instrText>
            </w:r>
            <w:r>
              <w:rPr>
                <w:noProof/>
                <w:webHidden/>
              </w:rPr>
            </w:r>
            <w:r>
              <w:rPr>
                <w:noProof/>
                <w:webHidden/>
              </w:rPr>
              <w:fldChar w:fldCharType="separate"/>
            </w:r>
            <w:r>
              <w:rPr>
                <w:noProof/>
                <w:webHidden/>
              </w:rPr>
              <w:t>50</w:t>
            </w:r>
            <w:r>
              <w:rPr>
                <w:noProof/>
                <w:webHidden/>
              </w:rPr>
              <w:fldChar w:fldCharType="end"/>
            </w:r>
          </w:hyperlink>
        </w:p>
        <w:p w:rsidR="003E7B77" w:rsidRDefault="003E7B77">
          <w:pPr>
            <w:pStyle w:val="TM3"/>
            <w:tabs>
              <w:tab w:val="left" w:pos="1320"/>
              <w:tab w:val="right" w:leader="dot" w:pos="10790"/>
            </w:tabs>
            <w:rPr>
              <w:rFonts w:eastAsiaTheme="minorEastAsia"/>
              <w:noProof/>
              <w:lang w:val="fr-FR" w:eastAsia="fr-FR"/>
            </w:rPr>
          </w:pPr>
          <w:hyperlink w:anchor="_Toc510966442" w:history="1">
            <w:r w:rsidRPr="005D293B">
              <w:rPr>
                <w:rStyle w:val="Lienhypertexte"/>
                <w:noProof/>
                <w:lang w:val="fr-FR"/>
              </w:rPr>
              <w:t>17.5.2</w:t>
            </w:r>
            <w:r>
              <w:rPr>
                <w:rFonts w:eastAsiaTheme="minorEastAsia"/>
                <w:noProof/>
                <w:lang w:val="fr-FR" w:eastAsia="fr-FR"/>
              </w:rPr>
              <w:tab/>
            </w:r>
            <w:r w:rsidRPr="005D293B">
              <w:rPr>
                <w:rStyle w:val="Lienhypertexte"/>
                <w:noProof/>
                <w:shd w:val="clear" w:color="auto" w:fill="FFFFFF"/>
                <w:lang w:val="fr-FR"/>
              </w:rPr>
              <w:t>L'interdiction de soutenir les mécréants</w:t>
            </w:r>
            <w:r>
              <w:rPr>
                <w:noProof/>
                <w:webHidden/>
              </w:rPr>
              <w:tab/>
            </w:r>
            <w:r>
              <w:rPr>
                <w:noProof/>
                <w:webHidden/>
              </w:rPr>
              <w:fldChar w:fldCharType="begin"/>
            </w:r>
            <w:r>
              <w:rPr>
                <w:noProof/>
                <w:webHidden/>
              </w:rPr>
              <w:instrText xml:space="preserve"> PAGEREF _Toc510966442 \h </w:instrText>
            </w:r>
            <w:r>
              <w:rPr>
                <w:noProof/>
                <w:webHidden/>
              </w:rPr>
            </w:r>
            <w:r>
              <w:rPr>
                <w:noProof/>
                <w:webHidden/>
              </w:rPr>
              <w:fldChar w:fldCharType="separate"/>
            </w:r>
            <w:r>
              <w:rPr>
                <w:noProof/>
                <w:webHidden/>
              </w:rPr>
              <w:t>51</w:t>
            </w:r>
            <w:r>
              <w:rPr>
                <w:noProof/>
                <w:webHidden/>
              </w:rPr>
              <w:fldChar w:fldCharType="end"/>
            </w:r>
          </w:hyperlink>
        </w:p>
        <w:p w:rsidR="003E7B77" w:rsidRDefault="003E7B77">
          <w:pPr>
            <w:pStyle w:val="TM2"/>
            <w:tabs>
              <w:tab w:val="left" w:pos="880"/>
              <w:tab w:val="right" w:leader="dot" w:pos="10790"/>
            </w:tabs>
            <w:rPr>
              <w:rFonts w:eastAsiaTheme="minorEastAsia"/>
              <w:noProof/>
              <w:lang w:val="fr-FR" w:eastAsia="fr-FR"/>
            </w:rPr>
          </w:pPr>
          <w:hyperlink w:anchor="_Toc510966443" w:history="1">
            <w:r w:rsidRPr="005D293B">
              <w:rPr>
                <w:rStyle w:val="Lienhypertexte"/>
                <w:noProof/>
                <w:lang w:val="fr-FR"/>
              </w:rPr>
              <w:t>17.6</w:t>
            </w:r>
            <w:r>
              <w:rPr>
                <w:rFonts w:eastAsiaTheme="minorEastAsia"/>
                <w:noProof/>
                <w:lang w:val="fr-FR" w:eastAsia="fr-FR"/>
              </w:rPr>
              <w:tab/>
            </w:r>
            <w:r w:rsidRPr="005D293B">
              <w:rPr>
                <w:rStyle w:val="Lienhypertexte"/>
                <w:noProof/>
                <w:shd w:val="clear" w:color="auto" w:fill="FFFFFF"/>
                <w:lang w:val="fr-FR"/>
              </w:rPr>
              <w:t>Moderne</w:t>
            </w:r>
            <w:r>
              <w:rPr>
                <w:noProof/>
                <w:webHidden/>
              </w:rPr>
              <w:tab/>
            </w:r>
            <w:r>
              <w:rPr>
                <w:noProof/>
                <w:webHidden/>
              </w:rPr>
              <w:fldChar w:fldCharType="begin"/>
            </w:r>
            <w:r>
              <w:rPr>
                <w:noProof/>
                <w:webHidden/>
              </w:rPr>
              <w:instrText xml:space="preserve"> PAGEREF _Toc510966443 \h </w:instrText>
            </w:r>
            <w:r>
              <w:rPr>
                <w:noProof/>
                <w:webHidden/>
              </w:rPr>
            </w:r>
            <w:r>
              <w:rPr>
                <w:noProof/>
                <w:webHidden/>
              </w:rPr>
              <w:fldChar w:fldCharType="separate"/>
            </w:r>
            <w:r>
              <w:rPr>
                <w:noProof/>
                <w:webHidden/>
              </w:rPr>
              <w:t>52</w:t>
            </w:r>
            <w:r>
              <w:rPr>
                <w:noProof/>
                <w:webHidden/>
              </w:rPr>
              <w:fldChar w:fldCharType="end"/>
            </w:r>
          </w:hyperlink>
        </w:p>
        <w:p w:rsidR="003E7B77" w:rsidRDefault="003E7B77">
          <w:pPr>
            <w:pStyle w:val="TM2"/>
            <w:tabs>
              <w:tab w:val="left" w:pos="880"/>
              <w:tab w:val="right" w:leader="dot" w:pos="10790"/>
            </w:tabs>
            <w:rPr>
              <w:rFonts w:eastAsiaTheme="minorEastAsia"/>
              <w:noProof/>
              <w:lang w:val="fr-FR" w:eastAsia="fr-FR"/>
            </w:rPr>
          </w:pPr>
          <w:hyperlink w:anchor="_Toc510966444" w:history="1">
            <w:r w:rsidRPr="005D293B">
              <w:rPr>
                <w:rStyle w:val="Lienhypertexte"/>
                <w:noProof/>
                <w:lang w:val="fr-FR"/>
              </w:rPr>
              <w:t>17.7</w:t>
            </w:r>
            <w:r>
              <w:rPr>
                <w:rFonts w:eastAsiaTheme="minorEastAsia"/>
                <w:noProof/>
                <w:lang w:val="fr-FR" w:eastAsia="fr-FR"/>
              </w:rPr>
              <w:tab/>
            </w:r>
            <w:r w:rsidRPr="005D293B">
              <w:rPr>
                <w:rStyle w:val="Lienhypertexte"/>
                <w:noProof/>
                <w:shd w:val="clear" w:color="auto" w:fill="FFFFFF"/>
                <w:lang w:val="fr-FR"/>
              </w:rPr>
              <w:t>Fatwas</w:t>
            </w:r>
            <w:r>
              <w:rPr>
                <w:noProof/>
                <w:webHidden/>
              </w:rPr>
              <w:tab/>
            </w:r>
            <w:r>
              <w:rPr>
                <w:noProof/>
                <w:webHidden/>
              </w:rPr>
              <w:fldChar w:fldCharType="begin"/>
            </w:r>
            <w:r>
              <w:rPr>
                <w:noProof/>
                <w:webHidden/>
              </w:rPr>
              <w:instrText xml:space="preserve"> PAGEREF _Toc510966444 \h </w:instrText>
            </w:r>
            <w:r>
              <w:rPr>
                <w:noProof/>
                <w:webHidden/>
              </w:rPr>
            </w:r>
            <w:r>
              <w:rPr>
                <w:noProof/>
                <w:webHidden/>
              </w:rPr>
              <w:fldChar w:fldCharType="separate"/>
            </w:r>
            <w:r>
              <w:rPr>
                <w:noProof/>
                <w:webHidden/>
              </w:rPr>
              <w:t>52</w:t>
            </w:r>
            <w:r>
              <w:rPr>
                <w:noProof/>
                <w:webHidden/>
              </w:rPr>
              <w:fldChar w:fldCharType="end"/>
            </w:r>
          </w:hyperlink>
        </w:p>
        <w:p w:rsidR="003E7B77" w:rsidRDefault="003E7B77">
          <w:pPr>
            <w:pStyle w:val="TM2"/>
            <w:tabs>
              <w:tab w:val="left" w:pos="880"/>
              <w:tab w:val="right" w:leader="dot" w:pos="10790"/>
            </w:tabs>
            <w:rPr>
              <w:rFonts w:eastAsiaTheme="minorEastAsia"/>
              <w:noProof/>
              <w:lang w:val="fr-FR" w:eastAsia="fr-FR"/>
            </w:rPr>
          </w:pPr>
          <w:hyperlink w:anchor="_Toc510966445" w:history="1">
            <w:r w:rsidRPr="005D293B">
              <w:rPr>
                <w:rStyle w:val="Lienhypertexte"/>
                <w:noProof/>
                <w:lang w:val="fr-FR"/>
              </w:rPr>
              <w:t>17.8</w:t>
            </w:r>
            <w:r>
              <w:rPr>
                <w:rFonts w:eastAsiaTheme="minorEastAsia"/>
                <w:noProof/>
                <w:lang w:val="fr-FR" w:eastAsia="fr-FR"/>
              </w:rPr>
              <w:tab/>
            </w:r>
            <w:r w:rsidRPr="005D293B">
              <w:rPr>
                <w:rStyle w:val="Lienhypertexte"/>
                <w:noProof/>
                <w:shd w:val="clear" w:color="auto" w:fill="FFFFFF"/>
                <w:lang w:val="fr-FR"/>
              </w:rPr>
              <w:t>Divers</w:t>
            </w:r>
            <w:r>
              <w:rPr>
                <w:noProof/>
                <w:webHidden/>
              </w:rPr>
              <w:tab/>
            </w:r>
            <w:r>
              <w:rPr>
                <w:noProof/>
                <w:webHidden/>
              </w:rPr>
              <w:fldChar w:fldCharType="begin"/>
            </w:r>
            <w:r>
              <w:rPr>
                <w:noProof/>
                <w:webHidden/>
              </w:rPr>
              <w:instrText xml:space="preserve"> PAGEREF _Toc510966445 \h </w:instrText>
            </w:r>
            <w:r>
              <w:rPr>
                <w:noProof/>
                <w:webHidden/>
              </w:rPr>
            </w:r>
            <w:r>
              <w:rPr>
                <w:noProof/>
                <w:webHidden/>
              </w:rPr>
              <w:fldChar w:fldCharType="separate"/>
            </w:r>
            <w:r>
              <w:rPr>
                <w:noProof/>
                <w:webHidden/>
              </w:rPr>
              <w:t>57</w:t>
            </w:r>
            <w:r>
              <w:rPr>
                <w:noProof/>
                <w:webHidden/>
              </w:rPr>
              <w:fldChar w:fldCharType="end"/>
            </w:r>
          </w:hyperlink>
        </w:p>
        <w:p w:rsidR="003E7B77" w:rsidRDefault="003E7B77">
          <w:pPr>
            <w:pStyle w:val="TM1"/>
            <w:tabs>
              <w:tab w:val="left" w:pos="660"/>
              <w:tab w:val="right" w:leader="dot" w:pos="10790"/>
            </w:tabs>
            <w:rPr>
              <w:rFonts w:eastAsiaTheme="minorEastAsia"/>
              <w:noProof/>
              <w:lang w:val="fr-FR" w:eastAsia="fr-FR"/>
            </w:rPr>
          </w:pPr>
          <w:hyperlink w:anchor="_Toc510966446" w:history="1">
            <w:r w:rsidRPr="005D293B">
              <w:rPr>
                <w:rStyle w:val="Lienhypertexte"/>
                <w:noProof/>
              </w:rPr>
              <w:t>18</w:t>
            </w:r>
            <w:r>
              <w:rPr>
                <w:rFonts w:eastAsiaTheme="minorEastAsia"/>
                <w:noProof/>
                <w:lang w:val="fr-FR" w:eastAsia="fr-FR"/>
              </w:rPr>
              <w:tab/>
            </w:r>
            <w:r w:rsidRPr="005D293B">
              <w:rPr>
                <w:rStyle w:val="Lienhypertexte"/>
                <w:noProof/>
              </w:rPr>
              <w:t>Bibliographie</w:t>
            </w:r>
            <w:r>
              <w:rPr>
                <w:noProof/>
                <w:webHidden/>
              </w:rPr>
              <w:tab/>
            </w:r>
            <w:r>
              <w:rPr>
                <w:noProof/>
                <w:webHidden/>
              </w:rPr>
              <w:fldChar w:fldCharType="begin"/>
            </w:r>
            <w:r>
              <w:rPr>
                <w:noProof/>
                <w:webHidden/>
              </w:rPr>
              <w:instrText xml:space="preserve"> PAGEREF _Toc510966446 \h </w:instrText>
            </w:r>
            <w:r>
              <w:rPr>
                <w:noProof/>
                <w:webHidden/>
              </w:rPr>
            </w:r>
            <w:r>
              <w:rPr>
                <w:noProof/>
                <w:webHidden/>
              </w:rPr>
              <w:fldChar w:fldCharType="separate"/>
            </w:r>
            <w:r>
              <w:rPr>
                <w:noProof/>
                <w:webHidden/>
              </w:rPr>
              <w:t>57</w:t>
            </w:r>
            <w:r>
              <w:rPr>
                <w:noProof/>
                <w:webHidden/>
              </w:rPr>
              <w:fldChar w:fldCharType="end"/>
            </w:r>
          </w:hyperlink>
        </w:p>
        <w:p w:rsidR="003E7B77" w:rsidRDefault="003E7B77">
          <w:pPr>
            <w:pStyle w:val="TM2"/>
            <w:tabs>
              <w:tab w:val="left" w:pos="880"/>
              <w:tab w:val="right" w:leader="dot" w:pos="10790"/>
            </w:tabs>
            <w:rPr>
              <w:rFonts w:eastAsiaTheme="minorEastAsia"/>
              <w:noProof/>
              <w:lang w:val="fr-FR" w:eastAsia="fr-FR"/>
            </w:rPr>
          </w:pPr>
          <w:hyperlink w:anchor="_Toc510966447" w:history="1">
            <w:r w:rsidRPr="005D293B">
              <w:rPr>
                <w:rStyle w:val="Lienhypertexte"/>
                <w:noProof/>
                <w:lang w:val="fr-FR"/>
              </w:rPr>
              <w:t>18.1</w:t>
            </w:r>
            <w:r>
              <w:rPr>
                <w:rFonts w:eastAsiaTheme="minorEastAsia"/>
                <w:noProof/>
                <w:lang w:val="fr-FR" w:eastAsia="fr-FR"/>
              </w:rPr>
              <w:tab/>
            </w:r>
            <w:r w:rsidRPr="005D293B">
              <w:rPr>
                <w:rStyle w:val="Lienhypertexte"/>
                <w:noProof/>
                <w:shd w:val="clear" w:color="auto" w:fill="FFFFFF"/>
                <w:lang w:val="fr-FR"/>
              </w:rPr>
              <w:t>En Français</w:t>
            </w:r>
            <w:r>
              <w:rPr>
                <w:noProof/>
                <w:webHidden/>
              </w:rPr>
              <w:tab/>
            </w:r>
            <w:r>
              <w:rPr>
                <w:noProof/>
                <w:webHidden/>
              </w:rPr>
              <w:fldChar w:fldCharType="begin"/>
            </w:r>
            <w:r>
              <w:rPr>
                <w:noProof/>
                <w:webHidden/>
              </w:rPr>
              <w:instrText xml:space="preserve"> PAGEREF _Toc510966447 \h </w:instrText>
            </w:r>
            <w:r>
              <w:rPr>
                <w:noProof/>
                <w:webHidden/>
              </w:rPr>
            </w:r>
            <w:r>
              <w:rPr>
                <w:noProof/>
                <w:webHidden/>
              </w:rPr>
              <w:fldChar w:fldCharType="separate"/>
            </w:r>
            <w:r>
              <w:rPr>
                <w:noProof/>
                <w:webHidden/>
              </w:rPr>
              <w:t>57</w:t>
            </w:r>
            <w:r>
              <w:rPr>
                <w:noProof/>
                <w:webHidden/>
              </w:rPr>
              <w:fldChar w:fldCharType="end"/>
            </w:r>
          </w:hyperlink>
        </w:p>
        <w:p w:rsidR="003E7B77" w:rsidRDefault="003E7B77">
          <w:pPr>
            <w:pStyle w:val="TM2"/>
            <w:tabs>
              <w:tab w:val="left" w:pos="880"/>
              <w:tab w:val="right" w:leader="dot" w:pos="10790"/>
            </w:tabs>
            <w:rPr>
              <w:rFonts w:eastAsiaTheme="minorEastAsia"/>
              <w:noProof/>
              <w:lang w:val="fr-FR" w:eastAsia="fr-FR"/>
            </w:rPr>
          </w:pPr>
          <w:hyperlink w:anchor="_Toc510966448" w:history="1">
            <w:r w:rsidRPr="005D293B">
              <w:rPr>
                <w:rStyle w:val="Lienhypertexte"/>
                <w:noProof/>
                <w:lang w:val="en-GB"/>
              </w:rPr>
              <w:t>18.2</w:t>
            </w:r>
            <w:r>
              <w:rPr>
                <w:rFonts w:eastAsiaTheme="minorEastAsia"/>
                <w:noProof/>
                <w:lang w:val="fr-FR" w:eastAsia="fr-FR"/>
              </w:rPr>
              <w:tab/>
            </w:r>
            <w:r w:rsidRPr="005D293B">
              <w:rPr>
                <w:rStyle w:val="Lienhypertexte"/>
                <w:noProof/>
                <w:lang w:val="en-GB"/>
              </w:rPr>
              <w:t>En Anglais</w:t>
            </w:r>
            <w:r>
              <w:rPr>
                <w:noProof/>
                <w:webHidden/>
              </w:rPr>
              <w:tab/>
            </w:r>
            <w:r>
              <w:rPr>
                <w:noProof/>
                <w:webHidden/>
              </w:rPr>
              <w:fldChar w:fldCharType="begin"/>
            </w:r>
            <w:r>
              <w:rPr>
                <w:noProof/>
                <w:webHidden/>
              </w:rPr>
              <w:instrText xml:space="preserve"> PAGEREF _Toc510966448 \h </w:instrText>
            </w:r>
            <w:r>
              <w:rPr>
                <w:noProof/>
                <w:webHidden/>
              </w:rPr>
            </w:r>
            <w:r>
              <w:rPr>
                <w:noProof/>
                <w:webHidden/>
              </w:rPr>
              <w:fldChar w:fldCharType="separate"/>
            </w:r>
            <w:r>
              <w:rPr>
                <w:noProof/>
                <w:webHidden/>
              </w:rPr>
              <w:t>58</w:t>
            </w:r>
            <w:r>
              <w:rPr>
                <w:noProof/>
                <w:webHidden/>
              </w:rPr>
              <w:fldChar w:fldCharType="end"/>
            </w:r>
          </w:hyperlink>
        </w:p>
        <w:p w:rsidR="003E7B77" w:rsidRDefault="003E7B77">
          <w:pPr>
            <w:pStyle w:val="TM2"/>
            <w:tabs>
              <w:tab w:val="left" w:pos="880"/>
              <w:tab w:val="right" w:leader="dot" w:pos="10790"/>
            </w:tabs>
            <w:rPr>
              <w:rFonts w:eastAsiaTheme="minorEastAsia"/>
              <w:noProof/>
              <w:lang w:val="fr-FR" w:eastAsia="fr-FR"/>
            </w:rPr>
          </w:pPr>
          <w:hyperlink w:anchor="_Toc510966449" w:history="1">
            <w:r w:rsidRPr="005D293B">
              <w:rPr>
                <w:rStyle w:val="Lienhypertexte"/>
                <w:noProof/>
                <w:lang w:val="fr-FR"/>
              </w:rPr>
              <w:t>18.3</w:t>
            </w:r>
            <w:r>
              <w:rPr>
                <w:rFonts w:eastAsiaTheme="minorEastAsia"/>
                <w:noProof/>
                <w:lang w:val="fr-FR" w:eastAsia="fr-FR"/>
              </w:rPr>
              <w:tab/>
            </w:r>
            <w:r w:rsidRPr="005D293B">
              <w:rPr>
                <w:rStyle w:val="Lienhypertexte"/>
                <w:noProof/>
                <w:lang w:val="fr-FR"/>
              </w:rPr>
              <w:t>Vidéos</w:t>
            </w:r>
            <w:r>
              <w:rPr>
                <w:noProof/>
                <w:webHidden/>
              </w:rPr>
              <w:tab/>
            </w:r>
            <w:r>
              <w:rPr>
                <w:noProof/>
                <w:webHidden/>
              </w:rPr>
              <w:fldChar w:fldCharType="begin"/>
            </w:r>
            <w:r>
              <w:rPr>
                <w:noProof/>
                <w:webHidden/>
              </w:rPr>
              <w:instrText xml:space="preserve"> PAGEREF _Toc510966449 \h </w:instrText>
            </w:r>
            <w:r>
              <w:rPr>
                <w:noProof/>
                <w:webHidden/>
              </w:rPr>
            </w:r>
            <w:r>
              <w:rPr>
                <w:noProof/>
                <w:webHidden/>
              </w:rPr>
              <w:fldChar w:fldCharType="separate"/>
            </w:r>
            <w:r>
              <w:rPr>
                <w:noProof/>
                <w:webHidden/>
              </w:rPr>
              <w:t>58</w:t>
            </w:r>
            <w:r>
              <w:rPr>
                <w:noProof/>
                <w:webHidden/>
              </w:rPr>
              <w:fldChar w:fldCharType="end"/>
            </w:r>
          </w:hyperlink>
        </w:p>
        <w:p w:rsidR="00543FE0" w:rsidRPr="00651EF1" w:rsidRDefault="00543FE0" w:rsidP="00651EF1">
          <w:r>
            <w:rPr>
              <w:b/>
              <w:bCs/>
            </w:rPr>
            <w:fldChar w:fldCharType="end"/>
          </w:r>
        </w:p>
      </w:sdtContent>
    </w:sdt>
    <w:sectPr w:rsidR="00543FE0" w:rsidRPr="00651EF1" w:rsidSect="00FB57A8">
      <w:footerReference w:type="default" r:id="rId5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330" w:rsidRDefault="00122330" w:rsidP="00DE453A">
      <w:pPr>
        <w:spacing w:after="0" w:line="240" w:lineRule="auto"/>
      </w:pPr>
      <w:r>
        <w:separator/>
      </w:r>
    </w:p>
  </w:endnote>
  <w:endnote w:type="continuationSeparator" w:id="0">
    <w:p w:rsidR="00122330" w:rsidRDefault="00122330" w:rsidP="00DE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824655"/>
      <w:docPartObj>
        <w:docPartGallery w:val="Page Numbers (Bottom of Page)"/>
        <w:docPartUnique/>
      </w:docPartObj>
    </w:sdtPr>
    <w:sdtContent>
      <w:p w:rsidR="00636854" w:rsidRDefault="00636854">
        <w:pPr>
          <w:pStyle w:val="Pieddepage"/>
          <w:jc w:val="center"/>
        </w:pPr>
        <w:r>
          <w:fldChar w:fldCharType="begin"/>
        </w:r>
        <w:r>
          <w:instrText>PAGE   \* MERGEFORMAT</w:instrText>
        </w:r>
        <w:r>
          <w:fldChar w:fldCharType="separate"/>
        </w:r>
        <w:r>
          <w:rPr>
            <w:lang w:val="fr-FR"/>
          </w:rPr>
          <w:t>2</w:t>
        </w:r>
        <w:r>
          <w:fldChar w:fldCharType="end"/>
        </w:r>
      </w:p>
    </w:sdtContent>
  </w:sdt>
  <w:p w:rsidR="00636854" w:rsidRDefault="006368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330" w:rsidRDefault="00122330" w:rsidP="00DE453A">
      <w:pPr>
        <w:spacing w:after="0" w:line="240" w:lineRule="auto"/>
      </w:pPr>
      <w:r>
        <w:separator/>
      </w:r>
    </w:p>
  </w:footnote>
  <w:footnote w:type="continuationSeparator" w:id="0">
    <w:p w:rsidR="00122330" w:rsidRDefault="00122330" w:rsidP="00DE453A">
      <w:pPr>
        <w:spacing w:after="0" w:line="240" w:lineRule="auto"/>
      </w:pPr>
      <w:r>
        <w:continuationSeparator/>
      </w:r>
    </w:p>
  </w:footnote>
  <w:footnote w:id="1">
    <w:p w:rsidR="00636854" w:rsidRPr="006A1E42" w:rsidRDefault="00636854" w:rsidP="00846767">
      <w:pPr>
        <w:pStyle w:val="Notedebasdepage"/>
        <w:rPr>
          <w:lang w:val="fr-FR"/>
        </w:rPr>
      </w:pPr>
      <w:r>
        <w:rPr>
          <w:rStyle w:val="Appelnotedebasdep"/>
        </w:rPr>
        <w:footnoteRef/>
      </w:r>
      <w:r w:rsidRPr="006A1E42">
        <w:rPr>
          <w:lang w:val="fr-FR"/>
        </w:rPr>
        <w:t xml:space="preserve"> « </w:t>
      </w:r>
      <w:r w:rsidRPr="00986717">
        <w:rPr>
          <w:b/>
          <w:i/>
          <w:lang w:val="fr-FR"/>
        </w:rPr>
        <w:t>Vous êtes la meilleure communauté, qu'on ait fait surgir pour les hommes</w:t>
      </w:r>
      <w:r w:rsidRPr="00986717">
        <w:rPr>
          <w:i/>
          <w:lang w:val="fr-FR"/>
        </w:rPr>
        <w:t>. Vous ordonnez le convenable, interdisez le blâmable et croyez à Allah</w:t>
      </w:r>
      <w:proofErr w:type="gramStart"/>
      <w:r w:rsidRPr="00986717">
        <w:rPr>
          <w:i/>
          <w:lang w:val="fr-FR"/>
        </w:rPr>
        <w:t>.»</w:t>
      </w:r>
      <w:proofErr w:type="gramEnd"/>
      <w:r w:rsidRPr="006A1E42">
        <w:rPr>
          <w:lang w:val="fr-FR"/>
        </w:rPr>
        <w:t xml:space="preserve"> (</w:t>
      </w:r>
      <w:r>
        <w:rPr>
          <w:lang w:val="fr-FR"/>
        </w:rPr>
        <w:t xml:space="preserve">Sourate 3 </w:t>
      </w:r>
      <w:r w:rsidRPr="006A1E42">
        <w:rPr>
          <w:lang w:val="fr-FR"/>
        </w:rPr>
        <w:t xml:space="preserve">Al-`Imrân </w:t>
      </w:r>
      <w:r>
        <w:rPr>
          <w:lang w:val="fr-FR"/>
        </w:rPr>
        <w:t xml:space="preserve">verset </w:t>
      </w:r>
      <w:r w:rsidRPr="006A1E42">
        <w:rPr>
          <w:lang w:val="fr-FR"/>
        </w:rPr>
        <w:t>110)</w:t>
      </w:r>
      <w:r>
        <w:rPr>
          <w:lang w:val="fr-FR"/>
        </w:rPr>
        <w:t>.</w:t>
      </w:r>
    </w:p>
  </w:footnote>
  <w:footnote w:id="2">
    <w:p w:rsidR="00636854" w:rsidRPr="00986717" w:rsidRDefault="00636854" w:rsidP="006A2A4A">
      <w:pPr>
        <w:pStyle w:val="Notedebasdepage"/>
        <w:rPr>
          <w:i/>
          <w:lang w:val="fr-FR"/>
        </w:rPr>
      </w:pPr>
      <w:r>
        <w:rPr>
          <w:rStyle w:val="Appelnotedebasdep"/>
        </w:rPr>
        <w:footnoteRef/>
      </w:r>
      <w:r w:rsidRPr="006A2A4A">
        <w:rPr>
          <w:lang w:val="fr-FR"/>
        </w:rPr>
        <w:t xml:space="preserve"> "6</w:t>
      </w:r>
      <w:r w:rsidRPr="00986717">
        <w:rPr>
          <w:i/>
          <w:lang w:val="fr-FR"/>
        </w:rPr>
        <w:t xml:space="preserve">. Guide-nous dans le droit chemin, </w:t>
      </w:r>
    </w:p>
    <w:p w:rsidR="00636854" w:rsidRPr="006A2A4A" w:rsidRDefault="00636854" w:rsidP="006A2A4A">
      <w:pPr>
        <w:pStyle w:val="Notedebasdepage"/>
        <w:rPr>
          <w:lang w:val="fr-FR"/>
        </w:rPr>
      </w:pPr>
      <w:r w:rsidRPr="00986717">
        <w:rPr>
          <w:i/>
          <w:lang w:val="fr-FR"/>
        </w:rPr>
        <w:t xml:space="preserve">7. Le chemin de ceux que Tu as comblés de faveurs, </w:t>
      </w:r>
      <w:r w:rsidRPr="00986717">
        <w:rPr>
          <w:b/>
          <w:i/>
          <w:lang w:val="fr-FR"/>
        </w:rPr>
        <w:t>non pas de ceux qui ont encouru Ta colère, ni des égarés</w:t>
      </w:r>
      <w:r w:rsidRPr="006A2A4A">
        <w:rPr>
          <w:lang w:val="fr-FR"/>
        </w:rPr>
        <w:t>", sourate 1, Al-Fatiha (L'ouverture), versets 6-7.</w:t>
      </w:r>
    </w:p>
  </w:footnote>
  <w:footnote w:id="3">
    <w:p w:rsidR="00636854" w:rsidRPr="00986717" w:rsidRDefault="00636854">
      <w:pPr>
        <w:pStyle w:val="Notedebasdepage"/>
        <w:rPr>
          <w:lang w:val="fr-FR"/>
        </w:rPr>
      </w:pPr>
      <w:r>
        <w:rPr>
          <w:rStyle w:val="Appelnotedebasdep"/>
        </w:rPr>
        <w:footnoteRef/>
      </w:r>
      <w:r w:rsidRPr="00986717">
        <w:rPr>
          <w:lang w:val="fr-FR"/>
        </w:rPr>
        <w:t xml:space="preserve"> « Mon joug est facile à porter et mon fardeau léger », Mt 11(</w:t>
      </w:r>
      <w:proofErr w:type="gramStart"/>
      <w:r w:rsidRPr="00986717">
        <w:rPr>
          <w:lang w:val="fr-FR"/>
        </w:rPr>
        <w:t>30)-</w:t>
      </w:r>
      <w:proofErr w:type="gramEnd"/>
      <w:r w:rsidRPr="00986717">
        <w:rPr>
          <w:lang w:val="fr-FR"/>
        </w:rPr>
        <w:t>12(5)</w:t>
      </w:r>
    </w:p>
  </w:footnote>
  <w:footnote w:id="4">
    <w:p w:rsidR="00636854" w:rsidRPr="00986717" w:rsidRDefault="00636854">
      <w:pPr>
        <w:pStyle w:val="Notedebasdepage"/>
        <w:rPr>
          <w:lang w:val="en-GB"/>
        </w:rPr>
      </w:pPr>
      <w:r>
        <w:rPr>
          <w:rStyle w:val="Appelnotedebasdep"/>
        </w:rPr>
        <w:footnoteRef/>
      </w:r>
      <w:r w:rsidRPr="00986717">
        <w:rPr>
          <w:lang w:val="en-GB"/>
        </w:rPr>
        <w:t xml:space="preserve"> Cf. </w:t>
      </w:r>
      <w:hyperlink r:id="rId1" w:history="1">
        <w:r w:rsidRPr="00FD0B52">
          <w:rPr>
            <w:rStyle w:val="Lienhypertexte"/>
            <w:lang w:val="en-GB"/>
          </w:rPr>
          <w:t>https://fr.wikipedia.org/wiki/Maximilien_Kolbe</w:t>
        </w:r>
      </w:hyperlink>
      <w:r>
        <w:rPr>
          <w:lang w:val="en-GB"/>
        </w:rPr>
        <w:t xml:space="preserve"> </w:t>
      </w:r>
    </w:p>
  </w:footnote>
  <w:footnote w:id="5">
    <w:p w:rsidR="00636854" w:rsidRPr="00986717" w:rsidRDefault="00636854">
      <w:pPr>
        <w:pStyle w:val="Notedebasdepage"/>
        <w:rPr>
          <w:lang w:val="en-GB"/>
        </w:rPr>
      </w:pPr>
      <w:r>
        <w:rPr>
          <w:rStyle w:val="Appelnotedebasdep"/>
        </w:rPr>
        <w:footnoteRef/>
      </w:r>
      <w:r w:rsidRPr="00986717">
        <w:rPr>
          <w:lang w:val="en-GB"/>
        </w:rPr>
        <w:t xml:space="preserve"> Cf. </w:t>
      </w:r>
      <w:hyperlink r:id="rId2" w:history="1">
        <w:r w:rsidRPr="00FD0B52">
          <w:rPr>
            <w:rStyle w:val="Lienhypertexte"/>
            <w:lang w:val="en-GB"/>
          </w:rPr>
          <w:t>https://fr.wikipedia.org/wiki/Arnaud_Beltrame</w:t>
        </w:r>
      </w:hyperlink>
      <w:r>
        <w:rPr>
          <w:lang w:val="en-GB"/>
        </w:rPr>
        <w:t xml:space="preserve"> </w:t>
      </w:r>
    </w:p>
  </w:footnote>
  <w:footnote w:id="6">
    <w:p w:rsidR="00636854" w:rsidRPr="00986717" w:rsidRDefault="00636854">
      <w:pPr>
        <w:pStyle w:val="Notedebasdepage"/>
        <w:rPr>
          <w:lang w:val="fr-FR"/>
        </w:rPr>
      </w:pPr>
      <w:r>
        <w:rPr>
          <w:rStyle w:val="Appelnotedebasdep"/>
        </w:rPr>
        <w:footnoteRef/>
      </w:r>
      <w:r w:rsidRPr="00986717">
        <w:rPr>
          <w:lang w:val="fr-FR"/>
        </w:rPr>
        <w:t xml:space="preserve"> </w:t>
      </w:r>
      <w:r>
        <w:rPr>
          <w:lang w:val="fr-FR"/>
        </w:rPr>
        <w:t xml:space="preserve">Cf. Ethique de réciprocité, </w:t>
      </w:r>
      <w:hyperlink r:id="rId3" w:history="1">
        <w:r w:rsidRPr="00FD0B52">
          <w:rPr>
            <w:rStyle w:val="Lienhypertexte"/>
            <w:lang w:val="fr-FR"/>
          </w:rPr>
          <w:t>https://fr.wikipedia.org/wiki/%C3%89thique_de_r%C3%A9ciprocit%C3%A9</w:t>
        </w:r>
      </w:hyperlink>
      <w:r>
        <w:rPr>
          <w:lang w:val="fr-FR"/>
        </w:rPr>
        <w:t xml:space="preserve"> </w:t>
      </w:r>
    </w:p>
  </w:footnote>
  <w:footnote w:id="7">
    <w:p w:rsidR="00636854" w:rsidRPr="00006B68" w:rsidRDefault="00636854">
      <w:pPr>
        <w:pStyle w:val="Notedebasdepage"/>
        <w:rPr>
          <w:lang w:val="fr-FR"/>
        </w:rPr>
      </w:pPr>
      <w:r>
        <w:rPr>
          <w:rStyle w:val="Appelnotedebasdep"/>
        </w:rPr>
        <w:footnoteRef/>
      </w:r>
      <w:r w:rsidRPr="00006B68">
        <w:rPr>
          <w:lang w:val="fr-FR"/>
        </w:rPr>
        <w:t xml:space="preserve"> </w:t>
      </w:r>
      <w:r>
        <w:rPr>
          <w:lang w:val="fr-FR"/>
        </w:rPr>
        <w:t xml:space="preserve">Cf. </w:t>
      </w:r>
      <w:r w:rsidRPr="00006B68">
        <w:rPr>
          <w:lang w:val="fr-FR"/>
        </w:rPr>
        <w:t xml:space="preserve">La Taqiya ou le concept coranique qui permet aux musulmans radicaux de dissimuler leurs véritables croyances, Annie Laurent, 19 Novembre 2015, </w:t>
      </w:r>
      <w:hyperlink r:id="rId4" w:history="1">
        <w:r w:rsidRPr="005728E7">
          <w:rPr>
            <w:rStyle w:val="Lienhypertexte"/>
            <w:lang w:val="fr-FR"/>
          </w:rPr>
          <w:t>http://www.atlantico.fr/decryptage/taqiya-ou-concept-coranique-qui-permet-aux-musulmans-radicaux-dissimuler-veritables-croyances-annie-laurent-2445946.html</w:t>
        </w:r>
      </w:hyperlink>
      <w:r>
        <w:rPr>
          <w:lang w:val="fr-FR"/>
        </w:rPr>
        <w:t xml:space="preserve"> </w:t>
      </w:r>
    </w:p>
  </w:footnote>
  <w:footnote w:id="8">
    <w:p w:rsidR="00636854" w:rsidRPr="008E1C93" w:rsidRDefault="00636854">
      <w:pPr>
        <w:pStyle w:val="Notedebasdepage"/>
        <w:rPr>
          <w:lang w:val="fr-FR"/>
        </w:rPr>
      </w:pPr>
      <w:r>
        <w:rPr>
          <w:rStyle w:val="Appelnotedebasdep"/>
        </w:rPr>
        <w:footnoteRef/>
      </w:r>
      <w:r w:rsidRPr="008E1C93">
        <w:rPr>
          <w:lang w:val="fr-FR"/>
        </w:rPr>
        <w:t xml:space="preserve"> Cette affirmation est à v</w:t>
      </w:r>
      <w:r>
        <w:rPr>
          <w:lang w:val="fr-FR"/>
        </w:rPr>
        <w:t>érifier.</w:t>
      </w:r>
    </w:p>
  </w:footnote>
  <w:footnote w:id="9">
    <w:p w:rsidR="00636854" w:rsidRPr="008E1C93" w:rsidRDefault="00636854">
      <w:pPr>
        <w:pStyle w:val="Notedebasdepage"/>
        <w:rPr>
          <w:lang w:val="fr-FR"/>
        </w:rPr>
      </w:pPr>
      <w:r>
        <w:rPr>
          <w:rStyle w:val="Appelnotedebasdep"/>
        </w:rPr>
        <w:footnoteRef/>
      </w:r>
      <w:r w:rsidRPr="008E1C93">
        <w:rPr>
          <w:lang w:val="fr-FR"/>
        </w:rPr>
        <w:t xml:space="preserve"> Le secret entre droit et religion - Sami Aldeeb, </w:t>
      </w:r>
      <w:hyperlink r:id="rId5" w:history="1">
        <w:r w:rsidRPr="00FD0B52">
          <w:rPr>
            <w:rStyle w:val="Lienhypertexte"/>
            <w:lang w:val="fr-FR"/>
          </w:rPr>
          <w:t>http://sami-aldeeb.com/medias/2015/12/french-dissimulation-taqiyyah-chez-les-chiites-et-les-druzes-2004.doc</w:t>
        </w:r>
      </w:hyperlink>
      <w:r>
        <w:rPr>
          <w:lang w:val="fr-FR"/>
        </w:rPr>
        <w:t xml:space="preserve"> </w:t>
      </w:r>
    </w:p>
  </w:footnote>
  <w:footnote w:id="10">
    <w:p w:rsidR="00636854" w:rsidRPr="003344B6" w:rsidRDefault="00636854" w:rsidP="002D7F7E">
      <w:pPr>
        <w:pStyle w:val="Notedebasdepage"/>
        <w:rPr>
          <w:lang w:val="en-GB"/>
        </w:rPr>
      </w:pPr>
      <w:r>
        <w:rPr>
          <w:rStyle w:val="Appelnotedebasdep"/>
        </w:rPr>
        <w:footnoteRef/>
      </w:r>
      <w:r>
        <w:t xml:space="preserve"> </w:t>
      </w:r>
      <w:r w:rsidRPr="003344B6">
        <w:rPr>
          <w:lang w:val="en-GB"/>
        </w:rPr>
        <w:t xml:space="preserve">Cf. </w:t>
      </w:r>
      <w:hyperlink r:id="rId6" w:history="1">
        <w:r w:rsidRPr="00FD0B52">
          <w:rPr>
            <w:rStyle w:val="Lienhypertexte"/>
            <w:lang w:val="en-GB"/>
          </w:rPr>
          <w:t>https://www.facebook.com/groups/335585479965036/about/</w:t>
        </w:r>
      </w:hyperlink>
      <w:r>
        <w:rPr>
          <w:lang w:val="en-GB"/>
        </w:rPr>
        <w:t xml:space="preserve"> </w:t>
      </w:r>
    </w:p>
  </w:footnote>
  <w:footnote w:id="11">
    <w:p w:rsidR="00636854" w:rsidRPr="00D50208" w:rsidRDefault="00636854" w:rsidP="00D95CCE">
      <w:pPr>
        <w:pStyle w:val="Notedebasdepage"/>
        <w:rPr>
          <w:lang w:val="fr-FR"/>
        </w:rPr>
      </w:pPr>
      <w:r>
        <w:rPr>
          <w:rStyle w:val="Appelnotedebasdep"/>
        </w:rPr>
        <w:footnoteRef/>
      </w:r>
      <w:r w:rsidRPr="00D50208">
        <w:rPr>
          <w:lang w:val="fr-FR"/>
        </w:rPr>
        <w:t xml:space="preserve"> "Grande marche du retour" : 4 questions sur les affrontements sanglants à Gaza, 31 mars 2018, </w:t>
      </w:r>
      <w:hyperlink r:id="rId7" w:history="1">
        <w:r w:rsidRPr="00D50208">
          <w:rPr>
            <w:rStyle w:val="Lienhypertexte"/>
            <w:lang w:val="fr-FR"/>
          </w:rPr>
          <w:t>https://www.nouvelobs.com/monde/20180331.OBS4471/grande-marche-du-retour-4-questions-sur-les-affrontements-sanglants-a-gaza.html</w:t>
        </w:r>
      </w:hyperlink>
      <w:r w:rsidRPr="00D50208">
        <w:rPr>
          <w:lang w:val="fr-FR"/>
        </w:rPr>
        <w:t xml:space="preserve"> </w:t>
      </w:r>
    </w:p>
  </w:footnote>
  <w:footnote w:id="12">
    <w:p w:rsidR="00636854" w:rsidRPr="00BE7D7A" w:rsidRDefault="00636854" w:rsidP="00BE7D7A">
      <w:pPr>
        <w:pStyle w:val="Notedebasdepage"/>
        <w:jc w:val="both"/>
        <w:rPr>
          <w:lang w:val="fr-FR"/>
        </w:rPr>
      </w:pPr>
      <w:r>
        <w:rPr>
          <w:rStyle w:val="Appelnotedebasdep"/>
        </w:rPr>
        <w:footnoteRef/>
      </w:r>
      <w:r w:rsidRPr="00BE7D7A">
        <w:rPr>
          <w:lang w:val="fr-FR"/>
        </w:rPr>
        <w:t xml:space="preserve"> Ce à qu</w:t>
      </w:r>
      <w:r>
        <w:rPr>
          <w:lang w:val="fr-FR"/>
        </w:rPr>
        <w:t>oi, je lui avais apporté la réponse suivante : « </w:t>
      </w:r>
      <w:r w:rsidRPr="00BE7D7A">
        <w:rPr>
          <w:i/>
          <w:lang w:val="fr-FR"/>
        </w:rPr>
        <w:t xml:space="preserve">Khalid Ce qui m'embête est que vous détourner notre attention sur ce problème, en nous lançant sur un autre problème. Je ne trouve pas le procédé honnête. Si j'utilise ce procédé malhonnête, je vous lance alors sur la traite arabo-musulmane et orientale. Et on n'en finit pas (avec les 500.000 morts en Syrie et les morts au Yémen, l'attaque des Kurdes par Erdogan, sans que cela émeut les musulmans) : a) </w:t>
      </w:r>
      <w:hyperlink r:id="rId8" w:history="1">
        <w:r w:rsidRPr="00BE7D7A">
          <w:rPr>
            <w:rStyle w:val="Lienhypertexte"/>
            <w:i/>
            <w:lang w:val="fr-FR"/>
          </w:rPr>
          <w:t>https://fr.m.wikipedia.org/wiki/Traite_orientale</w:t>
        </w:r>
      </w:hyperlink>
      <w:r w:rsidRPr="00BE7D7A">
        <w:rPr>
          <w:i/>
          <w:lang w:val="fr-FR"/>
        </w:rPr>
        <w:t xml:space="preserve">, b) </w:t>
      </w:r>
      <w:hyperlink r:id="rId9" w:history="1">
        <w:r w:rsidRPr="00BE7D7A">
          <w:rPr>
            <w:rStyle w:val="Lienhypertexte"/>
            <w:i/>
            <w:lang w:val="fr-FR"/>
          </w:rPr>
          <w:t>https://fr.m.wikipedia.org/wiki/Traite_arabe</w:t>
        </w:r>
      </w:hyperlink>
      <w:r>
        <w:rPr>
          <w:lang w:val="fr-FR"/>
        </w:rPr>
        <w:t xml:space="preserve"> ».</w:t>
      </w:r>
    </w:p>
  </w:footnote>
  <w:footnote w:id="13">
    <w:p w:rsidR="00636854" w:rsidRPr="00CB1D70" w:rsidRDefault="00636854" w:rsidP="00CB1D70">
      <w:pPr>
        <w:spacing w:after="0"/>
        <w:jc w:val="both"/>
        <w:rPr>
          <w:rFonts w:cstheme="minorHAnsi"/>
          <w:sz w:val="20"/>
          <w:szCs w:val="20"/>
          <w:shd w:val="clear" w:color="auto" w:fill="FFFFFF"/>
          <w:lang w:val="fr-FR"/>
        </w:rPr>
      </w:pPr>
      <w:r w:rsidRPr="00CB1D70">
        <w:rPr>
          <w:rStyle w:val="Appelnotedebasdep"/>
          <w:sz w:val="20"/>
          <w:szCs w:val="20"/>
        </w:rPr>
        <w:footnoteRef/>
      </w:r>
      <w:r w:rsidRPr="00CB1D70">
        <w:rPr>
          <w:sz w:val="20"/>
          <w:szCs w:val="20"/>
          <w:lang w:val="fr-FR"/>
        </w:rPr>
        <w:t xml:space="preserve"> </w:t>
      </w:r>
      <w:r w:rsidRPr="00CB1D70">
        <w:rPr>
          <w:rFonts w:cstheme="minorHAnsi"/>
          <w:sz w:val="20"/>
          <w:szCs w:val="20"/>
          <w:shd w:val="clear" w:color="auto" w:fill="FFFFFF"/>
          <w:lang w:val="fr-FR"/>
        </w:rPr>
        <w:t xml:space="preserve">Source : </w:t>
      </w:r>
      <w:hyperlink r:id="rId10" w:history="1">
        <w:r w:rsidRPr="00CB1D70">
          <w:rPr>
            <w:rStyle w:val="Lienhypertexte"/>
            <w:rFonts w:cstheme="minorHAnsi"/>
            <w:sz w:val="20"/>
            <w:szCs w:val="20"/>
            <w:shd w:val="clear" w:color="auto" w:fill="FFFFFF"/>
            <w:lang w:val="fr-FR"/>
          </w:rPr>
          <w:t>https://fr.wikipedia.org/wiki/Massacre_d'Oran</w:t>
        </w:r>
      </w:hyperlink>
      <w:r w:rsidRPr="00CB1D70">
        <w:rPr>
          <w:rFonts w:cstheme="minorHAnsi"/>
          <w:sz w:val="20"/>
          <w:szCs w:val="20"/>
          <w:shd w:val="clear" w:color="auto" w:fill="FFFFFF"/>
          <w:lang w:val="fr-FR"/>
        </w:rPr>
        <w:t xml:space="preserve"> </w:t>
      </w:r>
    </w:p>
  </w:footnote>
  <w:footnote w:id="14">
    <w:p w:rsidR="00636854" w:rsidRPr="00CB1D70" w:rsidRDefault="00636854" w:rsidP="00CB1D70">
      <w:pPr>
        <w:spacing w:after="0"/>
        <w:jc w:val="both"/>
        <w:rPr>
          <w:rFonts w:cstheme="minorHAnsi"/>
          <w:sz w:val="20"/>
          <w:szCs w:val="20"/>
          <w:shd w:val="clear" w:color="auto" w:fill="FFFFFF"/>
          <w:lang w:val="fr-FR"/>
        </w:rPr>
      </w:pPr>
      <w:r w:rsidRPr="00CB1D70">
        <w:rPr>
          <w:rStyle w:val="Appelnotedebasdep"/>
          <w:sz w:val="20"/>
          <w:szCs w:val="20"/>
        </w:rPr>
        <w:footnoteRef/>
      </w:r>
      <w:r w:rsidRPr="00CB1D70">
        <w:rPr>
          <w:sz w:val="20"/>
          <w:szCs w:val="20"/>
          <w:lang w:val="fr-FR"/>
        </w:rPr>
        <w:t xml:space="preserve"> </w:t>
      </w:r>
      <w:r w:rsidRPr="00CB1D70">
        <w:rPr>
          <w:rFonts w:cstheme="minorHAnsi"/>
          <w:sz w:val="20"/>
          <w:szCs w:val="20"/>
          <w:shd w:val="clear" w:color="auto" w:fill="FFFFFF"/>
          <w:lang w:val="fr-FR"/>
        </w:rPr>
        <w:t xml:space="preserve">Source : Cheikh Raymond, </w:t>
      </w:r>
      <w:hyperlink r:id="rId11" w:history="1">
        <w:r w:rsidRPr="00CB1D70">
          <w:rPr>
            <w:rStyle w:val="Lienhypertexte"/>
            <w:rFonts w:cstheme="minorHAnsi"/>
            <w:sz w:val="20"/>
            <w:szCs w:val="20"/>
            <w:shd w:val="clear" w:color="auto" w:fill="FFFFFF"/>
            <w:lang w:val="fr-FR"/>
          </w:rPr>
          <w:t>https://fr.wikipedia.org/wiki/Cheikh_Raymond</w:t>
        </w:r>
      </w:hyperlink>
      <w:r w:rsidRPr="00CB1D70">
        <w:rPr>
          <w:rFonts w:cstheme="minorHAnsi"/>
          <w:sz w:val="20"/>
          <w:szCs w:val="20"/>
          <w:shd w:val="clear" w:color="auto" w:fill="FFFFFF"/>
          <w:lang w:val="fr-FR"/>
        </w:rPr>
        <w:t xml:space="preserve"> </w:t>
      </w:r>
    </w:p>
  </w:footnote>
  <w:footnote w:id="15">
    <w:p w:rsidR="00636854" w:rsidRPr="00CB1D70" w:rsidRDefault="00636854" w:rsidP="00CB1D70">
      <w:pPr>
        <w:spacing w:after="0"/>
        <w:jc w:val="both"/>
        <w:rPr>
          <w:rFonts w:cstheme="minorHAnsi"/>
          <w:sz w:val="20"/>
          <w:szCs w:val="20"/>
          <w:shd w:val="clear" w:color="auto" w:fill="FFFFFF"/>
          <w:lang w:val="fr-FR"/>
        </w:rPr>
      </w:pPr>
      <w:r w:rsidRPr="00CB1D70">
        <w:rPr>
          <w:rStyle w:val="Appelnotedebasdep"/>
          <w:sz w:val="20"/>
          <w:szCs w:val="20"/>
        </w:rPr>
        <w:footnoteRef/>
      </w:r>
      <w:r w:rsidRPr="00CB1D70">
        <w:rPr>
          <w:sz w:val="20"/>
          <w:szCs w:val="20"/>
          <w:lang w:val="fr-FR"/>
        </w:rPr>
        <w:t xml:space="preserve"> </w:t>
      </w:r>
      <w:r w:rsidRPr="00CB1D70">
        <w:rPr>
          <w:rFonts w:cstheme="minorHAnsi"/>
          <w:sz w:val="20"/>
          <w:szCs w:val="20"/>
          <w:shd w:val="clear" w:color="auto" w:fill="FFFFFF"/>
          <w:lang w:val="fr-FR"/>
        </w:rPr>
        <w:t xml:space="preserve">Sources : a) Une longue liste de pogroms anti-chrétiens ou anti-juifs en terre d’islam…, 21 Mai 2015, </w:t>
      </w:r>
      <w:hyperlink r:id="rId12" w:history="1">
        <w:r w:rsidRPr="00CB1D70">
          <w:rPr>
            <w:rStyle w:val="Lienhypertexte"/>
            <w:rFonts w:cstheme="minorHAnsi"/>
            <w:sz w:val="20"/>
            <w:szCs w:val="20"/>
            <w:shd w:val="clear" w:color="auto" w:fill="FFFFFF"/>
            <w:lang w:val="fr-FR"/>
          </w:rPr>
          <w:t>http://www.europe-israel.org/2015/05/une-longue-liste-de-pogroms-anti-chretien-ou-anti-juif-en-terre-dislam/</w:t>
        </w:r>
      </w:hyperlink>
      <w:r w:rsidRPr="00CB1D70">
        <w:rPr>
          <w:rFonts w:cstheme="minorHAnsi"/>
          <w:sz w:val="20"/>
          <w:szCs w:val="20"/>
          <w:shd w:val="clear" w:color="auto" w:fill="FFFFFF"/>
          <w:lang w:val="fr-FR"/>
        </w:rPr>
        <w:t xml:space="preserve"> </w:t>
      </w:r>
    </w:p>
    <w:p w:rsidR="00636854" w:rsidRPr="00CB1D70" w:rsidRDefault="00636854" w:rsidP="00CB1D70">
      <w:pPr>
        <w:spacing w:after="0"/>
        <w:jc w:val="both"/>
        <w:rPr>
          <w:rFonts w:cstheme="minorHAnsi"/>
          <w:sz w:val="20"/>
          <w:szCs w:val="20"/>
          <w:shd w:val="clear" w:color="auto" w:fill="FFFFFF"/>
          <w:lang w:val="fr-FR"/>
        </w:rPr>
      </w:pPr>
      <w:r w:rsidRPr="00CB1D70">
        <w:rPr>
          <w:rFonts w:cstheme="minorHAnsi"/>
          <w:sz w:val="20"/>
          <w:szCs w:val="20"/>
          <w:shd w:val="clear" w:color="auto" w:fill="FFFFFF"/>
          <w:lang w:val="fr-FR"/>
        </w:rPr>
        <w:t xml:space="preserve">b) La condition juive sous l’islam au Maghreb, 1148-1912, Michel Alba, </w:t>
      </w:r>
      <w:hyperlink r:id="rId13" w:history="1">
        <w:r w:rsidRPr="00CB1D70">
          <w:rPr>
            <w:rStyle w:val="Lienhypertexte"/>
            <w:rFonts w:cstheme="minorHAnsi"/>
            <w:sz w:val="20"/>
            <w:szCs w:val="20"/>
            <w:shd w:val="clear" w:color="auto" w:fill="FFFFFF"/>
            <w:lang w:val="fr-FR"/>
          </w:rPr>
          <w:t>https://blogs.mediapart.fr/michel-alba/blog/080311/la-condition-juive-sous-lislam-au-maghreb-1148-1912</w:t>
        </w:r>
      </w:hyperlink>
      <w:r w:rsidRPr="00CB1D70">
        <w:rPr>
          <w:rFonts w:cstheme="minorHAnsi"/>
          <w:sz w:val="20"/>
          <w:szCs w:val="20"/>
          <w:shd w:val="clear" w:color="auto" w:fill="FFFFFF"/>
          <w:lang w:val="fr-FR"/>
        </w:rPr>
        <w:t xml:space="preserve"> </w:t>
      </w:r>
    </w:p>
    <w:p w:rsidR="00636854" w:rsidRPr="00CB1D70" w:rsidRDefault="00636854" w:rsidP="00CB1D70">
      <w:pPr>
        <w:spacing w:after="0"/>
        <w:jc w:val="both"/>
        <w:rPr>
          <w:rFonts w:cstheme="minorHAnsi"/>
          <w:sz w:val="20"/>
          <w:szCs w:val="20"/>
          <w:shd w:val="clear" w:color="auto" w:fill="FFFFFF"/>
          <w:lang w:val="fr-FR"/>
        </w:rPr>
      </w:pPr>
      <w:r w:rsidRPr="00CB1D70">
        <w:rPr>
          <w:rFonts w:cstheme="minorHAnsi"/>
          <w:sz w:val="20"/>
          <w:szCs w:val="20"/>
          <w:shd w:val="clear" w:color="auto" w:fill="FFFFFF"/>
          <w:lang w:val="fr-FR"/>
        </w:rPr>
        <w:t xml:space="preserve">c) Pogrom anti-chrétien ou anti-juif en terre </w:t>
      </w:r>
      <w:proofErr w:type="gramStart"/>
      <w:r w:rsidRPr="00CB1D70">
        <w:rPr>
          <w:rFonts w:cstheme="minorHAnsi"/>
          <w:sz w:val="20"/>
          <w:szCs w:val="20"/>
          <w:shd w:val="clear" w:color="auto" w:fill="FFFFFF"/>
          <w:lang w:val="fr-FR"/>
        </w:rPr>
        <w:t>d’Islam?,</w:t>
      </w:r>
      <w:proofErr w:type="gramEnd"/>
      <w:r w:rsidRPr="00CB1D70">
        <w:rPr>
          <w:rFonts w:cstheme="minorHAnsi"/>
          <w:sz w:val="20"/>
          <w:szCs w:val="20"/>
          <w:shd w:val="clear" w:color="auto" w:fill="FFFFFF"/>
          <w:lang w:val="fr-FR"/>
        </w:rPr>
        <w:t xml:space="preserve"> Gérard Darmon, 09 Sep 2011, </w:t>
      </w:r>
      <w:hyperlink r:id="rId14" w:history="1">
        <w:r w:rsidRPr="00CB1D70">
          <w:rPr>
            <w:rStyle w:val="Lienhypertexte"/>
            <w:rFonts w:cstheme="minorHAnsi"/>
            <w:sz w:val="20"/>
            <w:szCs w:val="20"/>
            <w:shd w:val="clear" w:color="auto" w:fill="FFFFFF"/>
            <w:lang w:val="fr-FR"/>
          </w:rPr>
          <w:t>http://www.europe-israel.org/2011/09/pogrom-anti-chretien-ou-anti-juif-en-terre-d%E2%80%99islam-par-gerard-darmon/</w:t>
        </w:r>
      </w:hyperlink>
      <w:r w:rsidRPr="00CB1D70">
        <w:rPr>
          <w:rFonts w:cstheme="minorHAnsi"/>
          <w:sz w:val="20"/>
          <w:szCs w:val="20"/>
          <w:shd w:val="clear" w:color="auto" w:fill="FFFFFF"/>
          <w:lang w:val="fr-FR"/>
        </w:rPr>
        <w:t xml:space="preserve"> </w:t>
      </w:r>
    </w:p>
    <w:p w:rsidR="00636854" w:rsidRPr="00CB1D70" w:rsidRDefault="00636854" w:rsidP="00CB1D70">
      <w:pPr>
        <w:spacing w:after="0"/>
        <w:jc w:val="both"/>
        <w:rPr>
          <w:rFonts w:cstheme="minorHAnsi"/>
          <w:shd w:val="clear" w:color="auto" w:fill="FFFFFF"/>
          <w:lang w:val="fr-FR"/>
        </w:rPr>
      </w:pPr>
      <w:r w:rsidRPr="00CB1D70">
        <w:rPr>
          <w:rFonts w:cstheme="minorHAnsi"/>
          <w:sz w:val="20"/>
          <w:szCs w:val="20"/>
          <w:shd w:val="clear" w:color="auto" w:fill="FFFFFF"/>
          <w:lang w:val="fr-FR"/>
        </w:rPr>
        <w:t xml:space="preserve">d) Chapitre "44.2 Exemples de Pogroms anti-chrétiens ou anti-juifs en terre d’Islam, de 1992 à 624", L'antisémitisme musulmam, </w:t>
      </w:r>
      <w:hyperlink r:id="rId15" w:history="1">
        <w:r w:rsidRPr="00CB1D70">
          <w:rPr>
            <w:rStyle w:val="Lienhypertexte"/>
            <w:rFonts w:cstheme="minorHAnsi"/>
            <w:sz w:val="20"/>
            <w:szCs w:val="20"/>
            <w:shd w:val="clear" w:color="auto" w:fill="FFFFFF"/>
            <w:lang w:val="fr-FR"/>
          </w:rPr>
          <w:t>http://benjamin.lisan.free.fr/jardin.secret/EcritsPolitiquesetPhilosophiques/SurIslam/antisemitisme-musulman.htm</w:t>
        </w:r>
      </w:hyperlink>
      <w:r w:rsidRPr="00CB1D70">
        <w:rPr>
          <w:rFonts w:cstheme="minorHAnsi"/>
          <w:sz w:val="20"/>
          <w:szCs w:val="20"/>
          <w:shd w:val="clear" w:color="auto" w:fill="FFFFFF"/>
          <w:lang w:val="fr-FR"/>
        </w:rPr>
        <w:t xml:space="preserve">  ».</w:t>
      </w:r>
    </w:p>
  </w:footnote>
  <w:footnote w:id="16">
    <w:p w:rsidR="00636854" w:rsidRDefault="00636854" w:rsidP="00BA4C7D">
      <w:pPr>
        <w:pStyle w:val="Notedebasdepage"/>
        <w:jc w:val="both"/>
        <w:rPr>
          <w:i/>
          <w:lang w:val="fr-FR"/>
        </w:rPr>
      </w:pPr>
      <w:r>
        <w:rPr>
          <w:rStyle w:val="Appelnotedebasdep"/>
        </w:rPr>
        <w:footnoteRef/>
      </w:r>
      <w:r w:rsidRPr="00BA4C7D">
        <w:rPr>
          <w:lang w:val="fr-FR"/>
        </w:rPr>
        <w:t xml:space="preserve"> </w:t>
      </w:r>
      <w:r>
        <w:rPr>
          <w:lang w:val="fr-FR"/>
        </w:rPr>
        <w:t>« </w:t>
      </w:r>
      <w:r w:rsidRPr="00BA4C7D">
        <w:rPr>
          <w:b/>
          <w:i/>
          <w:lang w:val="fr-FR"/>
        </w:rPr>
        <w:t>La signature du livre « Sahih Al Boukhari, fin d’une légende »</w:t>
      </w:r>
      <w:r>
        <w:rPr>
          <w:b/>
          <w:i/>
          <w:lang w:val="fr-FR"/>
        </w:rPr>
        <w:t xml:space="preserve"> </w:t>
      </w:r>
      <w:r w:rsidRPr="00B50A0E">
        <w:rPr>
          <w:i/>
          <w:lang w:val="fr-FR"/>
        </w:rPr>
        <w:t xml:space="preserve">[Rachid Aylal, éditions Dar el Watan, le 4 octobre 2017], du chercheur en patrimoine religieux </w:t>
      </w:r>
      <w:r w:rsidRPr="00B50A0E">
        <w:rPr>
          <w:b/>
          <w:i/>
          <w:lang w:val="fr-FR"/>
        </w:rPr>
        <w:t>Rachid Aylal</w:t>
      </w:r>
      <w:r w:rsidRPr="00B50A0E">
        <w:rPr>
          <w:i/>
          <w:lang w:val="fr-FR"/>
        </w:rPr>
        <w:t xml:space="preserve">, </w:t>
      </w:r>
      <w:r w:rsidRPr="00BA4C7D">
        <w:rPr>
          <w:b/>
          <w:i/>
          <w:lang w:val="fr-FR"/>
        </w:rPr>
        <w:t>a été interdite samedi 14 octobre, à Marrakech</w:t>
      </w:r>
      <w:r w:rsidRPr="00BA4C7D">
        <w:rPr>
          <w:i/>
          <w:lang w:val="fr-FR"/>
        </w:rPr>
        <w:t xml:space="preserve">. La décision a été prise par le maire Pjdiste de la ville, sans justification écrite. </w:t>
      </w:r>
      <w:r w:rsidRPr="00BA4C7D">
        <w:rPr>
          <w:b/>
          <w:i/>
          <w:lang w:val="fr-FR"/>
        </w:rPr>
        <w:t>Le pacha a motivé les raisons qui auraient motivé cette interdiction. Le livre devait être préalablement présenté devant un comité du conseil des oulémas, selon lui.</w:t>
      </w:r>
      <w:r w:rsidRPr="00BA4C7D">
        <w:rPr>
          <w:i/>
          <w:lang w:val="fr-FR"/>
        </w:rPr>
        <w:t xml:space="preserve"> […]</w:t>
      </w:r>
      <w:r>
        <w:rPr>
          <w:i/>
          <w:lang w:val="fr-FR"/>
        </w:rPr>
        <w:t xml:space="preserve"> </w:t>
      </w:r>
    </w:p>
    <w:p w:rsidR="00636854" w:rsidRPr="00BA4C7D" w:rsidRDefault="00636854" w:rsidP="00BA4C7D">
      <w:pPr>
        <w:pStyle w:val="Notedebasdepage"/>
        <w:jc w:val="both"/>
        <w:rPr>
          <w:i/>
          <w:lang w:val="fr-FR"/>
        </w:rPr>
      </w:pPr>
      <w:r>
        <w:rPr>
          <w:i/>
          <w:lang w:val="fr-FR"/>
        </w:rPr>
        <w:t xml:space="preserve">[Note : PDJ, </w:t>
      </w:r>
      <w:r w:rsidRPr="00B50A0E">
        <w:rPr>
          <w:i/>
          <w:lang w:val="fr-FR"/>
        </w:rPr>
        <w:t>Parti de la justice et du développement (parti islamiste au Maroc)</w:t>
      </w:r>
      <w:r>
        <w:rPr>
          <w:i/>
          <w:lang w:val="fr-FR"/>
        </w:rPr>
        <w:t>].</w:t>
      </w:r>
    </w:p>
    <w:p w:rsidR="00636854" w:rsidRPr="00BA4C7D" w:rsidRDefault="00636854" w:rsidP="00BA4C7D">
      <w:pPr>
        <w:pStyle w:val="Notedebasdepage"/>
        <w:jc w:val="both"/>
        <w:rPr>
          <w:i/>
          <w:lang w:val="fr-FR"/>
        </w:rPr>
      </w:pPr>
      <w:r w:rsidRPr="00BA4C7D">
        <w:rPr>
          <w:b/>
          <w:i/>
          <w:lang w:val="fr-FR"/>
        </w:rPr>
        <w:t>La signature a été interdite parce que pour ces gens, le Sahih Al Boukhari ne peut être le sujet de critiques</w:t>
      </w:r>
      <w:r w:rsidRPr="00BA4C7D">
        <w:rPr>
          <w:i/>
          <w:lang w:val="fr-FR"/>
        </w:rPr>
        <w:t xml:space="preserve">. Ce texte est un recueil de hadiths authentiques, une référence pour tous les imams de l’islam. Il est considéré comme étant le livre le plus authentique après le Coran. […] Critiquer le Sahih Al Boukhari, c’est critiquer tous les livres </w:t>
      </w:r>
      <w:proofErr w:type="gramStart"/>
      <w:r w:rsidRPr="00BA4C7D">
        <w:rPr>
          <w:i/>
          <w:lang w:val="fr-FR"/>
        </w:rPr>
        <w:t>du hadith</w:t>
      </w:r>
      <w:proofErr w:type="gramEnd"/>
      <w:r w:rsidRPr="00BA4C7D">
        <w:rPr>
          <w:i/>
          <w:lang w:val="fr-FR"/>
        </w:rPr>
        <w:t>. […]</w:t>
      </w:r>
    </w:p>
    <w:p w:rsidR="00636854" w:rsidRPr="00BA4C7D" w:rsidRDefault="00636854" w:rsidP="00BA4C7D">
      <w:pPr>
        <w:pStyle w:val="Notedebasdepage"/>
        <w:jc w:val="both"/>
        <w:rPr>
          <w:i/>
          <w:lang w:val="fr-FR"/>
        </w:rPr>
      </w:pPr>
      <w:r w:rsidRPr="00BA4C7D">
        <w:rPr>
          <w:b/>
          <w:i/>
          <w:lang w:val="fr-FR"/>
        </w:rPr>
        <w:t xml:space="preserve">Un débat sur la radio MFM, prévu le 19 octobre, a été annulé car le conseil des oulémas réclamait le droit d’y participer. </w:t>
      </w:r>
      <w:r w:rsidRPr="00BA4C7D">
        <w:rPr>
          <w:i/>
          <w:lang w:val="fr-FR"/>
        </w:rPr>
        <w:t xml:space="preserve">Et on m’a dit </w:t>
      </w:r>
      <w:r w:rsidRPr="00BA4C7D">
        <w:rPr>
          <w:b/>
          <w:i/>
          <w:lang w:val="fr-FR"/>
        </w:rPr>
        <w:t>qu’un imam de Marrakech avait même fini son prêche, vendredi dernier, en invitant les croyants à ne pas lire mon livre sous prétexte que je serais un athée, un journaliste ignorant et un ennemi de l’islam</w:t>
      </w:r>
      <w:r w:rsidRPr="00BA4C7D">
        <w:rPr>
          <w:i/>
          <w:lang w:val="fr-FR"/>
        </w:rPr>
        <w:t>. […]</w:t>
      </w:r>
    </w:p>
    <w:p w:rsidR="00636854" w:rsidRPr="00BA4C7D" w:rsidRDefault="00636854" w:rsidP="00BA4C7D">
      <w:pPr>
        <w:pStyle w:val="Notedebasdepage"/>
        <w:jc w:val="both"/>
        <w:rPr>
          <w:i/>
          <w:lang w:val="fr-FR"/>
        </w:rPr>
      </w:pPr>
      <w:r w:rsidRPr="00BA4C7D">
        <w:rPr>
          <w:i/>
          <w:lang w:val="fr-FR"/>
        </w:rPr>
        <w:t>La majorité des cheikhs, qui ont un grand pouvoir sur les musulmans, basent leur fatwa et leur savoir sur ce texte et non sur le Coran. […]</w:t>
      </w:r>
    </w:p>
    <w:p w:rsidR="00636854" w:rsidRPr="00BA4C7D" w:rsidRDefault="00636854" w:rsidP="00BA4C7D">
      <w:pPr>
        <w:pStyle w:val="Notedebasdepage"/>
        <w:jc w:val="both"/>
        <w:rPr>
          <w:i/>
          <w:lang w:val="fr-FR"/>
        </w:rPr>
      </w:pPr>
      <w:r w:rsidRPr="00BA4C7D">
        <w:rPr>
          <w:i/>
          <w:lang w:val="fr-FR"/>
        </w:rPr>
        <w:t xml:space="preserve">Le fait que certaines dispositions de la Sharia soient plus sévères que ce qui est écrit dans le Coran est à l’origine de la radicalisation de certains musulmans. Pour le jeûne, par exemple, le Coran est très clair dans la sourate al baqara en précisant que « celui qui est incapable de jeûner doit nourrir un pauvre pour compenser sa journée de jeûne » tandis que le hadith préconise de jeûner deux mois consécutifs ou de nourrir 60 pauvres. Ce qui n’est tout simplement pas mentionné dans le Coran. </w:t>
      </w:r>
    </w:p>
    <w:p w:rsidR="00636854" w:rsidRPr="00BA4C7D" w:rsidRDefault="00636854" w:rsidP="00BA4C7D">
      <w:pPr>
        <w:pStyle w:val="Notedebasdepage"/>
        <w:jc w:val="both"/>
        <w:rPr>
          <w:i/>
          <w:lang w:val="fr-FR"/>
        </w:rPr>
      </w:pPr>
      <w:r w:rsidRPr="00BA4C7D">
        <w:rPr>
          <w:i/>
          <w:lang w:val="fr-FR"/>
        </w:rPr>
        <w:t>Je ne critique pas le hadith en soi, mais la méthode employée pour prouver son authenticité. Pour prouver qu’un hadith est authentique, on se fie aux hommes qui l’ont raconté au lieu de voir s’il ne s’oppose pas au Coran et à la science. Ce n’est pas parce que c’est un livre de Al Boukhari que son contenu est intouchable. […]</w:t>
      </w:r>
    </w:p>
    <w:p w:rsidR="00636854" w:rsidRPr="00BA4C7D" w:rsidRDefault="00636854" w:rsidP="00BA4C7D">
      <w:pPr>
        <w:pStyle w:val="Notedebasdepage"/>
        <w:jc w:val="both"/>
        <w:rPr>
          <w:i/>
          <w:lang w:val="fr-FR"/>
        </w:rPr>
      </w:pPr>
      <w:r w:rsidRPr="00BA4C7D">
        <w:rPr>
          <w:i/>
          <w:lang w:val="fr-FR"/>
        </w:rPr>
        <w:t xml:space="preserve">Aujourd’hui, les partisans </w:t>
      </w:r>
      <w:proofErr w:type="gramStart"/>
      <w:r w:rsidRPr="00BA4C7D">
        <w:rPr>
          <w:i/>
          <w:lang w:val="fr-FR"/>
        </w:rPr>
        <w:t>du hadith</w:t>
      </w:r>
      <w:proofErr w:type="gramEnd"/>
      <w:r w:rsidRPr="00BA4C7D">
        <w:rPr>
          <w:i/>
          <w:lang w:val="fr-FR"/>
        </w:rPr>
        <w:t xml:space="preserve"> vivent dans le passé et essaient de nous imposer ce modèle. Ils veulent qu’on rejette le progrès scientifique et les inventions qui révolutionnent le monde sous prétexte qu’ils s’opposent </w:t>
      </w:r>
      <w:proofErr w:type="gramStart"/>
      <w:r w:rsidRPr="00BA4C7D">
        <w:rPr>
          <w:i/>
          <w:lang w:val="fr-FR"/>
        </w:rPr>
        <w:t>au hadith</w:t>
      </w:r>
      <w:proofErr w:type="gramEnd"/>
      <w:r w:rsidRPr="00BA4C7D">
        <w:rPr>
          <w:i/>
          <w:lang w:val="fr-FR"/>
        </w:rPr>
        <w:t xml:space="preserve"> ou qu’ils lui sont étrangers.</w:t>
      </w:r>
    </w:p>
    <w:p w:rsidR="00636854" w:rsidRPr="00BA4C7D" w:rsidRDefault="00636854" w:rsidP="00BA4C7D">
      <w:pPr>
        <w:pStyle w:val="Notedebasdepage"/>
        <w:jc w:val="both"/>
        <w:rPr>
          <w:lang w:val="fr-FR"/>
        </w:rPr>
      </w:pPr>
      <w:r w:rsidRPr="00BA4C7D">
        <w:rPr>
          <w:b/>
          <w:i/>
          <w:lang w:val="fr-FR"/>
        </w:rPr>
        <w:t xml:space="preserve">Cela les arrangeait d’avoir en face d’eux des gens soumis au nom de la Sharia et de coloniser des pays au nom </w:t>
      </w:r>
      <w:proofErr w:type="gramStart"/>
      <w:r w:rsidRPr="00BA4C7D">
        <w:rPr>
          <w:b/>
          <w:i/>
          <w:lang w:val="fr-FR"/>
        </w:rPr>
        <w:t>du hadith</w:t>
      </w:r>
      <w:proofErr w:type="gramEnd"/>
      <w:r w:rsidRPr="00BA4C7D">
        <w:rPr>
          <w:b/>
          <w:i/>
          <w:lang w:val="fr-FR"/>
        </w:rPr>
        <w:t xml:space="preserve"> qui appelle au jihad</w:t>
      </w:r>
      <w:r w:rsidRPr="00BA4C7D">
        <w:rPr>
          <w:i/>
          <w:lang w:val="fr-FR"/>
        </w:rPr>
        <w:t xml:space="preserve">. Même le terme « sujet » qui désigne un citoyen n’est cité que dans le hadith. En d’autres termes, </w:t>
      </w:r>
      <w:r w:rsidRPr="00BA4C7D">
        <w:rPr>
          <w:b/>
          <w:i/>
          <w:lang w:val="fr-FR"/>
        </w:rPr>
        <w:t>le hadith a créé une religion de soumission</w:t>
      </w:r>
      <w:r w:rsidRPr="00BA4C7D">
        <w:rPr>
          <w:i/>
          <w:lang w:val="fr-FR"/>
        </w:rPr>
        <w:t>. […]</w:t>
      </w:r>
      <w:r>
        <w:rPr>
          <w:lang w:val="fr-FR"/>
        </w:rPr>
        <w:t xml:space="preserve"> ». Source : </w:t>
      </w:r>
      <w:r w:rsidRPr="00BA4C7D">
        <w:rPr>
          <w:lang w:val="fr-FR"/>
        </w:rPr>
        <w:t>Attention, on ne touche pas au Sahih Al Boukhari</w:t>
      </w:r>
      <w:r>
        <w:rPr>
          <w:lang w:val="fr-FR"/>
        </w:rPr>
        <w:t xml:space="preserve"> </w:t>
      </w:r>
      <w:r w:rsidRPr="00BA4C7D">
        <w:rPr>
          <w:lang w:val="fr-FR"/>
        </w:rPr>
        <w:t>!</w:t>
      </w:r>
      <w:r>
        <w:rPr>
          <w:lang w:val="fr-FR"/>
        </w:rPr>
        <w:t xml:space="preserve"> </w:t>
      </w:r>
      <w:r w:rsidRPr="00BA4C7D">
        <w:rPr>
          <w:lang w:val="fr-FR"/>
        </w:rPr>
        <w:t xml:space="preserve">Propos de Rachid Aylal [chercheur en patrimoine religieux] recueillis par Chaimae Oulhaj, La Dépêche du Maroc, 20 octobre 2017, </w:t>
      </w:r>
      <w:hyperlink r:id="rId16" w:history="1">
        <w:r w:rsidRPr="003B2F49">
          <w:rPr>
            <w:rStyle w:val="Lienhypertexte"/>
            <w:lang w:val="fr-FR"/>
          </w:rPr>
          <w:t>https://ladepeche.ma/attention-on-ne-touche-pas-au-sahih-al-boukhari/</w:t>
        </w:r>
      </w:hyperlink>
      <w:r>
        <w:rPr>
          <w:lang w:val="fr-FR"/>
        </w:rPr>
        <w:t xml:space="preserve"> </w:t>
      </w:r>
    </w:p>
  </w:footnote>
  <w:footnote w:id="17">
    <w:p w:rsidR="00636854" w:rsidRPr="00B50A0E" w:rsidRDefault="00636854" w:rsidP="00B50A0E">
      <w:pPr>
        <w:pStyle w:val="Notedebasdepage"/>
        <w:rPr>
          <w:lang w:val="fr-FR"/>
        </w:rPr>
      </w:pPr>
      <w:r>
        <w:rPr>
          <w:rStyle w:val="Appelnotedebasdep"/>
        </w:rPr>
        <w:footnoteRef/>
      </w:r>
      <w:r w:rsidRPr="00B50A0E">
        <w:rPr>
          <w:lang w:val="fr-FR"/>
        </w:rPr>
        <w:t xml:space="preserve"> </w:t>
      </w:r>
      <w:r w:rsidRPr="00B50A0E">
        <w:rPr>
          <w:b/>
          <w:lang w:val="fr-FR"/>
        </w:rPr>
        <w:t>Said Djabelkhir</w:t>
      </w:r>
      <w:r w:rsidRPr="00B50A0E">
        <w:rPr>
          <w:lang w:val="fr-FR"/>
        </w:rPr>
        <w:t xml:space="preserve"> [islamologue proche du penseur Mohamed Arkoun et spécialiste du soufisme] a été attaqué par les islamistes au sujet de son intervention lors d’une émission télévisée (Emission impossible de Beur Tv, diffusée le 22 décembre 2017) dans laquelle il remet en cause certains Hadiths de Boukhari. </w:t>
      </w:r>
      <w:r w:rsidRPr="00B50A0E">
        <w:rPr>
          <w:b/>
          <w:lang w:val="fr-FR"/>
        </w:rPr>
        <w:t>Ils ont appelé à fermer la chaîne de télévision et à faire taire la voix du chercheur.</w:t>
      </w:r>
      <w:r w:rsidRPr="00B50A0E">
        <w:rPr>
          <w:lang w:val="fr-FR"/>
        </w:rPr>
        <w:t xml:space="preserve"> Sources : a) Un chercheur [Saïd Djabelkhir] critique sévèrement les hadiths du prophète sur Beur Tv (Vidéos), 25 décembre 2017, </w:t>
      </w:r>
      <w:hyperlink r:id="rId17" w:history="1">
        <w:r w:rsidRPr="003B2F49">
          <w:rPr>
            <w:rStyle w:val="Lienhypertexte"/>
            <w:lang w:val="fr-FR"/>
          </w:rPr>
          <w:t>http://dia-algerie.com/chercheur-critique-severement-hadiths-prophete-beur-tv-videos/</w:t>
        </w:r>
      </w:hyperlink>
      <w:r>
        <w:rPr>
          <w:lang w:val="fr-FR"/>
        </w:rPr>
        <w:t xml:space="preserve"> </w:t>
      </w:r>
    </w:p>
    <w:p w:rsidR="00636854" w:rsidRPr="00B50A0E" w:rsidRDefault="00636854" w:rsidP="00B50A0E">
      <w:pPr>
        <w:pStyle w:val="Notedebasdepage"/>
        <w:rPr>
          <w:lang w:val="fr-FR"/>
        </w:rPr>
      </w:pPr>
      <w:r w:rsidRPr="00B50A0E">
        <w:rPr>
          <w:lang w:val="fr-FR"/>
        </w:rPr>
        <w:t xml:space="preserve">b) Polémique/Des intellectuels soutiennent l’islamologue Said Djabelkhir, 26 décembre 2017, </w:t>
      </w:r>
      <w:hyperlink r:id="rId18" w:history="1">
        <w:r w:rsidRPr="00B50A0E">
          <w:rPr>
            <w:rStyle w:val="Lienhypertexte"/>
            <w:lang w:val="fr-FR"/>
          </w:rPr>
          <w:t>http://www.algerie-focus.com/2017/12/polemique-intellectuels-soutiennent-lislamologue-said-djabelkhir/</w:t>
        </w:r>
      </w:hyperlink>
      <w:r w:rsidRPr="00B50A0E">
        <w:rPr>
          <w:lang w:val="fr-FR"/>
        </w:rPr>
        <w:t xml:space="preserve"> </w:t>
      </w:r>
    </w:p>
  </w:footnote>
  <w:footnote w:id="18">
    <w:p w:rsidR="00636854" w:rsidRPr="006D59F3" w:rsidRDefault="00636854">
      <w:pPr>
        <w:pStyle w:val="Notedebasdepage"/>
        <w:rPr>
          <w:lang w:val="en-GB"/>
        </w:rPr>
      </w:pPr>
      <w:r>
        <w:rPr>
          <w:rStyle w:val="Appelnotedebasdep"/>
        </w:rPr>
        <w:footnoteRef/>
      </w:r>
      <w:r w:rsidRPr="006D59F3">
        <w:rPr>
          <w:lang w:val="en-GB"/>
        </w:rPr>
        <w:t xml:space="preserve"> Cf. </w:t>
      </w:r>
      <w:hyperlink r:id="rId19" w:anchor="Massacre_des_Banu_Qurayza_par_les_troupes_musulmanes" w:history="1">
        <w:r w:rsidRPr="003B2F49">
          <w:rPr>
            <w:rStyle w:val="Lienhypertexte"/>
            <w:lang w:val="en-GB"/>
          </w:rPr>
          <w:t>https://fr.wikipedia.org/wiki/Banu_Qurayza#Massacre_des_Banu_Qurayza_par_les_troupes_musulmanes</w:t>
        </w:r>
      </w:hyperlink>
      <w:r>
        <w:rPr>
          <w:lang w:val="en-GB"/>
        </w:rPr>
        <w:t xml:space="preserve"> </w:t>
      </w:r>
    </w:p>
  </w:footnote>
  <w:footnote w:id="19">
    <w:p w:rsidR="00636854" w:rsidRPr="00F3253F" w:rsidRDefault="00636854">
      <w:pPr>
        <w:pStyle w:val="Notedebasdepage"/>
        <w:rPr>
          <w:lang w:val="en-GB"/>
        </w:rPr>
      </w:pPr>
      <w:r>
        <w:rPr>
          <w:rStyle w:val="Appelnotedebasdep"/>
        </w:rPr>
        <w:footnoteRef/>
      </w:r>
      <w:r w:rsidRPr="00F3253F">
        <w:rPr>
          <w:lang w:val="en-GB"/>
        </w:rPr>
        <w:t xml:space="preserve"> </w:t>
      </w:r>
      <w:r>
        <w:rPr>
          <w:lang w:val="en-GB"/>
        </w:rPr>
        <w:t xml:space="preserve">Cf. </w:t>
      </w:r>
      <w:hyperlink r:id="rId20" w:anchor="Massacre_des_Banu_Qurayza_par_les_troupes_musulmanes" w:history="1">
        <w:r w:rsidRPr="003B2F49">
          <w:rPr>
            <w:rStyle w:val="Lienhypertexte"/>
            <w:lang w:val="en-GB"/>
          </w:rPr>
          <w:t>https://fr.wikipedia.org/wiki/Banu_Qurayza#Massacre_des_Banu_Qurayza_par_les_troupes_musulmanes</w:t>
        </w:r>
      </w:hyperlink>
      <w:r>
        <w:rPr>
          <w:lang w:val="en-GB"/>
        </w:rPr>
        <w:t xml:space="preserve"> </w:t>
      </w:r>
    </w:p>
  </w:footnote>
  <w:footnote w:id="20">
    <w:p w:rsidR="00636854" w:rsidRPr="00F3253F" w:rsidRDefault="00636854" w:rsidP="00F3253F">
      <w:pPr>
        <w:pStyle w:val="Notedebasdepage"/>
        <w:jc w:val="both"/>
        <w:rPr>
          <w:rFonts w:cstheme="minorHAnsi"/>
          <w:lang w:val="fr-FR"/>
        </w:rPr>
      </w:pPr>
      <w:r w:rsidRPr="00F3253F">
        <w:rPr>
          <w:rStyle w:val="Appelnotedebasdep"/>
          <w:rFonts w:cstheme="minorHAnsi"/>
        </w:rPr>
        <w:footnoteRef/>
      </w:r>
      <w:r w:rsidRPr="00F3253F">
        <w:rPr>
          <w:rFonts w:cstheme="minorHAnsi"/>
          <w:lang w:val="fr-FR"/>
        </w:rPr>
        <w:t xml:space="preserve"> </w:t>
      </w:r>
      <w:hyperlink r:id="rId21" w:history="1">
        <w:r w:rsidRPr="00F3253F">
          <w:rPr>
            <w:rStyle w:val="Lienhypertexte"/>
            <w:rFonts w:cstheme="minorHAnsi"/>
            <w:color w:val="0B0080"/>
            <w:shd w:val="clear" w:color="auto" w:fill="EAF3FF"/>
            <w:lang w:val="fr-FR"/>
          </w:rPr>
          <w:t>Tabarî</w:t>
        </w:r>
      </w:hyperlink>
      <w:r w:rsidRPr="00F3253F">
        <w:rPr>
          <w:rFonts w:cstheme="minorHAnsi"/>
          <w:color w:val="222222"/>
          <w:shd w:val="clear" w:color="auto" w:fill="EAF3FF"/>
          <w:lang w:val="fr-FR"/>
        </w:rPr>
        <w:t>, </w:t>
      </w:r>
      <w:r w:rsidRPr="00F3253F">
        <w:rPr>
          <w:rFonts w:cstheme="minorHAnsi"/>
          <w:i/>
          <w:iCs/>
          <w:color w:val="222222"/>
          <w:shd w:val="clear" w:color="auto" w:fill="EAF3FF"/>
          <w:lang w:val="fr-FR"/>
        </w:rPr>
        <w:t>La Chronique t.2</w:t>
      </w:r>
      <w:r w:rsidRPr="00F3253F">
        <w:rPr>
          <w:rFonts w:cstheme="minorHAnsi"/>
          <w:color w:val="222222"/>
          <w:shd w:val="clear" w:color="auto" w:fill="EAF3FF"/>
          <w:lang w:val="fr-FR"/>
        </w:rPr>
        <w:t>, traduit du persan par Hermann Zotenberg, 1260 pages, éditions Actes Sud, collection Thesaurus (24 mai 2001), </w:t>
      </w:r>
      <w:r w:rsidRPr="00F3253F">
        <w:rPr>
          <w:rFonts w:cstheme="minorHAnsi"/>
          <w:lang w:val="fr-FR"/>
        </w:rPr>
        <w:t>p.</w:t>
      </w:r>
      <w:r w:rsidRPr="00F3253F">
        <w:rPr>
          <w:rFonts w:cstheme="minorHAnsi"/>
          <w:color w:val="222222"/>
          <w:shd w:val="clear" w:color="auto" w:fill="EAF3FF"/>
          <w:lang w:val="fr-FR"/>
        </w:rPr>
        <w:t> 148. Autre édition : </w:t>
      </w:r>
      <w:r w:rsidRPr="00F3253F">
        <w:rPr>
          <w:rFonts w:cstheme="minorHAnsi"/>
          <w:i/>
          <w:iCs/>
          <w:color w:val="222222"/>
          <w:shd w:val="clear" w:color="auto" w:fill="EAF3FF"/>
          <w:lang w:val="fr-FR"/>
        </w:rPr>
        <w:t>Histoire des Envoyés de Dieu et des rois</w:t>
      </w:r>
      <w:r w:rsidRPr="00F3253F">
        <w:rPr>
          <w:rFonts w:cstheme="minorHAnsi"/>
          <w:color w:val="222222"/>
          <w:shd w:val="clear" w:color="auto" w:fill="EAF3FF"/>
          <w:lang w:val="fr-FR"/>
        </w:rPr>
        <w:t> (en un seul volume), 1186 pages, éditions Al-Bustane (</w:t>
      </w:r>
      <w:r w:rsidRPr="00F3253F">
        <w:rPr>
          <w:rFonts w:cstheme="minorHAnsi"/>
          <w:lang w:val="fr-FR"/>
        </w:rPr>
        <w:t>1</w:t>
      </w:r>
      <w:r w:rsidRPr="00F3253F">
        <w:rPr>
          <w:rFonts w:cstheme="minorHAnsi"/>
          <w:vertAlign w:val="superscript"/>
          <w:lang w:val="fr-FR"/>
        </w:rPr>
        <w:t>er</w:t>
      </w:r>
      <w:r w:rsidRPr="00F3253F">
        <w:rPr>
          <w:rFonts w:cstheme="minorHAnsi"/>
          <w:color w:val="222222"/>
          <w:shd w:val="clear" w:color="auto" w:fill="EAF3FF"/>
          <w:lang w:val="fr-FR"/>
        </w:rPr>
        <w:t>septembre 2002), </w:t>
      </w:r>
      <w:r w:rsidRPr="00F3253F">
        <w:rPr>
          <w:rFonts w:cstheme="minorHAnsi"/>
          <w:lang w:val="fr-FR"/>
        </w:rPr>
        <w:t>p.</w:t>
      </w:r>
      <w:r w:rsidRPr="00F3253F">
        <w:rPr>
          <w:rFonts w:cstheme="minorHAnsi"/>
          <w:color w:val="222222"/>
          <w:shd w:val="clear" w:color="auto" w:fill="EAF3FF"/>
          <w:lang w:val="fr-FR"/>
        </w:rPr>
        <w:t> 534.</w:t>
      </w:r>
    </w:p>
  </w:footnote>
  <w:footnote w:id="21">
    <w:p w:rsidR="00636854" w:rsidRPr="006D59F3" w:rsidRDefault="00636854">
      <w:pPr>
        <w:pStyle w:val="Notedebasdepage"/>
        <w:rPr>
          <w:lang w:val="en-GB"/>
        </w:rPr>
      </w:pPr>
      <w:r>
        <w:rPr>
          <w:rStyle w:val="Appelnotedebasdep"/>
        </w:rPr>
        <w:footnoteRef/>
      </w:r>
      <w:r w:rsidRPr="006D59F3">
        <w:rPr>
          <w:lang w:val="en-GB"/>
        </w:rPr>
        <w:t xml:space="preserve"> Cf. </w:t>
      </w:r>
      <w:hyperlink r:id="rId22" w:anchor="Statut_des_esclaves_en_Islam" w:history="1">
        <w:r w:rsidRPr="003B2F49">
          <w:rPr>
            <w:rStyle w:val="Lienhypertexte"/>
            <w:lang w:val="en-GB"/>
          </w:rPr>
          <w:t>https://fr.wikipedia.org/wiki/Esclavage_dans_le_monde_arabo-musulman#Statut_des_esclaves_en_Islam</w:t>
        </w:r>
      </w:hyperlink>
      <w:r>
        <w:rPr>
          <w:lang w:val="en-GB"/>
        </w:rPr>
        <w:t xml:space="preserve"> </w:t>
      </w:r>
    </w:p>
  </w:footnote>
  <w:footnote w:id="22">
    <w:p w:rsidR="00636854" w:rsidRPr="00447A23" w:rsidRDefault="00636854">
      <w:pPr>
        <w:pStyle w:val="Notedebasdepage"/>
        <w:rPr>
          <w:lang w:val="fr-FR"/>
        </w:rPr>
      </w:pPr>
      <w:r>
        <w:rPr>
          <w:rStyle w:val="Appelnotedebasdep"/>
        </w:rPr>
        <w:footnoteRef/>
      </w:r>
      <w:r w:rsidRPr="00447A23">
        <w:rPr>
          <w:lang w:val="fr-FR"/>
        </w:rPr>
        <w:t xml:space="preserve"> </w:t>
      </w:r>
      <w:r>
        <w:rPr>
          <w:lang w:val="fr-FR"/>
        </w:rPr>
        <w:t xml:space="preserve">Voir aussi le document : </w:t>
      </w:r>
      <w:r w:rsidRPr="00447A23">
        <w:rPr>
          <w:lang w:val="fr-FR"/>
        </w:rPr>
        <w:t xml:space="preserve">Versets violents et intolérants du Coran, </w:t>
      </w:r>
      <w:hyperlink r:id="rId23" w:history="1">
        <w:r w:rsidRPr="003B2F49">
          <w:rPr>
            <w:rStyle w:val="Lienhypertexte"/>
            <w:lang w:val="fr-FR"/>
          </w:rPr>
          <w:t>http://benjamin.lisan.free.fr/jardin.secret/EcritsPolitiquesetPhilosophiques/SurIslam/VersetsViolentsDuCoran.htm</w:t>
        </w:r>
      </w:hyperlink>
      <w:r>
        <w:rPr>
          <w:lang w:val="fr-FR"/>
        </w:rPr>
        <w:t xml:space="preserve"> </w:t>
      </w:r>
    </w:p>
  </w:footnote>
  <w:footnote w:id="23">
    <w:p w:rsidR="0084474D" w:rsidRPr="0084474D" w:rsidRDefault="0084474D">
      <w:pPr>
        <w:pStyle w:val="Notedebasdepage"/>
        <w:rPr>
          <w:lang w:val="fr-FR"/>
        </w:rPr>
      </w:pPr>
      <w:r>
        <w:rPr>
          <w:rStyle w:val="Appelnotedebasdep"/>
        </w:rPr>
        <w:footnoteRef/>
      </w:r>
      <w:r w:rsidRPr="0084474D">
        <w:rPr>
          <w:lang w:val="fr-FR"/>
        </w:rPr>
        <w:t xml:space="preserve"> L'Islam n'est pas synonyme de terrorisme, 26 mars 2015, </w:t>
      </w:r>
      <w:hyperlink r:id="rId24" w:history="1">
        <w:r w:rsidRPr="002C05EB">
          <w:rPr>
            <w:rStyle w:val="Lienhypertexte"/>
            <w:lang w:val="fr-FR"/>
          </w:rPr>
          <w:t>https://blogs.mediapart.fr/edition/lyceennes-lyceens/article/260315/lislam-nest-pas-synonyme-de-terrorisme</w:t>
        </w:r>
      </w:hyperlink>
      <w:r>
        <w:rPr>
          <w:lang w:val="fr-FR"/>
        </w:rPr>
        <w:t xml:space="preserve"> </w:t>
      </w:r>
    </w:p>
  </w:footnote>
  <w:footnote w:id="24">
    <w:p w:rsidR="0084474D" w:rsidRPr="0084474D" w:rsidRDefault="0084474D">
      <w:pPr>
        <w:pStyle w:val="Notedebasdepage"/>
        <w:rPr>
          <w:lang w:val="fr-FR"/>
        </w:rPr>
      </w:pPr>
      <w:r>
        <w:rPr>
          <w:rStyle w:val="Appelnotedebasdep"/>
        </w:rPr>
        <w:footnoteRef/>
      </w:r>
      <w:r w:rsidRPr="0084474D">
        <w:rPr>
          <w:lang w:val="fr-FR"/>
        </w:rPr>
        <w:t xml:space="preserve"> </w:t>
      </w:r>
      <w:proofErr w:type="gramStart"/>
      <w:r w:rsidRPr="0084474D">
        <w:rPr>
          <w:lang w:val="fr-FR"/>
        </w:rPr>
        <w:t>le</w:t>
      </w:r>
      <w:proofErr w:type="gramEnd"/>
      <w:r w:rsidRPr="0084474D">
        <w:rPr>
          <w:lang w:val="fr-FR"/>
        </w:rPr>
        <w:t xml:space="preserve"> terrorisme n'est l'islam, </w:t>
      </w:r>
      <w:hyperlink r:id="rId25" w:history="1">
        <w:r w:rsidRPr="002C05EB">
          <w:rPr>
            <w:rStyle w:val="Lienhypertexte"/>
            <w:lang w:val="fr-FR"/>
          </w:rPr>
          <w:t>http://djidingar.mondoblog.org/2017/09/24/slam-poesie-le-terrorisme-nest-lislam/</w:t>
        </w:r>
      </w:hyperlink>
      <w:r>
        <w:rPr>
          <w:lang w:val="fr-FR"/>
        </w:rPr>
        <w:t xml:space="preserve"> </w:t>
      </w:r>
    </w:p>
  </w:footnote>
  <w:footnote w:id="25">
    <w:p w:rsidR="00636854" w:rsidRPr="00A40188" w:rsidRDefault="00636854">
      <w:pPr>
        <w:pStyle w:val="Notedebasdepage"/>
        <w:rPr>
          <w:lang w:val="fr-FR"/>
        </w:rPr>
      </w:pPr>
      <w:r>
        <w:rPr>
          <w:rStyle w:val="Appelnotedebasdep"/>
        </w:rPr>
        <w:footnoteRef/>
      </w:r>
      <w:r w:rsidRPr="00A40188">
        <w:rPr>
          <w:lang w:val="fr-FR"/>
        </w:rPr>
        <w:t xml:space="preserve"> Cf. Liste des expéditions de Mahomet, </w:t>
      </w:r>
      <w:hyperlink r:id="rId26" w:history="1">
        <w:r w:rsidRPr="003B2F49">
          <w:rPr>
            <w:rStyle w:val="Lienhypertexte"/>
            <w:lang w:val="fr-FR"/>
          </w:rPr>
          <w:t>https://fr.wikipedia.org/wiki/Liste_des_exp%C3%A9ditions_de_Mahomet</w:t>
        </w:r>
      </w:hyperlink>
      <w:r>
        <w:rPr>
          <w:lang w:val="fr-FR"/>
        </w:rPr>
        <w:t xml:space="preserve"> </w:t>
      </w:r>
    </w:p>
  </w:footnote>
  <w:footnote w:id="26">
    <w:p w:rsidR="00636854" w:rsidRPr="00A40188" w:rsidRDefault="00636854">
      <w:pPr>
        <w:pStyle w:val="Notedebasdepage"/>
        <w:rPr>
          <w:lang w:val="fr-FR"/>
        </w:rPr>
      </w:pPr>
      <w:r>
        <w:rPr>
          <w:rStyle w:val="Appelnotedebasdep"/>
        </w:rPr>
        <w:footnoteRef/>
      </w:r>
      <w:r w:rsidRPr="00A40188">
        <w:rPr>
          <w:lang w:val="fr-FR"/>
        </w:rPr>
        <w:t xml:space="preserve"> </w:t>
      </w:r>
      <w:r>
        <w:rPr>
          <w:lang w:val="fr-FR"/>
        </w:rPr>
        <w:t xml:space="preserve">Cf. </w:t>
      </w:r>
      <w:r w:rsidRPr="00A40188">
        <w:rPr>
          <w:lang w:val="fr-FR"/>
        </w:rPr>
        <w:t xml:space="preserve">Batailles de Mahomet, </w:t>
      </w:r>
      <w:hyperlink r:id="rId27" w:history="1">
        <w:r w:rsidRPr="003B2F49">
          <w:rPr>
            <w:rStyle w:val="Lienhypertexte"/>
            <w:lang w:val="fr-FR"/>
          </w:rPr>
          <w:t>https://fr.wikipedia.org/wiki/Batailles_de_Mahomet</w:t>
        </w:r>
      </w:hyperlink>
      <w:r>
        <w:rPr>
          <w:lang w:val="fr-FR"/>
        </w:rPr>
        <w:t xml:space="preserve"> </w:t>
      </w:r>
    </w:p>
  </w:footnote>
  <w:footnote w:id="27">
    <w:p w:rsidR="004A5B81" w:rsidRPr="004A5B81" w:rsidRDefault="004A5B81">
      <w:pPr>
        <w:pStyle w:val="Notedebasdepage"/>
        <w:rPr>
          <w:lang w:val="fr-FR"/>
        </w:rPr>
      </w:pPr>
      <w:r w:rsidRPr="004A5B81">
        <w:rPr>
          <w:rStyle w:val="Appelnotedebasdep"/>
        </w:rPr>
        <w:footnoteRef/>
      </w:r>
      <w:r w:rsidRPr="004A5B81">
        <w:rPr>
          <w:lang w:val="fr-FR"/>
        </w:rPr>
        <w:t xml:space="preserve"> </w:t>
      </w:r>
      <w:r w:rsidRPr="004A5B81">
        <w:rPr>
          <w:rFonts w:ascii="Calibri" w:hAnsi="Calibri" w:cs="Calibri"/>
          <w:color w:val="1D2129"/>
          <w:shd w:val="clear" w:color="auto" w:fill="FFFFFF"/>
          <w:lang w:val="fr-FR"/>
        </w:rPr>
        <w:t>Samia OROSEMANE la falsificatrice musulmane, Samir et Lyes, </w:t>
      </w:r>
      <w:hyperlink r:id="rId28" w:history="1">
        <w:r w:rsidRPr="004A5B81">
          <w:rPr>
            <w:rStyle w:val="Lienhypertexte"/>
            <w:rFonts w:ascii="Calibri" w:hAnsi="Calibri" w:cs="Calibri"/>
            <w:color w:val="954F72"/>
            <w:shd w:val="clear" w:color="auto" w:fill="FFFFFF"/>
            <w:lang w:val="fr-FR"/>
          </w:rPr>
          <w:t>https://www.youtube.com/watch?v=vhlwyR3xTbU&amp;app=desktop</w:t>
        </w:r>
      </w:hyperlink>
      <w:r w:rsidRPr="004A5B81">
        <w:rPr>
          <w:rFonts w:ascii="Calibri" w:hAnsi="Calibri" w:cs="Calibri"/>
          <w:color w:val="000000"/>
          <w:lang w:val="fr-FR"/>
        </w:rPr>
        <w:t xml:space="preserve"> </w:t>
      </w:r>
    </w:p>
  </w:footnote>
  <w:footnote w:id="28">
    <w:p w:rsidR="00636854" w:rsidRPr="00E4643B" w:rsidRDefault="00636854" w:rsidP="00E4643B">
      <w:pPr>
        <w:pStyle w:val="Notedebasdepage"/>
        <w:rPr>
          <w:lang w:val="en-GB"/>
        </w:rPr>
      </w:pPr>
      <w:r>
        <w:rPr>
          <w:rStyle w:val="Appelnotedebasdep"/>
        </w:rPr>
        <w:footnoteRef/>
      </w:r>
      <w:r w:rsidRPr="00E4643B">
        <w:rPr>
          <w:lang w:val="en-GB"/>
        </w:rPr>
        <w:t xml:space="preserve"> Voir aussi : a) List of Killings Ordered or Supported by Muhammad, </w:t>
      </w:r>
      <w:hyperlink r:id="rId29" w:history="1">
        <w:r w:rsidRPr="003B2F49">
          <w:rPr>
            <w:rStyle w:val="Lienhypertexte"/>
            <w:lang w:val="en-GB"/>
          </w:rPr>
          <w:t>https://wikiislam.net/wiki/List_of_Killings_Ordered_or_Supported_by_Muhammad</w:t>
        </w:r>
      </w:hyperlink>
      <w:r>
        <w:rPr>
          <w:lang w:val="en-GB"/>
        </w:rPr>
        <w:t xml:space="preserve"> </w:t>
      </w:r>
    </w:p>
    <w:p w:rsidR="00636854" w:rsidRPr="00E4643B" w:rsidRDefault="00636854" w:rsidP="00E4643B">
      <w:pPr>
        <w:pStyle w:val="Notedebasdepage"/>
        <w:rPr>
          <w:lang w:val="fr-FR"/>
        </w:rPr>
      </w:pPr>
      <w:r w:rsidRPr="00E4643B">
        <w:rPr>
          <w:lang w:val="fr-FR"/>
        </w:rPr>
        <w:t xml:space="preserve">b) Liste des meurtres ordonnés ou soutenus par Muhammad [Mahomet], </w:t>
      </w:r>
      <w:hyperlink r:id="rId30" w:history="1">
        <w:r w:rsidRPr="003B2F49">
          <w:rPr>
            <w:rStyle w:val="Lienhypertexte"/>
            <w:lang w:val="fr-FR"/>
          </w:rPr>
          <w:t>http://benjamin.lisan.free.fr/jardin.secret/EcritsPolitiquesetPhilosophiques/SurIslam/Liste_des_meurtres_ordonnes_ou_soutenus_par_Muhammad.htm</w:t>
        </w:r>
      </w:hyperlink>
      <w:r>
        <w:rPr>
          <w:lang w:val="fr-FR"/>
        </w:rPr>
        <w:t xml:space="preserve"> </w:t>
      </w:r>
    </w:p>
  </w:footnote>
  <w:footnote w:id="29">
    <w:p w:rsidR="00636854" w:rsidRPr="00E4643B" w:rsidRDefault="00636854">
      <w:pPr>
        <w:pStyle w:val="Notedebasdepage"/>
        <w:rPr>
          <w:lang w:val="fr-FR"/>
        </w:rPr>
      </w:pPr>
      <w:r>
        <w:rPr>
          <w:rStyle w:val="Appelnotedebasdep"/>
        </w:rPr>
        <w:footnoteRef/>
      </w:r>
      <w:r w:rsidRPr="00E4643B">
        <w:rPr>
          <w:lang w:val="fr-FR"/>
        </w:rPr>
        <w:t xml:space="preserve"> Cf. 64 Expéditions militaires dirigées par le Prophète (psl) (Al-Maghaazi). (</w:t>
      </w:r>
      <w:proofErr w:type="gramStart"/>
      <w:r w:rsidRPr="00E4643B">
        <w:rPr>
          <w:lang w:val="fr-FR"/>
        </w:rPr>
        <w:t>15)Chapitre</w:t>
      </w:r>
      <w:proofErr w:type="gramEnd"/>
      <w:r w:rsidRPr="00E4643B">
        <w:rPr>
          <w:lang w:val="fr-FR"/>
        </w:rPr>
        <w:t xml:space="preserve">: L'assassinat de Ka'b bin Al-Ashraf,  https://sunnah.com/bukhari/64/84 &amp; aussi </w:t>
      </w:r>
      <w:hyperlink r:id="rId31" w:history="1">
        <w:r w:rsidRPr="003B2F49">
          <w:rPr>
            <w:rStyle w:val="Lienhypertexte"/>
            <w:lang w:val="fr-FR"/>
          </w:rPr>
          <w:t>https://sunnah.com/bukhari/64/15</w:t>
        </w:r>
      </w:hyperlink>
      <w:r>
        <w:rPr>
          <w:lang w:val="fr-FR"/>
        </w:rPr>
        <w:t xml:space="preserve"> </w:t>
      </w:r>
    </w:p>
  </w:footnote>
  <w:footnote w:id="30">
    <w:p w:rsidR="00636854" w:rsidRPr="00E4643B" w:rsidRDefault="00636854">
      <w:pPr>
        <w:pStyle w:val="Notedebasdepage"/>
        <w:rPr>
          <w:lang w:val="en-GB"/>
        </w:rPr>
      </w:pPr>
      <w:r>
        <w:rPr>
          <w:rStyle w:val="Appelnotedebasdep"/>
        </w:rPr>
        <w:footnoteRef/>
      </w:r>
      <w:r>
        <w:t xml:space="preserve"> </w:t>
      </w:r>
      <w:r w:rsidRPr="00E4643B">
        <w:t xml:space="preserve">Cf. </w:t>
      </w:r>
      <w:hyperlink r:id="rId32" w:history="1">
        <w:r w:rsidRPr="003B2F49">
          <w:rPr>
            <w:rStyle w:val="Lienhypertexte"/>
          </w:rPr>
          <w:t>http://blog.decouvrirlislam.net/Home/islam/Le-prophte-Muhammad/desinformations-sur-le-prophete-saws/le-meurtre-de-kaab-ibn-al-achraf</w:t>
        </w:r>
      </w:hyperlink>
      <w:r>
        <w:t xml:space="preserve"> </w:t>
      </w:r>
    </w:p>
  </w:footnote>
  <w:footnote w:id="31">
    <w:p w:rsidR="00636854" w:rsidRPr="00BC1A74" w:rsidRDefault="00636854">
      <w:pPr>
        <w:pStyle w:val="Notedebasdepage"/>
        <w:rPr>
          <w:lang w:val="en-GB"/>
        </w:rPr>
      </w:pPr>
      <w:r>
        <w:rPr>
          <w:rStyle w:val="Appelnotedebasdep"/>
        </w:rPr>
        <w:footnoteRef/>
      </w:r>
      <w:r w:rsidRPr="00BC1A74">
        <w:rPr>
          <w:lang w:val="en-GB"/>
        </w:rPr>
        <w:t xml:space="preserve"> Source: List of Killings Ordered or Supported by Muhammad, </w:t>
      </w:r>
      <w:hyperlink r:id="rId33" w:history="1">
        <w:r w:rsidRPr="00BC1A74">
          <w:rPr>
            <w:rStyle w:val="Lienhypertexte"/>
            <w:lang w:val="en-GB"/>
          </w:rPr>
          <w:t>https://wikiislam.net/wiki/List_of_Killings_Ordered_or_Supported_by_Muhammad</w:t>
        </w:r>
      </w:hyperlink>
      <w:r w:rsidRPr="00BC1A74">
        <w:rPr>
          <w:lang w:val="en-GB"/>
        </w:rPr>
        <w:t xml:space="preserve"> </w:t>
      </w:r>
    </w:p>
  </w:footnote>
  <w:footnote w:id="32">
    <w:p w:rsidR="00EA0BE5" w:rsidRPr="00EA0BE5" w:rsidRDefault="00EA0BE5">
      <w:pPr>
        <w:pStyle w:val="Notedebasdepage"/>
        <w:rPr>
          <w:lang w:val="fr-FR"/>
        </w:rPr>
      </w:pPr>
      <w:r>
        <w:rPr>
          <w:rStyle w:val="Appelnotedebasdep"/>
        </w:rPr>
        <w:footnoteRef/>
      </w:r>
      <w:r w:rsidRPr="00EA0BE5">
        <w:rPr>
          <w:lang w:val="fr-FR"/>
        </w:rPr>
        <w:t xml:space="preserve"> </w:t>
      </w:r>
      <w:r>
        <w:rPr>
          <w:lang w:val="fr-FR"/>
        </w:rPr>
        <w:t>Surtout les musulmans « droits de l’hommistes ».</w:t>
      </w:r>
    </w:p>
  </w:footnote>
  <w:footnote w:id="33">
    <w:p w:rsidR="00EA0BE5" w:rsidRPr="00EA0BE5" w:rsidRDefault="00EA0BE5">
      <w:pPr>
        <w:pStyle w:val="Notedebasdepage"/>
        <w:rPr>
          <w:lang w:val="fr-FR"/>
        </w:rPr>
      </w:pPr>
      <w:r>
        <w:rPr>
          <w:rStyle w:val="Appelnotedebasdep"/>
        </w:rPr>
        <w:footnoteRef/>
      </w:r>
      <w:r w:rsidRPr="00EA0BE5">
        <w:rPr>
          <w:lang w:val="fr-FR"/>
        </w:rPr>
        <w:t xml:space="preserve"> </w:t>
      </w:r>
      <w:r>
        <w:rPr>
          <w:lang w:val="fr-FR"/>
        </w:rPr>
        <w:t>Voir mon document « </w:t>
      </w:r>
      <w:r w:rsidRPr="00EA0BE5">
        <w:rPr>
          <w:i/>
          <w:lang w:val="fr-FR"/>
        </w:rPr>
        <w:t>Le statut des femmes avant et après l’islam</w:t>
      </w:r>
      <w:r>
        <w:rPr>
          <w:lang w:val="fr-FR"/>
        </w:rPr>
        <w:t> »</w:t>
      </w:r>
      <w:r w:rsidRPr="00EA0BE5">
        <w:rPr>
          <w:lang w:val="fr-FR"/>
        </w:rPr>
        <w:t xml:space="preserve">, </w:t>
      </w:r>
      <w:hyperlink r:id="rId34" w:history="1">
        <w:r w:rsidRPr="002C05EB">
          <w:rPr>
            <w:rStyle w:val="Lienhypertexte"/>
            <w:lang w:val="fr-FR"/>
          </w:rPr>
          <w:t>http://benjamin.lisan.free.fr/jardin.secret/EcritsPolitiquesetPhilosophiques/SurIslam/le-statut-des-femmes-avant-et-apres-l-islam.htm</w:t>
        </w:r>
      </w:hyperlink>
      <w:r>
        <w:rPr>
          <w:lang w:val="fr-FR"/>
        </w:rPr>
        <w:t xml:space="preserve"> </w:t>
      </w:r>
    </w:p>
  </w:footnote>
  <w:footnote w:id="34">
    <w:p w:rsidR="00636854" w:rsidRPr="000A2DAB" w:rsidRDefault="00636854">
      <w:pPr>
        <w:pStyle w:val="Notedebasdepage"/>
        <w:rPr>
          <w:lang w:val="fr-FR"/>
        </w:rPr>
      </w:pPr>
      <w:r>
        <w:rPr>
          <w:rStyle w:val="Appelnotedebasdep"/>
        </w:rPr>
        <w:footnoteRef/>
      </w:r>
      <w:r w:rsidRPr="000A2DAB">
        <w:rPr>
          <w:lang w:val="fr-FR"/>
        </w:rPr>
        <w:t xml:space="preserve"> Voir </w:t>
      </w:r>
      <w:hyperlink r:id="rId35" w:history="1">
        <w:r w:rsidRPr="000A2DAB">
          <w:rPr>
            <w:rStyle w:val="Lienhypertexte"/>
            <w:lang w:val="fr-FR"/>
          </w:rPr>
          <w:t>https://wikiislam.net/wiki/Women_are_Deficient_in_Intelligence</w:t>
        </w:r>
      </w:hyperlink>
      <w:r w:rsidRPr="000A2DAB">
        <w:rPr>
          <w:lang w:val="fr-FR"/>
        </w:rPr>
        <w:t xml:space="preserve"> </w:t>
      </w:r>
    </w:p>
  </w:footnote>
  <w:footnote w:id="35">
    <w:p w:rsidR="00636854" w:rsidRPr="00423C21" w:rsidRDefault="00636854">
      <w:pPr>
        <w:pStyle w:val="Notedebasdepage"/>
        <w:rPr>
          <w:lang w:val="fr-FR"/>
        </w:rPr>
      </w:pPr>
      <w:r>
        <w:rPr>
          <w:rStyle w:val="Appelnotedebasdep"/>
        </w:rPr>
        <w:footnoteRef/>
      </w:r>
      <w:r w:rsidRPr="00423C21">
        <w:rPr>
          <w:lang w:val="fr-FR"/>
        </w:rPr>
        <w:t xml:space="preserve"> </w:t>
      </w:r>
      <w:r w:rsidRPr="00423C21">
        <w:rPr>
          <w:i/>
          <w:lang w:val="fr-FR"/>
        </w:rPr>
        <w:t>La Femme lapidée</w:t>
      </w:r>
      <w:r w:rsidRPr="00423C21">
        <w:rPr>
          <w:lang w:val="fr-FR"/>
        </w:rPr>
        <w:t>, Freidoune Sahebjam, Grasset, Paris, 1990.</w:t>
      </w:r>
    </w:p>
  </w:footnote>
  <w:footnote w:id="36">
    <w:p w:rsidR="009515E2" w:rsidRPr="009515E2" w:rsidRDefault="009515E2">
      <w:pPr>
        <w:pStyle w:val="Notedebasdepage"/>
        <w:rPr>
          <w:lang w:val="fr-FR"/>
        </w:rPr>
      </w:pPr>
      <w:r>
        <w:rPr>
          <w:rStyle w:val="Appelnotedebasdep"/>
        </w:rPr>
        <w:footnoteRef/>
      </w:r>
      <w:r w:rsidRPr="009515E2">
        <w:rPr>
          <w:lang w:val="fr-FR"/>
        </w:rPr>
        <w:t xml:space="preserve"> Lapidation, </w:t>
      </w:r>
      <w:hyperlink r:id="rId36" w:history="1">
        <w:r w:rsidRPr="002C05EB">
          <w:rPr>
            <w:rStyle w:val="Lienhypertexte"/>
            <w:lang w:val="fr-FR"/>
          </w:rPr>
          <w:t>https://fr.wikipedia.org/wiki/Lapidation</w:t>
        </w:r>
      </w:hyperlink>
      <w:r>
        <w:rPr>
          <w:lang w:val="fr-FR"/>
        </w:rPr>
        <w:t xml:space="preserve"> </w:t>
      </w:r>
    </w:p>
  </w:footnote>
  <w:footnote w:id="37">
    <w:p w:rsidR="009515E2" w:rsidRPr="009515E2" w:rsidRDefault="009515E2">
      <w:pPr>
        <w:pStyle w:val="Notedebasdepage"/>
        <w:rPr>
          <w:lang w:val="fr-FR"/>
        </w:rPr>
      </w:pPr>
      <w:r>
        <w:rPr>
          <w:rStyle w:val="Appelnotedebasdep"/>
        </w:rPr>
        <w:footnoteRef/>
      </w:r>
      <w:r w:rsidRPr="009515E2">
        <w:rPr>
          <w:lang w:val="fr-FR"/>
        </w:rPr>
        <w:t xml:space="preserve"> Versets du Coran et hadiths sur la lapidation, </w:t>
      </w:r>
      <w:hyperlink r:id="rId37" w:history="1">
        <w:r w:rsidRPr="002C05EB">
          <w:rPr>
            <w:rStyle w:val="Lienhypertexte"/>
            <w:lang w:val="fr-FR"/>
          </w:rPr>
          <w:t>http://benjamin.lisan.free.fr/jardin.secret/EcritsPolitiquesetPhilosophiques/SurIslam/Lapidations.htm</w:t>
        </w:r>
      </w:hyperlink>
      <w:r>
        <w:rPr>
          <w:lang w:val="fr-FR"/>
        </w:rPr>
        <w:t xml:space="preserve"> </w:t>
      </w:r>
    </w:p>
  </w:footnote>
  <w:footnote w:id="38">
    <w:p w:rsidR="00636854" w:rsidRPr="00423C21" w:rsidRDefault="00636854">
      <w:pPr>
        <w:pStyle w:val="Notedebasdepage"/>
        <w:rPr>
          <w:lang w:val="en-GB"/>
        </w:rPr>
      </w:pPr>
      <w:r>
        <w:rPr>
          <w:rStyle w:val="Appelnotedebasdep"/>
        </w:rPr>
        <w:footnoteRef/>
      </w:r>
      <w:r w:rsidRPr="00423C21">
        <w:rPr>
          <w:lang w:val="en-GB"/>
        </w:rPr>
        <w:t xml:space="preserve"> Cf. </w:t>
      </w:r>
      <w:hyperlink r:id="rId38" w:history="1">
        <w:r w:rsidRPr="003B2F49">
          <w:rPr>
            <w:rStyle w:val="Lienhypertexte"/>
            <w:lang w:val="en-GB"/>
          </w:rPr>
          <w:t>http://futureislam.files.wordpress.com/2012/11/sahih-al-bukhari-volume-9-ahadith-6861-7563.pdf</w:t>
        </w:r>
      </w:hyperlink>
      <w:r>
        <w:rPr>
          <w:lang w:val="en-GB"/>
        </w:rPr>
        <w:t xml:space="preserve"> </w:t>
      </w:r>
    </w:p>
  </w:footnote>
  <w:footnote w:id="39">
    <w:p w:rsidR="00636854" w:rsidRPr="00423C21" w:rsidRDefault="00636854">
      <w:pPr>
        <w:pStyle w:val="Notedebasdepage"/>
        <w:rPr>
          <w:lang w:val="en-GB"/>
        </w:rPr>
      </w:pPr>
      <w:r>
        <w:rPr>
          <w:rStyle w:val="Appelnotedebasdep"/>
        </w:rPr>
        <w:footnoteRef/>
      </w:r>
      <w:r w:rsidRPr="00423C21">
        <w:rPr>
          <w:lang w:val="en-GB"/>
        </w:rPr>
        <w:t xml:space="preserve"> Cf. </w:t>
      </w:r>
      <w:hyperlink r:id="rId39" w:history="1">
        <w:r w:rsidRPr="003B2F49">
          <w:rPr>
            <w:rStyle w:val="Lienhypertexte"/>
            <w:lang w:val="en-GB"/>
          </w:rPr>
          <w:t>http://ddata.over-blog.com/4/22/62/75/1/Sahih-Al-Boukhari-tome-3.pdf</w:t>
        </w:r>
      </w:hyperlink>
      <w:r>
        <w:rPr>
          <w:lang w:val="en-GB"/>
        </w:rPr>
        <w:t xml:space="preserve"> </w:t>
      </w:r>
    </w:p>
  </w:footnote>
  <w:footnote w:id="40">
    <w:p w:rsidR="00636854" w:rsidRPr="00423C21" w:rsidRDefault="00636854">
      <w:pPr>
        <w:pStyle w:val="Notedebasdepage"/>
        <w:rPr>
          <w:lang w:val="fr-FR"/>
        </w:rPr>
      </w:pPr>
      <w:r w:rsidRPr="00423C21">
        <w:rPr>
          <w:rStyle w:val="Appelnotedebasdep"/>
        </w:rPr>
        <w:footnoteRef/>
      </w:r>
      <w:r w:rsidRPr="00423C21">
        <w:rPr>
          <w:lang w:val="fr-FR"/>
        </w:rPr>
        <w:t xml:space="preserve"> </w:t>
      </w:r>
      <w:r w:rsidRPr="00423C21">
        <w:rPr>
          <w:rStyle w:val="yui3-htmleditorwidget-content"/>
          <w:rFonts w:ascii="Calibri" w:hAnsi="Calibri" w:cs="Arial"/>
          <w:color w:val="000000" w:themeColor="text1"/>
          <w:lang w:val="fr-FR"/>
        </w:rPr>
        <w:t>Ce hadith indique que la femme est une esclave.</w:t>
      </w:r>
    </w:p>
  </w:footnote>
  <w:footnote w:id="41">
    <w:p w:rsidR="00636854" w:rsidRPr="00DF038A" w:rsidRDefault="00636854">
      <w:pPr>
        <w:pStyle w:val="Notedebasdepage"/>
        <w:rPr>
          <w:lang w:val="en-GB"/>
        </w:rPr>
      </w:pPr>
      <w:r>
        <w:rPr>
          <w:rStyle w:val="Appelnotedebasdep"/>
        </w:rPr>
        <w:footnoteRef/>
      </w:r>
      <w:r w:rsidRPr="00DF038A">
        <w:rPr>
          <w:lang w:val="en-GB"/>
        </w:rPr>
        <w:t xml:space="preserve"> Cf. </w:t>
      </w:r>
      <w:hyperlink r:id="rId40" w:history="1">
        <w:r w:rsidRPr="003B2F49">
          <w:rPr>
            <w:rStyle w:val="Lienhypertexte"/>
            <w:lang w:val="en-GB"/>
          </w:rPr>
          <w:t>https://fr.wikipedia.org/wiki/Bilal_ibn_Rabah</w:t>
        </w:r>
      </w:hyperlink>
      <w:r>
        <w:rPr>
          <w:lang w:val="en-GB"/>
        </w:rPr>
        <w:t xml:space="preserve"> </w:t>
      </w:r>
    </w:p>
  </w:footnote>
  <w:footnote w:id="42">
    <w:p w:rsidR="00636854" w:rsidRPr="00DF038A" w:rsidRDefault="00636854">
      <w:pPr>
        <w:pStyle w:val="Notedebasdepage"/>
        <w:rPr>
          <w:lang w:val="en-GB"/>
        </w:rPr>
      </w:pPr>
      <w:r>
        <w:rPr>
          <w:rStyle w:val="Appelnotedebasdep"/>
        </w:rPr>
        <w:footnoteRef/>
      </w:r>
      <w:r w:rsidRPr="00DF038A">
        <w:rPr>
          <w:lang w:val="en-GB"/>
        </w:rPr>
        <w:t xml:space="preserve"> Cf. </w:t>
      </w:r>
      <w:hyperlink r:id="rId41" w:history="1">
        <w:r w:rsidRPr="003B2F49">
          <w:rPr>
            <w:rStyle w:val="Lienhypertexte"/>
            <w:lang w:val="en-GB"/>
          </w:rPr>
          <w:t>https://fr.wikipedia.org/wiki/Abou_Bakr_As-Siddiq</w:t>
        </w:r>
      </w:hyperlink>
      <w:r>
        <w:rPr>
          <w:lang w:val="en-GB"/>
        </w:rPr>
        <w:t xml:space="preserve"> </w:t>
      </w:r>
    </w:p>
  </w:footnote>
  <w:footnote w:id="43">
    <w:p w:rsidR="00F054E7" w:rsidRPr="00F054E7" w:rsidRDefault="00F054E7">
      <w:pPr>
        <w:pStyle w:val="Notedebasdepage"/>
        <w:rPr>
          <w:lang w:val="fr-FR"/>
        </w:rPr>
      </w:pPr>
      <w:r>
        <w:rPr>
          <w:rStyle w:val="Appelnotedebasdep"/>
        </w:rPr>
        <w:footnoteRef/>
      </w:r>
      <w:r w:rsidRPr="00F054E7">
        <w:rPr>
          <w:lang w:val="fr-FR"/>
        </w:rPr>
        <w:t xml:space="preserve"> </w:t>
      </w:r>
      <w:r>
        <w:rPr>
          <w:lang w:val="fr-FR"/>
        </w:rPr>
        <w:t xml:space="preserve">Cf. </w:t>
      </w:r>
      <w:r w:rsidRPr="00F054E7">
        <w:rPr>
          <w:lang w:val="fr-FR"/>
        </w:rPr>
        <w:t xml:space="preserve">[EP. 29] Le muslim, un raciste comme un autre - MQVB, </w:t>
      </w:r>
      <w:hyperlink r:id="rId42" w:history="1">
        <w:r w:rsidRPr="002C05EB">
          <w:rPr>
            <w:rStyle w:val="Lienhypertexte"/>
            <w:lang w:val="fr-FR"/>
          </w:rPr>
          <w:t>https://www.youtube.com/watch?v=WA_-sPfR8Ow</w:t>
        </w:r>
      </w:hyperlink>
      <w:r>
        <w:rPr>
          <w:lang w:val="fr-FR"/>
        </w:rPr>
        <w:t xml:space="preserve"> </w:t>
      </w:r>
    </w:p>
  </w:footnote>
  <w:footnote w:id="44">
    <w:p w:rsidR="00636854" w:rsidRPr="00DF038A" w:rsidRDefault="00636854">
      <w:pPr>
        <w:pStyle w:val="Notedebasdepage"/>
        <w:rPr>
          <w:lang w:val="fr-FR"/>
        </w:rPr>
      </w:pPr>
      <w:r>
        <w:rPr>
          <w:rStyle w:val="Appelnotedebasdep"/>
        </w:rPr>
        <w:footnoteRef/>
      </w:r>
      <w:r w:rsidRPr="00DF038A">
        <w:rPr>
          <w:lang w:val="fr-FR"/>
        </w:rPr>
        <w:t xml:space="preserve"> Voir aussi ce document "</w:t>
      </w:r>
      <w:r w:rsidRPr="00DF038A">
        <w:rPr>
          <w:i/>
          <w:lang w:val="fr-FR"/>
        </w:rPr>
        <w:t>Liste des versets dans le Coran, des hadiths et prières antijuifs et antichrétiens</w:t>
      </w:r>
      <w:r w:rsidRPr="00DF038A">
        <w:rPr>
          <w:lang w:val="fr-FR"/>
        </w:rPr>
        <w:t xml:space="preserve">", </w:t>
      </w:r>
      <w:hyperlink r:id="rId43" w:history="1">
        <w:r w:rsidRPr="00DF038A">
          <w:rPr>
            <w:rStyle w:val="Lienhypertexte"/>
            <w:lang w:val="fr-FR"/>
          </w:rPr>
          <w:t>http://benjamin.lisan.free.fr/jardin.secret/EcritsPolitiquesetPhilosophiques/SurIslam/liste-des-versets-et-hadiths-antijuifs-et-antichretiens-dans-le-coran.htm</w:t>
        </w:r>
      </w:hyperlink>
      <w:r w:rsidRPr="00DF038A">
        <w:rPr>
          <w:lang w:val="fr-FR"/>
        </w:rPr>
        <w:t xml:space="preserve"> </w:t>
      </w:r>
    </w:p>
  </w:footnote>
  <w:footnote w:id="45">
    <w:p w:rsidR="00636854" w:rsidRPr="00DF038A" w:rsidRDefault="00636854">
      <w:pPr>
        <w:pStyle w:val="Notedebasdepage"/>
        <w:rPr>
          <w:lang w:val="fr-FR"/>
        </w:rPr>
      </w:pPr>
      <w:r>
        <w:rPr>
          <w:rStyle w:val="Appelnotedebasdep"/>
        </w:rPr>
        <w:footnoteRef/>
      </w:r>
      <w:r w:rsidRPr="00DF038A">
        <w:rPr>
          <w:lang w:val="fr-FR"/>
        </w:rPr>
        <w:t xml:space="preserve"> Source : </w:t>
      </w:r>
      <w:hyperlink r:id="rId44" w:history="1">
        <w:r w:rsidRPr="003B2F49">
          <w:rPr>
            <w:rStyle w:val="Lienhypertexte"/>
            <w:lang w:val="fr-FR"/>
          </w:rPr>
          <w:t>http://www.hadithdujour.com/hadiths/hadith-sur-Ceux-qui-ont-encouru-la-colere-et-les-egares_1484.asp</w:t>
        </w:r>
      </w:hyperlink>
      <w:r>
        <w:rPr>
          <w:lang w:val="fr-FR"/>
        </w:rPr>
        <w:t xml:space="preserve"> </w:t>
      </w:r>
    </w:p>
  </w:footnote>
  <w:footnote w:id="46">
    <w:p w:rsidR="00636854" w:rsidRPr="00BC1A74" w:rsidRDefault="00636854" w:rsidP="00BC1A74">
      <w:pPr>
        <w:spacing w:after="0" w:line="240" w:lineRule="auto"/>
        <w:rPr>
          <w:sz w:val="20"/>
          <w:szCs w:val="20"/>
          <w:lang w:val="fr-FR"/>
        </w:rPr>
      </w:pPr>
      <w:r w:rsidRPr="00BC1A74">
        <w:rPr>
          <w:rStyle w:val="Appelnotedebasdep"/>
          <w:sz w:val="20"/>
          <w:szCs w:val="20"/>
        </w:rPr>
        <w:footnoteRef/>
      </w:r>
      <w:r w:rsidRPr="00BC1A74">
        <w:rPr>
          <w:sz w:val="20"/>
          <w:szCs w:val="20"/>
          <w:lang w:val="fr-FR"/>
        </w:rPr>
        <w:t xml:space="preserve"> Source : L’islam, Dominique Sourdel, Que Sais-</w:t>
      </w:r>
      <w:proofErr w:type="gramStart"/>
      <w:r w:rsidRPr="00BC1A74">
        <w:rPr>
          <w:sz w:val="20"/>
          <w:szCs w:val="20"/>
          <w:lang w:val="fr-FR"/>
        </w:rPr>
        <w:t>je ?,</w:t>
      </w:r>
      <w:proofErr w:type="gramEnd"/>
      <w:r w:rsidRPr="00BC1A74">
        <w:rPr>
          <w:sz w:val="20"/>
          <w:szCs w:val="20"/>
          <w:lang w:val="fr-FR"/>
        </w:rPr>
        <w:t xml:space="preserve"> P.U.F., 2004, page 14.</w:t>
      </w:r>
    </w:p>
  </w:footnote>
  <w:footnote w:id="47">
    <w:p w:rsidR="00636854" w:rsidRPr="00BC1A74" w:rsidRDefault="00636854">
      <w:pPr>
        <w:pStyle w:val="Notedebasdepage"/>
        <w:rPr>
          <w:lang w:val="fr-FR"/>
        </w:rPr>
      </w:pPr>
      <w:r>
        <w:rPr>
          <w:rStyle w:val="Appelnotedebasdep"/>
        </w:rPr>
        <w:footnoteRef/>
      </w:r>
      <w:r w:rsidRPr="00BC1A74">
        <w:rPr>
          <w:lang w:val="fr-FR"/>
        </w:rPr>
        <w:t xml:space="preserve"> Source : L’islam, Dominique Sourdel, Que Sais-</w:t>
      </w:r>
      <w:proofErr w:type="gramStart"/>
      <w:r w:rsidRPr="00BC1A74">
        <w:rPr>
          <w:lang w:val="fr-FR"/>
        </w:rPr>
        <w:t>je ?,</w:t>
      </w:r>
      <w:proofErr w:type="gramEnd"/>
      <w:r w:rsidRPr="00BC1A74">
        <w:rPr>
          <w:lang w:val="fr-FR"/>
        </w:rPr>
        <w:t xml:space="preserve"> P.U.F., 2004, page 14</w:t>
      </w:r>
      <w:r>
        <w:rPr>
          <w:lang w:val="fr-FR"/>
        </w:rPr>
        <w:t>-15</w:t>
      </w:r>
      <w:r w:rsidRPr="00BC1A74">
        <w:rPr>
          <w:lang w:val="fr-FR"/>
        </w:rPr>
        <w:t>.</w:t>
      </w:r>
    </w:p>
  </w:footnote>
  <w:footnote w:id="48">
    <w:p w:rsidR="00636854" w:rsidRPr="002A4911" w:rsidRDefault="00636854">
      <w:pPr>
        <w:pStyle w:val="Notedebasdepage"/>
        <w:rPr>
          <w:lang w:val="fr-FR"/>
        </w:rPr>
      </w:pPr>
      <w:r>
        <w:rPr>
          <w:rStyle w:val="Appelnotedebasdep"/>
        </w:rPr>
        <w:footnoteRef/>
      </w:r>
      <w:r w:rsidRPr="002A4911">
        <w:rPr>
          <w:lang w:val="fr-FR"/>
        </w:rPr>
        <w:t xml:space="preserve"> </w:t>
      </w:r>
      <w:r>
        <w:rPr>
          <w:lang w:val="fr-FR"/>
        </w:rPr>
        <w:t xml:space="preserve">Voir aussi le document « TOC de Mahomet », </w:t>
      </w:r>
      <w:hyperlink r:id="rId45" w:history="1">
        <w:r w:rsidRPr="003B2F49">
          <w:rPr>
            <w:rStyle w:val="Lienhypertexte"/>
            <w:lang w:val="fr-FR"/>
          </w:rPr>
          <w:t>http://benjamin.lisan.free.fr/jardin.secret/EcritsPolitiquesetPhilosophiques/SurIslam/Les-TOC-de-Mahomet.htm</w:t>
        </w:r>
      </w:hyperlink>
      <w:r>
        <w:rPr>
          <w:lang w:val="fr-FR"/>
        </w:rPr>
        <w:t xml:space="preserve"> </w:t>
      </w:r>
    </w:p>
  </w:footnote>
  <w:footnote w:id="49">
    <w:p w:rsidR="00636854" w:rsidRPr="002A4911" w:rsidRDefault="00636854" w:rsidP="002A4911">
      <w:pPr>
        <w:spacing w:after="0" w:line="240" w:lineRule="auto"/>
        <w:rPr>
          <w:rFonts w:ascii="Calibri" w:hAnsi="Calibri" w:cs="Calibri"/>
          <w:sz w:val="20"/>
          <w:szCs w:val="20"/>
          <w:lang w:val="fr-FR"/>
        </w:rPr>
      </w:pPr>
      <w:r w:rsidRPr="002A4911">
        <w:rPr>
          <w:rStyle w:val="Appelnotedebasdep"/>
          <w:sz w:val="20"/>
          <w:szCs w:val="20"/>
        </w:rPr>
        <w:footnoteRef/>
      </w:r>
      <w:r w:rsidRPr="002A4911">
        <w:rPr>
          <w:sz w:val="20"/>
          <w:szCs w:val="20"/>
          <w:lang w:val="fr-FR"/>
        </w:rPr>
        <w:t xml:space="preserve"> </w:t>
      </w:r>
      <w:r w:rsidRPr="002A4911">
        <w:rPr>
          <w:rFonts w:ascii="Calibri" w:hAnsi="Calibri" w:cs="Calibri"/>
          <w:sz w:val="20"/>
          <w:szCs w:val="20"/>
          <w:lang w:val="fr-FR"/>
        </w:rPr>
        <w:t xml:space="preserve">Source : </w:t>
      </w:r>
      <w:r w:rsidRPr="002A4911">
        <w:rPr>
          <w:rFonts w:ascii="Calibri" w:hAnsi="Calibri" w:cs="Calibri"/>
          <w:i/>
          <w:sz w:val="20"/>
          <w:szCs w:val="20"/>
          <w:lang w:val="fr-FR"/>
        </w:rPr>
        <w:t>ABROGEANT / ABROGÉ, une des clés indispensables pour comprendre l’islam</w:t>
      </w:r>
      <w:r w:rsidRPr="002A4911">
        <w:rPr>
          <w:rFonts w:ascii="Calibri" w:hAnsi="Calibri" w:cs="Calibri"/>
          <w:sz w:val="20"/>
          <w:szCs w:val="20"/>
          <w:lang w:val="fr-FR"/>
        </w:rPr>
        <w:t>,</w:t>
      </w:r>
      <w:r>
        <w:rPr>
          <w:rFonts w:ascii="Calibri" w:hAnsi="Calibri" w:cs="Calibri"/>
          <w:sz w:val="20"/>
          <w:szCs w:val="20"/>
          <w:lang w:val="fr-FR"/>
        </w:rPr>
        <w:t xml:space="preserve"> Sami Aldeeb,</w:t>
      </w:r>
      <w:r w:rsidRPr="002A4911">
        <w:rPr>
          <w:rFonts w:ascii="Calibri" w:hAnsi="Calibri" w:cs="Calibri"/>
          <w:sz w:val="20"/>
          <w:szCs w:val="20"/>
          <w:lang w:val="fr-FR"/>
        </w:rPr>
        <w:t xml:space="preserve"> </w:t>
      </w:r>
      <w:hyperlink r:id="rId46" w:history="1">
        <w:r w:rsidRPr="002A4911">
          <w:rPr>
            <w:rStyle w:val="Lienhypertexte"/>
            <w:rFonts w:ascii="Calibri" w:hAnsi="Calibri" w:cs="Calibri"/>
            <w:sz w:val="20"/>
            <w:szCs w:val="20"/>
            <w:lang w:val="fr-FR"/>
          </w:rPr>
          <w:t>http://www.blog.sami-aldeeb.com/2013/05/13/abrogeant-abroge-une-des-cles-indispensables-pour-comprendre-lislam/</w:t>
        </w:r>
      </w:hyperlink>
      <w:r w:rsidRPr="002A4911">
        <w:rPr>
          <w:rFonts w:ascii="Calibri" w:hAnsi="Calibri" w:cs="Calibri"/>
          <w:sz w:val="20"/>
          <w:szCs w:val="20"/>
          <w:lang w:val="fr-FR"/>
        </w:rPr>
        <w:t xml:space="preserve"> </w:t>
      </w:r>
    </w:p>
  </w:footnote>
  <w:footnote w:id="50">
    <w:p w:rsidR="00636854" w:rsidRPr="002F3B16" w:rsidRDefault="00636854">
      <w:pPr>
        <w:pStyle w:val="Notedebasdepage"/>
        <w:rPr>
          <w:lang w:val="fr-FR"/>
        </w:rPr>
      </w:pPr>
      <w:r>
        <w:rPr>
          <w:rStyle w:val="Appelnotedebasdep"/>
        </w:rPr>
        <w:footnoteRef/>
      </w:r>
      <w:r w:rsidRPr="002F3B16">
        <w:rPr>
          <w:lang w:val="fr-FR"/>
        </w:rPr>
        <w:t xml:space="preserve"> Voir</w:t>
      </w:r>
      <w:r>
        <w:rPr>
          <w:lang w:val="fr-FR"/>
        </w:rPr>
        <w:t xml:space="preserve"> aussi</w:t>
      </w:r>
      <w:r w:rsidRPr="002F3B16">
        <w:rPr>
          <w:lang w:val="fr-FR"/>
        </w:rPr>
        <w:t xml:space="preserve"> le document "</w:t>
      </w:r>
      <w:r w:rsidRPr="002F3B16">
        <w:rPr>
          <w:i/>
          <w:lang w:val="fr-FR"/>
        </w:rPr>
        <w:t>La rédaction du Coran</w:t>
      </w:r>
      <w:r w:rsidRPr="002F3B16">
        <w:rPr>
          <w:lang w:val="fr-FR"/>
        </w:rPr>
        <w:t xml:space="preserve">", </w:t>
      </w:r>
      <w:hyperlink r:id="rId47" w:history="1">
        <w:r w:rsidRPr="003B2F49">
          <w:rPr>
            <w:rStyle w:val="Lienhypertexte"/>
            <w:lang w:val="fr-FR"/>
          </w:rPr>
          <w:t>http://benjamin.lisan.free.fr/jardin.secret/EcritsPolitiquesetPhilosophiques/SurIslam/la-redaction-du-coran.htm</w:t>
        </w:r>
      </w:hyperlink>
      <w:r>
        <w:rPr>
          <w:lang w:val="fr-FR"/>
        </w:rPr>
        <w:t xml:space="preserve"> </w:t>
      </w:r>
    </w:p>
  </w:footnote>
  <w:footnote w:id="51">
    <w:p w:rsidR="00636854" w:rsidRPr="002F3B16" w:rsidRDefault="00636854">
      <w:pPr>
        <w:pStyle w:val="Notedebasdepage"/>
        <w:rPr>
          <w:lang w:val="fr-FR"/>
        </w:rPr>
      </w:pPr>
      <w:r>
        <w:rPr>
          <w:rStyle w:val="Appelnotedebasdep"/>
        </w:rPr>
        <w:footnoteRef/>
      </w:r>
      <w:r w:rsidRPr="002F3B16">
        <w:rPr>
          <w:lang w:val="fr-FR"/>
        </w:rPr>
        <w:t xml:space="preserve"> Voir</w:t>
      </w:r>
      <w:r>
        <w:rPr>
          <w:lang w:val="fr-FR"/>
        </w:rPr>
        <w:t xml:space="preserve"> aussi</w:t>
      </w:r>
      <w:r w:rsidRPr="002F3B16">
        <w:rPr>
          <w:lang w:val="fr-FR"/>
        </w:rPr>
        <w:t xml:space="preserve"> le document </w:t>
      </w:r>
      <w:r>
        <w:rPr>
          <w:lang w:val="fr-FR"/>
        </w:rPr>
        <w:t>« </w:t>
      </w:r>
      <w:r w:rsidRPr="002F3B16">
        <w:rPr>
          <w:i/>
          <w:lang w:val="fr-FR"/>
        </w:rPr>
        <w:t>Les versions du Coran et la genèse de la version actuelle du Coran</w:t>
      </w:r>
      <w:r>
        <w:rPr>
          <w:lang w:val="fr-FR"/>
        </w:rPr>
        <w:t> »</w:t>
      </w:r>
      <w:r w:rsidRPr="002F3B16">
        <w:rPr>
          <w:lang w:val="fr-FR"/>
        </w:rPr>
        <w:t xml:space="preserve">, </w:t>
      </w:r>
      <w:hyperlink r:id="rId48" w:history="1">
        <w:r w:rsidRPr="003B2F49">
          <w:rPr>
            <w:rStyle w:val="Lienhypertexte"/>
            <w:lang w:val="fr-FR"/>
          </w:rPr>
          <w:t>http://benjamin.lisan.free.fr/jardin.secret/EcritsPolitiquesetPhilosophiques/SurIslam/les-versions-du-coran-et-la-genese-de-la-version-actuelle-du-coran.htm</w:t>
        </w:r>
      </w:hyperlink>
      <w:r>
        <w:rPr>
          <w:lang w:val="fr-FR"/>
        </w:rPr>
        <w:t xml:space="preserve"> </w:t>
      </w:r>
    </w:p>
  </w:footnote>
  <w:footnote w:id="52">
    <w:p w:rsidR="00636854" w:rsidRPr="001E4AD3" w:rsidRDefault="00636854">
      <w:pPr>
        <w:pStyle w:val="Notedebasdepage"/>
        <w:rPr>
          <w:lang w:val="en-GB"/>
        </w:rPr>
      </w:pPr>
      <w:r>
        <w:rPr>
          <w:rStyle w:val="Appelnotedebasdep"/>
        </w:rPr>
        <w:footnoteRef/>
      </w:r>
      <w:r w:rsidRPr="001E4AD3">
        <w:rPr>
          <w:lang w:val="en-GB"/>
        </w:rPr>
        <w:t xml:space="preserve"> Cf. </w:t>
      </w:r>
      <w:hyperlink r:id="rId49" w:history="1">
        <w:r w:rsidRPr="003B2F49">
          <w:rPr>
            <w:rStyle w:val="Lienhypertexte"/>
            <w:lang w:val="en-GB"/>
          </w:rPr>
          <w:t>https://fr.wikipedia.org/wiki/Concordisme_islamique</w:t>
        </w:r>
      </w:hyperlink>
      <w:r>
        <w:rPr>
          <w:lang w:val="en-GB"/>
        </w:rPr>
        <w:t xml:space="preserve"> </w:t>
      </w:r>
    </w:p>
  </w:footnote>
  <w:footnote w:id="53">
    <w:p w:rsidR="00636854" w:rsidRPr="001E4AD3" w:rsidRDefault="00636854">
      <w:pPr>
        <w:pStyle w:val="Notedebasdepage"/>
        <w:rPr>
          <w:lang w:val="fr-FR"/>
        </w:rPr>
      </w:pPr>
      <w:r>
        <w:rPr>
          <w:rStyle w:val="Appelnotedebasdep"/>
        </w:rPr>
        <w:footnoteRef/>
      </w:r>
      <w:r w:rsidRPr="001E4AD3">
        <w:rPr>
          <w:lang w:val="fr-FR"/>
        </w:rPr>
        <w:t xml:space="preserve"> Voir le</w:t>
      </w:r>
      <w:r>
        <w:rPr>
          <w:lang w:val="fr-FR"/>
        </w:rPr>
        <w:t xml:space="preserve"> document « </w:t>
      </w:r>
      <w:r w:rsidRPr="001E4AD3">
        <w:rPr>
          <w:i/>
          <w:lang w:val="fr-FR"/>
        </w:rPr>
        <w:t>Pseudosciences islamiques, « miracles scientifiques du Coran », terre plate etc</w:t>
      </w:r>
      <w:r w:rsidRPr="001E4AD3">
        <w:rPr>
          <w:lang w:val="fr-FR"/>
        </w:rPr>
        <w:t>.</w:t>
      </w:r>
      <w:r>
        <w:rPr>
          <w:lang w:val="fr-FR"/>
        </w:rPr>
        <w:t xml:space="preserve"> », </w:t>
      </w:r>
      <w:hyperlink r:id="rId50" w:history="1">
        <w:r w:rsidRPr="003B2F49">
          <w:rPr>
            <w:rStyle w:val="Lienhypertexte"/>
            <w:lang w:val="fr-FR"/>
          </w:rPr>
          <w:t>http://benjamin.lisan.free.fr/jardin.secret/EcritsPolitiquesetPhilosophiques/SurIslam/pseudosciences_islamiques.htm</w:t>
        </w:r>
      </w:hyperlink>
      <w:r>
        <w:rPr>
          <w:lang w:val="fr-FR"/>
        </w:rPr>
        <w:t xml:space="preserve"> </w:t>
      </w:r>
    </w:p>
  </w:footnote>
  <w:footnote w:id="54">
    <w:p w:rsidR="00636854" w:rsidRPr="001E4AD3" w:rsidRDefault="00636854">
      <w:pPr>
        <w:pStyle w:val="Notedebasdepage"/>
        <w:rPr>
          <w:lang w:val="en-GB"/>
        </w:rPr>
      </w:pPr>
      <w:r>
        <w:rPr>
          <w:rStyle w:val="Appelnotedebasdep"/>
        </w:rPr>
        <w:footnoteRef/>
      </w:r>
      <w:r w:rsidRPr="001E4AD3">
        <w:rPr>
          <w:lang w:val="en-GB"/>
        </w:rPr>
        <w:t xml:space="preserve"> Cf. </w:t>
      </w:r>
      <w:hyperlink r:id="rId51" w:history="1">
        <w:r w:rsidRPr="001E4AD3">
          <w:rPr>
            <w:rStyle w:val="Lienhypertexte"/>
            <w:lang w:val="en-GB"/>
          </w:rPr>
          <w:t>http://www.islam-fr.com/coran/francais/sourate-86-at-tariq-l-astre-nocturne.html</w:t>
        </w:r>
      </w:hyperlink>
      <w:r w:rsidRPr="001E4AD3">
        <w:rPr>
          <w:lang w:val="en-GB"/>
        </w:rPr>
        <w:t xml:space="preserve"> </w:t>
      </w:r>
    </w:p>
  </w:footnote>
  <w:footnote w:id="55">
    <w:p w:rsidR="00636854" w:rsidRPr="001E4AD3" w:rsidRDefault="00636854">
      <w:pPr>
        <w:pStyle w:val="Notedebasdepage"/>
        <w:rPr>
          <w:lang w:val="en-GB"/>
        </w:rPr>
      </w:pPr>
      <w:r>
        <w:rPr>
          <w:rStyle w:val="Appelnotedebasdep"/>
        </w:rPr>
        <w:footnoteRef/>
      </w:r>
      <w:r w:rsidRPr="001E4AD3">
        <w:rPr>
          <w:lang w:val="en-GB"/>
        </w:rPr>
        <w:t xml:space="preserve"> </w:t>
      </w:r>
      <w:hyperlink r:id="rId52" w:history="1">
        <w:r w:rsidRPr="003B2F49">
          <w:rPr>
            <w:rStyle w:val="Lienhypertexte"/>
            <w:lang w:val="en-GB"/>
          </w:rPr>
          <w:t>http://exegese-coran-tafsir-quran.over-blog.com/article-sourate-86-l-astre-nocturne-at-tariq-86504738.html</w:t>
        </w:r>
      </w:hyperlink>
      <w:r>
        <w:rPr>
          <w:lang w:val="en-GB"/>
        </w:rPr>
        <w:t xml:space="preserve"> </w:t>
      </w:r>
    </w:p>
  </w:footnote>
  <w:footnote w:id="56">
    <w:p w:rsidR="00636854" w:rsidRPr="002A4911" w:rsidRDefault="00636854">
      <w:pPr>
        <w:pStyle w:val="Notedebasdepage"/>
        <w:rPr>
          <w:lang w:val="fr-FR"/>
        </w:rPr>
      </w:pPr>
      <w:r>
        <w:rPr>
          <w:rStyle w:val="Appelnotedebasdep"/>
        </w:rPr>
        <w:footnoteRef/>
      </w:r>
      <w:r w:rsidRPr="002A4911">
        <w:rPr>
          <w:lang w:val="fr-FR"/>
        </w:rPr>
        <w:t xml:space="preserve"> </w:t>
      </w:r>
      <w:r>
        <w:rPr>
          <w:lang w:val="fr-FR"/>
        </w:rPr>
        <w:t>Surtout ceux d’Afrique du Nord.</w:t>
      </w:r>
    </w:p>
  </w:footnote>
  <w:footnote w:id="57">
    <w:p w:rsidR="00F054E7" w:rsidRPr="00F054E7" w:rsidRDefault="00F054E7">
      <w:pPr>
        <w:pStyle w:val="Notedebasdepage"/>
        <w:rPr>
          <w:lang w:val="fr-FR"/>
        </w:rPr>
      </w:pPr>
      <w:r>
        <w:rPr>
          <w:rStyle w:val="Appelnotedebasdep"/>
        </w:rPr>
        <w:footnoteRef/>
      </w:r>
      <w:r w:rsidRPr="00F054E7">
        <w:rPr>
          <w:lang w:val="fr-FR"/>
        </w:rPr>
        <w:t xml:space="preserve"> </w:t>
      </w:r>
      <w:r>
        <w:rPr>
          <w:lang w:val="fr-FR"/>
        </w:rPr>
        <w:t>Or 90% des chrétiens se focalisent sur le nouveau testament. Et en occident, ils respectent les droits de l’homme.</w:t>
      </w:r>
    </w:p>
  </w:footnote>
  <w:footnote w:id="58">
    <w:p w:rsidR="0086078D" w:rsidRPr="0086078D" w:rsidRDefault="0086078D">
      <w:pPr>
        <w:pStyle w:val="Notedebasdepage"/>
        <w:rPr>
          <w:lang w:val="fr-FR"/>
        </w:rPr>
      </w:pPr>
      <w:r>
        <w:rPr>
          <w:rStyle w:val="Appelnotedebasdep"/>
        </w:rPr>
        <w:footnoteRef/>
      </w:r>
      <w:r w:rsidRPr="0086078D">
        <w:rPr>
          <w:lang w:val="fr-FR"/>
        </w:rPr>
        <w:t xml:space="preserve"> </w:t>
      </w:r>
      <w:r>
        <w:rPr>
          <w:lang w:val="fr-FR"/>
        </w:rPr>
        <w:t>Alors que ces traductions sont réalisées des universitaires souvent islamologues, qui connaissent l’islam et l’arabe sur le bout des doigts.</w:t>
      </w:r>
    </w:p>
  </w:footnote>
  <w:footnote w:id="59">
    <w:p w:rsidR="008939C7" w:rsidRPr="008939C7" w:rsidRDefault="008939C7" w:rsidP="008939C7">
      <w:pPr>
        <w:pStyle w:val="Notedebasdepage"/>
        <w:jc w:val="both"/>
        <w:rPr>
          <w:lang w:val="fr-FR"/>
        </w:rPr>
      </w:pPr>
      <w:r>
        <w:rPr>
          <w:rStyle w:val="Appelnotedebasdep"/>
        </w:rPr>
        <w:footnoteRef/>
      </w:r>
      <w:r w:rsidRPr="008939C7">
        <w:rPr>
          <w:lang w:val="fr-FR"/>
        </w:rPr>
        <w:t xml:space="preserve"> </w:t>
      </w:r>
      <w:r>
        <w:rPr>
          <w:lang w:val="fr-FR"/>
        </w:rPr>
        <w:t>« </w:t>
      </w:r>
      <w:r w:rsidRPr="008939C7">
        <w:rPr>
          <w:b/>
          <w:i/>
          <w:lang w:val="fr-FR"/>
        </w:rPr>
        <w:t>Le voleur et la voleuse, à tous deux coupez la main</w:t>
      </w:r>
      <w:r w:rsidRPr="008939C7">
        <w:rPr>
          <w:i/>
          <w:lang w:val="fr-FR"/>
        </w:rPr>
        <w:t>, en punition de ce qu'ils se sont acquis, et comme châtiment de la part d'Allah. Allah est Puissant et Sage</w:t>
      </w:r>
      <w:r>
        <w:rPr>
          <w:lang w:val="fr-FR"/>
        </w:rPr>
        <w:t> »</w:t>
      </w:r>
      <w:r w:rsidRPr="008939C7">
        <w:rPr>
          <w:lang w:val="fr-FR"/>
        </w:rPr>
        <w:t xml:space="preserve"> (Coran </w:t>
      </w:r>
      <w:proofErr w:type="gramStart"/>
      <w:r w:rsidRPr="008939C7">
        <w:rPr>
          <w:lang w:val="fr-FR"/>
        </w:rPr>
        <w:t>5:</w:t>
      </w:r>
      <w:proofErr w:type="gramEnd"/>
      <w:r w:rsidRPr="008939C7">
        <w:rPr>
          <w:lang w:val="fr-FR"/>
        </w:rPr>
        <w:t>38).</w:t>
      </w:r>
    </w:p>
  </w:footnote>
  <w:footnote w:id="60">
    <w:p w:rsidR="008939C7" w:rsidRPr="008939C7" w:rsidRDefault="008939C7">
      <w:pPr>
        <w:pStyle w:val="Notedebasdepage"/>
        <w:rPr>
          <w:lang w:val="fr-FR"/>
        </w:rPr>
      </w:pPr>
      <w:r>
        <w:rPr>
          <w:rStyle w:val="Appelnotedebasdep"/>
        </w:rPr>
        <w:footnoteRef/>
      </w:r>
      <w:r w:rsidRPr="008939C7">
        <w:rPr>
          <w:lang w:val="fr-FR"/>
        </w:rPr>
        <w:t xml:space="preserve"> </w:t>
      </w:r>
      <w:r>
        <w:rPr>
          <w:lang w:val="fr-FR"/>
        </w:rPr>
        <w:t>« </w:t>
      </w:r>
      <w:r w:rsidRPr="008939C7">
        <w:rPr>
          <w:i/>
          <w:lang w:val="fr-FR"/>
        </w:rPr>
        <w:t>[...] P</w:t>
      </w:r>
      <w:r w:rsidRPr="008939C7">
        <w:rPr>
          <w:b/>
          <w:i/>
          <w:lang w:val="fr-FR"/>
        </w:rPr>
        <w:t>our celles qui se montrent insubordonnée</w:t>
      </w:r>
      <w:r w:rsidRPr="008939C7">
        <w:rPr>
          <w:i/>
          <w:lang w:val="fr-FR"/>
        </w:rPr>
        <w:t xml:space="preserve">s, commencez par les exhorter, puis ignorez-les dans votre lit conjugal et, si nécessaire, </w:t>
      </w:r>
      <w:r w:rsidRPr="008939C7">
        <w:rPr>
          <w:b/>
          <w:i/>
          <w:lang w:val="fr-FR"/>
        </w:rPr>
        <w:t>corrigez-les [frappez-les</w:t>
      </w:r>
      <w:r>
        <w:rPr>
          <w:i/>
          <w:lang w:val="fr-FR"/>
        </w:rPr>
        <w:t>]</w:t>
      </w:r>
      <w:r w:rsidRPr="008939C7">
        <w:rPr>
          <w:i/>
          <w:lang w:val="fr-FR"/>
        </w:rPr>
        <w:t xml:space="preserve"> [...]</w:t>
      </w:r>
      <w:r>
        <w:rPr>
          <w:lang w:val="fr-FR"/>
        </w:rPr>
        <w:t> »</w:t>
      </w:r>
      <w:r w:rsidRPr="008939C7">
        <w:rPr>
          <w:lang w:val="fr-FR"/>
        </w:rPr>
        <w:t xml:space="preserve"> (Coran </w:t>
      </w:r>
      <w:proofErr w:type="gramStart"/>
      <w:r w:rsidRPr="008939C7">
        <w:rPr>
          <w:lang w:val="fr-FR"/>
        </w:rPr>
        <w:t>4:</w:t>
      </w:r>
      <w:proofErr w:type="gramEnd"/>
      <w:r w:rsidRPr="008939C7">
        <w:rPr>
          <w:lang w:val="fr-FR"/>
        </w:rPr>
        <w:t>34).</w:t>
      </w:r>
    </w:p>
  </w:footnote>
  <w:footnote w:id="61">
    <w:p w:rsidR="007F12C5" w:rsidRPr="007F12C5" w:rsidRDefault="007F12C5">
      <w:pPr>
        <w:pStyle w:val="Notedebasdepage"/>
        <w:rPr>
          <w:lang w:val="fr-FR"/>
        </w:rPr>
      </w:pPr>
      <w:r>
        <w:rPr>
          <w:rStyle w:val="Appelnotedebasdep"/>
        </w:rPr>
        <w:footnoteRef/>
      </w:r>
      <w:r w:rsidRPr="007F12C5">
        <w:rPr>
          <w:lang w:val="fr-FR"/>
        </w:rPr>
        <w:t xml:space="preserve"> </w:t>
      </w:r>
      <w:r>
        <w:rPr>
          <w:lang w:val="fr-FR"/>
        </w:rPr>
        <w:t xml:space="preserve">Cf. C’est quoi la taqiya, Majid Oukacha, </w:t>
      </w:r>
      <w:hyperlink r:id="rId53" w:history="1">
        <w:r w:rsidRPr="002C05EB">
          <w:rPr>
            <w:rStyle w:val="Lienhypertexte"/>
            <w:lang w:val="fr-FR"/>
          </w:rPr>
          <w:t>https://www.youtube.com/watch?v=DuRTU6yByFk</w:t>
        </w:r>
      </w:hyperlink>
      <w:r>
        <w:rPr>
          <w:lang w:val="fr-FR"/>
        </w:rPr>
        <w:t xml:space="preserve"> </w:t>
      </w:r>
    </w:p>
  </w:footnote>
  <w:footnote w:id="62">
    <w:p w:rsidR="00636854" w:rsidRPr="00CB1D70" w:rsidRDefault="00636854">
      <w:pPr>
        <w:pStyle w:val="Notedebasdepage"/>
        <w:rPr>
          <w:lang w:val="fr-FR"/>
        </w:rPr>
      </w:pPr>
      <w:r>
        <w:rPr>
          <w:rStyle w:val="Appelnotedebasdep"/>
        </w:rPr>
        <w:footnoteRef/>
      </w:r>
      <w:r w:rsidRPr="00CB1D70">
        <w:rPr>
          <w:lang w:val="fr-FR"/>
        </w:rPr>
        <w:t xml:space="preserve"> La charia et la ségrégation sexuelle dans les bus: le programme interpellant du parti Islam, Maxime Czupryk, 6/04/18, </w:t>
      </w:r>
      <w:hyperlink r:id="rId54" w:history="1">
        <w:r w:rsidRPr="003B2F49">
          <w:rPr>
            <w:rStyle w:val="Lienhypertexte"/>
            <w:lang w:val="fr-FR"/>
          </w:rPr>
          <w:t>http://www.7sur7.be/7s7/fr/14836/Elections-2018/article/detail/3405200/2018/04/06/La-charia-et-la-segregation-sexuelle-dans-les-bus-le-programme-interpellant-du-parti-Islam.dhtml</w:t>
        </w:r>
      </w:hyperlink>
      <w:r>
        <w:rPr>
          <w:lang w:val="fr-FR"/>
        </w:rPr>
        <w:t xml:space="preserve"> </w:t>
      </w:r>
    </w:p>
  </w:footnote>
  <w:footnote w:id="63">
    <w:p w:rsidR="00636854" w:rsidRPr="003C0C51" w:rsidRDefault="00636854">
      <w:pPr>
        <w:pStyle w:val="Notedebasdepage"/>
        <w:rPr>
          <w:lang w:val="fr-FR"/>
        </w:rPr>
      </w:pPr>
      <w:r>
        <w:rPr>
          <w:rStyle w:val="Appelnotedebasdep"/>
        </w:rPr>
        <w:footnoteRef/>
      </w:r>
      <w:r w:rsidRPr="003C0C51">
        <w:rPr>
          <w:lang w:val="fr-FR"/>
        </w:rPr>
        <w:t xml:space="preserve"> Elections en Belgique : Pour le parti Islam, « la constitution belge correspond à 80% au Coran », 06/04/2018, </w:t>
      </w:r>
      <w:hyperlink r:id="rId55" w:history="1">
        <w:r w:rsidRPr="003C0C51">
          <w:rPr>
            <w:rStyle w:val="Lienhypertexte"/>
            <w:lang w:val="fr-FR"/>
          </w:rPr>
          <w:t>https://www.yabiladi.com/articles/details/63621/elections-belgique-pour-parti-islam.html</w:t>
        </w:r>
      </w:hyperlink>
      <w:r w:rsidRPr="003C0C51">
        <w:rPr>
          <w:lang w:val="fr-FR"/>
        </w:rPr>
        <w:t xml:space="preserve"> </w:t>
      </w:r>
    </w:p>
  </w:footnote>
  <w:footnote w:id="64">
    <w:p w:rsidR="00636854" w:rsidRPr="003C0C51" w:rsidRDefault="00636854">
      <w:pPr>
        <w:pStyle w:val="Notedebasdepage"/>
        <w:rPr>
          <w:lang w:val="fr-FR"/>
        </w:rPr>
      </w:pPr>
      <w:r>
        <w:rPr>
          <w:rStyle w:val="Appelnotedebasdep"/>
        </w:rPr>
        <w:footnoteRef/>
      </w:r>
      <w:r w:rsidRPr="003C0C51">
        <w:rPr>
          <w:lang w:val="fr-FR"/>
        </w:rPr>
        <w:t xml:space="preserve"> La liste Islam : un parti clérical, antidémocratique, totalitaire, Fatoumata, 7 December 2012, </w:t>
      </w:r>
      <w:hyperlink r:id="rId56" w:history="1">
        <w:r w:rsidRPr="00974AE3">
          <w:rPr>
            <w:rStyle w:val="Lienhypertexte"/>
            <w:lang w:val="fr-FR"/>
          </w:rPr>
          <w:t>http://www.fatoumatasidibe.be/?q=content%2Fla-liste-islam-un-parti-cl%C3%A9rical-antid%C3%A9mocratique-totalitaire</w:t>
        </w:r>
      </w:hyperlink>
      <w:r>
        <w:rPr>
          <w:lang w:val="fr-FR"/>
        </w:rPr>
        <w:t xml:space="preserve"> </w:t>
      </w:r>
    </w:p>
  </w:footnote>
  <w:footnote w:id="65">
    <w:p w:rsidR="00636854" w:rsidRPr="00FF1042" w:rsidRDefault="00636854">
      <w:pPr>
        <w:pStyle w:val="Notedebasdepage"/>
        <w:rPr>
          <w:lang w:val="fr-FR"/>
        </w:rPr>
      </w:pPr>
      <w:r>
        <w:rPr>
          <w:rStyle w:val="Appelnotedebasdep"/>
        </w:rPr>
        <w:footnoteRef/>
      </w:r>
      <w:r w:rsidRPr="00FF1042">
        <w:rPr>
          <w:lang w:val="fr-FR"/>
        </w:rPr>
        <w:t xml:space="preserve"> La non-mixité, c’est la seconde mort de Martin Luther King, Raphaël Enthoven, le 05 avril 2018, </w:t>
      </w:r>
      <w:hyperlink r:id="rId57" w:history="1">
        <w:r w:rsidRPr="003B2F49">
          <w:rPr>
            <w:rStyle w:val="Lienhypertexte"/>
            <w:lang w:val="fr-FR"/>
          </w:rPr>
          <w:t>http://www.europe1.fr/emissions/le-fin-mot-de-linfo/la-non-mixite-cest-la-seconde-mort-de-mlk-3618335</w:t>
        </w:r>
      </w:hyperlink>
      <w:r>
        <w:rPr>
          <w:lang w:val="fr-FR"/>
        </w:rPr>
        <w:t xml:space="preserve"> </w:t>
      </w:r>
    </w:p>
  </w:footnote>
  <w:footnote w:id="66">
    <w:p w:rsidR="00636854" w:rsidRPr="007E1874" w:rsidRDefault="00636854">
      <w:pPr>
        <w:pStyle w:val="Notedebasdepage"/>
        <w:rPr>
          <w:lang w:val="fr-FR"/>
        </w:rPr>
      </w:pPr>
      <w:r>
        <w:rPr>
          <w:rStyle w:val="Appelnotedebasdep"/>
        </w:rPr>
        <w:footnoteRef/>
      </w:r>
      <w:r w:rsidRPr="007E1874">
        <w:rPr>
          <w:lang w:val="fr-FR"/>
        </w:rPr>
        <w:t xml:space="preserve"> Fakes diffuses par les P</w:t>
      </w:r>
      <w:r>
        <w:rPr>
          <w:lang w:val="fr-FR"/>
        </w:rPr>
        <w:t xml:space="preserve">alestiniens et leurs soutiens que les israéliens appellent « Pallywood » : </w:t>
      </w:r>
      <w:hyperlink r:id="rId58" w:history="1">
        <w:r w:rsidRPr="00FD0B52">
          <w:rPr>
            <w:rStyle w:val="Lienhypertexte"/>
            <w:lang w:val="fr-FR"/>
          </w:rPr>
          <w:t>https://fr.wikipedia.org/wiki/Pallywood</w:t>
        </w:r>
      </w:hyperlink>
      <w:r>
        <w:rPr>
          <w:lang w:val="fr-FR"/>
        </w:rPr>
        <w:t xml:space="preserve"> </w:t>
      </w:r>
    </w:p>
  </w:footnote>
  <w:footnote w:id="67">
    <w:p w:rsidR="00636854" w:rsidRPr="000236EF" w:rsidRDefault="00636854" w:rsidP="000236EF">
      <w:pPr>
        <w:pStyle w:val="Notedebasdepage"/>
        <w:rPr>
          <w:lang w:val="fr-FR"/>
        </w:rPr>
      </w:pPr>
      <w:r>
        <w:rPr>
          <w:rStyle w:val="Appelnotedebasdep"/>
        </w:rPr>
        <w:footnoteRef/>
      </w:r>
      <w:r w:rsidRPr="000236EF">
        <w:rPr>
          <w:lang w:val="fr-FR"/>
        </w:rPr>
        <w:t xml:space="preserve"> 5. Que l’homme considère donc de quoi il a été créé.</w:t>
      </w:r>
    </w:p>
    <w:p w:rsidR="00636854" w:rsidRPr="000236EF" w:rsidRDefault="00636854" w:rsidP="000236EF">
      <w:pPr>
        <w:pStyle w:val="Notedebasdepage"/>
        <w:rPr>
          <w:lang w:val="fr-FR"/>
        </w:rPr>
      </w:pPr>
      <w:r w:rsidRPr="000236EF">
        <w:rPr>
          <w:lang w:val="fr-FR"/>
        </w:rPr>
        <w:t>6. Il a été créé d’une giclée d’eau (</w:t>
      </w:r>
      <w:r>
        <w:t>خُلِقَ</w:t>
      </w:r>
      <w:r w:rsidRPr="000236EF">
        <w:rPr>
          <w:lang w:val="fr-FR"/>
        </w:rPr>
        <w:t xml:space="preserve"> </w:t>
      </w:r>
      <w:r>
        <w:t>مِن</w:t>
      </w:r>
      <w:r w:rsidRPr="000236EF">
        <w:rPr>
          <w:lang w:val="fr-FR"/>
        </w:rPr>
        <w:t xml:space="preserve"> </w:t>
      </w:r>
      <w:r>
        <w:t>مَّاءٍ</w:t>
      </w:r>
      <w:r w:rsidRPr="000236EF">
        <w:rPr>
          <w:lang w:val="fr-FR"/>
        </w:rPr>
        <w:t xml:space="preserve"> </w:t>
      </w:r>
      <w:r>
        <w:t>دَافِقٍ</w:t>
      </w:r>
      <w:r w:rsidRPr="000236EF">
        <w:rPr>
          <w:lang w:val="fr-FR"/>
        </w:rPr>
        <w:t>)</w:t>
      </w:r>
    </w:p>
    <w:p w:rsidR="00636854" w:rsidRPr="000236EF" w:rsidRDefault="00636854" w:rsidP="000236EF">
      <w:pPr>
        <w:pStyle w:val="Notedebasdepage"/>
        <w:rPr>
          <w:lang w:val="fr-FR"/>
        </w:rPr>
      </w:pPr>
      <w:r w:rsidRPr="000236EF">
        <w:rPr>
          <w:lang w:val="fr-FR"/>
        </w:rPr>
        <w:t>7. sortie d’entre les lombes et les côtes (</w:t>
      </w:r>
      <w:r>
        <w:t>يَخْرُجُ</w:t>
      </w:r>
      <w:r w:rsidRPr="000236EF">
        <w:rPr>
          <w:lang w:val="fr-FR"/>
        </w:rPr>
        <w:t xml:space="preserve"> </w:t>
      </w:r>
      <w:r>
        <w:t>مِن</w:t>
      </w:r>
      <w:r w:rsidRPr="000236EF">
        <w:rPr>
          <w:lang w:val="fr-FR"/>
        </w:rPr>
        <w:t xml:space="preserve"> </w:t>
      </w:r>
      <w:r>
        <w:t>بَيْنِ</w:t>
      </w:r>
      <w:r w:rsidRPr="000236EF">
        <w:rPr>
          <w:lang w:val="fr-FR"/>
        </w:rPr>
        <w:t xml:space="preserve"> </w:t>
      </w:r>
      <w:r>
        <w:t>الصُّلْبِ</w:t>
      </w:r>
      <w:r w:rsidRPr="000236EF">
        <w:rPr>
          <w:lang w:val="fr-FR"/>
        </w:rPr>
        <w:t xml:space="preserve"> </w:t>
      </w:r>
      <w:r>
        <w:t>وَالتَّرَائِبِ</w:t>
      </w:r>
      <w:r w:rsidRPr="000236EF">
        <w:rPr>
          <w:lang w:val="fr-FR"/>
        </w:rPr>
        <w:t>).</w:t>
      </w:r>
    </w:p>
    <w:p w:rsidR="00636854" w:rsidRPr="000236EF" w:rsidRDefault="00636854" w:rsidP="000236EF">
      <w:pPr>
        <w:pStyle w:val="Notedebasdepage"/>
        <w:rPr>
          <w:lang w:val="fr-FR"/>
        </w:rPr>
      </w:pPr>
      <w:r w:rsidRPr="000236EF">
        <w:rPr>
          <w:lang w:val="fr-FR"/>
        </w:rPr>
        <w:t>(</w:t>
      </w:r>
      <w:r>
        <w:rPr>
          <w:lang w:val="fr-FR"/>
        </w:rPr>
        <w:t>C</w:t>
      </w:r>
      <w:r w:rsidRPr="000236EF">
        <w:rPr>
          <w:lang w:val="fr-FR"/>
        </w:rPr>
        <w:t>ommentaire :  Il a été créé à partir d'une eau (le sperme) qui jaillit de l'homme).</w:t>
      </w:r>
    </w:p>
    <w:p w:rsidR="00636854" w:rsidRPr="000236EF" w:rsidRDefault="00636854" w:rsidP="000236EF">
      <w:pPr>
        <w:pStyle w:val="Notedebasdepage"/>
        <w:rPr>
          <w:lang w:val="fr-FR"/>
        </w:rPr>
      </w:pPr>
      <w:r w:rsidRPr="000236EF">
        <w:rPr>
          <w:lang w:val="fr-FR"/>
        </w:rPr>
        <w:t xml:space="preserve">Sources : a) </w:t>
      </w:r>
      <w:hyperlink r:id="rId59" w:history="1">
        <w:r w:rsidRPr="000236EF">
          <w:rPr>
            <w:rStyle w:val="Lienhypertexte"/>
            <w:lang w:val="fr-FR"/>
          </w:rPr>
          <w:t>http://www.islam-fr.com/coran/francais/sourate-86-at-tariq-l-astre-nocturne.html</w:t>
        </w:r>
      </w:hyperlink>
      <w:r w:rsidRPr="000236EF">
        <w:rPr>
          <w:lang w:val="fr-FR"/>
        </w:rPr>
        <w:t xml:space="preserve"> </w:t>
      </w:r>
    </w:p>
    <w:p w:rsidR="00636854" w:rsidRPr="000236EF" w:rsidRDefault="00636854" w:rsidP="000236EF">
      <w:pPr>
        <w:pStyle w:val="Notedebasdepage"/>
        <w:rPr>
          <w:lang w:val="fr-FR"/>
        </w:rPr>
      </w:pPr>
      <w:r w:rsidRPr="000236EF">
        <w:rPr>
          <w:lang w:val="fr-FR"/>
        </w:rPr>
        <w:t xml:space="preserve">b) </w:t>
      </w:r>
      <w:hyperlink r:id="rId60" w:history="1">
        <w:r w:rsidRPr="000236EF">
          <w:rPr>
            <w:rStyle w:val="Lienhypertexte"/>
            <w:lang w:val="fr-FR"/>
          </w:rPr>
          <w:t>http://exegese-coran-tafsir-quran.over-blog.com/article-sourate-86-l-astre-nocturne-at-tariq-86504738.html</w:t>
        </w:r>
      </w:hyperlink>
      <w:r w:rsidRPr="000236EF">
        <w:rPr>
          <w:lang w:val="fr-FR"/>
        </w:rPr>
        <w:t xml:space="preserve"> </w:t>
      </w:r>
    </w:p>
  </w:footnote>
  <w:footnote w:id="68">
    <w:p w:rsidR="00636854" w:rsidRPr="00CB1D70" w:rsidRDefault="00636854" w:rsidP="00CB1D70">
      <w:pPr>
        <w:spacing w:after="0" w:line="240" w:lineRule="auto"/>
        <w:jc w:val="both"/>
        <w:rPr>
          <w:rFonts w:cstheme="minorHAnsi"/>
          <w:sz w:val="20"/>
          <w:szCs w:val="20"/>
          <w:shd w:val="clear" w:color="auto" w:fill="FFFFFF"/>
          <w:lang w:val="fr-FR"/>
        </w:rPr>
      </w:pPr>
      <w:r w:rsidRPr="00CB1D70">
        <w:rPr>
          <w:rStyle w:val="Appelnotedebasdep"/>
          <w:sz w:val="20"/>
          <w:szCs w:val="20"/>
        </w:rPr>
        <w:footnoteRef/>
      </w:r>
      <w:r w:rsidRPr="00CB1D70">
        <w:rPr>
          <w:sz w:val="20"/>
          <w:szCs w:val="20"/>
          <w:lang w:val="fr-FR"/>
        </w:rPr>
        <w:t xml:space="preserve"> </w:t>
      </w:r>
      <w:r w:rsidRPr="00CB1D70">
        <w:rPr>
          <w:rFonts w:cstheme="minorHAnsi"/>
          <w:sz w:val="20"/>
          <w:szCs w:val="20"/>
          <w:shd w:val="clear" w:color="auto" w:fill="FFFFFF"/>
          <w:lang w:val="fr-FR"/>
        </w:rPr>
        <w:t xml:space="preserve">Source : De Touche pas à mon pote à Touche pas à mon poste: l'héritage de la génération Mitterrand, David Duquesne, 11/11/2017, </w:t>
      </w:r>
      <w:hyperlink r:id="rId61" w:history="1">
        <w:r w:rsidRPr="00CB1D70">
          <w:rPr>
            <w:rStyle w:val="Lienhypertexte"/>
            <w:rFonts w:cstheme="minorHAnsi"/>
            <w:sz w:val="20"/>
            <w:szCs w:val="20"/>
            <w:shd w:val="clear" w:color="auto" w:fill="FFFFFF"/>
            <w:lang w:val="fr-FR"/>
          </w:rPr>
          <w:t>http://www.lefigaro.fr/vox/societe/2017/11/09/31003-20171109ARTFIG00326-de-touche-pas-a-mon-pote-a-touche-pas-a-mon-poste-l-heritage-de-la-generation-mitterrand.php</w:t>
        </w:r>
      </w:hyperlink>
      <w:r w:rsidRPr="00CB1D70">
        <w:rPr>
          <w:rFonts w:cstheme="minorHAnsi"/>
          <w:sz w:val="20"/>
          <w:szCs w:val="20"/>
          <w:shd w:val="clear" w:color="auto" w:fill="FFFFFF"/>
          <w:lang w:val="fr-FR"/>
        </w:rPr>
        <w:t xml:space="preserve"> </w:t>
      </w:r>
    </w:p>
  </w:footnote>
  <w:footnote w:id="69">
    <w:p w:rsidR="00636854" w:rsidRPr="004461AF" w:rsidRDefault="00636854" w:rsidP="00861F1C">
      <w:pPr>
        <w:pStyle w:val="Notedebasdepage"/>
        <w:jc w:val="both"/>
        <w:rPr>
          <w:lang w:val="fr-FR"/>
        </w:rPr>
      </w:pPr>
      <w:r>
        <w:rPr>
          <w:rStyle w:val="Appelnotedebasdep"/>
        </w:rPr>
        <w:footnoteRef/>
      </w:r>
      <w:r w:rsidRPr="004461AF">
        <w:rPr>
          <w:lang w:val="fr-FR"/>
        </w:rPr>
        <w:t xml:space="preserve"> “Toute critique de l’islam est interdite”, Propos de Gilles Kepel recueillis par Ruth Grosrichard, La Dépêche du Maroc, 10 septembre 2017, </w:t>
      </w:r>
      <w:hyperlink r:id="rId62" w:history="1">
        <w:r w:rsidRPr="003B2F49">
          <w:rPr>
            <w:rStyle w:val="Lienhypertexte"/>
            <w:lang w:val="fr-FR"/>
          </w:rPr>
          <w:t>https://ladepeche.ma/toute-critique-de-lislam-interdite/</w:t>
        </w:r>
      </w:hyperlink>
      <w:r>
        <w:rPr>
          <w:lang w:val="fr-FR"/>
        </w:rPr>
        <w:t xml:space="preserve"> </w:t>
      </w:r>
    </w:p>
  </w:footnote>
  <w:footnote w:id="70">
    <w:p w:rsidR="00636854" w:rsidRPr="004461AF" w:rsidRDefault="00636854" w:rsidP="00861F1C">
      <w:pPr>
        <w:pStyle w:val="Notedebasdepage"/>
        <w:jc w:val="both"/>
        <w:rPr>
          <w:lang w:val="fr-FR"/>
        </w:rPr>
      </w:pPr>
      <w:r>
        <w:rPr>
          <w:rStyle w:val="Appelnotedebasdep"/>
        </w:rPr>
        <w:footnoteRef/>
      </w:r>
      <w:r w:rsidRPr="004461AF">
        <w:rPr>
          <w:lang w:val="fr-FR"/>
        </w:rPr>
        <w:t xml:space="preserve"> </w:t>
      </w:r>
      <w:r>
        <w:rPr>
          <w:lang w:val="fr-FR"/>
        </w:rPr>
        <w:t xml:space="preserve">Les auteurs les plus censurés et bloqués sur Facebook, dès qu’ils parlent de l’islam et les Musulmans sont : Céline Pina, </w:t>
      </w:r>
      <w:r w:rsidRPr="004461AF">
        <w:rPr>
          <w:lang w:val="fr-FR"/>
        </w:rPr>
        <w:t>Fatiha Agag-Boudjahlat,</w:t>
      </w:r>
      <w:r>
        <w:rPr>
          <w:lang w:val="fr-FR"/>
        </w:rPr>
        <w:t xml:space="preserve"> David Duquesne, David Vallat, Kemal Taher (nom de plume), Nathalie Bianco, … les pages des associations Kurdes (Kurdistan au féminin _ là le pouvoir turque est à la manœuvre _ …). Moi-même, j’ai été censuré pour la même raison.</w:t>
      </w:r>
    </w:p>
  </w:footnote>
  <w:footnote w:id="71">
    <w:p w:rsidR="00636854" w:rsidRPr="00CB1D70" w:rsidRDefault="00636854" w:rsidP="00861F1C">
      <w:pPr>
        <w:pStyle w:val="Notedebasdepage"/>
        <w:jc w:val="both"/>
        <w:rPr>
          <w:i/>
          <w:lang w:val="fr-FR"/>
        </w:rPr>
      </w:pPr>
      <w:r>
        <w:rPr>
          <w:rStyle w:val="Appelnotedebasdep"/>
        </w:rPr>
        <w:footnoteRef/>
      </w:r>
      <w:r w:rsidRPr="00CB1D70">
        <w:rPr>
          <w:lang w:val="fr-FR"/>
        </w:rPr>
        <w:t xml:space="preserve"> </w:t>
      </w:r>
      <w:r>
        <w:rPr>
          <w:lang w:val="fr-FR"/>
        </w:rPr>
        <w:t>Avec l</w:t>
      </w:r>
      <w:r w:rsidRPr="00CB1D70">
        <w:rPr>
          <w:lang w:val="fr-FR"/>
        </w:rPr>
        <w:t>e s</w:t>
      </w:r>
      <w:r>
        <w:rPr>
          <w:lang w:val="fr-FR"/>
        </w:rPr>
        <w:t>e</w:t>
      </w:r>
      <w:r w:rsidRPr="00CB1D70">
        <w:rPr>
          <w:lang w:val="fr-FR"/>
        </w:rPr>
        <w:t>mpitern</w:t>
      </w:r>
      <w:r>
        <w:rPr>
          <w:lang w:val="fr-FR"/>
        </w:rPr>
        <w:t>e</w:t>
      </w:r>
      <w:r w:rsidRPr="00CB1D70">
        <w:rPr>
          <w:lang w:val="fr-FR"/>
        </w:rPr>
        <w:t>l message</w:t>
      </w:r>
      <w:r>
        <w:rPr>
          <w:lang w:val="fr-FR"/>
        </w:rPr>
        <w:t xml:space="preserve"> </w:t>
      </w:r>
      <w:r w:rsidRPr="00CB1D70">
        <w:rPr>
          <w:lang w:val="fr-FR"/>
        </w:rPr>
        <w:t xml:space="preserve">: « </w:t>
      </w:r>
      <w:r w:rsidRPr="00CB1D70">
        <w:rPr>
          <w:i/>
          <w:lang w:val="fr-FR"/>
        </w:rPr>
        <w:t>Il semblerait que du contenu que vous avez publié ne respecte pas nos standards de la communauté. Nous supprimons les publications qui ciblent des personnes à cause de leur groupe ethnique, origine nationale, affiliation religieuse, orientation sexuelle, sexe ou infirmité.</w:t>
      </w:r>
      <w:r>
        <w:rPr>
          <w:i/>
          <w:lang w:val="fr-FR"/>
        </w:rPr>
        <w:t xml:space="preserve"> </w:t>
      </w:r>
      <w:r w:rsidRPr="00CB1D70">
        <w:rPr>
          <w:i/>
          <w:lang w:val="fr-FR"/>
        </w:rPr>
        <w:t>Consultez les standards de la communauté</w:t>
      </w:r>
    </w:p>
    <w:p w:rsidR="00636854" w:rsidRPr="00CB1D70" w:rsidRDefault="00636854" w:rsidP="00861F1C">
      <w:pPr>
        <w:pStyle w:val="Notedebasdepage"/>
        <w:jc w:val="both"/>
        <w:rPr>
          <w:i/>
          <w:lang w:val="fr-FR"/>
        </w:rPr>
      </w:pPr>
      <w:r w:rsidRPr="00CB1D70">
        <w:rPr>
          <w:i/>
          <w:lang w:val="fr-FR"/>
        </w:rPr>
        <w:t>Nous comprenons que vous n'étiez peut-être pas au courant de l'existence de nos standards. Aussi, nous vous invitons à découvrir la façon dont nous réagissons à ces types d'attaques. Si vous voyez du contenu sur Facebook qui, selon vous, est contraire à ce qui précède ou à l'un de nos autres standards, vous pouvez nous le signaler.</w:t>
      </w:r>
    </w:p>
    <w:p w:rsidR="00636854" w:rsidRPr="00CB1D70" w:rsidRDefault="00636854" w:rsidP="00861F1C">
      <w:pPr>
        <w:pStyle w:val="Notedebasdepage"/>
        <w:jc w:val="both"/>
        <w:rPr>
          <w:i/>
          <w:lang w:val="fr-FR"/>
        </w:rPr>
      </w:pPr>
      <w:r w:rsidRPr="00CB1D70">
        <w:rPr>
          <w:i/>
          <w:lang w:val="fr-FR"/>
        </w:rPr>
        <w:t>Nous vous remercions pour votre compréhension et pour votre aide afin de faire de Facebook un environnement sûr et accueillant.</w:t>
      </w:r>
    </w:p>
    <w:p w:rsidR="00636854" w:rsidRPr="00CB1D70" w:rsidRDefault="00636854" w:rsidP="00861F1C">
      <w:pPr>
        <w:pStyle w:val="Notedebasdepage"/>
        <w:jc w:val="both"/>
        <w:rPr>
          <w:lang w:val="fr-FR"/>
        </w:rPr>
      </w:pPr>
      <w:r w:rsidRPr="00CB1D70">
        <w:rPr>
          <w:i/>
          <w:lang w:val="fr-FR"/>
        </w:rPr>
        <w:t>Apprenez à supprimer un élément de votre journal</w:t>
      </w:r>
      <w:r w:rsidRPr="00CB1D70">
        <w:rPr>
          <w:lang w:val="fr-FR"/>
        </w:rPr>
        <w:t>. ».</w:t>
      </w:r>
    </w:p>
  </w:footnote>
  <w:footnote w:id="72">
    <w:p w:rsidR="00636854" w:rsidRPr="00861F1C" w:rsidRDefault="00636854" w:rsidP="00861F1C">
      <w:pPr>
        <w:pStyle w:val="Notedebasdepage"/>
        <w:jc w:val="both"/>
        <w:rPr>
          <w:lang w:val="fr-FR"/>
        </w:rPr>
      </w:pPr>
      <w:r>
        <w:rPr>
          <w:rStyle w:val="Appelnotedebasdep"/>
        </w:rPr>
        <w:footnoteRef/>
      </w:r>
      <w:r w:rsidRPr="00861F1C">
        <w:rPr>
          <w:lang w:val="fr-FR"/>
        </w:rPr>
        <w:t xml:space="preserve"> Bien que le site "Gatestone Institute" est considéré comme islamophobe (et de droite), je cite cet article : France : le Jihad par les tribunaux - Gatestone Institute, </w:t>
      </w:r>
      <w:hyperlink r:id="rId63" w:history="1">
        <w:r w:rsidRPr="003B2F49">
          <w:rPr>
            <w:rStyle w:val="Lienhypertexte"/>
            <w:lang w:val="fr-FR"/>
          </w:rPr>
          <w:t>https://fr.gatestoneinstitute.org/10693/france-jihad-tribunaux</w:t>
        </w:r>
      </w:hyperlink>
      <w:r>
        <w:rPr>
          <w:lang w:val="fr-FR"/>
        </w:rPr>
        <w:t xml:space="preserve"> </w:t>
      </w:r>
    </w:p>
  </w:footnote>
  <w:footnote w:id="73">
    <w:p w:rsidR="00636854" w:rsidRPr="00BA4C7D" w:rsidRDefault="00636854">
      <w:pPr>
        <w:pStyle w:val="Notedebasdepage"/>
        <w:rPr>
          <w:lang w:val="fr-FR"/>
        </w:rPr>
      </w:pPr>
      <w:r>
        <w:rPr>
          <w:rStyle w:val="Appelnotedebasdep"/>
        </w:rPr>
        <w:footnoteRef/>
      </w:r>
      <w:r w:rsidRPr="00BA4C7D">
        <w:rPr>
          <w:lang w:val="fr-FR"/>
        </w:rPr>
        <w:t xml:space="preserve"> Les victimes de ce "djihad judiciaire" ont été : le journal Charlie Hebo (en 2007, en 2013), Michel Houellebecq (en 2002), Eric Zemmour (un procès par an, entre 2011 et 2016), Pascal Bruckner (en 2015), Georges Bensoussan (en 2017), Véronique Corazza (en 2017), Laurence Rossignol (en 2016), Thierry Solère (en 2015), Pierre de Bousquet de Florian (en 2017), Soufiane Zitouni (en 2015), Mohamed Louizi (jusqu'à 6 procédures judicaires lancées, depuis 2015, par des Frères musulmans, qu'il a cité dans ses articles de journaux), Ahmed Meguini (en 2017), etc.</w:t>
      </w:r>
      <w:r>
        <w:rPr>
          <w:lang w:val="fr-FR"/>
        </w:rPr>
        <w:t xml:space="preserve"> </w:t>
      </w:r>
    </w:p>
  </w:footnote>
  <w:footnote w:id="74">
    <w:p w:rsidR="00636854" w:rsidRPr="00861F1C" w:rsidRDefault="00636854">
      <w:pPr>
        <w:pStyle w:val="Notedebasdepage"/>
        <w:rPr>
          <w:lang w:val="fr-FR"/>
        </w:rPr>
      </w:pPr>
      <w:r>
        <w:rPr>
          <w:rStyle w:val="Appelnotedebasdep"/>
        </w:rPr>
        <w:footnoteRef/>
      </w:r>
      <w:r w:rsidRPr="00861F1C">
        <w:rPr>
          <w:lang w:val="fr-FR"/>
        </w:rPr>
        <w:t xml:space="preserve"> France : le Jihad par les tribunaux - Gatestone Institute,</w:t>
      </w:r>
      <w:r>
        <w:rPr>
          <w:lang w:val="fr-FR"/>
        </w:rPr>
        <w:t xml:space="preserve"> ibid.</w:t>
      </w:r>
    </w:p>
  </w:footnote>
  <w:footnote w:id="75">
    <w:p w:rsidR="00636854" w:rsidRPr="00BE7D7A" w:rsidRDefault="00636854" w:rsidP="00861F1C">
      <w:pPr>
        <w:pStyle w:val="Notedebasdepage"/>
        <w:jc w:val="both"/>
        <w:rPr>
          <w:lang w:val="en-GB"/>
        </w:rPr>
      </w:pPr>
      <w:r>
        <w:rPr>
          <w:rStyle w:val="Appelnotedebasdep"/>
        </w:rPr>
        <w:footnoteRef/>
      </w:r>
      <w:r w:rsidRPr="00BE7D7A">
        <w:rPr>
          <w:lang w:val="en-GB"/>
        </w:rPr>
        <w:t xml:space="preserve"> Reliance of The Traveller, Umdat al-Salik, </w:t>
      </w:r>
      <w:hyperlink r:id="rId64" w:history="1">
        <w:r w:rsidRPr="00BE7D7A">
          <w:rPr>
            <w:rStyle w:val="Lienhypertexte"/>
            <w:lang w:val="en-GB"/>
          </w:rPr>
          <w:t>https://abudaniyal.files.wordpress.com/2016/05/reliance2_complete.pdf</w:t>
        </w:r>
      </w:hyperlink>
      <w:r w:rsidRPr="00BE7D7A">
        <w:rPr>
          <w:lang w:val="en-GB"/>
        </w:rPr>
        <w:t xml:space="preserve"> </w:t>
      </w:r>
    </w:p>
  </w:footnote>
  <w:footnote w:id="76">
    <w:p w:rsidR="00636854" w:rsidRPr="00F9496C" w:rsidRDefault="00636854" w:rsidP="00861F1C">
      <w:pPr>
        <w:pStyle w:val="Notedebasdepage"/>
        <w:jc w:val="both"/>
        <w:rPr>
          <w:lang w:val="en-GB"/>
        </w:rPr>
      </w:pPr>
      <w:r>
        <w:rPr>
          <w:rStyle w:val="Appelnotedebasdep"/>
        </w:rPr>
        <w:footnoteRef/>
      </w:r>
      <w:r w:rsidRPr="00F9496C">
        <w:rPr>
          <w:lang w:val="en-GB"/>
        </w:rPr>
        <w:t xml:space="preserve"> Sami </w:t>
      </w:r>
      <w:proofErr w:type="gramStart"/>
      <w:r w:rsidRPr="00F9496C">
        <w:rPr>
          <w:lang w:val="en-GB"/>
        </w:rPr>
        <w:t>Mukaram,  At</w:t>
      </w:r>
      <w:proofErr w:type="gramEnd"/>
      <w:r w:rsidRPr="00F9496C">
        <w:rPr>
          <w:lang w:val="en-GB"/>
        </w:rPr>
        <w:t>-taqiyya fi  ' l-Islam  (Londres: Mu'assisat à-Turath ad Druzi, 2004), p. 7.</w:t>
      </w:r>
    </w:p>
  </w:footnote>
  <w:footnote w:id="77">
    <w:p w:rsidR="00636854" w:rsidRPr="00F9496C" w:rsidRDefault="00636854" w:rsidP="00567D38">
      <w:pPr>
        <w:pStyle w:val="Notedebasdepage"/>
        <w:rPr>
          <w:lang w:val="en-GB"/>
        </w:rPr>
      </w:pPr>
      <w:r>
        <w:rPr>
          <w:rStyle w:val="Appelnotedebasdep"/>
        </w:rPr>
        <w:footnoteRef/>
      </w:r>
      <w:r w:rsidRPr="00F9496C">
        <w:rPr>
          <w:lang w:val="en-GB"/>
        </w:rPr>
        <w:t xml:space="preserve"> Annie Laurent, Ibid.</w:t>
      </w:r>
    </w:p>
  </w:footnote>
  <w:footnote w:id="78">
    <w:p w:rsidR="00636854" w:rsidRPr="00241F16" w:rsidRDefault="00636854">
      <w:pPr>
        <w:pStyle w:val="Notedebasdepage"/>
        <w:rPr>
          <w:lang w:val="fr-FR"/>
        </w:rPr>
      </w:pPr>
      <w:r>
        <w:rPr>
          <w:rStyle w:val="Appelnotedebasdep"/>
        </w:rPr>
        <w:footnoteRef/>
      </w:r>
      <w:r w:rsidRPr="00241F16">
        <w:rPr>
          <w:lang w:val="fr-FR"/>
        </w:rPr>
        <w:t xml:space="preserve"> Sourate </w:t>
      </w:r>
      <w:proofErr w:type="gramStart"/>
      <w:r w:rsidRPr="00241F16">
        <w:rPr>
          <w:lang w:val="fr-FR"/>
        </w:rPr>
        <w:t>2:</w:t>
      </w:r>
      <w:proofErr w:type="gramEnd"/>
      <w:r w:rsidRPr="00241F16">
        <w:rPr>
          <w:lang w:val="fr-FR"/>
        </w:rPr>
        <w:t>177, Sourate 2:165, Sourate 3:14, Sourate 11:90, Sourate 12:30, Sourate 19:96, Sourate 21:90, Sourate 76:8, Sourate 89:20, Sourate 100:8.</w:t>
      </w:r>
    </w:p>
  </w:footnote>
  <w:footnote w:id="79">
    <w:p w:rsidR="00636854" w:rsidRPr="0028152C" w:rsidRDefault="00636854">
      <w:pPr>
        <w:pStyle w:val="Notedebasdepage"/>
        <w:rPr>
          <w:lang w:val="fr-FR"/>
        </w:rPr>
      </w:pPr>
      <w:r>
        <w:rPr>
          <w:rStyle w:val="Appelnotedebasdep"/>
        </w:rPr>
        <w:footnoteRef/>
      </w:r>
      <w:r w:rsidRPr="0028152C">
        <w:rPr>
          <w:lang w:val="fr-FR"/>
        </w:rPr>
        <w:t xml:space="preserve"> Il y est 110 fois dans le Nouveau Testament. Source : Le mot "amour" n'est pas écrit dans le Coran, il y est 110 fois dans le Nouveau Testament, n'est pas là une des principales divergences et cela ne reflète t</w:t>
      </w:r>
      <w:r>
        <w:rPr>
          <w:lang w:val="fr-FR"/>
        </w:rPr>
        <w:t>-</w:t>
      </w:r>
      <w:r w:rsidRPr="0028152C">
        <w:rPr>
          <w:lang w:val="fr-FR"/>
        </w:rPr>
        <w:t xml:space="preserve">il pas un esprit totalement différent entre les 2 </w:t>
      </w:r>
      <w:proofErr w:type="gramStart"/>
      <w:r w:rsidRPr="0028152C">
        <w:rPr>
          <w:lang w:val="fr-FR"/>
        </w:rPr>
        <w:t>religions ?,</w:t>
      </w:r>
      <w:proofErr w:type="gramEnd"/>
      <w:r w:rsidRPr="0028152C">
        <w:rPr>
          <w:lang w:val="fr-FR"/>
        </w:rPr>
        <w:t xml:space="preserve"> </w:t>
      </w:r>
      <w:hyperlink r:id="rId65" w:history="1">
        <w:r w:rsidRPr="00FD0B52">
          <w:rPr>
            <w:rStyle w:val="Lienhypertexte"/>
            <w:lang w:val="fr-FR"/>
          </w:rPr>
          <w:t>https://fr.answers.yahoo.com/question/index?qid=20090119081443AA8ZlS9</w:t>
        </w:r>
      </w:hyperlink>
      <w:r>
        <w:rPr>
          <w:lang w:val="fr-FR"/>
        </w:rPr>
        <w:t xml:space="preserve"> </w:t>
      </w:r>
    </w:p>
  </w:footnote>
  <w:footnote w:id="80">
    <w:p w:rsidR="00636854" w:rsidRPr="00552CBC" w:rsidRDefault="00636854">
      <w:pPr>
        <w:pStyle w:val="Notedebasdepage"/>
        <w:rPr>
          <w:lang w:val="fr-FR"/>
        </w:rPr>
      </w:pPr>
      <w:r>
        <w:rPr>
          <w:rStyle w:val="Appelnotedebasdep"/>
        </w:rPr>
        <w:footnoteRef/>
      </w:r>
      <w:r w:rsidRPr="0028152C">
        <w:rPr>
          <w:lang w:val="fr-FR"/>
        </w:rPr>
        <w:t xml:space="preserve"> Imam Muslim, "Kitab al-Birr wa's-Salat, Bab Tahrim al-Kidhb wa Bayan al-Mubih Minhu," Sahih Muslim, rev. </w:t>
      </w:r>
      <w:proofErr w:type="gramStart"/>
      <w:r w:rsidRPr="0028152C">
        <w:rPr>
          <w:lang w:val="fr-FR"/>
        </w:rPr>
        <w:t>ed</w:t>
      </w:r>
      <w:proofErr w:type="gramEnd"/>
      <w:r w:rsidRPr="0028152C">
        <w:rPr>
          <w:lang w:val="fr-FR"/>
        </w:rPr>
        <w:t xml:space="preserve">., Abdul Hamid Siddiqi, trad. </w:t>
      </w:r>
      <w:r w:rsidRPr="00552CBC">
        <w:rPr>
          <w:lang w:val="fr-FR"/>
        </w:rPr>
        <w:t>(New Delhi: Kitab Bhavan, 2000).</w:t>
      </w:r>
    </w:p>
  </w:footnote>
  <w:footnote w:id="81">
    <w:p w:rsidR="00636854" w:rsidRPr="00552CBC" w:rsidRDefault="00636854">
      <w:pPr>
        <w:pStyle w:val="Notedebasdepage"/>
        <w:rPr>
          <w:lang w:val="fr-FR"/>
        </w:rPr>
      </w:pPr>
      <w:r>
        <w:rPr>
          <w:rStyle w:val="Appelnotedebasdep"/>
        </w:rPr>
        <w:footnoteRef/>
      </w:r>
      <w:r w:rsidRPr="00552CBC">
        <w:rPr>
          <w:lang w:val="fr-FR"/>
        </w:rPr>
        <w:t xml:space="preserve"> Ahmad Mahmud Karima, Al-Jihad fi'l </w:t>
      </w:r>
      <w:proofErr w:type="gramStart"/>
      <w:r w:rsidRPr="00552CBC">
        <w:rPr>
          <w:lang w:val="fr-FR"/>
        </w:rPr>
        <w:t>Islam:</w:t>
      </w:r>
      <w:proofErr w:type="gramEnd"/>
      <w:r w:rsidRPr="00552CBC">
        <w:rPr>
          <w:lang w:val="fr-FR"/>
        </w:rPr>
        <w:t xml:space="preserve"> Dirasa Fiqhiya Muqarina (Cairo: Al-Azhar, 2003), p. 304.</w:t>
      </w:r>
    </w:p>
  </w:footnote>
  <w:footnote w:id="82">
    <w:p w:rsidR="00636854" w:rsidRPr="00C83022" w:rsidRDefault="00636854">
      <w:pPr>
        <w:pStyle w:val="Notedebasdepage"/>
        <w:rPr>
          <w:lang w:val="en-GB"/>
        </w:rPr>
      </w:pPr>
      <w:r>
        <w:rPr>
          <w:rStyle w:val="Appelnotedebasdep"/>
        </w:rPr>
        <w:footnoteRef/>
      </w:r>
      <w:r w:rsidRPr="00C83022">
        <w:rPr>
          <w:lang w:val="en-GB"/>
        </w:rPr>
        <w:t xml:space="preserve"> Mukaram, At-Taqiyya fi 'l-Islam, p. 32.</w:t>
      </w:r>
    </w:p>
  </w:footnote>
  <w:footnote w:id="83">
    <w:p w:rsidR="00636854" w:rsidRPr="00C83022" w:rsidRDefault="00636854">
      <w:pPr>
        <w:pStyle w:val="Notedebasdepage"/>
        <w:rPr>
          <w:lang w:val="en-GB"/>
        </w:rPr>
      </w:pPr>
      <w:r>
        <w:rPr>
          <w:rStyle w:val="Appelnotedebasdep"/>
        </w:rPr>
        <w:footnoteRef/>
      </w:r>
      <w:r w:rsidRPr="00C83022">
        <w:rPr>
          <w:lang w:val="en-GB"/>
        </w:rPr>
        <w:t xml:space="preserve"> The Al Qaeda Reader, Raymond Ibrahim, Doubleday, New York, 2007, pp. 142-3.</w:t>
      </w:r>
    </w:p>
  </w:footnote>
  <w:footnote w:id="84">
    <w:p w:rsidR="00636854" w:rsidRPr="00777F9A" w:rsidRDefault="00636854">
      <w:pPr>
        <w:pStyle w:val="Notedebasdepage"/>
        <w:rPr>
          <w:lang w:val="en-GB"/>
        </w:rPr>
      </w:pPr>
      <w:r>
        <w:rPr>
          <w:rStyle w:val="Appelnotedebasdep"/>
        </w:rPr>
        <w:footnoteRef/>
      </w:r>
      <w:r w:rsidRPr="00777F9A">
        <w:rPr>
          <w:lang w:val="en-GB"/>
        </w:rPr>
        <w:t xml:space="preserve"> Mukaram, At-Taqiyya fi 'l-Islam, pp. 32-3.</w:t>
      </w:r>
    </w:p>
  </w:footnote>
  <w:footnote w:id="85">
    <w:p w:rsidR="00636854" w:rsidRPr="00777F9A" w:rsidRDefault="00636854">
      <w:pPr>
        <w:pStyle w:val="Notedebasdepage"/>
        <w:rPr>
          <w:lang w:val="en-GB"/>
        </w:rPr>
      </w:pPr>
      <w:r>
        <w:rPr>
          <w:rStyle w:val="Appelnotedebasdep"/>
        </w:rPr>
        <w:footnoteRef/>
      </w:r>
      <w:r w:rsidRPr="00777F9A">
        <w:rPr>
          <w:lang w:val="en-GB"/>
        </w:rPr>
        <w:t xml:space="preserve"> Ibn Ishaq, The Life of Muhammad, Oxford University Press, Karachi, 1997, pp. 367-8.</w:t>
      </w:r>
    </w:p>
  </w:footnote>
  <w:footnote w:id="86">
    <w:p w:rsidR="00636854" w:rsidRPr="00777F9A" w:rsidRDefault="00636854">
      <w:pPr>
        <w:pStyle w:val="Notedebasdepage"/>
      </w:pPr>
      <w:r>
        <w:rPr>
          <w:rStyle w:val="Appelnotedebasdep"/>
        </w:rPr>
        <w:footnoteRef/>
      </w:r>
      <w:r>
        <w:t xml:space="preserve"> </w:t>
      </w:r>
      <w:r w:rsidRPr="00777F9A">
        <w:t>Shihab ad-Din Muhammad al-Alusi al-Baghdadi, Ruh al-Ma'ani fi Tafsir al-Coran al-'Azim wa' l-Saba' al-Mithani (Beirut: Dar al-Kutub al-'Ilmiya, 2001), vol. 2, p. 118.</w:t>
      </w:r>
    </w:p>
  </w:footnote>
  <w:footnote w:id="87">
    <w:p w:rsidR="00636854" w:rsidRPr="00777F9A" w:rsidRDefault="00636854">
      <w:pPr>
        <w:pStyle w:val="Notedebasdepage"/>
        <w:rPr>
          <w:lang w:val="en-GB"/>
        </w:rPr>
      </w:pPr>
      <w:r>
        <w:rPr>
          <w:rStyle w:val="Appelnotedebasdep"/>
        </w:rPr>
        <w:footnoteRef/>
      </w:r>
      <w:r w:rsidRPr="00777F9A">
        <w:rPr>
          <w:lang w:val="en-GB"/>
        </w:rPr>
        <w:t xml:space="preserve"> Mukaram, At-Taqiyya fi 'l-Islam, pp. 11-2.</w:t>
      </w:r>
    </w:p>
  </w:footnote>
  <w:footnote w:id="88">
    <w:p w:rsidR="00636854" w:rsidRPr="00F9496C" w:rsidRDefault="00636854">
      <w:pPr>
        <w:pStyle w:val="Notedebasdepage"/>
        <w:rPr>
          <w:lang w:val="en-GB"/>
        </w:rPr>
      </w:pPr>
      <w:r>
        <w:rPr>
          <w:rStyle w:val="Appelnotedebasdep"/>
        </w:rPr>
        <w:footnoteRef/>
      </w:r>
      <w:r w:rsidRPr="00F9496C">
        <w:rPr>
          <w:lang w:val="en-GB"/>
        </w:rPr>
        <w:t xml:space="preserve"> Ibid., pp. 41-2.</w:t>
      </w:r>
    </w:p>
  </w:footnote>
  <w:footnote w:id="89">
    <w:p w:rsidR="00636854" w:rsidRPr="001B7193" w:rsidRDefault="00636854">
      <w:pPr>
        <w:pStyle w:val="Notedebasdepage"/>
        <w:rPr>
          <w:lang w:val="en-GB"/>
        </w:rPr>
      </w:pPr>
      <w:r>
        <w:rPr>
          <w:rStyle w:val="Appelnotedebasdep"/>
        </w:rPr>
        <w:footnoteRef/>
      </w:r>
      <w:r w:rsidRPr="001B7193">
        <w:rPr>
          <w:lang w:val="en-GB"/>
        </w:rPr>
        <w:t xml:space="preserve"> Cf. </w:t>
      </w:r>
      <w:hyperlink r:id="rId66" w:history="1">
        <w:r w:rsidRPr="00FD0B52">
          <w:rPr>
            <w:rStyle w:val="Lienhypertexte"/>
            <w:lang w:val="en-GB"/>
          </w:rPr>
          <w:t>https://www.quora.com/What-are-Kitman-Muruna-Taqiyya-and-Tawriya-How-are-they-justified</w:t>
        </w:r>
      </w:hyperlink>
      <w:r>
        <w:rPr>
          <w:lang w:val="en-GB"/>
        </w:rPr>
        <w:t xml:space="preserve"> </w:t>
      </w:r>
    </w:p>
  </w:footnote>
  <w:footnote w:id="90">
    <w:p w:rsidR="00636854" w:rsidRPr="00DE453A" w:rsidRDefault="00636854">
      <w:pPr>
        <w:pStyle w:val="Notedebasdepage"/>
        <w:rPr>
          <w:lang w:val="fr-FR"/>
        </w:rPr>
      </w:pPr>
      <w:r>
        <w:rPr>
          <w:rStyle w:val="Appelnotedebasdep"/>
        </w:rPr>
        <w:footnoteRef/>
      </w:r>
      <w:r w:rsidRPr="00DE453A">
        <w:rPr>
          <w:lang w:val="fr-FR"/>
        </w:rPr>
        <w:t xml:space="preserve"> Sun Tzu, général chinois du VI</w:t>
      </w:r>
      <w:r w:rsidRPr="00DE453A">
        <w:t>ᵉ</w:t>
      </w:r>
      <w:r w:rsidRPr="00DE453A">
        <w:rPr>
          <w:lang w:val="fr-FR"/>
        </w:rPr>
        <w:t xml:space="preserve"> siècle av. J.-C., auteur de l'ouvrage de stratégie militaire le plus ancien connu </w:t>
      </w:r>
      <w:r>
        <w:rPr>
          <w:lang w:val="fr-FR"/>
        </w:rPr>
        <w:t>« </w:t>
      </w:r>
      <w:r w:rsidRPr="00DE453A">
        <w:rPr>
          <w:lang w:val="fr-FR"/>
        </w:rPr>
        <w:t>L'Art de la guerre</w:t>
      </w:r>
      <w:r>
        <w:rPr>
          <w:lang w:val="fr-FR"/>
        </w:rPr>
        <w:t> ».</w:t>
      </w:r>
    </w:p>
  </w:footnote>
  <w:footnote w:id="91">
    <w:p w:rsidR="00636854" w:rsidRPr="00777F9A" w:rsidRDefault="00636854">
      <w:pPr>
        <w:pStyle w:val="Notedebasdepage"/>
        <w:rPr>
          <w:lang w:val="en-GB"/>
        </w:rPr>
      </w:pPr>
      <w:r>
        <w:rPr>
          <w:rStyle w:val="Appelnotedebasdep"/>
        </w:rPr>
        <w:footnoteRef/>
      </w:r>
      <w:r>
        <w:t xml:space="preserve"> </w:t>
      </w:r>
      <w:r w:rsidRPr="00777F9A">
        <w:t>John Lyly, Euphues: The Anatomy of Wit (London, 1578), p. 236.</w:t>
      </w:r>
    </w:p>
  </w:footnote>
  <w:footnote w:id="92">
    <w:p w:rsidR="00636854" w:rsidRPr="00777F9A" w:rsidRDefault="00636854">
      <w:pPr>
        <w:pStyle w:val="Notedebasdepage"/>
        <w:rPr>
          <w:lang w:val="en-GB"/>
        </w:rPr>
      </w:pPr>
      <w:r>
        <w:rPr>
          <w:rStyle w:val="Appelnotedebasdep"/>
        </w:rPr>
        <w:footnoteRef/>
      </w:r>
      <w:r>
        <w:t xml:space="preserve"> </w:t>
      </w:r>
      <w:r w:rsidRPr="00777F9A">
        <w:t>Emile Tyan, The Encyclopedia of Islam (Leiden: Brill, 1960), vol. 2, s.v. "Djihad", pp. 538-40.</w:t>
      </w:r>
    </w:p>
  </w:footnote>
  <w:footnote w:id="93">
    <w:p w:rsidR="00636854" w:rsidRPr="00502853" w:rsidRDefault="00636854" w:rsidP="00777F9A">
      <w:pPr>
        <w:pStyle w:val="Notedebasdepage"/>
        <w:jc w:val="both"/>
        <w:rPr>
          <w:lang w:val="en-GB"/>
        </w:rPr>
      </w:pPr>
      <w:r w:rsidRPr="00777F9A">
        <w:rPr>
          <w:rStyle w:val="Appelnotedebasdep"/>
        </w:rPr>
        <w:footnoteRef/>
      </w:r>
      <w:r w:rsidRPr="00777F9A">
        <w:t xml:space="preserve"> </w:t>
      </w:r>
      <w:r w:rsidRPr="00777F9A">
        <w:rPr>
          <w:color w:val="000000"/>
          <w:shd w:val="clear" w:color="auto" w:fill="FFFFFF"/>
        </w:rPr>
        <w:t>David Bukay, "</w:t>
      </w:r>
      <w:hyperlink r:id="rId67" w:history="1">
        <w:r w:rsidRPr="00777F9A">
          <w:rPr>
            <w:rStyle w:val="Lienhypertexte"/>
            <w:color w:val="00246B"/>
            <w:shd w:val="clear" w:color="auto" w:fill="FFFFFF"/>
          </w:rPr>
          <w:t>Peace or Jihad? Abrogation in Islam</w:t>
        </w:r>
      </w:hyperlink>
      <w:r w:rsidRPr="00777F9A">
        <w:rPr>
          <w:color w:val="000000"/>
          <w:shd w:val="clear" w:color="auto" w:fill="FFFFFF"/>
        </w:rPr>
        <w:t>", </w:t>
      </w:r>
      <w:r w:rsidRPr="00777F9A">
        <w:rPr>
          <w:i/>
          <w:iCs/>
          <w:color w:val="000000"/>
          <w:shd w:val="clear" w:color="auto" w:fill="FFFFFF"/>
        </w:rPr>
        <w:t>Middle East Quarterly</w:t>
      </w:r>
      <w:r w:rsidRPr="00777F9A">
        <w:rPr>
          <w:color w:val="000000"/>
          <w:shd w:val="clear" w:color="auto" w:fill="FFFFFF"/>
        </w:rPr>
        <w:t>, Fall 2007, pp. 3-11, f.n. 58; David S. Powers, "The Exegetical Genre </w:t>
      </w:r>
      <w:r w:rsidRPr="00777F9A">
        <w:rPr>
          <w:i/>
          <w:iCs/>
          <w:color w:val="000000"/>
          <w:shd w:val="clear" w:color="auto" w:fill="FFFFFF"/>
        </w:rPr>
        <w:t>nasikh al-Coran wa-mansukhuhu</w:t>
      </w:r>
      <w:r w:rsidRPr="00777F9A">
        <w:rPr>
          <w:color w:val="000000"/>
          <w:shd w:val="clear" w:color="auto" w:fill="FFFFFF"/>
        </w:rPr>
        <w:t>", in </w:t>
      </w:r>
      <w:r w:rsidRPr="00777F9A">
        <w:rPr>
          <w:i/>
          <w:iCs/>
          <w:color w:val="000000"/>
          <w:shd w:val="clear" w:color="auto" w:fill="FFFFFF"/>
        </w:rPr>
        <w:t>Approaches to the History of the Interpretation of the Coran</w:t>
      </w:r>
      <w:r w:rsidRPr="00777F9A">
        <w:rPr>
          <w:color w:val="000000"/>
          <w:shd w:val="clear" w:color="auto" w:fill="FFFFFF"/>
        </w:rPr>
        <w:t>, Andrew Rippin, ed. (Oxford: Clarendon Press, 1988), pp. 130-1.</w:t>
      </w:r>
    </w:p>
  </w:footnote>
  <w:footnote w:id="94">
    <w:p w:rsidR="00636854" w:rsidRPr="00502853" w:rsidRDefault="00636854">
      <w:pPr>
        <w:pStyle w:val="Notedebasdepage"/>
        <w:rPr>
          <w:lang w:val="en-GB"/>
        </w:rPr>
      </w:pPr>
      <w:r>
        <w:rPr>
          <w:rStyle w:val="Appelnotedebasdep"/>
        </w:rPr>
        <w:footnoteRef/>
      </w:r>
      <w:r>
        <w:t xml:space="preserve"> </w:t>
      </w:r>
      <w:r w:rsidRPr="00502853">
        <w:t>Jalil, At-Tarbiya al-Jihadiya fi Daw' al-Kitab wa ' s-Sunna, p. 7.</w:t>
      </w:r>
    </w:p>
  </w:footnote>
  <w:footnote w:id="95">
    <w:p w:rsidR="00636854" w:rsidRPr="00502853" w:rsidRDefault="00636854">
      <w:pPr>
        <w:pStyle w:val="Notedebasdepage"/>
        <w:rPr>
          <w:lang w:val="en-GB"/>
        </w:rPr>
      </w:pPr>
      <w:r>
        <w:rPr>
          <w:rStyle w:val="Appelnotedebasdep"/>
        </w:rPr>
        <w:footnoteRef/>
      </w:r>
      <w:r>
        <w:t xml:space="preserve"> </w:t>
      </w:r>
      <w:r w:rsidRPr="00502853">
        <w:t>Ibn Khaldun, The Muqadimmah. An Introduction to History, Franz Rosenthal, trad. (New York: Pantheon, 1958), vol. 1, p. 473</w:t>
      </w:r>
    </w:p>
  </w:footnote>
  <w:footnote w:id="96">
    <w:p w:rsidR="00636854" w:rsidRPr="00502853" w:rsidRDefault="00636854">
      <w:pPr>
        <w:pStyle w:val="Notedebasdepage"/>
        <w:rPr>
          <w:lang w:val="en-GB"/>
        </w:rPr>
      </w:pPr>
      <w:r>
        <w:rPr>
          <w:rStyle w:val="Appelnotedebasdep"/>
        </w:rPr>
        <w:footnoteRef/>
      </w:r>
      <w:r>
        <w:t xml:space="preserve"> </w:t>
      </w:r>
      <w:r w:rsidRPr="00502853">
        <w:t>Hugh Kennedy, The Great Arab Conquests (Philadelphia: Da Capo, 2007), p. 112.</w:t>
      </w:r>
    </w:p>
  </w:footnote>
  <w:footnote w:id="97">
    <w:p w:rsidR="00636854" w:rsidRPr="00502853" w:rsidRDefault="00636854">
      <w:pPr>
        <w:pStyle w:val="Notedebasdepage"/>
        <w:rPr>
          <w:lang w:val="en-GB"/>
        </w:rPr>
      </w:pPr>
      <w:r>
        <w:rPr>
          <w:rStyle w:val="Appelnotedebasdep"/>
        </w:rPr>
        <w:footnoteRef/>
      </w:r>
      <w:r>
        <w:t xml:space="preserve"> </w:t>
      </w:r>
      <w:r w:rsidRPr="00502853">
        <w:rPr>
          <w:lang w:val="en-GB"/>
        </w:rPr>
        <w:t>Cf</w:t>
      </w:r>
      <w:r>
        <w:rPr>
          <w:lang w:val="en-GB"/>
        </w:rPr>
        <w:t xml:space="preserve">. </w:t>
      </w:r>
      <w:hyperlink r:id="rId68" w:history="1">
        <w:r w:rsidRPr="005728E7">
          <w:rPr>
            <w:rStyle w:val="Lienhypertexte"/>
            <w:lang w:val="en-GB"/>
          </w:rPr>
          <w:t>https://fr.wikipedia.org/wiki/Trait%C3%A9_d%27Houdaybiya</w:t>
        </w:r>
      </w:hyperlink>
      <w:r>
        <w:rPr>
          <w:lang w:val="en-GB"/>
        </w:rPr>
        <w:t xml:space="preserve"> </w:t>
      </w:r>
    </w:p>
  </w:footnote>
  <w:footnote w:id="98">
    <w:p w:rsidR="00636854" w:rsidRPr="00502853" w:rsidRDefault="00636854">
      <w:pPr>
        <w:pStyle w:val="Notedebasdepage"/>
        <w:rPr>
          <w:lang w:val="en-GB"/>
        </w:rPr>
      </w:pPr>
      <w:r>
        <w:rPr>
          <w:rStyle w:val="Appelnotedebasdep"/>
        </w:rPr>
        <w:footnoteRef/>
      </w:r>
      <w:r>
        <w:t xml:space="preserve"> </w:t>
      </w:r>
      <w:r w:rsidRPr="00502853">
        <w:t>Majid Khadduri, War and Peace in the Law of Islam (Baltimore: The Johns Hopkins Press, 1955), p. 220.</w:t>
      </w:r>
    </w:p>
  </w:footnote>
  <w:footnote w:id="99">
    <w:p w:rsidR="00636854" w:rsidRPr="00502853" w:rsidRDefault="00636854">
      <w:pPr>
        <w:pStyle w:val="Notedebasdepage"/>
        <w:rPr>
          <w:lang w:val="en-GB"/>
        </w:rPr>
      </w:pPr>
      <w:r>
        <w:rPr>
          <w:rStyle w:val="Appelnotedebasdep"/>
        </w:rPr>
        <w:footnoteRef/>
      </w:r>
      <w:r>
        <w:t xml:space="preserve"> </w:t>
      </w:r>
      <w:r w:rsidRPr="00502853">
        <w:t>Ahmad Mahmud Karima, Al-Jihad fi'l Islam: Dirasa Fiqhiya Muqarina, p. 461.</w:t>
      </w:r>
    </w:p>
  </w:footnote>
  <w:footnote w:id="100">
    <w:p w:rsidR="00636854" w:rsidRPr="00502853" w:rsidRDefault="00636854">
      <w:pPr>
        <w:pStyle w:val="Notedebasdepage"/>
        <w:rPr>
          <w:lang w:val="en-GB"/>
        </w:rPr>
      </w:pPr>
      <w:r>
        <w:rPr>
          <w:rStyle w:val="Appelnotedebasdep"/>
        </w:rPr>
        <w:footnoteRef/>
      </w:r>
      <w:r>
        <w:t xml:space="preserve"> </w:t>
      </w:r>
      <w:r w:rsidRPr="00502853">
        <w:t>Ibid., p. 469.</w:t>
      </w:r>
    </w:p>
  </w:footnote>
  <w:footnote w:id="101">
    <w:p w:rsidR="00636854" w:rsidRPr="00502853" w:rsidRDefault="00636854">
      <w:pPr>
        <w:pStyle w:val="Notedebasdepage"/>
        <w:rPr>
          <w:lang w:val="en-GB"/>
        </w:rPr>
      </w:pPr>
      <w:r w:rsidRPr="00502853">
        <w:rPr>
          <w:rStyle w:val="Appelnotedebasdep"/>
        </w:rPr>
        <w:footnoteRef/>
      </w:r>
      <w:r w:rsidRPr="00502853">
        <w:t xml:space="preserve"> </w:t>
      </w:r>
      <w:r w:rsidRPr="00502853">
        <w:rPr>
          <w:color w:val="000000"/>
          <w:shd w:val="clear" w:color="auto" w:fill="FFFFFF"/>
        </w:rPr>
        <w:t>Muhammad al-Bukhari, "</w:t>
      </w:r>
      <w:hyperlink r:id="rId69" w:anchor="009.089.260" w:history="1">
        <w:r w:rsidRPr="00502853">
          <w:rPr>
            <w:rStyle w:val="Lienhypertexte"/>
            <w:color w:val="00246B"/>
            <w:shd w:val="clear" w:color="auto" w:fill="FFFFFF"/>
          </w:rPr>
          <w:t>Judgements (Ahkaam)</w:t>
        </w:r>
      </w:hyperlink>
      <w:r w:rsidRPr="00502853">
        <w:rPr>
          <w:color w:val="000000"/>
          <w:shd w:val="clear" w:color="auto" w:fill="FFFFFF"/>
        </w:rPr>
        <w:t>"</w:t>
      </w:r>
      <w:r w:rsidRPr="00502853">
        <w:rPr>
          <w:i/>
          <w:iCs/>
          <w:color w:val="000000"/>
          <w:shd w:val="clear" w:color="auto" w:fill="FFFFFF"/>
        </w:rPr>
        <w:t> Sahih al-Bukhari, book 89, M. Muhsin Khan, trad.,</w:t>
      </w:r>
      <w:r w:rsidRPr="00502853">
        <w:rPr>
          <w:color w:val="000000"/>
          <w:shd w:val="clear" w:color="auto" w:fill="FFFFFF"/>
        </w:rPr>
        <w:t> accès au site, le 22 juillet 2009</w:t>
      </w:r>
      <w:r w:rsidRPr="00502853">
        <w:rPr>
          <w:i/>
          <w:iCs/>
          <w:color w:val="000000"/>
          <w:shd w:val="clear" w:color="auto" w:fill="FFFFFF"/>
        </w:rPr>
        <w:t>.</w:t>
      </w:r>
    </w:p>
  </w:footnote>
  <w:footnote w:id="102">
    <w:p w:rsidR="00636854" w:rsidRPr="00502853" w:rsidRDefault="00636854">
      <w:pPr>
        <w:pStyle w:val="Notedebasdepage"/>
        <w:rPr>
          <w:lang w:val="en-GB"/>
        </w:rPr>
      </w:pPr>
      <w:r>
        <w:rPr>
          <w:rStyle w:val="Appelnotedebasdep"/>
        </w:rPr>
        <w:footnoteRef/>
      </w:r>
      <w:r>
        <w:t xml:space="preserve"> </w:t>
      </w:r>
      <w:r w:rsidRPr="00502853">
        <w:t>Michael Bonner, Jihad in Islamic History: Doctrines and Practice (Princeton: Woodstock Publishers, 2006), p. 148.</w:t>
      </w:r>
    </w:p>
  </w:footnote>
  <w:footnote w:id="103">
    <w:p w:rsidR="00636854" w:rsidRPr="0064204A" w:rsidRDefault="00636854">
      <w:pPr>
        <w:pStyle w:val="Notedebasdepage"/>
      </w:pPr>
      <w:r w:rsidRPr="0064204A">
        <w:rPr>
          <w:rStyle w:val="Appelnotedebasdep"/>
        </w:rPr>
        <w:footnoteRef/>
      </w:r>
      <w:r w:rsidRPr="0064204A">
        <w:t xml:space="preserve"> </w:t>
      </w:r>
      <w:r w:rsidRPr="0064204A">
        <w:rPr>
          <w:color w:val="000000"/>
          <w:shd w:val="clear" w:color="auto" w:fill="FFFFFF"/>
        </w:rPr>
        <w:t>Ahmed Akgündüz, "</w:t>
      </w:r>
      <w:hyperlink r:id="rId70" w:history="1">
        <w:r w:rsidRPr="0064204A">
          <w:rPr>
            <w:rStyle w:val="Lienhypertexte"/>
            <w:color w:val="00246B"/>
            <w:shd w:val="clear" w:color="auto" w:fill="FFFFFF"/>
          </w:rPr>
          <w:t>Why Did the Ottoman Sultans Not Make Hajj (Pilgrimage)?</w:t>
        </w:r>
      </w:hyperlink>
      <w:r w:rsidRPr="0064204A">
        <w:rPr>
          <w:color w:val="000000"/>
          <w:shd w:val="clear" w:color="auto" w:fill="FFFFFF"/>
        </w:rPr>
        <w:t>" accès au site, le 9 nov. 2009.</w:t>
      </w:r>
    </w:p>
  </w:footnote>
  <w:footnote w:id="104">
    <w:p w:rsidR="00636854" w:rsidRPr="0064204A" w:rsidRDefault="00636854">
      <w:pPr>
        <w:pStyle w:val="Notedebasdepage"/>
      </w:pPr>
      <w:r w:rsidRPr="0064204A">
        <w:rPr>
          <w:rStyle w:val="Appelnotedebasdep"/>
        </w:rPr>
        <w:footnoteRef/>
      </w:r>
      <w:r w:rsidRPr="0064204A">
        <w:t xml:space="preserve"> </w:t>
      </w:r>
      <w:r w:rsidRPr="0064204A">
        <w:rPr>
          <w:color w:val="000000"/>
          <w:shd w:val="clear" w:color="auto" w:fill="FFFFFF"/>
        </w:rPr>
        <w:t>Daniel Pipes, "</w:t>
      </w:r>
      <w:hyperlink r:id="rId71" w:history="1">
        <w:r w:rsidRPr="0064204A">
          <w:rPr>
            <w:rStyle w:val="Lienhypertexte"/>
            <w:i/>
            <w:iCs/>
            <w:color w:val="00246B"/>
            <w:shd w:val="clear" w:color="auto" w:fill="FFFFFF"/>
          </w:rPr>
          <w:t>Lessons from the Prophet Muhammad's Diplomacy</w:t>
        </w:r>
      </w:hyperlink>
      <w:r w:rsidRPr="0064204A">
        <w:rPr>
          <w:color w:val="000000"/>
          <w:shd w:val="clear" w:color="auto" w:fill="FFFFFF"/>
        </w:rPr>
        <w:t>", </w:t>
      </w:r>
      <w:r w:rsidRPr="0064204A">
        <w:rPr>
          <w:i/>
          <w:iCs/>
          <w:color w:val="000000"/>
          <w:shd w:val="clear" w:color="auto" w:fill="FFFFFF"/>
        </w:rPr>
        <w:t>Middle East Quarterly</w:t>
      </w:r>
      <w:r w:rsidRPr="0064204A">
        <w:rPr>
          <w:color w:val="000000"/>
          <w:shd w:val="clear" w:color="auto" w:fill="FFFFFF"/>
        </w:rPr>
        <w:t>, Sept. 1999, pp. 65-72.</w:t>
      </w:r>
    </w:p>
  </w:footnote>
  <w:footnote w:id="105">
    <w:p w:rsidR="00636854" w:rsidRPr="0064204A" w:rsidRDefault="00636854" w:rsidP="0064204A">
      <w:pPr>
        <w:pStyle w:val="Notedebasdepage"/>
        <w:jc w:val="both"/>
        <w:rPr>
          <w:lang w:val="en-GB"/>
        </w:rPr>
      </w:pPr>
      <w:r w:rsidRPr="0064204A">
        <w:rPr>
          <w:rStyle w:val="Appelnotedebasdep"/>
        </w:rPr>
        <w:footnoteRef/>
      </w:r>
      <w:r w:rsidRPr="0064204A">
        <w:t xml:space="preserve"> </w:t>
      </w:r>
      <w:r w:rsidRPr="0064204A">
        <w:rPr>
          <w:color w:val="000000"/>
          <w:shd w:val="clear" w:color="auto" w:fill="FFFFFF"/>
        </w:rPr>
        <w:t>Arabinda Acharya, "</w:t>
      </w:r>
      <w:hyperlink r:id="rId72" w:history="1">
        <w:r w:rsidRPr="0064204A">
          <w:rPr>
            <w:rStyle w:val="Lienhypertexte"/>
            <w:color w:val="00246B"/>
            <w:shd w:val="clear" w:color="auto" w:fill="FFFFFF"/>
          </w:rPr>
          <w:t>Training in Terror</w:t>
        </w:r>
      </w:hyperlink>
      <w:r w:rsidRPr="0064204A">
        <w:rPr>
          <w:color w:val="000000"/>
          <w:shd w:val="clear" w:color="auto" w:fill="FFFFFF"/>
        </w:rPr>
        <w:t>", </w:t>
      </w:r>
      <w:r w:rsidRPr="0064204A">
        <w:rPr>
          <w:i/>
          <w:iCs/>
          <w:color w:val="000000"/>
          <w:shd w:val="clear" w:color="auto" w:fill="FFFFFF"/>
        </w:rPr>
        <w:t>IDSS Commentaries</w:t>
      </w:r>
      <w:r w:rsidRPr="0064204A">
        <w:rPr>
          <w:color w:val="000000"/>
          <w:shd w:val="clear" w:color="auto" w:fill="FFFFFF"/>
        </w:rPr>
        <w:t>, Institute of Defence and Strategic Studies, Nanyang Technological University, Singapore, May 2, 2003.</w:t>
      </w:r>
    </w:p>
  </w:footnote>
  <w:footnote w:id="106">
    <w:p w:rsidR="00636854" w:rsidRPr="0064204A" w:rsidRDefault="00636854">
      <w:pPr>
        <w:pStyle w:val="Notedebasdepage"/>
        <w:rPr>
          <w:lang w:val="fr-FR"/>
        </w:rPr>
      </w:pPr>
      <w:r w:rsidRPr="0064204A">
        <w:rPr>
          <w:rStyle w:val="Appelnotedebasdep"/>
        </w:rPr>
        <w:footnoteRef/>
      </w:r>
      <w:r w:rsidRPr="0064204A">
        <w:t xml:space="preserve"> </w:t>
      </w:r>
      <w:hyperlink r:id="rId73" w:history="1">
        <w:r w:rsidRPr="0064204A">
          <w:rPr>
            <w:rStyle w:val="Lienhypertexte"/>
            <w:color w:val="00246B"/>
            <w:shd w:val="clear" w:color="auto" w:fill="FFFFFF"/>
          </w:rPr>
          <w:t>"Does hypocrite have a past tense?</w:t>
        </w:r>
      </w:hyperlink>
      <w:r w:rsidRPr="0064204A">
        <w:rPr>
          <w:color w:val="000000"/>
          <w:shd w:val="clear" w:color="auto" w:fill="FFFFFF"/>
          <w:lang w:val="fr-FR"/>
        </w:rPr>
        <w:t>", for clip of Osama bin Laden, accès au site, le 1er août, 2009.</w:t>
      </w:r>
    </w:p>
  </w:footnote>
  <w:footnote w:id="107">
    <w:p w:rsidR="00636854" w:rsidRPr="0064204A" w:rsidRDefault="00636854">
      <w:pPr>
        <w:pStyle w:val="Notedebasdepage"/>
        <w:rPr>
          <w:lang w:val="en-GB"/>
        </w:rPr>
      </w:pPr>
      <w:r w:rsidRPr="0064204A">
        <w:rPr>
          <w:rStyle w:val="Appelnotedebasdep"/>
        </w:rPr>
        <w:footnoteRef/>
      </w:r>
      <w:r w:rsidRPr="0064204A">
        <w:t xml:space="preserve"> </w:t>
      </w:r>
      <w:r w:rsidRPr="0064204A">
        <w:rPr>
          <w:color w:val="000000"/>
          <w:shd w:val="clear" w:color="auto" w:fill="FFFFFF"/>
        </w:rPr>
        <w:t>Denis MacEoin, "</w:t>
      </w:r>
      <w:hyperlink r:id="rId74" w:history="1">
        <w:r w:rsidRPr="0064204A">
          <w:rPr>
            <w:rStyle w:val="Lienhypertexte"/>
            <w:i/>
            <w:iCs/>
            <w:color w:val="00246B"/>
            <w:shd w:val="clear" w:color="auto" w:fill="FFFFFF"/>
          </w:rPr>
          <w:t>Tactical Hudna and Islamist Intolerance</w:t>
        </w:r>
      </w:hyperlink>
      <w:r w:rsidRPr="0064204A">
        <w:rPr>
          <w:color w:val="000000"/>
          <w:shd w:val="clear" w:color="auto" w:fill="FFFFFF"/>
        </w:rPr>
        <w:t>", </w:t>
      </w:r>
      <w:r w:rsidRPr="0064204A">
        <w:rPr>
          <w:i/>
          <w:iCs/>
          <w:color w:val="000000"/>
          <w:shd w:val="clear" w:color="auto" w:fill="FFFFFF"/>
        </w:rPr>
        <w:t>Middle East Quarterly</w:t>
      </w:r>
      <w:r w:rsidRPr="0064204A">
        <w:rPr>
          <w:color w:val="000000"/>
          <w:shd w:val="clear" w:color="auto" w:fill="FFFFFF"/>
        </w:rPr>
        <w:t>, Summer 2008, pp. 39-48.</w:t>
      </w:r>
    </w:p>
  </w:footnote>
  <w:footnote w:id="108">
    <w:p w:rsidR="00636854" w:rsidRPr="00F9496C" w:rsidRDefault="00636854">
      <w:pPr>
        <w:pStyle w:val="Notedebasdepage"/>
        <w:rPr>
          <w:lang w:val="en-GB"/>
        </w:rPr>
      </w:pPr>
      <w:r>
        <w:rPr>
          <w:rStyle w:val="Appelnotedebasdep"/>
        </w:rPr>
        <w:footnoteRef/>
      </w:r>
      <w:r>
        <w:t xml:space="preserve"> </w:t>
      </w:r>
      <w:r w:rsidRPr="00AD0EB7">
        <w:t>Mariuma, Yarden. "Taqiyya as Polemic, Law and Knowledge: Following an Islamic Legal Term through the Worlds of Islamic Scholars, Ethnographers, Polemicists and Military Men." The Muslim World 104.1-2 (2014): 89-108.</w:t>
      </w:r>
    </w:p>
  </w:footnote>
  <w:footnote w:id="109">
    <w:p w:rsidR="00636854" w:rsidRPr="00F9496C" w:rsidRDefault="00636854">
      <w:pPr>
        <w:pStyle w:val="Notedebasdepage"/>
        <w:rPr>
          <w:lang w:val="en-GB"/>
        </w:rPr>
      </w:pPr>
      <w:r>
        <w:rPr>
          <w:rStyle w:val="Appelnotedebasdep"/>
        </w:rPr>
        <w:footnoteRef/>
      </w:r>
      <w:r w:rsidRPr="00F9496C">
        <w:rPr>
          <w:lang w:val="en-GB"/>
        </w:rPr>
        <w:t xml:space="preserve"> "The Taqiyya Libel Against Muslims" [La diffamation de Taqiyya contre les musulmans], Sheila Musaji, The American Muslim, 21 May 2012, </w:t>
      </w:r>
      <w:hyperlink r:id="rId75" w:history="1">
        <w:r w:rsidRPr="00F9496C">
          <w:rPr>
            <w:rStyle w:val="Lienhypertexte"/>
            <w:lang w:val="en-GB"/>
          </w:rPr>
          <w:t>http://www.theamericanmuslim.org/tam.php/features/articles/the_taqiyya_libel_against_muslims/0014285</w:t>
        </w:r>
      </w:hyperlink>
      <w:r w:rsidRPr="00F9496C">
        <w:rPr>
          <w:lang w:val="en-GB"/>
        </w:rPr>
        <w:t xml:space="preserve"> </w:t>
      </w:r>
    </w:p>
  </w:footnote>
  <w:footnote w:id="110">
    <w:p w:rsidR="00636854" w:rsidRPr="00AD0EB7" w:rsidRDefault="00636854">
      <w:pPr>
        <w:pStyle w:val="Notedebasdepage"/>
        <w:rPr>
          <w:lang w:val="en-GB"/>
        </w:rPr>
      </w:pPr>
      <w:r>
        <w:rPr>
          <w:rStyle w:val="Appelnotedebasdep"/>
        </w:rPr>
        <w:footnoteRef/>
      </w:r>
      <w:r>
        <w:t xml:space="preserve"> </w:t>
      </w:r>
      <w:r w:rsidRPr="00AD0EB7">
        <w:t xml:space="preserve">Raymond Ibrahim, "Taqiyya about Taqiyya", 12 April 2014, </w:t>
      </w:r>
      <w:hyperlink r:id="rId76" w:history="1">
        <w:r w:rsidRPr="005728E7">
          <w:rPr>
            <w:rStyle w:val="Lienhypertexte"/>
          </w:rPr>
          <w:t>http://www.raymondibrahim.com/islam/taqiyya-about-taqiyya/</w:t>
        </w:r>
      </w:hyperlink>
      <w:r>
        <w:t xml:space="preserve"> </w:t>
      </w:r>
    </w:p>
  </w:footnote>
  <w:footnote w:id="111">
    <w:p w:rsidR="00636854" w:rsidRPr="001B7193" w:rsidRDefault="00636854">
      <w:pPr>
        <w:pStyle w:val="Notedebasdepage"/>
      </w:pPr>
      <w:r>
        <w:rPr>
          <w:rStyle w:val="Appelnotedebasdep"/>
        </w:rPr>
        <w:footnoteRef/>
      </w:r>
      <w:r>
        <w:t xml:space="preserve"> Cf. </w:t>
      </w:r>
      <w:hyperlink r:id="rId77" w:history="1">
        <w:r w:rsidRPr="00FD0B52">
          <w:rPr>
            <w:rStyle w:val="Lienhypertexte"/>
          </w:rPr>
          <w:t>https://www.quora.com/What-are-Kitman-Muruna-Taqiyya-and-Tawriya-How-are-they-justified</w:t>
        </w:r>
      </w:hyperlink>
      <w:r>
        <w:t xml:space="preserve"> </w:t>
      </w:r>
    </w:p>
  </w:footnote>
  <w:footnote w:id="112">
    <w:p w:rsidR="00636854" w:rsidRPr="00F131D9" w:rsidRDefault="00636854">
      <w:pPr>
        <w:pStyle w:val="Notedebasdepage"/>
        <w:rPr>
          <w:lang w:val="fr-FR"/>
        </w:rPr>
      </w:pPr>
      <w:r>
        <w:rPr>
          <w:rStyle w:val="Appelnotedebasdep"/>
        </w:rPr>
        <w:footnoteRef/>
      </w:r>
      <w:r w:rsidRPr="00F131D9">
        <w:rPr>
          <w:lang w:val="fr-FR"/>
        </w:rPr>
        <w:t xml:space="preserve"> Il a été le Directeur exécutif de l'association Collectif contre l'islamophobie en France, de mars 2016 à octobre 2017. Source : Marwan Muhammad, </w:t>
      </w:r>
      <w:hyperlink r:id="rId78" w:history="1">
        <w:r w:rsidRPr="00FD0B52">
          <w:rPr>
            <w:rStyle w:val="Lienhypertexte"/>
            <w:lang w:val="fr-FR"/>
          </w:rPr>
          <w:t>https://fr.wikipedia.org/wiki/Marwan_Muhammad</w:t>
        </w:r>
      </w:hyperlink>
      <w:r>
        <w:rPr>
          <w:lang w:val="fr-FR"/>
        </w:rPr>
        <w:t xml:space="preserve"> </w:t>
      </w:r>
    </w:p>
  </w:footnote>
  <w:footnote w:id="113">
    <w:p w:rsidR="00636854" w:rsidRPr="008B0045" w:rsidRDefault="00636854" w:rsidP="00651EF1">
      <w:pPr>
        <w:pStyle w:val="Notedebasdepage"/>
        <w:rPr>
          <w:lang w:val="fr-FR"/>
        </w:rPr>
      </w:pPr>
      <w:r>
        <w:rPr>
          <w:rStyle w:val="Appelnotedebasdep"/>
        </w:rPr>
        <w:footnoteRef/>
      </w:r>
      <w:r w:rsidRPr="008B0045">
        <w:rPr>
          <w:lang w:val="fr-FR"/>
        </w:rPr>
        <w:t xml:space="preserve"> Cf. </w:t>
      </w:r>
      <w:hyperlink r:id="rId79" w:history="1">
        <w:r w:rsidRPr="008B0045">
          <w:rPr>
            <w:rStyle w:val="Lienhypertexte"/>
            <w:lang w:val="fr-FR"/>
          </w:rPr>
          <w:t>http://www.islamophobie.net/articles/2018/03/13/lettre-ouverte-a-emmanuel-macron/</w:t>
        </w:r>
      </w:hyperlink>
      <w:r w:rsidRPr="008B0045">
        <w:rPr>
          <w:lang w:val="fr-FR"/>
        </w:rPr>
        <w:t xml:space="preserve"> </w:t>
      </w:r>
    </w:p>
  </w:footnote>
  <w:footnote w:id="114">
    <w:p w:rsidR="00636854" w:rsidRPr="00740477" w:rsidRDefault="00636854">
      <w:pPr>
        <w:pStyle w:val="Notedebasdepage"/>
        <w:rPr>
          <w:lang w:val="fr-FR"/>
        </w:rPr>
      </w:pPr>
      <w:r>
        <w:rPr>
          <w:rStyle w:val="Appelnotedebasdep"/>
        </w:rPr>
        <w:footnoteRef/>
      </w:r>
      <w:r w:rsidRPr="00740477">
        <w:rPr>
          <w:lang w:val="fr-FR"/>
        </w:rPr>
        <w:t xml:space="preserve"> </w:t>
      </w:r>
      <w:r>
        <w:rPr>
          <w:lang w:val="fr-FR"/>
        </w:rPr>
        <w:t>C</w:t>
      </w:r>
      <w:r w:rsidRPr="00740477">
        <w:rPr>
          <w:lang w:val="fr-FR"/>
        </w:rPr>
        <w:t>iter uniquement les passages pacifiques du coran, sachant bien que ces passages furent abrogés par des versets belliqueux</w:t>
      </w:r>
      <w:r>
        <w:rPr>
          <w:lang w:val="fr-FR"/>
        </w:rPr>
        <w:t>.</w:t>
      </w:r>
    </w:p>
  </w:footnote>
  <w:footnote w:id="115">
    <w:p w:rsidR="00636854" w:rsidRPr="003B6796" w:rsidRDefault="00636854">
      <w:pPr>
        <w:pStyle w:val="Notedebasdepage"/>
      </w:pPr>
      <w:r>
        <w:rPr>
          <w:rStyle w:val="Appelnotedebasdep"/>
        </w:rPr>
        <w:footnoteRef/>
      </w:r>
      <w:r>
        <w:t xml:space="preserve"> Cf. </w:t>
      </w:r>
      <w:hyperlink r:id="rId80" w:history="1">
        <w:r w:rsidRPr="00FD0B52">
          <w:rPr>
            <w:rStyle w:val="Lienhypertexte"/>
          </w:rPr>
          <w:t>https://www.quora.com/What-are-Kitman-Muruna-Taqiyya-and-Tawriya-How-are-they-justified</w:t>
        </w:r>
      </w:hyperlink>
      <w:r>
        <w:t xml:space="preserve"> </w:t>
      </w:r>
    </w:p>
  </w:footnote>
  <w:footnote w:id="116">
    <w:p w:rsidR="00636854" w:rsidRPr="001B7193" w:rsidRDefault="00636854">
      <w:pPr>
        <w:pStyle w:val="Notedebasdepage"/>
      </w:pPr>
      <w:r>
        <w:rPr>
          <w:rStyle w:val="Appelnotedebasdep"/>
        </w:rPr>
        <w:footnoteRef/>
      </w:r>
      <w:r>
        <w:t xml:space="preserve"> Cf. </w:t>
      </w:r>
      <w:hyperlink r:id="rId81" w:history="1">
        <w:r w:rsidRPr="00FD0B52">
          <w:rPr>
            <w:rStyle w:val="Lienhypertexte"/>
          </w:rPr>
          <w:t>https://www.quora.com/What-are-Kitman-Muruna-Taqiyya-and-Tawriya-How-are-they-justified</w:t>
        </w:r>
      </w:hyperlink>
      <w:r>
        <w:t xml:space="preserve"> </w:t>
      </w:r>
    </w:p>
  </w:footnote>
  <w:footnote w:id="117">
    <w:p w:rsidR="00636854" w:rsidRPr="00B2525E" w:rsidRDefault="00636854">
      <w:pPr>
        <w:pStyle w:val="Notedebasdepage"/>
      </w:pPr>
      <w:r>
        <w:rPr>
          <w:rStyle w:val="Appelnotedebasdep"/>
        </w:rPr>
        <w:footnoteRef/>
      </w:r>
      <w:r>
        <w:t xml:space="preserve"> Cf. </w:t>
      </w:r>
      <w:hyperlink r:id="rId82" w:history="1">
        <w:r w:rsidRPr="00FD0B52">
          <w:rPr>
            <w:rStyle w:val="Lienhypertexte"/>
          </w:rPr>
          <w:t>https://en.wikipedia.org/wiki/Huma_Abedin</w:t>
        </w:r>
      </w:hyperlink>
      <w:r>
        <w:t xml:space="preserve"> </w:t>
      </w:r>
    </w:p>
  </w:footnote>
  <w:footnote w:id="118">
    <w:p w:rsidR="00636854" w:rsidRPr="000958ED" w:rsidRDefault="00636854">
      <w:pPr>
        <w:pStyle w:val="Notedebasdepage"/>
        <w:rPr>
          <w:lang w:val="en-GB"/>
        </w:rPr>
      </w:pPr>
      <w:r>
        <w:rPr>
          <w:rStyle w:val="Appelnotedebasdep"/>
        </w:rPr>
        <w:footnoteRef/>
      </w:r>
      <w:r>
        <w:t xml:space="preserve"> </w:t>
      </w:r>
      <w:r w:rsidRPr="000958ED">
        <w:t>Abu Ja'far Muhammad at-Tabari, Jami' al-Bayan 'an ta'wil ayi'l-Coran al-Ma'ruf: Tafsir at-Tabari (Beirut: Dar Ihya' at-Turath al-'Arabi, 2001), vol. 3, p. 267.</w:t>
      </w:r>
    </w:p>
  </w:footnote>
  <w:footnote w:id="119">
    <w:p w:rsidR="00636854" w:rsidRPr="000958ED" w:rsidRDefault="00636854">
      <w:pPr>
        <w:pStyle w:val="Notedebasdepage"/>
        <w:rPr>
          <w:lang w:val="en-GB"/>
        </w:rPr>
      </w:pPr>
      <w:r>
        <w:rPr>
          <w:rStyle w:val="Appelnotedebasdep"/>
        </w:rPr>
        <w:footnoteRef/>
      </w:r>
      <w:r>
        <w:t xml:space="preserve"> </w:t>
      </w:r>
      <w:r w:rsidRPr="000958ED">
        <w:t xml:space="preserve">Imad ad-Din Isma'il </w:t>
      </w:r>
      <w:proofErr w:type="gramStart"/>
      <w:r w:rsidRPr="000958ED">
        <w:t>Ibn</w:t>
      </w:r>
      <w:proofErr w:type="gramEnd"/>
      <w:r w:rsidRPr="000958ED">
        <w:t xml:space="preserve"> Kathir, Tafsir al-Coran al-Karim (Beirut: Dar al-Kutub al-'Ilmiya, 2001), vol. 1, p. 350.</w:t>
      </w:r>
    </w:p>
  </w:footnote>
  <w:footnote w:id="120">
    <w:p w:rsidR="00636854" w:rsidRPr="000958ED" w:rsidRDefault="00636854">
      <w:pPr>
        <w:pStyle w:val="Notedebasdepage"/>
        <w:rPr>
          <w:lang w:val="en-GB"/>
        </w:rPr>
      </w:pPr>
      <w:r>
        <w:rPr>
          <w:rStyle w:val="Appelnotedebasdep"/>
        </w:rPr>
        <w:footnoteRef/>
      </w:r>
      <w:r>
        <w:t xml:space="preserve"> </w:t>
      </w:r>
      <w:r w:rsidRPr="000958ED">
        <w:t>Mukaram, At-Taqiyya fi 'l-Islam, pp. 30-7.</w:t>
      </w:r>
      <w:r>
        <w:t xml:space="preserve"> </w:t>
      </w:r>
    </w:p>
  </w:footnote>
  <w:footnote w:id="121">
    <w:p w:rsidR="00636854" w:rsidRPr="000F2E02" w:rsidRDefault="00636854">
      <w:pPr>
        <w:pStyle w:val="Notedebasdepage"/>
        <w:rPr>
          <w:lang w:val="en-GB"/>
        </w:rPr>
      </w:pPr>
      <w:r>
        <w:rPr>
          <w:rStyle w:val="Appelnotedebasdep"/>
        </w:rPr>
        <w:footnoteRef/>
      </w:r>
      <w:r>
        <w:t xml:space="preserve"> </w:t>
      </w:r>
      <w:r w:rsidRPr="000F2E02">
        <w:t xml:space="preserve">Sahih Bukhari Volume 7, Book 67, Hadith 427, </w:t>
      </w:r>
      <w:hyperlink r:id="rId83" w:history="1">
        <w:r w:rsidRPr="00FD0B52">
          <w:rPr>
            <w:rStyle w:val="Lienhypertexte"/>
          </w:rPr>
          <w:t>http://quranx.com/Hadith/Bukhari/USC-MSA/Volume-7/Book-67/Hadith-427/</w:t>
        </w:r>
      </w:hyperlink>
      <w:r>
        <w:t xml:space="preserve"> </w:t>
      </w:r>
    </w:p>
  </w:footnote>
  <w:footnote w:id="122">
    <w:p w:rsidR="00636854" w:rsidRPr="000F2E02" w:rsidRDefault="00636854">
      <w:pPr>
        <w:pStyle w:val="Notedebasdepage"/>
        <w:rPr>
          <w:lang w:val="en-GB"/>
        </w:rPr>
      </w:pPr>
      <w:r>
        <w:rPr>
          <w:rStyle w:val="Appelnotedebasdep"/>
        </w:rPr>
        <w:footnoteRef/>
      </w:r>
      <w:r>
        <w:t xml:space="preserve"> </w:t>
      </w:r>
      <w:r w:rsidRPr="000F2E02">
        <w:t xml:space="preserve">Qur'an, Hadith and Scholars:Muhammad and Lying, </w:t>
      </w:r>
      <w:hyperlink r:id="rId84" w:history="1">
        <w:r w:rsidRPr="00FD0B52">
          <w:rPr>
            <w:rStyle w:val="Lienhypertexte"/>
          </w:rPr>
          <w:t>https://wikiislam.net/wiki/Qur%27an,_Hadith_and_Scholars:Muhammad_and_Lying</w:t>
        </w:r>
      </w:hyperlink>
      <w:r>
        <w:t xml:space="preserve"> </w:t>
      </w:r>
    </w:p>
  </w:footnote>
  <w:footnote w:id="123">
    <w:p w:rsidR="00636854" w:rsidRPr="009909CF" w:rsidRDefault="00636854">
      <w:pPr>
        <w:pStyle w:val="Notedebasdepage"/>
        <w:rPr>
          <w:lang w:val="en-GB"/>
        </w:rPr>
      </w:pPr>
      <w:r>
        <w:rPr>
          <w:rStyle w:val="Appelnotedebasdep"/>
        </w:rPr>
        <w:footnoteRef/>
      </w:r>
      <w:r>
        <w:t xml:space="preserve"> </w:t>
      </w:r>
      <w:r w:rsidRPr="009909CF">
        <w:rPr>
          <w:lang w:val="en-GB"/>
        </w:rPr>
        <w:t xml:space="preserve">Cf. </w:t>
      </w:r>
      <w:hyperlink r:id="rId85" w:history="1">
        <w:r w:rsidRPr="00FD0B52">
          <w:rPr>
            <w:rStyle w:val="Lienhypertexte"/>
            <w:lang w:val="en-GB"/>
          </w:rPr>
          <w:t>http://quranx.com/Hadith/Bukhari/USC-MSA/Volume-9/Book-89/Hadith-260/</w:t>
        </w:r>
      </w:hyperlink>
      <w:r>
        <w:rPr>
          <w:lang w:val="en-GB"/>
        </w:rPr>
        <w:t xml:space="preserve"> </w:t>
      </w:r>
    </w:p>
  </w:footnote>
  <w:footnote w:id="124">
    <w:p w:rsidR="00636854" w:rsidRPr="009909CF" w:rsidRDefault="00636854">
      <w:pPr>
        <w:pStyle w:val="Notedebasdepage"/>
        <w:rPr>
          <w:lang w:val="en-GB"/>
        </w:rPr>
      </w:pPr>
      <w:r>
        <w:rPr>
          <w:rStyle w:val="Appelnotedebasdep"/>
        </w:rPr>
        <w:footnoteRef/>
      </w:r>
      <w:r>
        <w:t xml:space="preserve"> </w:t>
      </w:r>
      <w:r w:rsidRPr="009909CF">
        <w:t xml:space="preserve">Sahih al-Bukhari Book Number 52 Hadith Number 267, </w:t>
      </w:r>
      <w:hyperlink r:id="rId86" w:history="1">
        <w:r w:rsidRPr="00FD0B52">
          <w:rPr>
            <w:rStyle w:val="Lienhypertexte"/>
          </w:rPr>
          <w:t>https://muflihun.com/bukhari/52/267</w:t>
        </w:r>
      </w:hyperlink>
      <w:r>
        <w:t xml:space="preserve"> </w:t>
      </w:r>
    </w:p>
  </w:footnote>
  <w:footnote w:id="125">
    <w:p w:rsidR="00636854" w:rsidRPr="009909CF" w:rsidRDefault="00636854">
      <w:pPr>
        <w:pStyle w:val="Notedebasdepage"/>
        <w:rPr>
          <w:lang w:val="en-GB"/>
        </w:rPr>
      </w:pPr>
      <w:r>
        <w:rPr>
          <w:rStyle w:val="Appelnotedebasdep"/>
        </w:rPr>
        <w:footnoteRef/>
      </w:r>
      <w:r>
        <w:t xml:space="preserve"> </w:t>
      </w:r>
      <w:r w:rsidRPr="009909CF">
        <w:t xml:space="preserve">Sahih Bukhari Volume 004, Book 052, Hadith Number 268, </w:t>
      </w:r>
      <w:hyperlink r:id="rId87" w:history="1">
        <w:r w:rsidRPr="00FD0B52">
          <w:rPr>
            <w:rStyle w:val="Lienhypertexte"/>
          </w:rPr>
          <w:t>http://www.hadithcollection.com/sahihbukhari/85/3499-sahih-bukhari-volume-004-book-052-hadith-number-268.html</w:t>
        </w:r>
      </w:hyperlink>
      <w:r>
        <w:t xml:space="preserve"> </w:t>
      </w:r>
    </w:p>
  </w:footnote>
  <w:footnote w:id="126">
    <w:p w:rsidR="00636854" w:rsidRPr="008B0045" w:rsidRDefault="00636854">
      <w:pPr>
        <w:pStyle w:val="Notedebasdepage"/>
        <w:rPr>
          <w:lang w:val="en-GB"/>
        </w:rPr>
      </w:pPr>
      <w:r>
        <w:rPr>
          <w:rStyle w:val="Appelnotedebasdep"/>
        </w:rPr>
        <w:footnoteRef/>
      </w:r>
      <w:r>
        <w:t xml:space="preserve"> </w:t>
      </w:r>
      <w:hyperlink r:id="rId88" w:history="1">
        <w:r w:rsidRPr="00FD0B52">
          <w:rPr>
            <w:rStyle w:val="Lienhypertexte"/>
          </w:rPr>
          <w:t>https://muflihun.com/bukhari/52/269</w:t>
        </w:r>
      </w:hyperlink>
      <w:r>
        <w:t xml:space="preserve"> </w:t>
      </w:r>
    </w:p>
  </w:footnote>
  <w:footnote w:id="127">
    <w:p w:rsidR="00636854" w:rsidRPr="008B0045" w:rsidRDefault="00636854">
      <w:pPr>
        <w:pStyle w:val="Notedebasdepage"/>
        <w:rPr>
          <w:lang w:val="en-GB"/>
        </w:rPr>
      </w:pPr>
      <w:r>
        <w:rPr>
          <w:rStyle w:val="Appelnotedebasdep"/>
        </w:rPr>
        <w:footnoteRef/>
      </w:r>
      <w:r>
        <w:t xml:space="preserve"> </w:t>
      </w:r>
      <w:hyperlink r:id="rId89" w:history="1">
        <w:r w:rsidRPr="00FD0B52">
          <w:rPr>
            <w:rStyle w:val="Lienhypertexte"/>
          </w:rPr>
          <w:t>https://muflihun.com/bukhari/52/271</w:t>
        </w:r>
      </w:hyperlink>
      <w:r>
        <w:t xml:space="preserve"> </w:t>
      </w:r>
    </w:p>
  </w:footnote>
  <w:footnote w:id="128">
    <w:p w:rsidR="00636854" w:rsidRPr="006016C7" w:rsidRDefault="00636854">
      <w:pPr>
        <w:pStyle w:val="Notedebasdepage"/>
        <w:rPr>
          <w:lang w:val="en-GB"/>
        </w:rPr>
      </w:pPr>
      <w:r>
        <w:rPr>
          <w:rStyle w:val="Appelnotedebasdep"/>
        </w:rPr>
        <w:footnoteRef/>
      </w:r>
      <w:r>
        <w:t xml:space="preserve"> </w:t>
      </w:r>
      <w:r w:rsidRPr="006016C7">
        <w:t xml:space="preserve">Sahih al-Bukhari Volume 5 Book 59 Hadith 369, </w:t>
      </w:r>
      <w:hyperlink r:id="rId90" w:history="1">
        <w:r w:rsidRPr="00FD0B52">
          <w:rPr>
            <w:rStyle w:val="Lienhypertexte"/>
          </w:rPr>
          <w:t>https://muflihun.com/bukhari/59/369</w:t>
        </w:r>
      </w:hyperlink>
      <w:r>
        <w:t xml:space="preserve"> </w:t>
      </w:r>
    </w:p>
  </w:footnote>
  <w:footnote w:id="129">
    <w:p w:rsidR="00636854" w:rsidRPr="00DE05A6" w:rsidRDefault="00636854">
      <w:pPr>
        <w:pStyle w:val="Notedebasdepage"/>
        <w:rPr>
          <w:lang w:val="en-GB"/>
        </w:rPr>
      </w:pPr>
      <w:r>
        <w:rPr>
          <w:rStyle w:val="Appelnotedebasdep"/>
        </w:rPr>
        <w:footnoteRef/>
      </w:r>
      <w:r>
        <w:t xml:space="preserve"> </w:t>
      </w:r>
      <w:r w:rsidRPr="00DE05A6">
        <w:t xml:space="preserve">Sahih Bukhari / Volume-9 / Book-86 / Hadith-100, </w:t>
      </w:r>
      <w:hyperlink r:id="rId91" w:history="1">
        <w:r w:rsidRPr="00FD0B52">
          <w:rPr>
            <w:rStyle w:val="Lienhypertexte"/>
          </w:rPr>
          <w:t>http://quranx.com/Hadith/Bukhari/USC-MSA/Volume-9/Book-86/Hadith-100/</w:t>
        </w:r>
      </w:hyperlink>
      <w:r>
        <w:t xml:space="preserve"> </w:t>
      </w:r>
    </w:p>
  </w:footnote>
  <w:footnote w:id="130">
    <w:p w:rsidR="00636854" w:rsidRPr="00DE05A6" w:rsidRDefault="00636854">
      <w:pPr>
        <w:pStyle w:val="Notedebasdepage"/>
        <w:rPr>
          <w:lang w:val="en-GB"/>
        </w:rPr>
      </w:pPr>
      <w:r>
        <w:rPr>
          <w:rStyle w:val="Appelnotedebasdep"/>
        </w:rPr>
        <w:footnoteRef/>
      </w:r>
      <w:r>
        <w:t xml:space="preserve"> </w:t>
      </w:r>
      <w:r w:rsidRPr="00DE05A6">
        <w:t xml:space="preserve">Sahih Bukhari / Volume-9 / Book-86 / Hadith-98, </w:t>
      </w:r>
      <w:hyperlink r:id="rId92" w:history="1">
        <w:r w:rsidRPr="00FD0B52">
          <w:rPr>
            <w:rStyle w:val="Lienhypertexte"/>
          </w:rPr>
          <w:t>http://quranx.com/Hadith/Bukhari/USC-MSA/Volume-9/Book-86/Hadith-98/</w:t>
        </w:r>
      </w:hyperlink>
      <w:r>
        <w:t xml:space="preserve"> </w:t>
      </w:r>
    </w:p>
  </w:footnote>
  <w:footnote w:id="131">
    <w:p w:rsidR="00636854" w:rsidRPr="00DE05A6" w:rsidRDefault="00636854" w:rsidP="00DE05A6">
      <w:pPr>
        <w:pStyle w:val="Notedebasdepage"/>
        <w:jc w:val="both"/>
        <w:rPr>
          <w:rFonts w:cstheme="minorHAnsi"/>
          <w:lang w:val="fr-FR"/>
        </w:rPr>
      </w:pPr>
      <w:r w:rsidRPr="00DE05A6">
        <w:rPr>
          <w:rStyle w:val="Appelnotedebasdep"/>
          <w:rFonts w:cstheme="minorHAnsi"/>
        </w:rPr>
        <w:footnoteRef/>
      </w:r>
      <w:r w:rsidRPr="00DE05A6">
        <w:rPr>
          <w:rFonts w:cstheme="minorHAnsi"/>
          <w:lang w:val="fr-FR"/>
        </w:rPr>
        <w:t xml:space="preserve"> </w:t>
      </w:r>
      <w:r w:rsidRPr="00DE05A6">
        <w:rPr>
          <w:rFonts w:cstheme="minorHAnsi"/>
          <w:color w:val="252525"/>
          <w:lang w:val="fr-FR"/>
        </w:rPr>
        <w:t>La narration anglaise correspondante (</w:t>
      </w:r>
      <w:hyperlink r:id="rId93" w:history="1">
        <w:r w:rsidRPr="00DE05A6">
          <w:rPr>
            <w:rStyle w:val="Lienhypertexte"/>
            <w:rFonts w:cstheme="minorHAnsi"/>
            <w:color w:val="663366"/>
            <w:lang w:val="fr-FR"/>
          </w:rPr>
          <w:t xml:space="preserve"> Sahih Bukhari </w:t>
        </w:r>
        <w:proofErr w:type="gramStart"/>
        <w:r w:rsidRPr="00DE05A6">
          <w:rPr>
            <w:rStyle w:val="Lienhypertexte"/>
            <w:rFonts w:cstheme="minorHAnsi"/>
            <w:color w:val="663366"/>
            <w:lang w:val="fr-FR"/>
          </w:rPr>
          <w:t>9:</w:t>
        </w:r>
        <w:proofErr w:type="gramEnd"/>
        <w:r w:rsidRPr="00DE05A6">
          <w:rPr>
            <w:rStyle w:val="Lienhypertexte"/>
            <w:rFonts w:cstheme="minorHAnsi"/>
            <w:color w:val="663366"/>
            <w:lang w:val="fr-FR"/>
          </w:rPr>
          <w:t xml:space="preserve"> 86: 101</w:t>
        </w:r>
      </w:hyperlink>
      <w:r w:rsidRPr="00DE05A6">
        <w:rPr>
          <w:rFonts w:cstheme="minorHAnsi"/>
          <w:color w:val="252525"/>
          <w:lang w:val="fr-FR"/>
        </w:rPr>
        <w:t> ) ajoute une clause supplémentaire "et alors elle atteint l'âge de la puberté", que nous pouvons voir</w:t>
      </w:r>
      <w:r>
        <w:rPr>
          <w:rFonts w:cstheme="minorHAnsi"/>
          <w:color w:val="252525"/>
          <w:lang w:val="fr-FR"/>
        </w:rPr>
        <w:t xml:space="preserve"> et qui</w:t>
      </w:r>
      <w:r w:rsidRPr="00DE05A6">
        <w:rPr>
          <w:rFonts w:cstheme="minorHAnsi"/>
          <w:color w:val="252525"/>
          <w:lang w:val="fr-FR"/>
        </w:rPr>
        <w:t xml:space="preserve"> n'est pas présente dans la version arabe du hadith et était donc probablement ajouté par le traducteur Muhsin Khan lui-même.</w:t>
      </w:r>
    </w:p>
  </w:footnote>
  <w:footnote w:id="132">
    <w:p w:rsidR="00636854" w:rsidRPr="00920CA7" w:rsidRDefault="00636854" w:rsidP="00920CA7">
      <w:pPr>
        <w:pStyle w:val="Notedebasdepage"/>
        <w:rPr>
          <w:lang w:val="fr-FR"/>
        </w:rPr>
      </w:pPr>
      <w:r>
        <w:rPr>
          <w:rStyle w:val="Appelnotedebasdep"/>
        </w:rPr>
        <w:footnoteRef/>
      </w:r>
      <w:r w:rsidRPr="00920CA7">
        <w:rPr>
          <w:lang w:val="fr-FR"/>
        </w:rPr>
        <w:t xml:space="preserve">  </w:t>
      </w:r>
      <w:r>
        <w:t>الصفحة</w:t>
      </w:r>
      <w:r w:rsidRPr="00920CA7">
        <w:rPr>
          <w:lang w:val="fr-FR"/>
        </w:rPr>
        <w:t xml:space="preserve"> </w:t>
      </w:r>
      <w:r>
        <w:t>الرئيسية</w:t>
      </w:r>
      <w:r w:rsidRPr="00920CA7">
        <w:rPr>
          <w:lang w:val="fr-FR"/>
        </w:rPr>
        <w:t xml:space="preserve"> » </w:t>
      </w:r>
      <w:r>
        <w:t>الحديث</w:t>
      </w:r>
      <w:r w:rsidRPr="00920CA7">
        <w:rPr>
          <w:lang w:val="fr-FR"/>
        </w:rPr>
        <w:t xml:space="preserve"> » </w:t>
      </w:r>
      <w:r>
        <w:t>صحيح</w:t>
      </w:r>
      <w:r w:rsidRPr="00920CA7">
        <w:rPr>
          <w:lang w:val="fr-FR"/>
        </w:rPr>
        <w:t xml:space="preserve"> </w:t>
      </w:r>
      <w:r>
        <w:t>البخاري</w:t>
      </w:r>
      <w:r w:rsidRPr="00920CA7">
        <w:rPr>
          <w:lang w:val="fr-FR"/>
        </w:rPr>
        <w:t xml:space="preserve"> » </w:t>
      </w:r>
      <w:r>
        <w:t>كتاب</w:t>
      </w:r>
      <w:r w:rsidRPr="00920CA7">
        <w:rPr>
          <w:lang w:val="fr-FR"/>
        </w:rPr>
        <w:t xml:space="preserve"> </w:t>
      </w:r>
      <w:r>
        <w:t>الحيل</w:t>
      </w:r>
      <w:r w:rsidRPr="00920CA7">
        <w:rPr>
          <w:lang w:val="fr-FR"/>
        </w:rPr>
        <w:t xml:space="preserve"> » </w:t>
      </w:r>
      <w:r>
        <w:t>باب</w:t>
      </w:r>
      <w:r w:rsidRPr="00920CA7">
        <w:rPr>
          <w:lang w:val="fr-FR"/>
        </w:rPr>
        <w:t xml:space="preserve"> </w:t>
      </w:r>
      <w:r>
        <w:t>في</w:t>
      </w:r>
      <w:r w:rsidRPr="00920CA7">
        <w:rPr>
          <w:lang w:val="fr-FR"/>
        </w:rPr>
        <w:t xml:space="preserve"> </w:t>
      </w:r>
      <w:r>
        <w:t>النكاح</w:t>
      </w:r>
      <w:r w:rsidRPr="00920CA7">
        <w:rPr>
          <w:lang w:val="fr-FR"/>
        </w:rPr>
        <w:t xml:space="preserve">, </w:t>
      </w:r>
      <w:hyperlink r:id="rId94" w:history="1">
        <w:r w:rsidRPr="00920CA7">
          <w:rPr>
            <w:rStyle w:val="Lienhypertexte"/>
            <w:lang w:val="fr-FR"/>
          </w:rPr>
          <w:t>http://hadith.al-islam.com/Page.aspx?pageid=192&amp;BookID=24&amp;PID=6678</w:t>
        </w:r>
      </w:hyperlink>
      <w:r w:rsidRPr="00920CA7">
        <w:rPr>
          <w:lang w:val="fr-FR"/>
        </w:rPr>
        <w:t xml:space="preserve"> </w:t>
      </w:r>
    </w:p>
  </w:footnote>
  <w:footnote w:id="133">
    <w:p w:rsidR="00636854" w:rsidRPr="006E6E0D" w:rsidRDefault="00636854">
      <w:pPr>
        <w:pStyle w:val="Notedebasdepage"/>
        <w:rPr>
          <w:lang w:val="en-GB"/>
        </w:rPr>
      </w:pPr>
      <w:r>
        <w:rPr>
          <w:rStyle w:val="Appelnotedebasdep"/>
        </w:rPr>
        <w:footnoteRef/>
      </w:r>
      <w:r>
        <w:t xml:space="preserve"> </w:t>
      </w:r>
      <w:r w:rsidRPr="006E6E0D">
        <w:t xml:space="preserve">Sahih Muslim / Book-32 / Hadith-6303, </w:t>
      </w:r>
      <w:hyperlink r:id="rId95" w:history="1">
        <w:r w:rsidRPr="00FD0B52">
          <w:rPr>
            <w:rStyle w:val="Lienhypertexte"/>
          </w:rPr>
          <w:t>http://quranx.com/Hadith/Muslim/USC-MSA/Book-32/Hadith-6303/</w:t>
        </w:r>
      </w:hyperlink>
      <w:r>
        <w:t xml:space="preserve"> </w:t>
      </w:r>
    </w:p>
  </w:footnote>
  <w:footnote w:id="134">
    <w:p w:rsidR="00636854" w:rsidRPr="000D2B97" w:rsidRDefault="00636854">
      <w:pPr>
        <w:pStyle w:val="Notedebasdepage"/>
        <w:rPr>
          <w:lang w:val="en-GB"/>
        </w:rPr>
      </w:pPr>
      <w:r>
        <w:rPr>
          <w:rStyle w:val="Appelnotedebasdep"/>
        </w:rPr>
        <w:footnoteRef/>
      </w:r>
      <w:r>
        <w:t xml:space="preserve"> </w:t>
      </w:r>
      <w:r w:rsidRPr="000D2B97">
        <w:t xml:space="preserve">Sahih Muslim / Book-15 / Hadith-4044, </w:t>
      </w:r>
      <w:hyperlink r:id="rId96" w:history="1">
        <w:r w:rsidRPr="003B2F49">
          <w:rPr>
            <w:rStyle w:val="Lienhypertexte"/>
          </w:rPr>
          <w:t>http://quranx.com/Hadith/Muslim/USC-MSA/Book-15/Hadith-4044/</w:t>
        </w:r>
      </w:hyperlink>
      <w:r>
        <w:t xml:space="preserve"> </w:t>
      </w:r>
    </w:p>
  </w:footnote>
  <w:footnote w:id="135">
    <w:p w:rsidR="00636854" w:rsidRPr="00F63590" w:rsidRDefault="00636854">
      <w:pPr>
        <w:pStyle w:val="Notedebasdepage"/>
        <w:rPr>
          <w:lang w:val="en-GB"/>
        </w:rPr>
      </w:pPr>
      <w:r>
        <w:rPr>
          <w:rStyle w:val="Appelnotedebasdep"/>
        </w:rPr>
        <w:footnoteRef/>
      </w:r>
      <w:r>
        <w:t xml:space="preserve"> </w:t>
      </w:r>
      <w:r w:rsidRPr="00F63590">
        <w:t xml:space="preserve">Sahih Muslim / Book-15 / Hadith-4052, </w:t>
      </w:r>
      <w:hyperlink r:id="rId97" w:history="1">
        <w:r w:rsidRPr="003B2F49">
          <w:rPr>
            <w:rStyle w:val="Lienhypertexte"/>
          </w:rPr>
          <w:t>http://quranx.com/Hadith/Muslim/USC-MSA/Book-15/Hadith-4052/</w:t>
        </w:r>
      </w:hyperlink>
      <w:r>
        <w:t xml:space="preserve"> </w:t>
      </w:r>
    </w:p>
  </w:footnote>
  <w:footnote w:id="136">
    <w:p w:rsidR="00636854" w:rsidRPr="00F63590" w:rsidRDefault="00636854">
      <w:pPr>
        <w:pStyle w:val="Notedebasdepage"/>
        <w:rPr>
          <w:lang w:val="en-GB"/>
        </w:rPr>
      </w:pPr>
      <w:r>
        <w:rPr>
          <w:rStyle w:val="Appelnotedebasdep"/>
        </w:rPr>
        <w:footnoteRef/>
      </w:r>
      <w:r>
        <w:t xml:space="preserve"> </w:t>
      </w:r>
      <w:r w:rsidRPr="00F63590">
        <w:t xml:space="preserve">Sahih Muslim / Book-15 / Hadith-4053, </w:t>
      </w:r>
      <w:hyperlink r:id="rId98" w:history="1">
        <w:r w:rsidRPr="003B2F49">
          <w:rPr>
            <w:rStyle w:val="Lienhypertexte"/>
          </w:rPr>
          <w:t>http://quranx.com/Hadith/Muslim/USC-MSA/Book-15/Hadith-4053/</w:t>
        </w:r>
      </w:hyperlink>
      <w:r>
        <w:t xml:space="preserve"> </w:t>
      </w:r>
    </w:p>
  </w:footnote>
  <w:footnote w:id="137">
    <w:p w:rsidR="00636854" w:rsidRPr="00273E26" w:rsidRDefault="00636854">
      <w:pPr>
        <w:pStyle w:val="Notedebasdepage"/>
        <w:rPr>
          <w:lang w:val="en-GB"/>
        </w:rPr>
      </w:pPr>
      <w:r>
        <w:rPr>
          <w:rStyle w:val="Appelnotedebasdep"/>
        </w:rPr>
        <w:footnoteRef/>
      </w:r>
      <w:r>
        <w:t xml:space="preserve"> </w:t>
      </w:r>
      <w:r w:rsidRPr="00273E26">
        <w:t xml:space="preserve">Sahih Muslim / Book-15 / Hadith-4054, </w:t>
      </w:r>
      <w:hyperlink r:id="rId99" w:history="1">
        <w:r w:rsidRPr="003B2F49">
          <w:rPr>
            <w:rStyle w:val="Lienhypertexte"/>
          </w:rPr>
          <w:t>http://quranx.com/Hadith/Muslim/USC-MSA/Book-15/Hadith-4054/</w:t>
        </w:r>
      </w:hyperlink>
      <w:r>
        <w:t xml:space="preserve"> </w:t>
      </w:r>
    </w:p>
  </w:footnote>
  <w:footnote w:id="138">
    <w:p w:rsidR="00636854" w:rsidRPr="00273E26" w:rsidRDefault="00636854">
      <w:pPr>
        <w:pStyle w:val="Notedebasdepage"/>
        <w:rPr>
          <w:lang w:val="en-GB"/>
        </w:rPr>
      </w:pPr>
      <w:r>
        <w:rPr>
          <w:rStyle w:val="Appelnotedebasdep"/>
        </w:rPr>
        <w:footnoteRef/>
      </w:r>
      <w:r>
        <w:t xml:space="preserve"> </w:t>
      </w:r>
      <w:r w:rsidRPr="00273E26">
        <w:t xml:space="preserve">Sahih Muslim / Book-15 / Hadith-4055, </w:t>
      </w:r>
      <w:hyperlink r:id="rId100" w:history="1">
        <w:r w:rsidRPr="003B2F49">
          <w:rPr>
            <w:rStyle w:val="Lienhypertexte"/>
          </w:rPr>
          <w:t>http://quranx.com/Hadith/Muslim/USC-MSA/Book-15/Hadith-4055/</w:t>
        </w:r>
      </w:hyperlink>
      <w:r>
        <w:t xml:space="preserve"> </w:t>
      </w:r>
    </w:p>
  </w:footnote>
  <w:footnote w:id="139">
    <w:p w:rsidR="00636854" w:rsidRPr="00273E26" w:rsidRDefault="00636854">
      <w:pPr>
        <w:pStyle w:val="Notedebasdepage"/>
        <w:rPr>
          <w:lang w:val="en-GB"/>
        </w:rPr>
      </w:pPr>
      <w:r>
        <w:rPr>
          <w:rStyle w:val="Appelnotedebasdep"/>
        </w:rPr>
        <w:footnoteRef/>
      </w:r>
      <w:r>
        <w:t xml:space="preserve"> </w:t>
      </w:r>
      <w:r w:rsidRPr="00273E26">
        <w:t xml:space="preserve">Sahih Muslim / Book-15 / Hadith-4058, </w:t>
      </w:r>
      <w:hyperlink r:id="rId101" w:history="1">
        <w:r w:rsidRPr="003B2F49">
          <w:rPr>
            <w:rStyle w:val="Lienhypertexte"/>
          </w:rPr>
          <w:t>http://quranx.com/Hadith/Muslim/USC-MSA/Book-15/Hadith-4058/</w:t>
        </w:r>
      </w:hyperlink>
      <w:r>
        <w:t xml:space="preserve"> </w:t>
      </w:r>
    </w:p>
  </w:footnote>
  <w:footnote w:id="140">
    <w:p w:rsidR="00636854" w:rsidRPr="006E5A81" w:rsidRDefault="00636854" w:rsidP="006E5A81">
      <w:pPr>
        <w:pStyle w:val="Notedebasdepage"/>
        <w:rPr>
          <w:lang w:val="en-GB"/>
        </w:rPr>
      </w:pPr>
      <w:r>
        <w:rPr>
          <w:rStyle w:val="Appelnotedebasdep"/>
        </w:rPr>
        <w:footnoteRef/>
      </w:r>
      <w:r>
        <w:t xml:space="preserve"> </w:t>
      </w:r>
      <w:r w:rsidRPr="006E5A81">
        <w:t xml:space="preserve">Sahih Muslim / Book-19 / Hadith-4436, </w:t>
      </w:r>
      <w:hyperlink r:id="rId102" w:history="1">
        <w:r w:rsidRPr="003B2F49">
          <w:rPr>
            <w:rStyle w:val="Lienhypertexte"/>
          </w:rPr>
          <w:t>http://quranx.com/Hadith/Muslim/USC-MSA/Book-19/Hadith-4436/</w:t>
        </w:r>
      </w:hyperlink>
      <w:r>
        <w:t xml:space="preserve"> </w:t>
      </w:r>
    </w:p>
  </w:footnote>
  <w:footnote w:id="141">
    <w:p w:rsidR="00636854" w:rsidRPr="006E5A81" w:rsidRDefault="00636854">
      <w:pPr>
        <w:pStyle w:val="Notedebasdepage"/>
        <w:rPr>
          <w:lang w:val="en-GB"/>
        </w:rPr>
      </w:pPr>
      <w:r>
        <w:rPr>
          <w:rStyle w:val="Appelnotedebasdep"/>
        </w:rPr>
        <w:footnoteRef/>
      </w:r>
      <w:r>
        <w:t xml:space="preserve"> </w:t>
      </w:r>
      <w:r w:rsidRPr="006E5A81">
        <w:t xml:space="preserve">Jihad (Kitab Al-Jihad), Book 14, Number 2631, </w:t>
      </w:r>
      <w:hyperlink r:id="rId103" w:history="1">
        <w:r w:rsidRPr="003B2F49">
          <w:rPr>
            <w:rStyle w:val="Lienhypertexte"/>
          </w:rPr>
          <w:t>http://www.webcitation.org/query?url=http://quranmalayalam.com/hadees/abudawud/014.sat.html&amp;date=2011-10-30</w:t>
        </w:r>
      </w:hyperlink>
      <w:r>
        <w:t xml:space="preserve"> </w:t>
      </w:r>
    </w:p>
  </w:footnote>
  <w:footnote w:id="142">
    <w:p w:rsidR="00636854" w:rsidRPr="001156E4" w:rsidRDefault="00636854">
      <w:pPr>
        <w:pStyle w:val="Notedebasdepage"/>
        <w:rPr>
          <w:lang w:val="en-GB"/>
        </w:rPr>
      </w:pPr>
      <w:r>
        <w:rPr>
          <w:rStyle w:val="Appelnotedebasdep"/>
        </w:rPr>
        <w:footnoteRef/>
      </w:r>
      <w:r>
        <w:t xml:space="preserve"> </w:t>
      </w:r>
      <w:r w:rsidRPr="001156E4">
        <w:t xml:space="preserve">Sunan Abu Dawud / Book-14 / Hadith-2526, </w:t>
      </w:r>
      <w:hyperlink r:id="rId104" w:history="1">
        <w:r w:rsidRPr="003B2F49">
          <w:rPr>
            <w:rStyle w:val="Lienhypertexte"/>
          </w:rPr>
          <w:t>http://quranx.com/Hadith/AbuDawud/USC-MSA/Book-14/Hadith-2526/</w:t>
        </w:r>
      </w:hyperlink>
      <w:r>
        <w:t xml:space="preserve"> </w:t>
      </w:r>
    </w:p>
  </w:footnote>
  <w:footnote w:id="143">
    <w:p w:rsidR="00636854" w:rsidRPr="00C83E37" w:rsidRDefault="00636854">
      <w:pPr>
        <w:pStyle w:val="Notedebasdepage"/>
        <w:rPr>
          <w:lang w:val="en-GB"/>
        </w:rPr>
      </w:pPr>
      <w:r>
        <w:rPr>
          <w:rStyle w:val="Appelnotedebasdep"/>
        </w:rPr>
        <w:footnoteRef/>
      </w:r>
      <w:r>
        <w:t xml:space="preserve"> Cf. </w:t>
      </w:r>
      <w:hyperlink r:id="rId105" w:anchor="Volume_VII:_The_Foundation_of_the_Community" w:history="1">
        <w:r w:rsidRPr="003B2F49">
          <w:rPr>
            <w:rStyle w:val="Lienhypertexte"/>
          </w:rPr>
          <w:t>https://wikiislam.net/wiki/The_History_of_al-Tabari#Volume_VII:_The_Foundation_of_the_Community</w:t>
        </w:r>
      </w:hyperlink>
      <w:r>
        <w:t xml:space="preserve"> </w:t>
      </w:r>
    </w:p>
  </w:footnote>
  <w:footnote w:id="144">
    <w:p w:rsidR="00636854" w:rsidRPr="00C83E37" w:rsidRDefault="00636854">
      <w:pPr>
        <w:pStyle w:val="Notedebasdepage"/>
        <w:rPr>
          <w:lang w:val="en-GB"/>
        </w:rPr>
      </w:pPr>
      <w:r>
        <w:rPr>
          <w:rStyle w:val="Appelnotedebasdep"/>
        </w:rPr>
        <w:footnoteRef/>
      </w:r>
      <w:r>
        <w:t xml:space="preserve"> </w:t>
      </w:r>
      <w:r w:rsidRPr="00C83E37">
        <w:t>The History of al-Tabari Vol. 7: The Foundation of the Community: Muhammad At Al-Madina A.D. 622-626/Hijrah-4 A.H.</w:t>
      </w:r>
      <w:r>
        <w:t xml:space="preserve"> </w:t>
      </w:r>
    </w:p>
  </w:footnote>
  <w:footnote w:id="145">
    <w:p w:rsidR="00636854" w:rsidRPr="00A0330F" w:rsidRDefault="00636854">
      <w:pPr>
        <w:pStyle w:val="Notedebasdepage"/>
        <w:rPr>
          <w:lang w:val="en-GB"/>
        </w:rPr>
      </w:pPr>
      <w:r>
        <w:rPr>
          <w:rStyle w:val="Appelnotedebasdep"/>
        </w:rPr>
        <w:footnoteRef/>
      </w:r>
      <w:r>
        <w:t xml:space="preserve"> </w:t>
      </w:r>
      <w:r w:rsidRPr="00A0330F">
        <w:rPr>
          <w:lang w:val="en-GB"/>
        </w:rPr>
        <w:t xml:space="preserve">Cf. </w:t>
      </w:r>
      <w:hyperlink r:id="rId106" w:anchor="Volume_VIII:_The_Victory_of_Islam" w:history="1">
        <w:r w:rsidRPr="003B2F49">
          <w:rPr>
            <w:rStyle w:val="Lienhypertexte"/>
            <w:lang w:val="en-GB"/>
          </w:rPr>
          <w:t>https://wikiislam.net/wiki/The_History_of_al-Tabari#Volume_VIII:_The_Victory_of_Islam</w:t>
        </w:r>
      </w:hyperlink>
      <w:r>
        <w:rPr>
          <w:lang w:val="en-GB"/>
        </w:rPr>
        <w:t xml:space="preserve"> </w:t>
      </w:r>
    </w:p>
  </w:footnote>
  <w:footnote w:id="146">
    <w:p w:rsidR="00636854" w:rsidRPr="00A0330F" w:rsidRDefault="00636854">
      <w:pPr>
        <w:pStyle w:val="Notedebasdepage"/>
        <w:rPr>
          <w:lang w:val="en-GB"/>
        </w:rPr>
      </w:pPr>
      <w:r>
        <w:rPr>
          <w:rStyle w:val="Appelnotedebasdep"/>
        </w:rPr>
        <w:footnoteRef/>
      </w:r>
      <w:r>
        <w:t xml:space="preserve"> </w:t>
      </w:r>
      <w:r w:rsidRPr="00A0330F">
        <w:rPr>
          <w:lang w:val="en-GB"/>
        </w:rPr>
        <w:t xml:space="preserve">Cf. </w:t>
      </w:r>
      <w:hyperlink r:id="rId107" w:history="1">
        <w:r w:rsidRPr="003B2F49">
          <w:rPr>
            <w:rStyle w:val="Lienhypertexte"/>
            <w:lang w:val="en-GB"/>
          </w:rPr>
          <w:t>https://archive.org/stream/TabariVolume08/Tabari_Volume_08_djvu.txt</w:t>
        </w:r>
      </w:hyperlink>
      <w:r>
        <w:rPr>
          <w:lang w:val="en-GB"/>
        </w:rPr>
        <w:t xml:space="preserve"> </w:t>
      </w:r>
    </w:p>
  </w:footnote>
  <w:footnote w:id="147">
    <w:p w:rsidR="00636854" w:rsidRPr="00393EAC" w:rsidRDefault="00636854">
      <w:pPr>
        <w:pStyle w:val="Notedebasdepage"/>
        <w:rPr>
          <w:lang w:val="fr-FR"/>
        </w:rPr>
      </w:pPr>
      <w:r>
        <w:rPr>
          <w:rStyle w:val="Appelnotedebasdep"/>
        </w:rPr>
        <w:footnoteRef/>
      </w:r>
      <w:r>
        <w:rPr>
          <w:rStyle w:val="Appelnotedebasdep"/>
        </w:rPr>
        <w:footnoteRef/>
      </w:r>
      <w:r w:rsidRPr="00393EAC">
        <w:rPr>
          <w:lang w:val="fr-FR"/>
        </w:rPr>
        <w:t xml:space="preserve"> Le mot arabe </w:t>
      </w:r>
      <w:r w:rsidRPr="00393EAC">
        <w:rPr>
          <w:b/>
          <w:lang w:val="fr-FR"/>
        </w:rPr>
        <w:t>ansâr</w:t>
      </w:r>
      <w:r w:rsidRPr="00393EAC">
        <w:rPr>
          <w:lang w:val="fr-FR"/>
        </w:rPr>
        <w:t xml:space="preserve"> désigne les compagnons du prophète de l'islam, Mahomet, originaires de Yathrib (Médine), pour les distinguer des muhâjirûn mecquois s'étant expatriés de La Mecque pour rejoindre Mahomet. </w:t>
      </w:r>
    </w:p>
  </w:footnote>
  <w:footnote w:id="148">
    <w:p w:rsidR="00636854" w:rsidRPr="00393EAC" w:rsidRDefault="00636854">
      <w:pPr>
        <w:pStyle w:val="Notedebasdepage"/>
        <w:rPr>
          <w:lang w:val="en-GB"/>
        </w:rPr>
      </w:pPr>
      <w:r>
        <w:rPr>
          <w:rStyle w:val="Appelnotedebasdep"/>
        </w:rPr>
        <w:footnoteRef/>
      </w:r>
      <w:r>
        <w:t xml:space="preserve"> </w:t>
      </w:r>
      <w:r w:rsidRPr="00393EAC">
        <w:rPr>
          <w:lang w:val="en-GB"/>
        </w:rPr>
        <w:t xml:space="preserve">Cf. </w:t>
      </w:r>
      <w:hyperlink r:id="rId108" w:anchor="Volume_IX:_The_Last_Years_of_the_Prophet" w:history="1">
        <w:r w:rsidRPr="003B2F49">
          <w:rPr>
            <w:rStyle w:val="Lienhypertexte"/>
            <w:lang w:val="en-GB"/>
          </w:rPr>
          <w:t>https://wikiislam.net/wiki/The_History_of_al-Tabari#Volume_IX:_The_Last_Years_of_the_Prophet</w:t>
        </w:r>
      </w:hyperlink>
      <w:r>
        <w:rPr>
          <w:lang w:val="en-GB"/>
        </w:rPr>
        <w:t xml:space="preserve"> </w:t>
      </w:r>
    </w:p>
  </w:footnote>
  <w:footnote w:id="149">
    <w:p w:rsidR="00636854" w:rsidRPr="00393EAC" w:rsidRDefault="00636854">
      <w:pPr>
        <w:pStyle w:val="Notedebasdepage"/>
        <w:rPr>
          <w:lang w:val="en-GB"/>
        </w:rPr>
      </w:pPr>
      <w:r>
        <w:rPr>
          <w:rStyle w:val="Appelnotedebasdep"/>
        </w:rPr>
        <w:footnoteRef/>
      </w:r>
      <w:r>
        <w:t xml:space="preserve"> </w:t>
      </w:r>
      <w:r w:rsidRPr="00393EAC">
        <w:t>History of al-Tabari Vol. 9, The: The Last Years of the Prophet</w:t>
      </w:r>
      <w:r>
        <w:t xml:space="preserve"> </w:t>
      </w:r>
    </w:p>
  </w:footnote>
  <w:footnote w:id="150">
    <w:p w:rsidR="00636854" w:rsidRPr="00393EAC" w:rsidRDefault="00636854">
      <w:pPr>
        <w:pStyle w:val="Notedebasdepage"/>
        <w:rPr>
          <w:lang w:val="fr-FR"/>
        </w:rPr>
      </w:pPr>
      <w:r>
        <w:rPr>
          <w:rStyle w:val="Appelnotedebasdep"/>
        </w:rPr>
        <w:footnoteRef/>
      </w:r>
      <w:r w:rsidRPr="00393EAC">
        <w:rPr>
          <w:lang w:val="fr-FR"/>
        </w:rPr>
        <w:t xml:space="preserve"> Le </w:t>
      </w:r>
      <w:r w:rsidRPr="00393EAC">
        <w:rPr>
          <w:b/>
          <w:lang w:val="fr-FR"/>
        </w:rPr>
        <w:t>fiqh</w:t>
      </w:r>
      <w:r w:rsidRPr="00393EAC">
        <w:rPr>
          <w:lang w:val="fr-FR"/>
        </w:rPr>
        <w:t xml:space="preserve"> (arabe : fiqh, </w:t>
      </w:r>
      <w:r w:rsidRPr="00393EAC">
        <w:t>فقه</w:t>
      </w:r>
      <w:r w:rsidRPr="00393EAC">
        <w:rPr>
          <w:lang w:val="fr-FR"/>
        </w:rPr>
        <w:t xml:space="preserve"> : dérive du verbe signifiant comprendre) est l'interprétation temporelle des règles de la charia. Il est quelquefois traduit par </w:t>
      </w:r>
      <w:r w:rsidRPr="00393EAC">
        <w:rPr>
          <w:b/>
          <w:lang w:val="fr-FR"/>
        </w:rPr>
        <w:t>jurisprudence islamique</w:t>
      </w:r>
      <w:r w:rsidRPr="00393EAC">
        <w:rPr>
          <w:lang w:val="fr-FR"/>
        </w:rPr>
        <w:t>, par référence aux avis juridiques pris par les juristes de l'islam.</w:t>
      </w:r>
    </w:p>
  </w:footnote>
  <w:footnote w:id="151">
    <w:p w:rsidR="00636854" w:rsidRPr="00393EAC" w:rsidRDefault="00636854">
      <w:pPr>
        <w:pStyle w:val="Notedebasdepage"/>
        <w:rPr>
          <w:lang w:val="fr-FR"/>
        </w:rPr>
      </w:pPr>
      <w:r>
        <w:rPr>
          <w:rStyle w:val="Appelnotedebasdep"/>
        </w:rPr>
        <w:footnoteRef/>
      </w:r>
      <w:r w:rsidRPr="00393EAC">
        <w:rPr>
          <w:lang w:val="fr-FR"/>
        </w:rPr>
        <w:t xml:space="preserve"> La dépendance du </w:t>
      </w:r>
      <w:proofErr w:type="gramStart"/>
      <w:r w:rsidRPr="00393EAC">
        <w:rPr>
          <w:lang w:val="fr-FR"/>
        </w:rPr>
        <w:t>voyageur:</w:t>
      </w:r>
      <w:proofErr w:type="gramEnd"/>
      <w:r w:rsidRPr="00393EAC">
        <w:rPr>
          <w:lang w:val="fr-FR"/>
        </w:rPr>
        <w:t xml:space="preserve"> un manuel classique de la loi sacrée islamique, </w:t>
      </w:r>
      <w:hyperlink r:id="rId109" w:history="1">
        <w:r w:rsidRPr="003B2F49">
          <w:rPr>
            <w:rStyle w:val="Lienhypertexte"/>
            <w:lang w:val="fr-FR"/>
          </w:rPr>
          <w:t>http://www.shafiifiqh.com/maktabah/relianceoftraveller.pdf</w:t>
        </w:r>
      </w:hyperlink>
      <w:r>
        <w:rPr>
          <w:lang w:val="fr-FR"/>
        </w:rPr>
        <w:t xml:space="preserve"> </w:t>
      </w:r>
    </w:p>
  </w:footnote>
  <w:footnote w:id="152">
    <w:p w:rsidR="00636854" w:rsidRPr="00393EAC" w:rsidRDefault="00636854">
      <w:pPr>
        <w:pStyle w:val="Notedebasdepage"/>
        <w:rPr>
          <w:lang w:val="en-GB"/>
        </w:rPr>
      </w:pPr>
      <w:r>
        <w:rPr>
          <w:rStyle w:val="Appelnotedebasdep"/>
        </w:rPr>
        <w:footnoteRef/>
      </w:r>
      <w:r>
        <w:t xml:space="preserve"> </w:t>
      </w:r>
      <w:r w:rsidRPr="00393EAC">
        <w:t xml:space="preserve">Usul al-Shashi by Imam Nizam al-Din al-Shashi edited by Shaykh Muhammad Akram al-Nadwi, </w:t>
      </w:r>
      <w:hyperlink r:id="rId110" w:history="1">
        <w:r w:rsidRPr="003B2F49">
          <w:rPr>
            <w:rStyle w:val="Lienhypertexte"/>
          </w:rPr>
          <w:t>https://attahawi.com/2009/12/02/usul-al-shashi-by-imam-nizam-al-din-al-shashi-edited-by-shaykh-muhammad-akram-al-nadwi/</w:t>
        </w:r>
      </w:hyperlink>
      <w:r>
        <w:t xml:space="preserve"> </w:t>
      </w:r>
    </w:p>
  </w:footnote>
  <w:footnote w:id="153">
    <w:p w:rsidR="00636854" w:rsidRPr="00393EAC" w:rsidRDefault="00636854">
      <w:pPr>
        <w:pStyle w:val="Notedebasdepage"/>
        <w:rPr>
          <w:lang w:val="fr-FR"/>
        </w:rPr>
      </w:pPr>
      <w:r>
        <w:rPr>
          <w:rStyle w:val="Appelnotedebasdep"/>
        </w:rPr>
        <w:footnoteRef/>
      </w:r>
      <w:r w:rsidRPr="00393EAC">
        <w:rPr>
          <w:lang w:val="fr-FR"/>
        </w:rPr>
        <w:t xml:space="preserve"> Tafsîr (arabe : </w:t>
      </w:r>
      <w:r w:rsidRPr="00393EAC">
        <w:t>تَفْسِير</w:t>
      </w:r>
      <w:r w:rsidRPr="00393EAC">
        <w:rPr>
          <w:lang w:val="fr-FR"/>
        </w:rPr>
        <w:t xml:space="preserve"> tafsīr, « interprétation ») est le terme arabe pour désigner une </w:t>
      </w:r>
      <w:r w:rsidRPr="00393EAC">
        <w:rPr>
          <w:b/>
          <w:lang w:val="fr-FR"/>
        </w:rPr>
        <w:t>exégèse du Coran</w:t>
      </w:r>
      <w:r w:rsidRPr="00393EAC">
        <w:rPr>
          <w:lang w:val="fr-FR"/>
        </w:rPr>
        <w:t>. Le tafsîr du Coran, basé sur les hadiths, ne relève que du sens apparent (zahîr) du texte sacré, sans s'attacher aux interprétations ésotériques (bâtin).</w:t>
      </w:r>
    </w:p>
  </w:footnote>
  <w:footnote w:id="154">
    <w:p w:rsidR="00636854" w:rsidRPr="00434A8D" w:rsidRDefault="00636854">
      <w:pPr>
        <w:pStyle w:val="Notedebasdepage"/>
        <w:rPr>
          <w:lang w:val="fr-FR"/>
        </w:rPr>
      </w:pPr>
      <w:r>
        <w:rPr>
          <w:rStyle w:val="Appelnotedebasdep"/>
        </w:rPr>
        <w:footnoteRef/>
      </w:r>
      <w:r>
        <w:rPr>
          <w:rStyle w:val="Appelnotedebasdep"/>
        </w:rPr>
        <w:footnoteRef/>
      </w:r>
      <w:r w:rsidRPr="00434A8D">
        <w:rPr>
          <w:lang w:val="fr-FR"/>
        </w:rPr>
        <w:t xml:space="preserve"> Jami' al-Bayan 'an ta'wil ayi'l-Qur'an al-</w:t>
      </w:r>
      <w:proofErr w:type="gramStart"/>
      <w:r w:rsidRPr="00434A8D">
        <w:rPr>
          <w:lang w:val="fr-FR"/>
        </w:rPr>
        <w:t>Ma'ruf:</w:t>
      </w:r>
      <w:proofErr w:type="gramEnd"/>
      <w:r w:rsidRPr="00434A8D">
        <w:rPr>
          <w:lang w:val="fr-FR"/>
        </w:rPr>
        <w:t xml:space="preserve"> Tafsir at-Tabari l Aayi al Qur'an Arabic [DB#2808 6B4 HB 10 Vol set, checked by M.Z.Ghamrawi, Darul Nawadir], </w:t>
      </w:r>
      <w:hyperlink r:id="rId111" w:history="1">
        <w:r w:rsidRPr="003B2F49">
          <w:rPr>
            <w:rStyle w:val="Lienhypertexte"/>
            <w:lang w:val="fr-FR"/>
          </w:rPr>
          <w:t>http://kitaabun.com/shopping3/product_info.php?products_id=2808</w:t>
        </w:r>
      </w:hyperlink>
      <w:r>
        <w:rPr>
          <w:lang w:val="fr-FR"/>
        </w:rPr>
        <w:t xml:space="preserve"> </w:t>
      </w:r>
    </w:p>
  </w:footnote>
  <w:footnote w:id="155">
    <w:p w:rsidR="00636854" w:rsidRPr="00434A8D" w:rsidRDefault="00636854">
      <w:pPr>
        <w:pStyle w:val="Notedebasdepage"/>
        <w:rPr>
          <w:lang w:val="fr-FR"/>
        </w:rPr>
      </w:pPr>
      <w:r w:rsidRPr="00434A8D">
        <w:rPr>
          <w:rStyle w:val="Appelnotedebasdep"/>
          <w:rFonts w:cstheme="minorHAnsi"/>
        </w:rPr>
        <w:footnoteRef/>
      </w:r>
      <w:r w:rsidRPr="00434A8D">
        <w:rPr>
          <w:rFonts w:cstheme="minorHAnsi"/>
          <w:lang w:val="fr-FR"/>
        </w:rPr>
        <w:t xml:space="preserve"> Cf. </w:t>
      </w:r>
      <w:r w:rsidRPr="00434A8D">
        <w:rPr>
          <w:rFonts w:cstheme="minorHAnsi"/>
          <w:color w:val="000000"/>
          <w:lang w:val="fr-FR"/>
        </w:rPr>
        <w:t xml:space="preserve">* </w:t>
      </w:r>
      <w:r w:rsidRPr="00434A8D">
        <w:rPr>
          <w:rFonts w:cstheme="minorHAnsi"/>
          <w:color w:val="000000"/>
        </w:rPr>
        <w:t>تفسير</w:t>
      </w:r>
      <w:r w:rsidRPr="00434A8D">
        <w:rPr>
          <w:rFonts w:cstheme="minorHAnsi"/>
          <w:color w:val="000000"/>
          <w:lang w:val="fr-FR"/>
        </w:rPr>
        <w:t xml:space="preserve"> Tafsir al-Jalalayn</w:t>
      </w:r>
      <w:r w:rsidRPr="00434A8D">
        <w:rPr>
          <w:rFonts w:cstheme="minorHAnsi"/>
          <w:lang w:val="fr-FR"/>
        </w:rPr>
        <w:t>,</w:t>
      </w:r>
      <w:r w:rsidRPr="00434A8D">
        <w:rPr>
          <w:lang w:val="fr-FR"/>
        </w:rPr>
        <w:t xml:space="preserve"> </w:t>
      </w:r>
      <w:hyperlink r:id="rId112" w:history="1">
        <w:r w:rsidRPr="00434A8D">
          <w:rPr>
            <w:rStyle w:val="Lienhypertexte"/>
            <w:lang w:val="fr-FR"/>
          </w:rPr>
          <w:t>http://www.altafsir.com/Tafasir.asp?tMadhNo=0&amp;tTafsirNo=74&amp;tSoraNo=3&amp;tAyahNo=28&amp;tDisplay=yes&amp;UserProfile=0&amp;LanguageId=2</w:t>
        </w:r>
      </w:hyperlink>
      <w:r w:rsidRPr="00434A8D">
        <w:rPr>
          <w:lang w:val="fr-FR"/>
        </w:rPr>
        <w:t xml:space="preserve"> </w:t>
      </w:r>
    </w:p>
  </w:footnote>
  <w:footnote w:id="156">
    <w:p w:rsidR="00636854" w:rsidRPr="002C5B9F" w:rsidRDefault="00636854">
      <w:pPr>
        <w:pStyle w:val="Notedebasdepage"/>
        <w:rPr>
          <w:lang w:val="fr-FR"/>
        </w:rPr>
      </w:pPr>
      <w:r>
        <w:rPr>
          <w:rStyle w:val="Appelnotedebasdep"/>
        </w:rPr>
        <w:footnoteRef/>
      </w:r>
      <w:r w:rsidRPr="002C5B9F">
        <w:rPr>
          <w:lang w:val="fr-FR"/>
        </w:rPr>
        <w:t xml:space="preserve"> Durr al-Manthur fi Tafsir bil-Ma'thur 1/7 </w:t>
      </w:r>
      <w:r w:rsidRPr="002C5B9F">
        <w:t>الدر</w:t>
      </w:r>
      <w:r w:rsidRPr="002C5B9F">
        <w:rPr>
          <w:lang w:val="fr-FR"/>
        </w:rPr>
        <w:t xml:space="preserve"> </w:t>
      </w:r>
      <w:r w:rsidRPr="002C5B9F">
        <w:t>المنثور</w:t>
      </w:r>
      <w:r w:rsidRPr="002C5B9F">
        <w:rPr>
          <w:lang w:val="fr-FR"/>
        </w:rPr>
        <w:t xml:space="preserve"> </w:t>
      </w:r>
      <w:r w:rsidRPr="002C5B9F">
        <w:t>في</w:t>
      </w:r>
      <w:r w:rsidRPr="002C5B9F">
        <w:rPr>
          <w:lang w:val="fr-FR"/>
        </w:rPr>
        <w:t xml:space="preserve"> </w:t>
      </w:r>
      <w:r w:rsidRPr="002C5B9F">
        <w:t>التفسير</w:t>
      </w:r>
      <w:r w:rsidRPr="002C5B9F">
        <w:rPr>
          <w:lang w:val="fr-FR"/>
        </w:rPr>
        <w:t xml:space="preserve"> </w:t>
      </w:r>
      <w:r w:rsidRPr="002C5B9F">
        <w:t>المأثور</w:t>
      </w:r>
      <w:r w:rsidRPr="002C5B9F">
        <w:rPr>
          <w:lang w:val="fr-FR"/>
        </w:rPr>
        <w:t xml:space="preserve">, </w:t>
      </w:r>
      <w:proofErr w:type="gramStart"/>
      <w:r w:rsidRPr="002C5B9F">
        <w:rPr>
          <w:lang w:val="fr-FR"/>
        </w:rPr>
        <w:t>By:</w:t>
      </w:r>
      <w:proofErr w:type="gramEnd"/>
      <w:r w:rsidRPr="002C5B9F">
        <w:rPr>
          <w:lang w:val="fr-FR"/>
        </w:rPr>
        <w:t xml:space="preserve"> Suyuti, Jalaluddin, </w:t>
      </w:r>
      <w:hyperlink r:id="rId113" w:history="1">
        <w:r w:rsidRPr="002C5B9F">
          <w:rPr>
            <w:rStyle w:val="Lienhypertexte"/>
            <w:lang w:val="fr-FR"/>
          </w:rPr>
          <w:t>https://www.alkitab.com/10393.html</w:t>
        </w:r>
      </w:hyperlink>
      <w:r w:rsidRPr="002C5B9F">
        <w:rPr>
          <w:lang w:val="fr-FR"/>
        </w:rPr>
        <w:t xml:space="preserve"> </w:t>
      </w:r>
    </w:p>
  </w:footnote>
  <w:footnote w:id="157">
    <w:p w:rsidR="00636854" w:rsidRPr="005C0770" w:rsidRDefault="00636854">
      <w:pPr>
        <w:pStyle w:val="Notedebasdepage"/>
        <w:rPr>
          <w:lang w:val="en-GB"/>
        </w:rPr>
      </w:pPr>
      <w:r>
        <w:rPr>
          <w:rStyle w:val="Appelnotedebasdep"/>
        </w:rPr>
        <w:footnoteRef/>
      </w:r>
      <w:r>
        <w:t xml:space="preserve"> </w:t>
      </w:r>
      <w:r w:rsidRPr="005C0770">
        <w:t xml:space="preserve">Lying for repulsing evil, Dr.Salah Al-Sawy, 2005-11-17, </w:t>
      </w:r>
      <w:hyperlink r:id="rId114" w:history="1">
        <w:r w:rsidRPr="003B2F49">
          <w:rPr>
            <w:rStyle w:val="Lienhypertexte"/>
          </w:rPr>
          <w:t>http://www.webcitation.org/query?url=http://amjaonline.com/00en_f1_details.php?fid=937&amp;date=2013-04-13</w:t>
        </w:r>
      </w:hyperlink>
      <w:r>
        <w:t xml:space="preserve"> </w:t>
      </w:r>
    </w:p>
  </w:footnote>
  <w:footnote w:id="158">
    <w:p w:rsidR="00636854" w:rsidRPr="005C0770" w:rsidRDefault="00636854">
      <w:pPr>
        <w:pStyle w:val="Notedebasdepage"/>
        <w:rPr>
          <w:lang w:val="en-GB"/>
        </w:rPr>
      </w:pPr>
      <w:r>
        <w:rPr>
          <w:rStyle w:val="Appelnotedebasdep"/>
        </w:rPr>
        <w:footnoteRef/>
      </w:r>
      <w:r>
        <w:t xml:space="preserve"> </w:t>
      </w:r>
      <w:r w:rsidRPr="005C0770">
        <w:t>What is meant by taking the kuffaar as friends? Ruling on mixing with the kuffaar</w:t>
      </w:r>
      <w:r>
        <w:rPr>
          <w:lang w:val="en-GB"/>
        </w:rPr>
        <w:t>,</w:t>
      </w:r>
      <w:r w:rsidRPr="005C0770">
        <w:rPr>
          <w:lang w:val="en-GB"/>
        </w:rPr>
        <w:t xml:space="preserve"> </w:t>
      </w:r>
      <w:hyperlink r:id="rId115" w:history="1">
        <w:r w:rsidRPr="003B2F49">
          <w:rPr>
            <w:rStyle w:val="Lienhypertexte"/>
            <w:lang w:val="en-GB"/>
          </w:rPr>
          <w:t>http://www.webcitation.org/query?url=http://islamqa.com/en/ref/59879&amp;date=2013-06-07</w:t>
        </w:r>
      </w:hyperlink>
      <w:r>
        <w:rPr>
          <w:lang w:val="en-GB"/>
        </w:rPr>
        <w:t xml:space="preserve"> </w:t>
      </w:r>
    </w:p>
  </w:footnote>
  <w:footnote w:id="159">
    <w:p w:rsidR="00636854" w:rsidRPr="00C959C7" w:rsidRDefault="00636854">
      <w:pPr>
        <w:pStyle w:val="Notedebasdepage"/>
        <w:rPr>
          <w:lang w:val="en-GB"/>
        </w:rPr>
      </w:pPr>
      <w:r>
        <w:rPr>
          <w:rStyle w:val="Appelnotedebasdep"/>
        </w:rPr>
        <w:footnoteRef/>
      </w:r>
      <w:r>
        <w:t xml:space="preserve"> </w:t>
      </w:r>
      <w:r w:rsidRPr="00C959C7">
        <w:t xml:space="preserve">27261: Permissibility of Ambiguity and Definition of Necessity, </w:t>
      </w:r>
      <w:hyperlink r:id="rId116" w:history="1">
        <w:r w:rsidRPr="003B2F49">
          <w:rPr>
            <w:rStyle w:val="Lienhypertexte"/>
          </w:rPr>
          <w:t>https://islamqa.info/en/27261</w:t>
        </w:r>
      </w:hyperlink>
      <w:r>
        <w:t xml:space="preserve"> </w:t>
      </w:r>
    </w:p>
  </w:footnote>
  <w:footnote w:id="160">
    <w:p w:rsidR="00636854" w:rsidRPr="00B834DA" w:rsidRDefault="00636854">
      <w:pPr>
        <w:pStyle w:val="Notedebasdepage"/>
        <w:rPr>
          <w:lang w:val="en-GB"/>
        </w:rPr>
      </w:pPr>
      <w:r>
        <w:rPr>
          <w:rStyle w:val="Appelnotedebasdep"/>
        </w:rPr>
        <w:footnoteRef/>
      </w:r>
      <w:r>
        <w:t xml:space="preserve"> </w:t>
      </w:r>
      <w:r w:rsidRPr="00B834DA">
        <w:t xml:space="preserve">Deceiving but not lying to parents, </w:t>
      </w:r>
      <w:hyperlink r:id="rId117" w:history="1">
        <w:r w:rsidRPr="003B2F49">
          <w:rPr>
            <w:rStyle w:val="Lienhypertexte"/>
          </w:rPr>
          <w:t>http://www.webcitation.org/query?url=http%3A%2F%2Fqa.sunnipath.com%2Fissue_view.asp%3FHD%3D7%26ID%3D6544%26CATE%3D3600&amp;date=2013-07-06</w:t>
        </w:r>
      </w:hyperlink>
      <w:r>
        <w:t xml:space="preserve"> </w:t>
      </w:r>
    </w:p>
  </w:footnote>
  <w:footnote w:id="161">
    <w:p w:rsidR="00636854" w:rsidRPr="00B834DA" w:rsidRDefault="00636854">
      <w:pPr>
        <w:pStyle w:val="Notedebasdepage"/>
        <w:rPr>
          <w:lang w:val="en-GB"/>
        </w:rPr>
      </w:pPr>
      <w:r>
        <w:rPr>
          <w:rStyle w:val="Appelnotedebasdep"/>
        </w:rPr>
        <w:footnoteRef/>
      </w:r>
      <w:r>
        <w:t xml:space="preserve"> </w:t>
      </w:r>
      <w:r w:rsidRPr="00B834DA">
        <w:rPr>
          <w:lang w:val="en-GB"/>
        </w:rPr>
        <w:t xml:space="preserve">Source : Towards Understanding the Quran, </w:t>
      </w:r>
      <w:hyperlink r:id="rId118" w:history="1">
        <w:r w:rsidRPr="003B2F49">
          <w:rPr>
            <w:rStyle w:val="Lienhypertexte"/>
            <w:lang w:val="en-GB"/>
          </w:rPr>
          <w:t>http://www.webcitation.org/query?url=http%3A%2F%2Fwww.islamicstudies.info%2Ftafheem.php%3Fsura%3D3%26verse%3D21%26to%3D30&amp;date=2013-06-07</w:t>
        </w:r>
      </w:hyperlink>
      <w:r>
        <w:rPr>
          <w:lang w:val="en-GB"/>
        </w:rPr>
        <w:t xml:space="preserve"> </w:t>
      </w:r>
    </w:p>
  </w:footnote>
  <w:footnote w:id="162">
    <w:p w:rsidR="00636854" w:rsidRPr="007265F7" w:rsidRDefault="00636854">
      <w:pPr>
        <w:pStyle w:val="Notedebasdepage"/>
        <w:rPr>
          <w:lang w:val="fr-FR"/>
        </w:rPr>
      </w:pPr>
      <w:r>
        <w:rPr>
          <w:rStyle w:val="Appelnotedebasdep"/>
        </w:rPr>
        <w:footnoteRef/>
      </w:r>
      <w:r w:rsidRPr="007265F7">
        <w:rPr>
          <w:lang w:val="fr-FR"/>
        </w:rPr>
        <w:t xml:space="preserve"> L'obligatoire : al-wâjib - </w:t>
      </w:r>
      <w:r w:rsidRPr="007265F7">
        <w:t>الواجب</w:t>
      </w:r>
      <w:r w:rsidRPr="007265F7">
        <w:rPr>
          <w:lang w:val="fr-FR"/>
        </w:rPr>
        <w:t xml:space="preserve"> : C'est ce qu'a ordonné la législation, dans le sens de l'obligation.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7BB1"/>
    <w:multiLevelType w:val="hybridMultilevel"/>
    <w:tmpl w:val="EC12F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75539D"/>
    <w:multiLevelType w:val="hybridMultilevel"/>
    <w:tmpl w:val="F280CF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867F46"/>
    <w:multiLevelType w:val="multilevel"/>
    <w:tmpl w:val="C026ED0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6CCC14D8"/>
    <w:multiLevelType w:val="hybridMultilevel"/>
    <w:tmpl w:val="D0C0CF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75E2C7C"/>
    <w:multiLevelType w:val="hybridMultilevel"/>
    <w:tmpl w:val="79EA7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8820D4"/>
    <w:multiLevelType w:val="multilevel"/>
    <w:tmpl w:val="BE36A5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A8"/>
    <w:rsid w:val="00006B68"/>
    <w:rsid w:val="000236EF"/>
    <w:rsid w:val="0003212A"/>
    <w:rsid w:val="000958ED"/>
    <w:rsid w:val="000A13F3"/>
    <w:rsid w:val="000A2DAB"/>
    <w:rsid w:val="000B42D0"/>
    <w:rsid w:val="000D2B97"/>
    <w:rsid w:val="000E4B01"/>
    <w:rsid w:val="000F17E8"/>
    <w:rsid w:val="000F2E02"/>
    <w:rsid w:val="000F689B"/>
    <w:rsid w:val="00103BAF"/>
    <w:rsid w:val="00103DD1"/>
    <w:rsid w:val="001156E4"/>
    <w:rsid w:val="00120F49"/>
    <w:rsid w:val="00122330"/>
    <w:rsid w:val="001959E2"/>
    <w:rsid w:val="001A70E9"/>
    <w:rsid w:val="001B1570"/>
    <w:rsid w:val="001B30A2"/>
    <w:rsid w:val="001B7193"/>
    <w:rsid w:val="001D6056"/>
    <w:rsid w:val="001D78BB"/>
    <w:rsid w:val="001E4AD3"/>
    <w:rsid w:val="0020711E"/>
    <w:rsid w:val="00210709"/>
    <w:rsid w:val="00241F16"/>
    <w:rsid w:val="00273E26"/>
    <w:rsid w:val="0028152C"/>
    <w:rsid w:val="002A4911"/>
    <w:rsid w:val="002C13F4"/>
    <w:rsid w:val="002C2394"/>
    <w:rsid w:val="002C347E"/>
    <w:rsid w:val="002C5B9F"/>
    <w:rsid w:val="002D2CDA"/>
    <w:rsid w:val="002D7F7E"/>
    <w:rsid w:val="002F3B16"/>
    <w:rsid w:val="003128E5"/>
    <w:rsid w:val="003344B6"/>
    <w:rsid w:val="00334AC5"/>
    <w:rsid w:val="00350E53"/>
    <w:rsid w:val="0035281F"/>
    <w:rsid w:val="00364675"/>
    <w:rsid w:val="00376FD8"/>
    <w:rsid w:val="00393EAC"/>
    <w:rsid w:val="00395B83"/>
    <w:rsid w:val="003A144A"/>
    <w:rsid w:val="003A2533"/>
    <w:rsid w:val="003B2031"/>
    <w:rsid w:val="003B253A"/>
    <w:rsid w:val="003B345E"/>
    <w:rsid w:val="003B6796"/>
    <w:rsid w:val="003C0C51"/>
    <w:rsid w:val="003E7B77"/>
    <w:rsid w:val="00423C21"/>
    <w:rsid w:val="004256DD"/>
    <w:rsid w:val="00426A85"/>
    <w:rsid w:val="00427BFD"/>
    <w:rsid w:val="00432B41"/>
    <w:rsid w:val="00434A8D"/>
    <w:rsid w:val="004461AF"/>
    <w:rsid w:val="00447A23"/>
    <w:rsid w:val="00451084"/>
    <w:rsid w:val="00451F30"/>
    <w:rsid w:val="004A5B81"/>
    <w:rsid w:val="004A6915"/>
    <w:rsid w:val="004C3D52"/>
    <w:rsid w:val="004C5384"/>
    <w:rsid w:val="004D364C"/>
    <w:rsid w:val="004D3736"/>
    <w:rsid w:val="00502853"/>
    <w:rsid w:val="005031E0"/>
    <w:rsid w:val="00531002"/>
    <w:rsid w:val="00536195"/>
    <w:rsid w:val="005377F8"/>
    <w:rsid w:val="00540B1F"/>
    <w:rsid w:val="00543FE0"/>
    <w:rsid w:val="00552CBC"/>
    <w:rsid w:val="00567D38"/>
    <w:rsid w:val="00580BCD"/>
    <w:rsid w:val="005844B4"/>
    <w:rsid w:val="0059101E"/>
    <w:rsid w:val="005C0770"/>
    <w:rsid w:val="005D287A"/>
    <w:rsid w:val="005E2A85"/>
    <w:rsid w:val="006016C7"/>
    <w:rsid w:val="0062512C"/>
    <w:rsid w:val="00636854"/>
    <w:rsid w:val="0064204A"/>
    <w:rsid w:val="00651EF1"/>
    <w:rsid w:val="0067244D"/>
    <w:rsid w:val="00676A1E"/>
    <w:rsid w:val="006941E0"/>
    <w:rsid w:val="006A1E42"/>
    <w:rsid w:val="006A2A4A"/>
    <w:rsid w:val="006B42DC"/>
    <w:rsid w:val="006C34DA"/>
    <w:rsid w:val="006D032D"/>
    <w:rsid w:val="006D59F3"/>
    <w:rsid w:val="006E5A81"/>
    <w:rsid w:val="006E6E0D"/>
    <w:rsid w:val="00723000"/>
    <w:rsid w:val="007265F7"/>
    <w:rsid w:val="00726601"/>
    <w:rsid w:val="00740477"/>
    <w:rsid w:val="0075282B"/>
    <w:rsid w:val="00770935"/>
    <w:rsid w:val="00777F9A"/>
    <w:rsid w:val="007C674A"/>
    <w:rsid w:val="007D0FD9"/>
    <w:rsid w:val="007E1874"/>
    <w:rsid w:val="007F12C5"/>
    <w:rsid w:val="00810DE8"/>
    <w:rsid w:val="00826747"/>
    <w:rsid w:val="0084474D"/>
    <w:rsid w:val="00845173"/>
    <w:rsid w:val="00846767"/>
    <w:rsid w:val="0086078D"/>
    <w:rsid w:val="00861F1C"/>
    <w:rsid w:val="00870ED5"/>
    <w:rsid w:val="00875142"/>
    <w:rsid w:val="00891D8B"/>
    <w:rsid w:val="008939C7"/>
    <w:rsid w:val="008B0045"/>
    <w:rsid w:val="008B4B4B"/>
    <w:rsid w:val="008C2D5F"/>
    <w:rsid w:val="008C5E28"/>
    <w:rsid w:val="008D10A0"/>
    <w:rsid w:val="008E1C93"/>
    <w:rsid w:val="008E1CB9"/>
    <w:rsid w:val="008E7F21"/>
    <w:rsid w:val="00920CA7"/>
    <w:rsid w:val="0092500D"/>
    <w:rsid w:val="00936670"/>
    <w:rsid w:val="009515E2"/>
    <w:rsid w:val="0095342D"/>
    <w:rsid w:val="0096096D"/>
    <w:rsid w:val="00974B32"/>
    <w:rsid w:val="00976D52"/>
    <w:rsid w:val="00986717"/>
    <w:rsid w:val="009909CF"/>
    <w:rsid w:val="009B753B"/>
    <w:rsid w:val="009E14CF"/>
    <w:rsid w:val="00A0330F"/>
    <w:rsid w:val="00A40188"/>
    <w:rsid w:val="00A47A3F"/>
    <w:rsid w:val="00A91538"/>
    <w:rsid w:val="00A95717"/>
    <w:rsid w:val="00AA4A50"/>
    <w:rsid w:val="00AD0EB7"/>
    <w:rsid w:val="00B21E1E"/>
    <w:rsid w:val="00B2525E"/>
    <w:rsid w:val="00B50A0E"/>
    <w:rsid w:val="00B8153E"/>
    <w:rsid w:val="00B834DA"/>
    <w:rsid w:val="00B839F2"/>
    <w:rsid w:val="00B8745F"/>
    <w:rsid w:val="00B90774"/>
    <w:rsid w:val="00B97F5D"/>
    <w:rsid w:val="00BA0225"/>
    <w:rsid w:val="00BA4C7D"/>
    <w:rsid w:val="00BA614B"/>
    <w:rsid w:val="00BB1018"/>
    <w:rsid w:val="00BC1A74"/>
    <w:rsid w:val="00BC76AB"/>
    <w:rsid w:val="00BC7DFA"/>
    <w:rsid w:val="00BD4173"/>
    <w:rsid w:val="00BE471F"/>
    <w:rsid w:val="00BE7D7A"/>
    <w:rsid w:val="00BF5EA8"/>
    <w:rsid w:val="00C1325C"/>
    <w:rsid w:val="00C17376"/>
    <w:rsid w:val="00C23394"/>
    <w:rsid w:val="00C424AA"/>
    <w:rsid w:val="00C543CE"/>
    <w:rsid w:val="00C55861"/>
    <w:rsid w:val="00C56ECC"/>
    <w:rsid w:val="00C767A2"/>
    <w:rsid w:val="00C83022"/>
    <w:rsid w:val="00C83E37"/>
    <w:rsid w:val="00C90C21"/>
    <w:rsid w:val="00C959C7"/>
    <w:rsid w:val="00CB1D70"/>
    <w:rsid w:val="00CB6A11"/>
    <w:rsid w:val="00CD2B1F"/>
    <w:rsid w:val="00CF13D3"/>
    <w:rsid w:val="00D23682"/>
    <w:rsid w:val="00D30363"/>
    <w:rsid w:val="00D3745B"/>
    <w:rsid w:val="00D50208"/>
    <w:rsid w:val="00D630BE"/>
    <w:rsid w:val="00D72929"/>
    <w:rsid w:val="00D77C62"/>
    <w:rsid w:val="00D95CCE"/>
    <w:rsid w:val="00DB27A6"/>
    <w:rsid w:val="00DE05A6"/>
    <w:rsid w:val="00DE09D6"/>
    <w:rsid w:val="00DE453A"/>
    <w:rsid w:val="00DF038A"/>
    <w:rsid w:val="00E001C5"/>
    <w:rsid w:val="00E0678E"/>
    <w:rsid w:val="00E32872"/>
    <w:rsid w:val="00E33FCA"/>
    <w:rsid w:val="00E424C5"/>
    <w:rsid w:val="00E4643B"/>
    <w:rsid w:val="00E55F0E"/>
    <w:rsid w:val="00E57F88"/>
    <w:rsid w:val="00E850B4"/>
    <w:rsid w:val="00EA0BE5"/>
    <w:rsid w:val="00EA2C85"/>
    <w:rsid w:val="00EA4CA4"/>
    <w:rsid w:val="00EF2DA4"/>
    <w:rsid w:val="00F054E7"/>
    <w:rsid w:val="00F131D9"/>
    <w:rsid w:val="00F3253F"/>
    <w:rsid w:val="00F45B9D"/>
    <w:rsid w:val="00F63590"/>
    <w:rsid w:val="00F663F9"/>
    <w:rsid w:val="00F72F73"/>
    <w:rsid w:val="00F7320F"/>
    <w:rsid w:val="00F91145"/>
    <w:rsid w:val="00F9496C"/>
    <w:rsid w:val="00F96D1F"/>
    <w:rsid w:val="00FB245B"/>
    <w:rsid w:val="00FB57A8"/>
    <w:rsid w:val="00FD5727"/>
    <w:rsid w:val="00FE1C55"/>
    <w:rsid w:val="00FF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F8EE"/>
  <w15:chartTrackingRefBased/>
  <w15:docId w15:val="{D3D2CCAF-551B-426C-B7E9-2F1C047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FB57A8"/>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shd w:val="clear" w:color="auto" w:fill="FFFFFF"/>
      <w:lang w:val="fr-FR"/>
    </w:rPr>
  </w:style>
  <w:style w:type="paragraph" w:styleId="Titre2">
    <w:name w:val="heading 2"/>
    <w:basedOn w:val="Normal"/>
    <w:next w:val="Normal"/>
    <w:link w:val="Titre2Car"/>
    <w:uiPriority w:val="9"/>
    <w:unhideWhenUsed/>
    <w:qFormat/>
    <w:rsid w:val="00FB57A8"/>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B57A8"/>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FB57A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FB57A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B57A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B57A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B57A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B57A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57A8"/>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FB57A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B57A8"/>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FB57A8"/>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FB57A8"/>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B57A8"/>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B57A8"/>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B57A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B57A8"/>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FB57A8"/>
    <w:rPr>
      <w:color w:val="0563C1" w:themeColor="hyperlink"/>
      <w:u w:val="single"/>
    </w:rPr>
  </w:style>
  <w:style w:type="character" w:styleId="Mentionnonrsolue">
    <w:name w:val="Unresolved Mention"/>
    <w:basedOn w:val="Policepardfaut"/>
    <w:uiPriority w:val="99"/>
    <w:semiHidden/>
    <w:unhideWhenUsed/>
    <w:rsid w:val="00FB57A8"/>
    <w:rPr>
      <w:color w:val="808080"/>
      <w:shd w:val="clear" w:color="auto" w:fill="E6E6E6"/>
    </w:rPr>
  </w:style>
  <w:style w:type="paragraph" w:styleId="Notedebasdepage">
    <w:name w:val="footnote text"/>
    <w:basedOn w:val="Normal"/>
    <w:link w:val="NotedebasdepageCar"/>
    <w:uiPriority w:val="99"/>
    <w:semiHidden/>
    <w:unhideWhenUsed/>
    <w:rsid w:val="00DE453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453A"/>
    <w:rPr>
      <w:sz w:val="20"/>
      <w:szCs w:val="20"/>
    </w:rPr>
  </w:style>
  <w:style w:type="character" w:styleId="Appelnotedebasdep">
    <w:name w:val="footnote reference"/>
    <w:basedOn w:val="Policepardfaut"/>
    <w:uiPriority w:val="99"/>
    <w:semiHidden/>
    <w:unhideWhenUsed/>
    <w:rsid w:val="00DE453A"/>
    <w:rPr>
      <w:vertAlign w:val="superscript"/>
    </w:rPr>
  </w:style>
  <w:style w:type="paragraph" w:customStyle="1" w:styleId="size-10">
    <w:name w:val="size-10"/>
    <w:basedOn w:val="Normal"/>
    <w:rsid w:val="00B21E1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Accentuation">
    <w:name w:val="Emphasis"/>
    <w:basedOn w:val="Policepardfaut"/>
    <w:uiPriority w:val="20"/>
    <w:qFormat/>
    <w:rsid w:val="00B21E1E"/>
    <w:rPr>
      <w:i/>
      <w:iCs/>
    </w:rPr>
  </w:style>
  <w:style w:type="paragraph" w:styleId="En-ttedetabledesmatires">
    <w:name w:val="TOC Heading"/>
    <w:basedOn w:val="Titre1"/>
    <w:next w:val="Normal"/>
    <w:uiPriority w:val="39"/>
    <w:unhideWhenUsed/>
    <w:qFormat/>
    <w:rsid w:val="00543FE0"/>
    <w:pPr>
      <w:numPr>
        <w:numId w:val="0"/>
      </w:numPr>
      <w:outlineLvl w:val="9"/>
    </w:pPr>
    <w:rPr>
      <w:shd w:val="clear" w:color="auto" w:fill="auto"/>
      <w:lang w:eastAsia="fr-FR"/>
    </w:rPr>
  </w:style>
  <w:style w:type="paragraph" w:styleId="TM2">
    <w:name w:val="toc 2"/>
    <w:basedOn w:val="Normal"/>
    <w:next w:val="Normal"/>
    <w:autoRedefine/>
    <w:uiPriority w:val="39"/>
    <w:unhideWhenUsed/>
    <w:rsid w:val="00543FE0"/>
    <w:pPr>
      <w:spacing w:after="100"/>
      <w:ind w:left="220"/>
    </w:pPr>
  </w:style>
  <w:style w:type="paragraph" w:styleId="TM1">
    <w:name w:val="toc 1"/>
    <w:basedOn w:val="Normal"/>
    <w:next w:val="Normal"/>
    <w:autoRedefine/>
    <w:uiPriority w:val="39"/>
    <w:unhideWhenUsed/>
    <w:rsid w:val="00543FE0"/>
    <w:pPr>
      <w:spacing w:after="100"/>
    </w:pPr>
  </w:style>
  <w:style w:type="paragraph" w:styleId="TM3">
    <w:name w:val="toc 3"/>
    <w:basedOn w:val="Normal"/>
    <w:next w:val="Normal"/>
    <w:autoRedefine/>
    <w:uiPriority w:val="39"/>
    <w:unhideWhenUsed/>
    <w:rsid w:val="00543FE0"/>
    <w:pPr>
      <w:spacing w:after="100"/>
      <w:ind w:left="440"/>
    </w:pPr>
  </w:style>
  <w:style w:type="paragraph" w:styleId="Paragraphedeliste">
    <w:name w:val="List Paragraph"/>
    <w:basedOn w:val="Normal"/>
    <w:uiPriority w:val="34"/>
    <w:qFormat/>
    <w:rsid w:val="003B6796"/>
    <w:pPr>
      <w:ind w:left="720"/>
      <w:contextualSpacing/>
    </w:pPr>
  </w:style>
  <w:style w:type="paragraph" w:styleId="En-tte">
    <w:name w:val="header"/>
    <w:basedOn w:val="Normal"/>
    <w:link w:val="En-tteCar"/>
    <w:uiPriority w:val="99"/>
    <w:unhideWhenUsed/>
    <w:rsid w:val="00974B32"/>
    <w:pPr>
      <w:tabs>
        <w:tab w:val="center" w:pos="4703"/>
        <w:tab w:val="right" w:pos="9406"/>
      </w:tabs>
      <w:spacing w:after="0" w:line="240" w:lineRule="auto"/>
    </w:pPr>
  </w:style>
  <w:style w:type="character" w:customStyle="1" w:styleId="En-tteCar">
    <w:name w:val="En-tête Car"/>
    <w:basedOn w:val="Policepardfaut"/>
    <w:link w:val="En-tte"/>
    <w:uiPriority w:val="99"/>
    <w:rsid w:val="00974B32"/>
  </w:style>
  <w:style w:type="paragraph" w:styleId="Pieddepage">
    <w:name w:val="footer"/>
    <w:basedOn w:val="Normal"/>
    <w:link w:val="PieddepageCar"/>
    <w:uiPriority w:val="99"/>
    <w:unhideWhenUsed/>
    <w:rsid w:val="00974B3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74B32"/>
  </w:style>
  <w:style w:type="table" w:styleId="Grilledutableau">
    <w:name w:val="Table Grid"/>
    <w:basedOn w:val="TableauNormal"/>
    <w:uiPriority w:val="39"/>
    <w:rsid w:val="006D5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2DA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0A2DAB"/>
  </w:style>
  <w:style w:type="character" w:styleId="lev">
    <w:name w:val="Strong"/>
    <w:basedOn w:val="Policepardfaut"/>
    <w:uiPriority w:val="22"/>
    <w:qFormat/>
    <w:rsid w:val="000A2DAB"/>
    <w:rPr>
      <w:b/>
      <w:bCs/>
    </w:rPr>
  </w:style>
  <w:style w:type="character" w:customStyle="1" w:styleId="yui3-htmleditorwidget-content">
    <w:name w:val="yui3-htmleditorwidget-content"/>
    <w:basedOn w:val="Policepardfaut"/>
    <w:rsid w:val="000A2DAB"/>
  </w:style>
  <w:style w:type="character" w:customStyle="1" w:styleId="hps">
    <w:name w:val="hps"/>
    <w:basedOn w:val="Policepardfaut"/>
    <w:rsid w:val="00423C21"/>
  </w:style>
  <w:style w:type="character" w:customStyle="1" w:styleId="nowrap">
    <w:name w:val="nowrap"/>
    <w:basedOn w:val="Policepardfaut"/>
    <w:rsid w:val="00F3253F"/>
  </w:style>
  <w:style w:type="paragraph" w:customStyle="1" w:styleId="highlightable">
    <w:name w:val="highlightable"/>
    <w:basedOn w:val="Normal"/>
    <w:rsid w:val="00F63590"/>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561">
      <w:bodyDiv w:val="1"/>
      <w:marLeft w:val="0"/>
      <w:marRight w:val="0"/>
      <w:marTop w:val="0"/>
      <w:marBottom w:val="0"/>
      <w:divBdr>
        <w:top w:val="none" w:sz="0" w:space="0" w:color="auto"/>
        <w:left w:val="none" w:sz="0" w:space="0" w:color="auto"/>
        <w:bottom w:val="none" w:sz="0" w:space="0" w:color="auto"/>
        <w:right w:val="none" w:sz="0" w:space="0" w:color="auto"/>
      </w:divBdr>
    </w:div>
    <w:div w:id="75446503">
      <w:bodyDiv w:val="1"/>
      <w:marLeft w:val="0"/>
      <w:marRight w:val="0"/>
      <w:marTop w:val="0"/>
      <w:marBottom w:val="0"/>
      <w:divBdr>
        <w:top w:val="none" w:sz="0" w:space="0" w:color="auto"/>
        <w:left w:val="none" w:sz="0" w:space="0" w:color="auto"/>
        <w:bottom w:val="none" w:sz="0" w:space="0" w:color="auto"/>
        <w:right w:val="none" w:sz="0" w:space="0" w:color="auto"/>
      </w:divBdr>
    </w:div>
    <w:div w:id="109328003">
      <w:bodyDiv w:val="1"/>
      <w:marLeft w:val="0"/>
      <w:marRight w:val="0"/>
      <w:marTop w:val="0"/>
      <w:marBottom w:val="0"/>
      <w:divBdr>
        <w:top w:val="none" w:sz="0" w:space="0" w:color="auto"/>
        <w:left w:val="none" w:sz="0" w:space="0" w:color="auto"/>
        <w:bottom w:val="none" w:sz="0" w:space="0" w:color="auto"/>
        <w:right w:val="none" w:sz="0" w:space="0" w:color="auto"/>
      </w:divBdr>
    </w:div>
    <w:div w:id="200671834">
      <w:bodyDiv w:val="1"/>
      <w:marLeft w:val="0"/>
      <w:marRight w:val="0"/>
      <w:marTop w:val="0"/>
      <w:marBottom w:val="0"/>
      <w:divBdr>
        <w:top w:val="none" w:sz="0" w:space="0" w:color="auto"/>
        <w:left w:val="none" w:sz="0" w:space="0" w:color="auto"/>
        <w:bottom w:val="none" w:sz="0" w:space="0" w:color="auto"/>
        <w:right w:val="none" w:sz="0" w:space="0" w:color="auto"/>
      </w:divBdr>
    </w:div>
    <w:div w:id="210969120">
      <w:bodyDiv w:val="1"/>
      <w:marLeft w:val="0"/>
      <w:marRight w:val="0"/>
      <w:marTop w:val="0"/>
      <w:marBottom w:val="0"/>
      <w:divBdr>
        <w:top w:val="none" w:sz="0" w:space="0" w:color="auto"/>
        <w:left w:val="none" w:sz="0" w:space="0" w:color="auto"/>
        <w:bottom w:val="none" w:sz="0" w:space="0" w:color="auto"/>
        <w:right w:val="none" w:sz="0" w:space="0" w:color="auto"/>
      </w:divBdr>
    </w:div>
    <w:div w:id="355427650">
      <w:bodyDiv w:val="1"/>
      <w:marLeft w:val="0"/>
      <w:marRight w:val="0"/>
      <w:marTop w:val="0"/>
      <w:marBottom w:val="0"/>
      <w:divBdr>
        <w:top w:val="none" w:sz="0" w:space="0" w:color="auto"/>
        <w:left w:val="none" w:sz="0" w:space="0" w:color="auto"/>
        <w:bottom w:val="none" w:sz="0" w:space="0" w:color="auto"/>
        <w:right w:val="none" w:sz="0" w:space="0" w:color="auto"/>
      </w:divBdr>
    </w:div>
    <w:div w:id="394011156">
      <w:bodyDiv w:val="1"/>
      <w:marLeft w:val="0"/>
      <w:marRight w:val="0"/>
      <w:marTop w:val="0"/>
      <w:marBottom w:val="0"/>
      <w:divBdr>
        <w:top w:val="none" w:sz="0" w:space="0" w:color="auto"/>
        <w:left w:val="none" w:sz="0" w:space="0" w:color="auto"/>
        <w:bottom w:val="none" w:sz="0" w:space="0" w:color="auto"/>
        <w:right w:val="none" w:sz="0" w:space="0" w:color="auto"/>
      </w:divBdr>
    </w:div>
    <w:div w:id="616765217">
      <w:bodyDiv w:val="1"/>
      <w:marLeft w:val="0"/>
      <w:marRight w:val="0"/>
      <w:marTop w:val="0"/>
      <w:marBottom w:val="0"/>
      <w:divBdr>
        <w:top w:val="none" w:sz="0" w:space="0" w:color="auto"/>
        <w:left w:val="none" w:sz="0" w:space="0" w:color="auto"/>
        <w:bottom w:val="none" w:sz="0" w:space="0" w:color="auto"/>
        <w:right w:val="none" w:sz="0" w:space="0" w:color="auto"/>
      </w:divBdr>
    </w:div>
    <w:div w:id="1087964933">
      <w:bodyDiv w:val="1"/>
      <w:marLeft w:val="0"/>
      <w:marRight w:val="0"/>
      <w:marTop w:val="0"/>
      <w:marBottom w:val="0"/>
      <w:divBdr>
        <w:top w:val="none" w:sz="0" w:space="0" w:color="auto"/>
        <w:left w:val="none" w:sz="0" w:space="0" w:color="auto"/>
        <w:bottom w:val="none" w:sz="0" w:space="0" w:color="auto"/>
        <w:right w:val="none" w:sz="0" w:space="0" w:color="auto"/>
      </w:divBdr>
    </w:div>
    <w:div w:id="1510874656">
      <w:bodyDiv w:val="1"/>
      <w:marLeft w:val="0"/>
      <w:marRight w:val="0"/>
      <w:marTop w:val="0"/>
      <w:marBottom w:val="0"/>
      <w:divBdr>
        <w:top w:val="none" w:sz="0" w:space="0" w:color="auto"/>
        <w:left w:val="none" w:sz="0" w:space="0" w:color="auto"/>
        <w:bottom w:val="none" w:sz="0" w:space="0" w:color="auto"/>
        <w:right w:val="none" w:sz="0" w:space="0" w:color="auto"/>
      </w:divBdr>
    </w:div>
    <w:div w:id="1643272352">
      <w:bodyDiv w:val="1"/>
      <w:marLeft w:val="0"/>
      <w:marRight w:val="0"/>
      <w:marTop w:val="0"/>
      <w:marBottom w:val="0"/>
      <w:divBdr>
        <w:top w:val="none" w:sz="0" w:space="0" w:color="auto"/>
        <w:left w:val="none" w:sz="0" w:space="0" w:color="auto"/>
        <w:bottom w:val="none" w:sz="0" w:space="0" w:color="auto"/>
        <w:right w:val="none" w:sz="0" w:space="0" w:color="auto"/>
      </w:divBdr>
    </w:div>
    <w:div w:id="211833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c.edu/org/cmje/religious-texts/quran/verses/002-qmt.php" TargetMode="External"/><Relationship Id="rId18" Type="http://schemas.openxmlformats.org/officeDocument/2006/relationships/hyperlink" Target="https://www.facebook.com/groups/1541248779510630/" TargetMode="External"/><Relationship Id="rId26" Type="http://schemas.openxmlformats.org/officeDocument/2006/relationships/hyperlink" Target="http://www.hisnulmuslim.com/coran/index.php?num_sourate=66" TargetMode="External"/><Relationship Id="rId39" Type="http://schemas.openxmlformats.org/officeDocument/2006/relationships/hyperlink" Target="http://www.forum-religion.org/islamo-chretien/taqiya-tawriya-kitman-muruna-t52983.html" TargetMode="External"/><Relationship Id="rId21" Type="http://schemas.openxmlformats.org/officeDocument/2006/relationships/hyperlink" Target="https://en.wikipedia.org/wiki/Taqiya" TargetMode="External"/><Relationship Id="rId34" Type="http://schemas.openxmlformats.org/officeDocument/2006/relationships/hyperlink" Target="javascript:Open_Menu()" TargetMode="External"/><Relationship Id="rId42" Type="http://schemas.openxmlformats.org/officeDocument/2006/relationships/hyperlink" Target="http://www.medias-presse.info/la-taqiya-dissimulation-islamiste-fait-des-ravages-dans-les-prisons-francaises/16912/" TargetMode="External"/><Relationship Id="rId47" Type="http://schemas.openxmlformats.org/officeDocument/2006/relationships/hyperlink" Target="https://wikiislam.net/wiki/Qur%27an,_Hadith_and_Scholars:Lying_and_Deception" TargetMode="External"/><Relationship Id="rId50" Type="http://schemas.openxmlformats.org/officeDocument/2006/relationships/hyperlink" Target="https://en.wikipedia.org/wiki/Taqiya"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ranix.free.fr/202med/medine.htm" TargetMode="External"/><Relationship Id="rId17" Type="http://schemas.openxmlformats.org/officeDocument/2006/relationships/hyperlink" Target="https://www.facebook.com/groups/849269165281750/" TargetMode="External"/><Relationship Id="rId25" Type="http://schemas.openxmlformats.org/officeDocument/2006/relationships/hyperlink" Target="https://www.yabiladi.com/coran/sourate/9/at-tauba.html" TargetMode="External"/><Relationship Id="rId33" Type="http://schemas.openxmlformats.org/officeDocument/2006/relationships/hyperlink" Target="http://quranx.com/Hadith/Bukhari/USC-MSA/Volume-4/Book-53/Hadith-408/" TargetMode="External"/><Relationship Id="rId38" Type="http://schemas.openxmlformats.org/officeDocument/2006/relationships/hyperlink" Target="http://www.medias-presse.info/la-dissimulation-comme-technique-dexpansion-dans-le-coran/23594/" TargetMode="External"/><Relationship Id="rId46" Type="http://schemas.openxmlformats.org/officeDocument/2006/relationships/hyperlink" Target="https://wikiislam.net/wiki/Taqiyya" TargetMode="External"/><Relationship Id="rId2" Type="http://schemas.openxmlformats.org/officeDocument/2006/relationships/numbering" Target="numbering.xml"/><Relationship Id="rId16" Type="http://schemas.openxmlformats.org/officeDocument/2006/relationships/hyperlink" Target="http://boulevarddelislamisme.blog.tdg.ch/archive/2017/08/14/un-physicien-pakistanais-analyse-le-retard-de-la-science-en-285652.html" TargetMode="External"/><Relationship Id="rId20" Type="http://schemas.openxmlformats.org/officeDocument/2006/relationships/hyperlink" Target="https://en.wikipedia.org/wiki/Mohammad_Fadel" TargetMode="External"/><Relationship Id="rId29" Type="http://schemas.openxmlformats.org/officeDocument/2006/relationships/hyperlink" Target="https://muflihun.com/bukhari/49/857" TargetMode="External"/><Relationship Id="rId41" Type="http://schemas.openxmlformats.org/officeDocument/2006/relationships/hyperlink" Target="https://fr.wikipedia.org/wiki/Taq%C3%AEya"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anix.free.fr/202med/medine.htm" TargetMode="External"/><Relationship Id="rId24" Type="http://schemas.openxmlformats.org/officeDocument/2006/relationships/hyperlink" Target="http://www.hisnulmuslim.com/coran/index.php?num_sourate=2" TargetMode="External"/><Relationship Id="rId32" Type="http://schemas.openxmlformats.org/officeDocument/2006/relationships/hyperlink" Target="http://quranx.com/Hadith/Bukhari/USC-MSA/Volume-4/Book-52/Hadith-147/" TargetMode="External"/><Relationship Id="rId37" Type="http://schemas.openxmlformats.org/officeDocument/2006/relationships/hyperlink" Target="https://pointsdereperes.com/taqiya-art-de-la-duperie/" TargetMode="External"/><Relationship Id="rId40" Type="http://schemas.openxmlformats.org/officeDocument/2006/relationships/hyperlink" Target="https://www.marianne.net/monde/taqiya-la-dissimulation-comme-nouvel-art-de-la-guerre" TargetMode="External"/><Relationship Id="rId45" Type="http://schemas.openxmlformats.org/officeDocument/2006/relationships/hyperlink" Target="http://sami-aldeeb.com/medias/2015/12/french-dissimulation-taqiyyah-chez-les-chiites-et-les-druzes-2004.doc" TargetMode="External"/><Relationship Id="rId53" Type="http://schemas.openxmlformats.org/officeDocument/2006/relationships/hyperlink" Target="https://www.youtube.com/watch?v=DuRTU6yByFk" TargetMode="External"/><Relationship Id="rId5" Type="http://schemas.openxmlformats.org/officeDocument/2006/relationships/webSettings" Target="webSettings.xml"/><Relationship Id="rId15" Type="http://schemas.openxmlformats.org/officeDocument/2006/relationships/hyperlink" Target="http://benjamin.lisan.free.fr/jardin.secret/EcritsPolitiquesetPhilosophiques/SurIslam/pseudosciences_islamiques.htm" TargetMode="External"/><Relationship Id="rId23" Type="http://schemas.openxmlformats.org/officeDocument/2006/relationships/hyperlink" Target="https://www.youtube.com/watch?v=oTXywWqXQd0" TargetMode="External"/><Relationship Id="rId28" Type="http://schemas.openxmlformats.org/officeDocument/2006/relationships/hyperlink" Target="http://quranx.com/Hadith/Bukhari/USC-MSA/Volume-3/Book-49/Hadith-857/" TargetMode="External"/><Relationship Id="rId36" Type="http://schemas.openxmlformats.org/officeDocument/2006/relationships/hyperlink" Target="https://saboteur365.wordpress.com/2015/07/17/a-primer-on-islamic-deceit-taqiyya-kitman-tawriya-muruna-etc/" TargetMode="External"/><Relationship Id="rId49" Type="http://schemas.openxmlformats.org/officeDocument/2006/relationships/hyperlink" Target="https://wikiislam.net/wiki/Qur%27an,_Hadith_and_Scholars:Muhammad_and_Deception" TargetMode="External"/><Relationship Id="rId10" Type="http://schemas.openxmlformats.org/officeDocument/2006/relationships/hyperlink" Target="http://www.atlantico.fr/decryptage/taqiya-ou-concept-coranique-qui-permet-aux-musulmans-radicaux-dissimuler-veritables-croyances-annie-laurent-2445946.html" TargetMode="External"/><Relationship Id="rId19" Type="http://schemas.openxmlformats.org/officeDocument/2006/relationships/hyperlink" Target="https://en.wikipedia.org/wiki/Sharia" TargetMode="External"/><Relationship Id="rId31" Type="http://schemas.openxmlformats.org/officeDocument/2006/relationships/hyperlink" Target="http://quranx.com/Hadith/Bukhari/USC-MSA/Volume-7/Book-71/Hadith-662/" TargetMode="External"/><Relationship Id="rId44" Type="http://schemas.openxmlformats.org/officeDocument/2006/relationships/hyperlink" Target="https://www.meforum.org/articles/2010/la-taqiyya-et-les-regles-de-la-guerre-islamique" TargetMode="External"/><Relationship Id="rId52" Type="http://schemas.openxmlformats.org/officeDocument/2006/relationships/hyperlink" Target="https://www.quora.com/What-are-Kitman-Muruna-Taqiyya-and-Tawriya-How-are-they-justified" TargetMode="External"/><Relationship Id="rId4" Type="http://schemas.openxmlformats.org/officeDocument/2006/relationships/settings" Target="settings.xml"/><Relationship Id="rId9" Type="http://schemas.openxmlformats.org/officeDocument/2006/relationships/hyperlink" Target="https://fr.wikipedia.org/wiki/Jizya" TargetMode="External"/><Relationship Id="rId14" Type="http://schemas.openxmlformats.org/officeDocument/2006/relationships/hyperlink" Target="http://benjamin.lisan.free.fr/jardin.secret/EcritsPolitiquesetPhilosophiques/SurIslam/mensonges-et-propagande.htm" TargetMode="External"/><Relationship Id="rId22" Type="http://schemas.openxmlformats.org/officeDocument/2006/relationships/hyperlink" Target="https://www.memri.org/tv/egyptian-cleric-mahmoud-al-masri-recommends-tricking-jews-becoming-muslims" TargetMode="External"/><Relationship Id="rId27" Type="http://schemas.openxmlformats.org/officeDocument/2006/relationships/hyperlink" Target="https://muflihun.com/bukhari/52/269" TargetMode="External"/><Relationship Id="rId30" Type="http://schemas.openxmlformats.org/officeDocument/2006/relationships/hyperlink" Target="https://muflihun.com/bukhari/84/64" TargetMode="External"/><Relationship Id="rId35" Type="http://schemas.openxmlformats.org/officeDocument/2006/relationships/hyperlink" Target="javascript:Open_Menu()" TargetMode="External"/><Relationship Id="rId43" Type="http://schemas.openxmlformats.org/officeDocument/2006/relationships/hyperlink" Target="http://www.atlantico.fr/decryptage/taqiya-ou-concept-coranique-qui-permet-aux-musulmans-radicaux-dissimuler-veritables-croyances-annie-laurent-2445946.html" TargetMode="External"/><Relationship Id="rId48" Type="http://schemas.openxmlformats.org/officeDocument/2006/relationships/hyperlink" Target="https://wikiislam.net/wiki/Qur%27an,_Hadith_and_Scholars:Muhammad_and_Lying" TargetMode="External"/><Relationship Id="rId56" Type="http://schemas.openxmlformats.org/officeDocument/2006/relationships/theme" Target="theme/theme1.xml"/><Relationship Id="rId8" Type="http://schemas.openxmlformats.org/officeDocument/2006/relationships/hyperlink" Target="http://benjamin.lisan.free.fr/jardin.secret/EcritsPolitiquesetPhilosophiques/SurIslam/liste-des-versets-et-hadiths-antijuifs-et-antichretiens-dans-le-coran.htm" TargetMode="External"/><Relationship Id="rId51" Type="http://schemas.openxmlformats.org/officeDocument/2006/relationships/hyperlink" Target="http://www.raymondibrahim.com/islam/taqiyya-about-taqiyya/"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6" Type="http://schemas.openxmlformats.org/officeDocument/2006/relationships/hyperlink" Target="https://fr.wikipedia.org/wiki/Liste_des_exp%C3%A9ditions_de_Mahomet" TargetMode="External"/><Relationship Id="rId117" Type="http://schemas.openxmlformats.org/officeDocument/2006/relationships/hyperlink" Target="http://www.webcitation.org/query?url=http%3A%2F%2Fqa.sunnipath.com%2Fissue_view.asp%3FHD%3D7%26ID%3D6544%26CATE%3D3600&amp;date=2013-07-06" TargetMode="External"/><Relationship Id="rId21" Type="http://schemas.openxmlformats.org/officeDocument/2006/relationships/hyperlink" Target="https://fr.wikipedia.org/wiki/Tabari" TargetMode="External"/><Relationship Id="rId42" Type="http://schemas.openxmlformats.org/officeDocument/2006/relationships/hyperlink" Target="https://www.youtube.com/watch?v=WA_-sPfR8Ow" TargetMode="External"/><Relationship Id="rId47" Type="http://schemas.openxmlformats.org/officeDocument/2006/relationships/hyperlink" Target="http://benjamin.lisan.free.fr/jardin.secret/EcritsPolitiquesetPhilosophiques/SurIslam/la-redaction-du-coran.htm" TargetMode="External"/><Relationship Id="rId63" Type="http://schemas.openxmlformats.org/officeDocument/2006/relationships/hyperlink" Target="https://fr.gatestoneinstitute.org/10693/france-jihad-tribunaux" TargetMode="External"/><Relationship Id="rId68" Type="http://schemas.openxmlformats.org/officeDocument/2006/relationships/hyperlink" Target="https://fr.wikipedia.org/wiki/Trait%C3%A9_d%27Houdaybiya" TargetMode="External"/><Relationship Id="rId84" Type="http://schemas.openxmlformats.org/officeDocument/2006/relationships/hyperlink" Target="https://wikiislam.net/wiki/Qur%27an,_Hadith_and_Scholars:Muhammad_and_Lying" TargetMode="External"/><Relationship Id="rId89" Type="http://schemas.openxmlformats.org/officeDocument/2006/relationships/hyperlink" Target="https://muflihun.com/bukhari/52/271" TargetMode="External"/><Relationship Id="rId112" Type="http://schemas.openxmlformats.org/officeDocument/2006/relationships/hyperlink" Target="http://www.altafsir.com/Tafasir.asp?tMadhNo=0&amp;tTafsirNo=74&amp;tSoraNo=3&amp;tAyahNo=28&amp;tDisplay=yes&amp;UserProfile=0&amp;LanguageId=2" TargetMode="External"/><Relationship Id="rId16" Type="http://schemas.openxmlformats.org/officeDocument/2006/relationships/hyperlink" Target="https://ladepeche.ma/attention-on-ne-touche-pas-au-sahih-al-boukhari/" TargetMode="External"/><Relationship Id="rId107" Type="http://schemas.openxmlformats.org/officeDocument/2006/relationships/hyperlink" Target="https://archive.org/stream/TabariVolume08/Tabari_Volume_08_djvu.txt" TargetMode="External"/><Relationship Id="rId11" Type="http://schemas.openxmlformats.org/officeDocument/2006/relationships/hyperlink" Target="https://fr.wikipedia.org/wiki/Cheikh_Raymond" TargetMode="External"/><Relationship Id="rId24" Type="http://schemas.openxmlformats.org/officeDocument/2006/relationships/hyperlink" Target="https://blogs.mediapart.fr/edition/lyceennes-lyceens/article/260315/lislam-nest-pas-synonyme-de-terrorisme" TargetMode="External"/><Relationship Id="rId32" Type="http://schemas.openxmlformats.org/officeDocument/2006/relationships/hyperlink" Target="http://blog.decouvrirlislam.net/Home/islam/Le-prophte-Muhammad/desinformations-sur-le-prophete-saws/le-meurtre-de-kaab-ibn-al-achraf" TargetMode="External"/><Relationship Id="rId37" Type="http://schemas.openxmlformats.org/officeDocument/2006/relationships/hyperlink" Target="http://benjamin.lisan.free.fr/jardin.secret/EcritsPolitiquesetPhilosophiques/SurIslam/Lapidations.htm" TargetMode="External"/><Relationship Id="rId40" Type="http://schemas.openxmlformats.org/officeDocument/2006/relationships/hyperlink" Target="https://fr.wikipedia.org/wiki/Bilal_ibn_Rabah" TargetMode="External"/><Relationship Id="rId45" Type="http://schemas.openxmlformats.org/officeDocument/2006/relationships/hyperlink" Target="http://benjamin.lisan.free.fr/jardin.secret/EcritsPolitiquesetPhilosophiques/SurIslam/Les-TOC-de-Mahomet.htm" TargetMode="External"/><Relationship Id="rId53" Type="http://schemas.openxmlformats.org/officeDocument/2006/relationships/hyperlink" Target="https://www.youtube.com/watch?v=DuRTU6yByFk" TargetMode="External"/><Relationship Id="rId58" Type="http://schemas.openxmlformats.org/officeDocument/2006/relationships/hyperlink" Target="https://fr.wikipedia.org/wiki/Pallywood" TargetMode="External"/><Relationship Id="rId66" Type="http://schemas.openxmlformats.org/officeDocument/2006/relationships/hyperlink" Target="https://www.quora.com/What-are-Kitman-Muruna-Taqiyya-and-Tawriya-How-are-they-justified" TargetMode="External"/><Relationship Id="rId74" Type="http://schemas.openxmlformats.org/officeDocument/2006/relationships/hyperlink" Target="http://www.meforum.org/1925/tactical-hudna-and-islamist-intolerance" TargetMode="External"/><Relationship Id="rId79" Type="http://schemas.openxmlformats.org/officeDocument/2006/relationships/hyperlink" Target="http://www.islamophobie.net/articles/2018/03/13/lettre-ouverte-a-emmanuel-macron/" TargetMode="External"/><Relationship Id="rId87" Type="http://schemas.openxmlformats.org/officeDocument/2006/relationships/hyperlink" Target="http://www.hadithcollection.com/sahihbukhari/85/3499-sahih-bukhari-volume-004-book-052-hadith-number-268.html" TargetMode="External"/><Relationship Id="rId102" Type="http://schemas.openxmlformats.org/officeDocument/2006/relationships/hyperlink" Target="http://quranx.com/Hadith/Muslim/USC-MSA/Book-19/Hadith-4436/" TargetMode="External"/><Relationship Id="rId110" Type="http://schemas.openxmlformats.org/officeDocument/2006/relationships/hyperlink" Target="https://attahawi.com/2009/12/02/usul-al-shashi-by-imam-nizam-al-din-al-shashi-edited-by-shaykh-muhammad-akram-al-nadwi/" TargetMode="External"/><Relationship Id="rId115" Type="http://schemas.openxmlformats.org/officeDocument/2006/relationships/hyperlink" Target="http://www.webcitation.org/query?url=http://islamqa.com/en/ref/59879&amp;date=2013-06-07" TargetMode="External"/><Relationship Id="rId5" Type="http://schemas.openxmlformats.org/officeDocument/2006/relationships/hyperlink" Target="http://sami-aldeeb.com/medias/2015/12/french-dissimulation-taqiyyah-chez-les-chiites-et-les-druzes-2004.doc" TargetMode="External"/><Relationship Id="rId61" Type="http://schemas.openxmlformats.org/officeDocument/2006/relationships/hyperlink" Target="http://www.lefigaro.fr/vox/societe/2017/11/09/31003-20171109ARTFIG00326-de-touche-pas-a-mon-pote-a-touche-pas-a-mon-poste-l-heritage-de-la-generation-mitterrand.php" TargetMode="External"/><Relationship Id="rId82" Type="http://schemas.openxmlformats.org/officeDocument/2006/relationships/hyperlink" Target="https://en.wikipedia.org/wiki/Huma_Abedin" TargetMode="External"/><Relationship Id="rId90" Type="http://schemas.openxmlformats.org/officeDocument/2006/relationships/hyperlink" Target="https://muflihun.com/bukhari/59/369" TargetMode="External"/><Relationship Id="rId95" Type="http://schemas.openxmlformats.org/officeDocument/2006/relationships/hyperlink" Target="http://quranx.com/Hadith/Muslim/USC-MSA/Book-32/Hadith-6303/" TargetMode="External"/><Relationship Id="rId19" Type="http://schemas.openxmlformats.org/officeDocument/2006/relationships/hyperlink" Target="https://fr.wikipedia.org/wiki/Banu_Qurayza" TargetMode="External"/><Relationship Id="rId14" Type="http://schemas.openxmlformats.org/officeDocument/2006/relationships/hyperlink" Target="http://www.europe-israel.org/2011/09/pogrom-anti-chretien-ou-anti-juif-en-terre-d%E2%80%99islam-par-gerard-darmon/" TargetMode="External"/><Relationship Id="rId22" Type="http://schemas.openxmlformats.org/officeDocument/2006/relationships/hyperlink" Target="https://fr.wikipedia.org/wiki/Esclavage_dans_le_monde_arabo-musulman" TargetMode="External"/><Relationship Id="rId27" Type="http://schemas.openxmlformats.org/officeDocument/2006/relationships/hyperlink" Target="https://fr.wikipedia.org/wiki/Batailles_de_Mahomet" TargetMode="External"/><Relationship Id="rId30" Type="http://schemas.openxmlformats.org/officeDocument/2006/relationships/hyperlink" Target="http://benjamin.lisan.free.fr/jardin.secret/EcritsPolitiquesetPhilosophiques/SurIslam/Liste_des_meurtres_ordonnes_ou_soutenus_par_Muhammad.htm" TargetMode="External"/><Relationship Id="rId35" Type="http://schemas.openxmlformats.org/officeDocument/2006/relationships/hyperlink" Target="https://wikiislam.net/wiki/Women_are_Deficient_in_Intelligence" TargetMode="External"/><Relationship Id="rId43" Type="http://schemas.openxmlformats.org/officeDocument/2006/relationships/hyperlink" Target="http://benjamin.lisan.free.fr/jardin.secret/EcritsPolitiquesetPhilosophiques/SurIslam/liste-des-versets-et-hadiths-antijuifs-et-antichretiens-dans-le-coran.htm" TargetMode="External"/><Relationship Id="rId48" Type="http://schemas.openxmlformats.org/officeDocument/2006/relationships/hyperlink" Target="http://benjamin.lisan.free.fr/jardin.secret/EcritsPolitiquesetPhilosophiques/SurIslam/les-versions-du-coran-et-la-genese-de-la-version-actuelle-du-coran.htm" TargetMode="External"/><Relationship Id="rId56" Type="http://schemas.openxmlformats.org/officeDocument/2006/relationships/hyperlink" Target="http://www.fatoumatasidibe.be/?q=content%2Fla-liste-islam-un-parti-cl%C3%A9rical-antid%C3%A9mocratique-totalitaire" TargetMode="External"/><Relationship Id="rId64" Type="http://schemas.openxmlformats.org/officeDocument/2006/relationships/hyperlink" Target="https://abudaniyal.files.wordpress.com/2016/05/reliance2_complete.pdf" TargetMode="External"/><Relationship Id="rId69" Type="http://schemas.openxmlformats.org/officeDocument/2006/relationships/hyperlink" Target="http://www.usc.edu/schools/college/crcc/engagement/resources/texts/muslim/hadith/bukhari/089.sbt.html" TargetMode="External"/><Relationship Id="rId77" Type="http://schemas.openxmlformats.org/officeDocument/2006/relationships/hyperlink" Target="https://www.quora.com/What-are-Kitman-Muruna-Taqiyya-and-Tawriya-How-are-they-justified" TargetMode="External"/><Relationship Id="rId100" Type="http://schemas.openxmlformats.org/officeDocument/2006/relationships/hyperlink" Target="http://quranx.com/Hadith/Muslim/USC-MSA/Book-15/Hadith-4055/" TargetMode="External"/><Relationship Id="rId105" Type="http://schemas.openxmlformats.org/officeDocument/2006/relationships/hyperlink" Target="https://wikiislam.net/wiki/The_History_of_al-Tabari" TargetMode="External"/><Relationship Id="rId113" Type="http://schemas.openxmlformats.org/officeDocument/2006/relationships/hyperlink" Target="https://www.alkitab.com/10393.html" TargetMode="External"/><Relationship Id="rId118" Type="http://schemas.openxmlformats.org/officeDocument/2006/relationships/hyperlink" Target="http://www.webcitation.org/query?url=http%3A%2F%2Fwww.islamicstudies.info%2Ftafheem.php%3Fsura%3D3%26verse%3D21%26to%3D30&amp;date=2013-06-07" TargetMode="External"/><Relationship Id="rId8" Type="http://schemas.openxmlformats.org/officeDocument/2006/relationships/hyperlink" Target="https://fr.m.wikipedia.org/wiki/Traite_orientale" TargetMode="External"/><Relationship Id="rId51" Type="http://schemas.openxmlformats.org/officeDocument/2006/relationships/hyperlink" Target="http://www.islam-fr.com/coran/francais/sourate-86-at-tariq-l-astre-nocturne.html" TargetMode="External"/><Relationship Id="rId72" Type="http://schemas.openxmlformats.org/officeDocument/2006/relationships/hyperlink" Target="http://www.pvtr.org/pdf/GlobalAnalysis/Training%20in%20Terror.pdf" TargetMode="External"/><Relationship Id="rId80" Type="http://schemas.openxmlformats.org/officeDocument/2006/relationships/hyperlink" Target="https://www.quora.com/What-are-Kitman-Muruna-Taqiyya-and-Tawriya-How-are-they-justified" TargetMode="External"/><Relationship Id="rId85" Type="http://schemas.openxmlformats.org/officeDocument/2006/relationships/hyperlink" Target="http://quranx.com/Hadith/Bukhari/USC-MSA/Volume-9/Book-89/Hadith-260/" TargetMode="External"/><Relationship Id="rId93" Type="http://schemas.openxmlformats.org/officeDocument/2006/relationships/hyperlink" Target="http://quranx.com/Hadith/Bukhari/USC-MSA/Volume-9/Book-86/Hadith-101/" TargetMode="External"/><Relationship Id="rId98" Type="http://schemas.openxmlformats.org/officeDocument/2006/relationships/hyperlink" Target="http://quranx.com/Hadith/Muslim/USC-MSA/Book-15/Hadith-4053/" TargetMode="External"/><Relationship Id="rId3" Type="http://schemas.openxmlformats.org/officeDocument/2006/relationships/hyperlink" Target="https://fr.wikipedia.org/wiki/%C3%89thique_de_r%C3%A9ciprocit%C3%A9" TargetMode="External"/><Relationship Id="rId12" Type="http://schemas.openxmlformats.org/officeDocument/2006/relationships/hyperlink" Target="http://www.europe-israel.org/2015/05/une-longue-liste-de-pogroms-anti-chretien-ou-anti-juif-en-terre-dislam/" TargetMode="External"/><Relationship Id="rId17" Type="http://schemas.openxmlformats.org/officeDocument/2006/relationships/hyperlink" Target="http://dia-algerie.com/chercheur-critique-severement-hadiths-prophete-beur-tv-videos/" TargetMode="External"/><Relationship Id="rId25" Type="http://schemas.openxmlformats.org/officeDocument/2006/relationships/hyperlink" Target="http://djidingar.mondoblog.org/2017/09/24/slam-poesie-le-terrorisme-nest-lislam/" TargetMode="External"/><Relationship Id="rId33" Type="http://schemas.openxmlformats.org/officeDocument/2006/relationships/hyperlink" Target="https://wikiislam.net/wiki/List_of_Killings_Ordered_or_Supported_by_Muhammad" TargetMode="External"/><Relationship Id="rId38" Type="http://schemas.openxmlformats.org/officeDocument/2006/relationships/hyperlink" Target="http://futureislam.files.wordpress.com/2012/11/sahih-al-bukhari-volume-9-ahadith-6861-7563.pdf" TargetMode="External"/><Relationship Id="rId46" Type="http://schemas.openxmlformats.org/officeDocument/2006/relationships/hyperlink" Target="http://www.blog.sami-aldeeb.com/2013/05/13/abrogeant-abroge-une-des-cles-indispensables-pour-comprendre-lislam/" TargetMode="External"/><Relationship Id="rId59" Type="http://schemas.openxmlformats.org/officeDocument/2006/relationships/hyperlink" Target="http://www.islam-fr.com/coran/francais/sourate-86-at-tariq-l-astre-nocturne.html" TargetMode="External"/><Relationship Id="rId67" Type="http://schemas.openxmlformats.org/officeDocument/2006/relationships/hyperlink" Target="http://www.meforum.org/1754/peace-or-jihad-abrogation-in-islam" TargetMode="External"/><Relationship Id="rId103" Type="http://schemas.openxmlformats.org/officeDocument/2006/relationships/hyperlink" Target="http://www.webcitation.org/query?url=http://quranmalayalam.com/hadees/abudawud/014.sat.html&amp;date=2011-10-30" TargetMode="External"/><Relationship Id="rId108" Type="http://schemas.openxmlformats.org/officeDocument/2006/relationships/hyperlink" Target="https://wikiislam.net/wiki/The_History_of_al-Tabari" TargetMode="External"/><Relationship Id="rId116" Type="http://schemas.openxmlformats.org/officeDocument/2006/relationships/hyperlink" Target="https://islamqa.info/en/27261" TargetMode="External"/><Relationship Id="rId20" Type="http://schemas.openxmlformats.org/officeDocument/2006/relationships/hyperlink" Target="https://fr.wikipedia.org/wiki/Banu_Qurayza" TargetMode="External"/><Relationship Id="rId41" Type="http://schemas.openxmlformats.org/officeDocument/2006/relationships/hyperlink" Target="https://fr.wikipedia.org/wiki/Abou_Bakr_As-Siddiq" TargetMode="External"/><Relationship Id="rId54" Type="http://schemas.openxmlformats.org/officeDocument/2006/relationships/hyperlink" Target="http://www.7sur7.be/7s7/fr/14836/Elections-2018/article/detail/3405200/2018/04/06/La-charia-et-la-segregation-sexuelle-dans-les-bus-le-programme-interpellant-du-parti-Islam.dhtml" TargetMode="External"/><Relationship Id="rId62" Type="http://schemas.openxmlformats.org/officeDocument/2006/relationships/hyperlink" Target="https://ladepeche.ma/toute-critique-de-lislam-interdite/" TargetMode="External"/><Relationship Id="rId70" Type="http://schemas.openxmlformats.org/officeDocument/2006/relationships/hyperlink" Target="http://nn-no.facebook.com/topic.php?uid=2284740577&amp;topic=5611" TargetMode="External"/><Relationship Id="rId75" Type="http://schemas.openxmlformats.org/officeDocument/2006/relationships/hyperlink" Target="http://www.theamericanmuslim.org/tam.php/features/articles/the_taqiyya_libel_against_muslims/0014285" TargetMode="External"/><Relationship Id="rId83" Type="http://schemas.openxmlformats.org/officeDocument/2006/relationships/hyperlink" Target="http://quranx.com/Hadith/Bukhari/USC-MSA/Volume-7/Book-67/Hadith-427/" TargetMode="External"/><Relationship Id="rId88" Type="http://schemas.openxmlformats.org/officeDocument/2006/relationships/hyperlink" Target="https://muflihun.com/bukhari/52/269" TargetMode="External"/><Relationship Id="rId91" Type="http://schemas.openxmlformats.org/officeDocument/2006/relationships/hyperlink" Target="http://quranx.com/Hadith/Bukhari/USC-MSA/Volume-9/Book-86/Hadith-100/" TargetMode="External"/><Relationship Id="rId96" Type="http://schemas.openxmlformats.org/officeDocument/2006/relationships/hyperlink" Target="http://quranx.com/Hadith/Muslim/USC-MSA/Book-15/Hadith-4044/" TargetMode="External"/><Relationship Id="rId111" Type="http://schemas.openxmlformats.org/officeDocument/2006/relationships/hyperlink" Target="http://kitaabun.com/shopping3/product_info.php?products_id=2808" TargetMode="External"/><Relationship Id="rId1" Type="http://schemas.openxmlformats.org/officeDocument/2006/relationships/hyperlink" Target="https://fr.wikipedia.org/wiki/Maximilien_Kolbe" TargetMode="External"/><Relationship Id="rId6" Type="http://schemas.openxmlformats.org/officeDocument/2006/relationships/hyperlink" Target="https://www.facebook.com/groups/335585479965036/about/" TargetMode="External"/><Relationship Id="rId15" Type="http://schemas.openxmlformats.org/officeDocument/2006/relationships/hyperlink" Target="http://benjamin.lisan.free.fr/jardin.secret/EcritsPolitiquesetPhilosophiques/SurIslam/antisemitisme-musulman.htm" TargetMode="External"/><Relationship Id="rId23" Type="http://schemas.openxmlformats.org/officeDocument/2006/relationships/hyperlink" Target="http://benjamin.lisan.free.fr/jardin.secret/EcritsPolitiquesetPhilosophiques/SurIslam/VersetsViolentsDuCoran.htm" TargetMode="External"/><Relationship Id="rId28" Type="http://schemas.openxmlformats.org/officeDocument/2006/relationships/hyperlink" Target="https://www.youtube.com/watch?v=vhlwyR3xTbU&amp;app=desktop" TargetMode="External"/><Relationship Id="rId36" Type="http://schemas.openxmlformats.org/officeDocument/2006/relationships/hyperlink" Target="https://fr.wikipedia.org/wiki/Lapidation" TargetMode="External"/><Relationship Id="rId49" Type="http://schemas.openxmlformats.org/officeDocument/2006/relationships/hyperlink" Target="https://fr.wikipedia.org/wiki/Concordisme_islamique" TargetMode="External"/><Relationship Id="rId57" Type="http://schemas.openxmlformats.org/officeDocument/2006/relationships/hyperlink" Target="http://www.europe1.fr/emissions/le-fin-mot-de-linfo/la-non-mixite-cest-la-seconde-mort-de-mlk-3618335" TargetMode="External"/><Relationship Id="rId106" Type="http://schemas.openxmlformats.org/officeDocument/2006/relationships/hyperlink" Target="https://wikiislam.net/wiki/The_History_of_al-Tabari" TargetMode="External"/><Relationship Id="rId114" Type="http://schemas.openxmlformats.org/officeDocument/2006/relationships/hyperlink" Target="http://www.webcitation.org/query?url=http://amjaonline.com/00en_f1_details.php?fid=937&amp;date=2013-04-13" TargetMode="External"/><Relationship Id="rId10" Type="http://schemas.openxmlformats.org/officeDocument/2006/relationships/hyperlink" Target="https://fr.wikipedia.org/wiki/Massacre_d'Oran" TargetMode="External"/><Relationship Id="rId31" Type="http://schemas.openxmlformats.org/officeDocument/2006/relationships/hyperlink" Target="https://sunnah.com/bukhari/64/15" TargetMode="External"/><Relationship Id="rId44" Type="http://schemas.openxmlformats.org/officeDocument/2006/relationships/hyperlink" Target="http://www.hadithdujour.com/hadiths/hadith-sur-Ceux-qui-ont-encouru-la-colere-et-les-egares_1484.asp" TargetMode="External"/><Relationship Id="rId52" Type="http://schemas.openxmlformats.org/officeDocument/2006/relationships/hyperlink" Target="http://exegese-coran-tafsir-quran.over-blog.com/article-sourate-86-l-astre-nocturne-at-tariq-86504738.html" TargetMode="External"/><Relationship Id="rId60" Type="http://schemas.openxmlformats.org/officeDocument/2006/relationships/hyperlink" Target="http://exegese-coran-tafsir-quran.over-blog.com/article-sourate-86-l-astre-nocturne-at-tariq-86504738.html" TargetMode="External"/><Relationship Id="rId65" Type="http://schemas.openxmlformats.org/officeDocument/2006/relationships/hyperlink" Target="https://fr.answers.yahoo.com/question/index?qid=20090119081443AA8ZlS9" TargetMode="External"/><Relationship Id="rId73" Type="http://schemas.openxmlformats.org/officeDocument/2006/relationships/hyperlink" Target="http://horseshoesnhandgrenades.blogspot.com/2007/09/does-hypocrite-have-past-tense.html" TargetMode="External"/><Relationship Id="rId78" Type="http://schemas.openxmlformats.org/officeDocument/2006/relationships/hyperlink" Target="https://fr.wikipedia.org/wiki/Marwan_Muhammad" TargetMode="External"/><Relationship Id="rId81" Type="http://schemas.openxmlformats.org/officeDocument/2006/relationships/hyperlink" Target="https://www.quora.com/What-are-Kitman-Muruna-Taqiyya-and-Tawriya-How-are-they-justified" TargetMode="External"/><Relationship Id="rId86" Type="http://schemas.openxmlformats.org/officeDocument/2006/relationships/hyperlink" Target="https://muflihun.com/bukhari/52/267" TargetMode="External"/><Relationship Id="rId94" Type="http://schemas.openxmlformats.org/officeDocument/2006/relationships/hyperlink" Target="http://hadith.al-islam.com/Page.aspx?pageid=192&amp;BookID=24&amp;PID=6678" TargetMode="External"/><Relationship Id="rId99" Type="http://schemas.openxmlformats.org/officeDocument/2006/relationships/hyperlink" Target="http://quranx.com/Hadith/Muslim/USC-MSA/Book-15/Hadith-4054/" TargetMode="External"/><Relationship Id="rId101" Type="http://schemas.openxmlformats.org/officeDocument/2006/relationships/hyperlink" Target="http://quranx.com/Hadith/Muslim/USC-MSA/Book-15/Hadith-4058/" TargetMode="External"/><Relationship Id="rId4" Type="http://schemas.openxmlformats.org/officeDocument/2006/relationships/hyperlink" Target="http://www.atlantico.fr/decryptage/taqiya-ou-concept-coranique-qui-permet-aux-musulmans-radicaux-dissimuler-veritables-croyances-annie-laurent-2445946.html" TargetMode="External"/><Relationship Id="rId9" Type="http://schemas.openxmlformats.org/officeDocument/2006/relationships/hyperlink" Target="https://fr.m.wikipedia.org/wiki/Traite_arabe" TargetMode="External"/><Relationship Id="rId13" Type="http://schemas.openxmlformats.org/officeDocument/2006/relationships/hyperlink" Target="https://blogs.mediapart.fr/michel-alba/blog/080311/la-condition-juive-sous-lislam-au-maghreb-1148-1912" TargetMode="External"/><Relationship Id="rId18" Type="http://schemas.openxmlformats.org/officeDocument/2006/relationships/hyperlink" Target="http://www.algerie-focus.com/2017/12/polemique-intellectuels-soutiennent-lislamologue-said-djabelkhir/" TargetMode="External"/><Relationship Id="rId39" Type="http://schemas.openxmlformats.org/officeDocument/2006/relationships/hyperlink" Target="http://ddata.over-blog.com/4/22/62/75/1/Sahih-Al-Boukhari-tome-3.pdf" TargetMode="External"/><Relationship Id="rId109" Type="http://schemas.openxmlformats.org/officeDocument/2006/relationships/hyperlink" Target="http://www.shafiifiqh.com/maktabah/relianceoftraveller.pdf" TargetMode="External"/><Relationship Id="rId34" Type="http://schemas.openxmlformats.org/officeDocument/2006/relationships/hyperlink" Target="http://benjamin.lisan.free.fr/jardin.secret/EcritsPolitiquesetPhilosophiques/SurIslam/le-statut-des-femmes-avant-et-apres-l-islam.htm" TargetMode="External"/><Relationship Id="rId50" Type="http://schemas.openxmlformats.org/officeDocument/2006/relationships/hyperlink" Target="http://benjamin.lisan.free.fr/jardin.secret/EcritsPolitiquesetPhilosophiques/SurIslam/pseudosciences_islamiques.htm" TargetMode="External"/><Relationship Id="rId55" Type="http://schemas.openxmlformats.org/officeDocument/2006/relationships/hyperlink" Target="https://www.yabiladi.com/articles/details/63621/elections-belgique-pour-parti-islam.html" TargetMode="External"/><Relationship Id="rId76" Type="http://schemas.openxmlformats.org/officeDocument/2006/relationships/hyperlink" Target="http://www.raymondibrahim.com/islam/taqiyya-about-taqiyya/" TargetMode="External"/><Relationship Id="rId97" Type="http://schemas.openxmlformats.org/officeDocument/2006/relationships/hyperlink" Target="http://quranx.com/Hadith/Muslim/USC-MSA/Book-15/Hadith-4052/" TargetMode="External"/><Relationship Id="rId104" Type="http://schemas.openxmlformats.org/officeDocument/2006/relationships/hyperlink" Target="http://quranx.com/Hadith/AbuDawud/USC-MSA/Book-14/Hadith-2526/" TargetMode="External"/><Relationship Id="rId7" Type="http://schemas.openxmlformats.org/officeDocument/2006/relationships/hyperlink" Target="https://www.nouvelobs.com/monde/20180331.OBS4471/grande-marche-du-retour-4-questions-sur-les-affrontements-sanglants-a-gaza.html" TargetMode="External"/><Relationship Id="rId71" Type="http://schemas.openxmlformats.org/officeDocument/2006/relationships/hyperlink" Target="http://www.meforum.org/480/lessons-from-the-prophet-muhammads-diplomacy" TargetMode="External"/><Relationship Id="rId92" Type="http://schemas.openxmlformats.org/officeDocument/2006/relationships/hyperlink" Target="http://quranx.com/Hadith/Bukhari/USC-MSA/Volume-9/Book-86/Hadith-98/" TargetMode="External"/><Relationship Id="rId2" Type="http://schemas.openxmlformats.org/officeDocument/2006/relationships/hyperlink" Target="https://fr.wikipedia.org/wiki/Arnaud_Beltrame" TargetMode="External"/><Relationship Id="rId29" Type="http://schemas.openxmlformats.org/officeDocument/2006/relationships/hyperlink" Target="https://wikiislam.net/wiki/List_of_Killings_Ordered_or_Supported_by_Muhamm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D769B-67DE-48E3-A9CE-628AA2A2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5916</TotalTime>
  <Pages>61</Pages>
  <Words>30162</Words>
  <Characters>165892</Characters>
  <Application>Microsoft Office Word</Application>
  <DocSecurity>0</DocSecurity>
  <Lines>1382</Lines>
  <Paragraphs>391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84</cp:revision>
  <cp:lastPrinted>2018-04-01T15:24:00Z</cp:lastPrinted>
  <dcterms:created xsi:type="dcterms:W3CDTF">2018-03-30T12:53:00Z</dcterms:created>
  <dcterms:modified xsi:type="dcterms:W3CDTF">2018-04-08T15:25:00Z</dcterms:modified>
</cp:coreProperties>
</file>