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D4F" w:rsidRPr="00E54731" w:rsidRDefault="00216B6C" w:rsidP="002E2D4F">
      <w:pPr>
        <w:spacing w:after="0" w:line="240" w:lineRule="auto"/>
        <w:jc w:val="center"/>
        <w:rPr>
          <w:rFonts w:cstheme="minorHAnsi"/>
          <w:b/>
          <w:sz w:val="32"/>
          <w:szCs w:val="32"/>
          <w:u w:val="single"/>
          <w:lang w:val="fr-FR"/>
        </w:rPr>
      </w:pPr>
      <w:bookmarkStart w:id="0" w:name="_GoBack"/>
      <w:bookmarkEnd w:id="0"/>
      <w:r w:rsidRPr="00E54731">
        <w:rPr>
          <w:rFonts w:cstheme="minorHAnsi"/>
          <w:b/>
          <w:sz w:val="32"/>
          <w:szCs w:val="32"/>
          <w:u w:val="single"/>
          <w:lang w:val="fr-FR"/>
        </w:rPr>
        <w:t>Le profil psychologique des gourous</w:t>
      </w:r>
    </w:p>
    <w:p w:rsidR="002E2D4F" w:rsidRPr="00206690" w:rsidRDefault="002E2D4F" w:rsidP="002E2D4F">
      <w:pPr>
        <w:spacing w:after="0" w:line="240" w:lineRule="auto"/>
        <w:jc w:val="center"/>
        <w:rPr>
          <w:rFonts w:cstheme="minorHAnsi"/>
          <w:sz w:val="24"/>
          <w:szCs w:val="24"/>
          <w:lang w:val="fr-FR"/>
        </w:rPr>
      </w:pPr>
      <w:r w:rsidRPr="00206690">
        <w:rPr>
          <w:rFonts w:cstheme="minorHAnsi"/>
          <w:sz w:val="24"/>
          <w:szCs w:val="24"/>
          <w:lang w:val="fr-FR"/>
        </w:rPr>
        <w:t>Version courte. Par Benjamin LISAN, le 25/05/2018</w:t>
      </w:r>
    </w:p>
    <w:p w:rsidR="00B839F2" w:rsidRPr="00206690" w:rsidRDefault="00B839F2" w:rsidP="002E2D4F">
      <w:pPr>
        <w:spacing w:after="0" w:line="240" w:lineRule="auto"/>
        <w:rPr>
          <w:sz w:val="24"/>
          <w:szCs w:val="24"/>
          <w:lang w:val="fr-FR"/>
        </w:rPr>
      </w:pPr>
    </w:p>
    <w:p w:rsidR="00EB34BD" w:rsidRDefault="00216B6C" w:rsidP="002E2D4F">
      <w:pPr>
        <w:spacing w:after="0" w:line="240" w:lineRule="auto"/>
        <w:rPr>
          <w:sz w:val="24"/>
          <w:szCs w:val="24"/>
          <w:lang w:val="fr-FR"/>
        </w:rPr>
      </w:pPr>
      <w:r w:rsidRPr="00206690">
        <w:rPr>
          <w:sz w:val="24"/>
          <w:szCs w:val="24"/>
          <w:lang w:val="fr-FR"/>
        </w:rPr>
        <w:t xml:space="preserve">Malgré leur présentation sympathique, certaines sectes, à l’instigation de leur gourou, sont tueuses : Temple du peuple (Guyana), </w:t>
      </w:r>
      <w:proofErr w:type="spellStart"/>
      <w:r w:rsidRPr="00206690">
        <w:rPr>
          <w:sz w:val="24"/>
          <w:szCs w:val="24"/>
          <w:lang w:val="fr-FR"/>
        </w:rPr>
        <w:t>Aum</w:t>
      </w:r>
      <w:proofErr w:type="spellEnd"/>
      <w:r w:rsidRPr="00206690">
        <w:rPr>
          <w:sz w:val="24"/>
          <w:szCs w:val="24"/>
          <w:lang w:val="fr-FR"/>
        </w:rPr>
        <w:t xml:space="preserve"> </w:t>
      </w:r>
      <w:proofErr w:type="spellStart"/>
      <w:r w:rsidRPr="00206690">
        <w:rPr>
          <w:sz w:val="24"/>
          <w:szCs w:val="24"/>
          <w:lang w:val="fr-FR"/>
        </w:rPr>
        <w:t>Shinrikyō</w:t>
      </w:r>
      <w:proofErr w:type="spellEnd"/>
      <w:r w:rsidRPr="00206690">
        <w:rPr>
          <w:sz w:val="24"/>
          <w:szCs w:val="24"/>
          <w:lang w:val="fr-FR"/>
        </w:rPr>
        <w:t xml:space="preserve"> (Japon), OTS (Canada, France), </w:t>
      </w:r>
      <w:proofErr w:type="spellStart"/>
      <w:r w:rsidRPr="00206690">
        <w:rPr>
          <w:sz w:val="24"/>
          <w:szCs w:val="24"/>
          <w:lang w:val="fr-FR"/>
        </w:rPr>
        <w:t>Heaven’s</w:t>
      </w:r>
      <w:proofErr w:type="spellEnd"/>
      <w:r w:rsidRPr="00206690">
        <w:rPr>
          <w:sz w:val="24"/>
          <w:szCs w:val="24"/>
          <w:lang w:val="fr-FR"/>
        </w:rPr>
        <w:t xml:space="preserve"> </w:t>
      </w:r>
      <w:proofErr w:type="spellStart"/>
      <w:r w:rsidRPr="00206690">
        <w:rPr>
          <w:sz w:val="24"/>
          <w:szCs w:val="24"/>
          <w:lang w:val="fr-FR"/>
        </w:rPr>
        <w:t>Gate</w:t>
      </w:r>
      <w:proofErr w:type="spellEnd"/>
      <w:r w:rsidR="00264CCA">
        <w:rPr>
          <w:sz w:val="24"/>
          <w:szCs w:val="24"/>
          <w:lang w:val="fr-FR"/>
        </w:rPr>
        <w:t>. E</w:t>
      </w:r>
      <w:r w:rsidR="00E54731">
        <w:rPr>
          <w:sz w:val="24"/>
          <w:szCs w:val="24"/>
          <w:lang w:val="fr-FR"/>
        </w:rPr>
        <w:t xml:space="preserve">t si l’on remonte </w:t>
      </w:r>
      <w:r w:rsidRPr="00206690">
        <w:rPr>
          <w:sz w:val="24"/>
          <w:szCs w:val="24"/>
          <w:lang w:val="fr-FR"/>
        </w:rPr>
        <w:t xml:space="preserve">dans un passé lointain : la secte musulmane des Assassins, la secte juive des Sicaires … </w:t>
      </w:r>
    </w:p>
    <w:p w:rsidR="00216B6C" w:rsidRPr="00206690" w:rsidRDefault="006A0810" w:rsidP="002E2D4F">
      <w:pPr>
        <w:spacing w:after="0" w:line="240" w:lineRule="auto"/>
        <w:rPr>
          <w:sz w:val="24"/>
          <w:szCs w:val="24"/>
          <w:lang w:val="fr-FR"/>
        </w:rPr>
      </w:pPr>
      <w:r>
        <w:rPr>
          <w:sz w:val="24"/>
          <w:szCs w:val="24"/>
          <w:lang w:val="fr-FR"/>
        </w:rPr>
        <w:t>Leur</w:t>
      </w:r>
      <w:r w:rsidR="00216B6C" w:rsidRPr="00206690">
        <w:rPr>
          <w:sz w:val="24"/>
          <w:szCs w:val="24"/>
          <w:lang w:val="fr-FR"/>
        </w:rPr>
        <w:t xml:space="preserve"> dangerosité dépend</w:t>
      </w:r>
      <w:r w:rsidR="00EB34BD">
        <w:rPr>
          <w:sz w:val="24"/>
          <w:szCs w:val="24"/>
          <w:lang w:val="fr-FR"/>
        </w:rPr>
        <w:t>, le plus souvent,</w:t>
      </w:r>
      <w:r w:rsidR="00216B6C" w:rsidRPr="00206690">
        <w:rPr>
          <w:sz w:val="24"/>
          <w:szCs w:val="24"/>
          <w:lang w:val="fr-FR"/>
        </w:rPr>
        <w:t xml:space="preserve"> du profil psychologique de leurs gourous.</w:t>
      </w:r>
    </w:p>
    <w:p w:rsidR="00216B6C" w:rsidRPr="00206690" w:rsidRDefault="00216B6C" w:rsidP="00206690">
      <w:pPr>
        <w:pStyle w:val="Titre1"/>
        <w:rPr>
          <w:lang w:val="fr-FR"/>
        </w:rPr>
      </w:pPr>
      <w:r w:rsidRPr="00206690">
        <w:rPr>
          <w:lang w:val="fr-FR"/>
        </w:rPr>
        <w:t>Le profil des gourous</w:t>
      </w:r>
    </w:p>
    <w:p w:rsidR="00216B6C" w:rsidRPr="00206690" w:rsidRDefault="00216B6C" w:rsidP="002E2D4F">
      <w:pPr>
        <w:spacing w:after="0" w:line="240" w:lineRule="auto"/>
        <w:rPr>
          <w:sz w:val="24"/>
          <w:szCs w:val="24"/>
          <w:lang w:val="fr-FR"/>
        </w:rPr>
      </w:pPr>
    </w:p>
    <w:p w:rsidR="00216B6C" w:rsidRDefault="00216B6C" w:rsidP="00216B6C">
      <w:pPr>
        <w:spacing w:after="0" w:line="240" w:lineRule="auto"/>
        <w:jc w:val="both"/>
        <w:rPr>
          <w:rFonts w:cstheme="minorHAnsi"/>
          <w:sz w:val="24"/>
          <w:szCs w:val="24"/>
          <w:lang w:val="fr-FR"/>
        </w:rPr>
      </w:pPr>
      <w:r w:rsidRPr="00206690">
        <w:rPr>
          <w:rFonts w:cstheme="minorHAnsi"/>
          <w:sz w:val="24"/>
          <w:szCs w:val="24"/>
          <w:lang w:val="fr-FR"/>
        </w:rPr>
        <w:t>La plupart des créateurs de sectes (</w:t>
      </w:r>
      <w:r w:rsidR="00264CCA">
        <w:rPr>
          <w:rFonts w:cstheme="minorHAnsi"/>
          <w:sz w:val="24"/>
          <w:szCs w:val="24"/>
          <w:lang w:val="fr-FR"/>
        </w:rPr>
        <w:t xml:space="preserve">i.e. </w:t>
      </w:r>
      <w:r w:rsidRPr="00206690">
        <w:rPr>
          <w:rFonts w:cstheme="minorHAnsi"/>
          <w:sz w:val="24"/>
          <w:szCs w:val="24"/>
          <w:lang w:val="fr-FR"/>
        </w:rPr>
        <w:t>les gourous) sont très narcissiques, ayant un énorme besoin de reconnaissance</w:t>
      </w:r>
      <w:r w:rsidR="00F52733">
        <w:rPr>
          <w:rFonts w:cstheme="minorHAnsi"/>
          <w:sz w:val="24"/>
          <w:szCs w:val="24"/>
          <w:lang w:val="fr-FR"/>
        </w:rPr>
        <w:t>,</w:t>
      </w:r>
      <w:r w:rsidRPr="00206690">
        <w:rPr>
          <w:rFonts w:cstheme="minorHAnsi"/>
          <w:sz w:val="24"/>
          <w:szCs w:val="24"/>
          <w:lang w:val="fr-FR"/>
        </w:rPr>
        <w:t xml:space="preserve"> d’être admiré</w:t>
      </w:r>
      <w:r w:rsidR="00B5590D">
        <w:rPr>
          <w:rFonts w:cstheme="minorHAnsi"/>
          <w:sz w:val="24"/>
          <w:szCs w:val="24"/>
          <w:lang w:val="fr-FR"/>
        </w:rPr>
        <w:t xml:space="preserve"> et célèbres</w:t>
      </w:r>
      <w:r w:rsidRPr="00206690">
        <w:rPr>
          <w:rFonts w:cstheme="minorHAnsi"/>
          <w:sz w:val="24"/>
          <w:szCs w:val="24"/>
          <w:lang w:val="fr-FR"/>
        </w:rPr>
        <w:t>, recherchant la toute-puissance sur le</w:t>
      </w:r>
      <w:r w:rsidR="00206690" w:rsidRPr="00206690">
        <w:rPr>
          <w:rFonts w:cstheme="minorHAnsi"/>
          <w:sz w:val="24"/>
          <w:szCs w:val="24"/>
          <w:lang w:val="fr-FR"/>
        </w:rPr>
        <w:t>ur</w:t>
      </w:r>
      <w:r w:rsidRPr="00206690">
        <w:rPr>
          <w:rFonts w:cstheme="minorHAnsi"/>
          <w:sz w:val="24"/>
          <w:szCs w:val="24"/>
          <w:lang w:val="fr-FR"/>
        </w:rPr>
        <w:t xml:space="preserve">s </w:t>
      </w:r>
      <w:r w:rsidR="00206690" w:rsidRPr="00206690">
        <w:rPr>
          <w:rFonts w:cstheme="minorHAnsi"/>
          <w:sz w:val="24"/>
          <w:szCs w:val="24"/>
          <w:lang w:val="fr-FR"/>
        </w:rPr>
        <w:t>fidèles</w:t>
      </w:r>
      <w:r w:rsidRPr="00206690">
        <w:rPr>
          <w:rFonts w:cstheme="minorHAnsi"/>
          <w:sz w:val="24"/>
          <w:szCs w:val="24"/>
          <w:lang w:val="fr-FR"/>
        </w:rPr>
        <w:t>. Ils sont souvent mégalomanes et paranoïaques, intelligents, très imaginatifs, ayant beaucoup de culot, provocateurs, doués pour médiatiser leur mouvement sectaire</w:t>
      </w:r>
      <w:r w:rsidR="00FC06EA">
        <w:rPr>
          <w:rFonts w:cstheme="minorHAnsi"/>
          <w:sz w:val="24"/>
          <w:szCs w:val="24"/>
          <w:lang w:val="fr-FR"/>
        </w:rPr>
        <w:t xml:space="preserve">, </w:t>
      </w:r>
      <w:r w:rsidR="00FC06EA" w:rsidRPr="00FC06EA">
        <w:rPr>
          <w:rFonts w:cstheme="minorHAnsi"/>
          <w:sz w:val="24"/>
          <w:szCs w:val="24"/>
          <w:lang w:val="fr-FR"/>
        </w:rPr>
        <w:t>démagogues</w:t>
      </w:r>
      <w:r w:rsidR="00FC06EA">
        <w:rPr>
          <w:rFonts w:cstheme="minorHAnsi"/>
          <w:sz w:val="24"/>
          <w:szCs w:val="24"/>
          <w:lang w:val="fr-FR"/>
        </w:rPr>
        <w:t>, manipulateurs</w:t>
      </w:r>
      <w:r w:rsidRPr="00206690">
        <w:rPr>
          <w:rFonts w:cstheme="minorHAnsi"/>
          <w:sz w:val="24"/>
          <w:szCs w:val="24"/>
          <w:lang w:val="fr-FR"/>
        </w:rPr>
        <w:t>, bon vendeur</w:t>
      </w:r>
      <w:r w:rsidR="00206690" w:rsidRPr="00206690">
        <w:rPr>
          <w:rFonts w:cstheme="minorHAnsi"/>
          <w:sz w:val="24"/>
          <w:szCs w:val="24"/>
          <w:lang w:val="fr-FR"/>
        </w:rPr>
        <w:t>s</w:t>
      </w:r>
      <w:r w:rsidRPr="00206690">
        <w:rPr>
          <w:rFonts w:cstheme="minorHAnsi"/>
          <w:sz w:val="24"/>
          <w:szCs w:val="24"/>
          <w:lang w:val="fr-FR"/>
        </w:rPr>
        <w:t>, escrocs, mélangeant sincérité (déroutante) et mythomanie et n’étant pas à un mensonge près. La plupart sont obsédés par le pouvoir, la richesse</w:t>
      </w:r>
      <w:r w:rsidR="00206690" w:rsidRPr="00206690">
        <w:rPr>
          <w:rFonts w:cstheme="minorHAnsi"/>
          <w:sz w:val="24"/>
          <w:szCs w:val="24"/>
          <w:lang w:val="fr-FR"/>
        </w:rPr>
        <w:t xml:space="preserve"> et </w:t>
      </w:r>
      <w:r w:rsidRPr="00206690">
        <w:rPr>
          <w:rFonts w:cstheme="minorHAnsi"/>
          <w:sz w:val="24"/>
          <w:szCs w:val="24"/>
          <w:lang w:val="fr-FR"/>
        </w:rPr>
        <w:t>le sexe (beaucoup sont addict au sexe).</w:t>
      </w:r>
      <w:r w:rsidR="00E54731">
        <w:rPr>
          <w:rFonts w:cstheme="minorHAnsi"/>
          <w:sz w:val="24"/>
          <w:szCs w:val="24"/>
          <w:lang w:val="fr-FR"/>
        </w:rPr>
        <w:t xml:space="preserve"> </w:t>
      </w:r>
      <w:r w:rsidRPr="00206690">
        <w:rPr>
          <w:rFonts w:cstheme="minorHAnsi"/>
          <w:sz w:val="24"/>
          <w:szCs w:val="24"/>
          <w:lang w:val="fr-FR"/>
        </w:rPr>
        <w:t>Ils trompent les adeptes, par leurs discours prônant des valeurs morales.</w:t>
      </w:r>
      <w:r w:rsidR="00FC06EA">
        <w:rPr>
          <w:rFonts w:cstheme="minorHAnsi"/>
          <w:sz w:val="24"/>
          <w:szCs w:val="24"/>
          <w:lang w:val="fr-FR"/>
        </w:rPr>
        <w:t xml:space="preserve"> D</w:t>
      </w:r>
      <w:r w:rsidR="00FC06EA" w:rsidRPr="00FC06EA">
        <w:rPr>
          <w:rFonts w:cstheme="minorHAnsi"/>
          <w:sz w:val="24"/>
          <w:szCs w:val="24"/>
          <w:lang w:val="fr-FR"/>
        </w:rPr>
        <w:t>errière les beaux idéaux</w:t>
      </w:r>
      <w:r w:rsidR="00FC06EA">
        <w:rPr>
          <w:rFonts w:cstheme="minorHAnsi"/>
          <w:sz w:val="24"/>
          <w:szCs w:val="24"/>
          <w:lang w:val="fr-FR"/>
        </w:rPr>
        <w:t xml:space="preserve"> affichées</w:t>
      </w:r>
      <w:r w:rsidR="00FC06EA" w:rsidRPr="00FC06EA">
        <w:rPr>
          <w:rFonts w:cstheme="minorHAnsi"/>
          <w:sz w:val="24"/>
          <w:szCs w:val="24"/>
          <w:lang w:val="fr-FR"/>
        </w:rPr>
        <w:t>, le</w:t>
      </w:r>
      <w:r w:rsidR="00FC06EA">
        <w:rPr>
          <w:rFonts w:cstheme="minorHAnsi"/>
          <w:sz w:val="24"/>
          <w:szCs w:val="24"/>
          <w:lang w:val="fr-FR"/>
        </w:rPr>
        <w:t>ur</w:t>
      </w:r>
      <w:r w:rsidR="00FC06EA" w:rsidRPr="00FC06EA">
        <w:rPr>
          <w:rFonts w:cstheme="minorHAnsi"/>
          <w:sz w:val="24"/>
          <w:szCs w:val="24"/>
          <w:lang w:val="fr-FR"/>
        </w:rPr>
        <w:t xml:space="preserve">s motivations sont </w:t>
      </w:r>
      <w:r w:rsidR="00EB34BD">
        <w:rPr>
          <w:rFonts w:cstheme="minorHAnsi"/>
          <w:sz w:val="24"/>
          <w:szCs w:val="24"/>
          <w:lang w:val="fr-FR"/>
        </w:rPr>
        <w:t>souvent</w:t>
      </w:r>
      <w:r w:rsidR="00FC06EA" w:rsidRPr="00FC06EA">
        <w:rPr>
          <w:rFonts w:cstheme="minorHAnsi"/>
          <w:sz w:val="24"/>
          <w:szCs w:val="24"/>
          <w:lang w:val="fr-FR"/>
        </w:rPr>
        <w:t xml:space="preserve"> sordides.</w:t>
      </w:r>
    </w:p>
    <w:p w:rsidR="009D3CEC" w:rsidRDefault="009D3CEC" w:rsidP="00216B6C">
      <w:pPr>
        <w:spacing w:after="0" w:line="240" w:lineRule="auto"/>
        <w:jc w:val="both"/>
        <w:rPr>
          <w:rFonts w:cstheme="minorHAnsi"/>
          <w:sz w:val="24"/>
          <w:szCs w:val="24"/>
          <w:lang w:val="fr-FR"/>
        </w:rPr>
      </w:pPr>
    </w:p>
    <w:p w:rsidR="009D3CEC" w:rsidRPr="00206690" w:rsidRDefault="009D3CEC" w:rsidP="009D3CEC">
      <w:pPr>
        <w:spacing w:after="0" w:line="240" w:lineRule="auto"/>
        <w:jc w:val="both"/>
        <w:rPr>
          <w:rFonts w:cstheme="minorHAnsi"/>
          <w:sz w:val="24"/>
          <w:szCs w:val="24"/>
          <w:lang w:val="fr-FR"/>
        </w:rPr>
      </w:pPr>
      <w:r>
        <w:rPr>
          <w:rFonts w:cstheme="minorHAnsi"/>
          <w:sz w:val="24"/>
          <w:szCs w:val="24"/>
          <w:lang w:val="fr-FR"/>
        </w:rPr>
        <w:t>« </w:t>
      </w:r>
      <w:r w:rsidRPr="009D3CEC">
        <w:rPr>
          <w:rFonts w:cstheme="minorHAnsi"/>
          <w:i/>
          <w:sz w:val="24"/>
          <w:szCs w:val="24"/>
          <w:lang w:val="fr-FR"/>
        </w:rPr>
        <w:t>Pour sa part le gourou ressent un besoin constant d'être rassuré et flatté quant à son rôle dominant et à sa grandeur. Il se doit de préserver la ferveur de ses membres. Il arrive que le gourou dépende également de plus en plus de la gratification narcissique que lui apporte l'existence et la présence de ses adeptes.  C'est alors une façon de combler ses blessures narcissiques insoutenables pour lui. L’intensification de cette dynamique relationnelle peut conduire à des comportements extrêmes (menaces, violences physiques...</w:t>
      </w:r>
      <w:r>
        <w:rPr>
          <w:rFonts w:cstheme="minorHAnsi"/>
          <w:sz w:val="24"/>
          <w:szCs w:val="24"/>
          <w:lang w:val="fr-FR"/>
        </w:rPr>
        <w:t> », Gérard Vignaux, psychologue.</w:t>
      </w:r>
    </w:p>
    <w:p w:rsidR="00216B6C" w:rsidRPr="00206690" w:rsidRDefault="00216B6C" w:rsidP="00206690">
      <w:pPr>
        <w:pStyle w:val="Titre1"/>
        <w:rPr>
          <w:lang w:val="fr-FR"/>
        </w:rPr>
      </w:pPr>
      <w:r w:rsidRPr="00206690">
        <w:rPr>
          <w:lang w:val="fr-FR"/>
        </w:rPr>
        <w:t>L’enfance des gourous</w:t>
      </w:r>
    </w:p>
    <w:p w:rsidR="00216B6C" w:rsidRPr="00206690" w:rsidRDefault="00216B6C" w:rsidP="00216B6C">
      <w:pPr>
        <w:spacing w:after="0" w:line="240" w:lineRule="auto"/>
        <w:jc w:val="both"/>
        <w:rPr>
          <w:rFonts w:cstheme="minorHAnsi"/>
          <w:sz w:val="24"/>
          <w:szCs w:val="24"/>
          <w:lang w:val="fr-FR"/>
        </w:rPr>
      </w:pPr>
    </w:p>
    <w:p w:rsidR="00216B6C" w:rsidRPr="00206690" w:rsidRDefault="00216B6C" w:rsidP="00216B6C">
      <w:pPr>
        <w:spacing w:after="0" w:line="240" w:lineRule="auto"/>
        <w:jc w:val="both"/>
        <w:rPr>
          <w:rFonts w:cstheme="minorHAnsi"/>
          <w:sz w:val="24"/>
          <w:szCs w:val="24"/>
          <w:lang w:val="fr-FR"/>
        </w:rPr>
      </w:pPr>
      <w:r w:rsidRPr="00206690">
        <w:rPr>
          <w:rFonts w:cstheme="minorHAnsi"/>
          <w:sz w:val="24"/>
          <w:szCs w:val="24"/>
          <w:lang w:val="fr-FR"/>
        </w:rPr>
        <w:t>Leur enfance a été souvent dysfonctionnelle (</w:t>
      </w:r>
      <w:r w:rsidR="00CD42CF">
        <w:rPr>
          <w:rFonts w:cstheme="minorHAnsi"/>
          <w:sz w:val="24"/>
          <w:szCs w:val="24"/>
          <w:lang w:val="fr-FR"/>
        </w:rPr>
        <w:t>abandons, </w:t>
      </w:r>
      <w:r w:rsidRPr="00206690">
        <w:rPr>
          <w:rFonts w:cstheme="minorHAnsi"/>
          <w:sz w:val="24"/>
          <w:szCs w:val="24"/>
          <w:lang w:val="fr-FR"/>
        </w:rPr>
        <w:t>humiliations, maltraitances,</w:t>
      </w:r>
      <w:r w:rsidR="00E54731">
        <w:rPr>
          <w:rFonts w:cstheme="minorHAnsi"/>
          <w:sz w:val="24"/>
          <w:szCs w:val="24"/>
          <w:lang w:val="fr-FR"/>
        </w:rPr>
        <w:t xml:space="preserve"> blessures narcissiques infectées,</w:t>
      </w:r>
      <w:r w:rsidRPr="00206690">
        <w:rPr>
          <w:rFonts w:cstheme="minorHAnsi"/>
          <w:sz w:val="24"/>
          <w:szCs w:val="24"/>
          <w:lang w:val="fr-FR"/>
        </w:rPr>
        <w:t xml:space="preserve"> relation fusionnelle avec un parent, ou enfan</w:t>
      </w:r>
      <w:r w:rsidR="00206690">
        <w:rPr>
          <w:rFonts w:cstheme="minorHAnsi"/>
          <w:sz w:val="24"/>
          <w:szCs w:val="24"/>
          <w:lang w:val="fr-FR"/>
        </w:rPr>
        <w:t xml:space="preserve">ce </w:t>
      </w:r>
      <w:r w:rsidR="00E54731">
        <w:rPr>
          <w:rFonts w:cstheme="minorHAnsi"/>
          <w:sz w:val="24"/>
          <w:szCs w:val="24"/>
          <w:lang w:val="fr-FR"/>
        </w:rPr>
        <w:t>durant laquelle</w:t>
      </w:r>
      <w:r w:rsidR="00206690">
        <w:rPr>
          <w:rFonts w:cstheme="minorHAnsi"/>
          <w:sz w:val="24"/>
          <w:szCs w:val="24"/>
          <w:lang w:val="fr-FR"/>
        </w:rPr>
        <w:t xml:space="preserve"> ils sont</w:t>
      </w:r>
      <w:r w:rsidR="004A0183">
        <w:rPr>
          <w:rFonts w:cstheme="minorHAnsi"/>
          <w:sz w:val="24"/>
          <w:szCs w:val="24"/>
          <w:lang w:val="fr-FR"/>
        </w:rPr>
        <w:t>, au contraire,</w:t>
      </w:r>
      <w:r w:rsidRPr="00206690">
        <w:rPr>
          <w:rFonts w:cstheme="minorHAnsi"/>
          <w:sz w:val="24"/>
          <w:szCs w:val="24"/>
          <w:lang w:val="fr-FR"/>
        </w:rPr>
        <w:t xml:space="preserve"> adulé</w:t>
      </w:r>
      <w:r w:rsidR="00206690">
        <w:rPr>
          <w:rFonts w:cstheme="minorHAnsi"/>
          <w:sz w:val="24"/>
          <w:szCs w:val="24"/>
          <w:lang w:val="fr-FR"/>
        </w:rPr>
        <w:t>s</w:t>
      </w:r>
      <w:r w:rsidRPr="00206690">
        <w:rPr>
          <w:rFonts w:cstheme="minorHAnsi"/>
          <w:sz w:val="24"/>
          <w:szCs w:val="24"/>
          <w:lang w:val="fr-FR"/>
        </w:rPr>
        <w:t>, gâté</w:t>
      </w:r>
      <w:r w:rsidR="00206690">
        <w:rPr>
          <w:rFonts w:cstheme="minorHAnsi"/>
          <w:sz w:val="24"/>
          <w:szCs w:val="24"/>
          <w:lang w:val="fr-FR"/>
        </w:rPr>
        <w:t>s</w:t>
      </w:r>
      <w:r w:rsidRPr="00206690">
        <w:rPr>
          <w:rFonts w:cstheme="minorHAnsi"/>
          <w:sz w:val="24"/>
          <w:szCs w:val="24"/>
          <w:lang w:val="fr-FR"/>
        </w:rPr>
        <w:t xml:space="preserve"> …).</w:t>
      </w:r>
    </w:p>
    <w:p w:rsidR="00216B6C" w:rsidRPr="00206690" w:rsidRDefault="00216B6C" w:rsidP="00216B6C">
      <w:pPr>
        <w:spacing w:after="0" w:line="240" w:lineRule="auto"/>
        <w:jc w:val="both"/>
        <w:rPr>
          <w:rFonts w:cstheme="minorHAnsi"/>
          <w:sz w:val="24"/>
          <w:szCs w:val="24"/>
          <w:lang w:val="fr-FR"/>
        </w:rPr>
      </w:pPr>
    </w:p>
    <w:p w:rsidR="00216B6C" w:rsidRPr="006421AB" w:rsidRDefault="00216B6C" w:rsidP="00472926">
      <w:pPr>
        <w:pStyle w:val="Paragraphedeliste"/>
        <w:numPr>
          <w:ilvl w:val="0"/>
          <w:numId w:val="1"/>
        </w:numPr>
        <w:spacing w:after="0" w:line="240" w:lineRule="auto"/>
        <w:ind w:left="426"/>
        <w:jc w:val="both"/>
        <w:rPr>
          <w:rFonts w:cstheme="minorHAnsi"/>
          <w:i/>
          <w:sz w:val="24"/>
          <w:szCs w:val="24"/>
          <w:lang w:val="fr-FR"/>
        </w:rPr>
      </w:pPr>
      <w:r w:rsidRPr="006421AB">
        <w:rPr>
          <w:rFonts w:cstheme="minorHAnsi"/>
          <w:i/>
          <w:sz w:val="24"/>
          <w:szCs w:val="24"/>
          <w:lang w:val="fr-FR"/>
        </w:rPr>
        <w:t xml:space="preserve">Claude </w:t>
      </w:r>
      <w:proofErr w:type="spellStart"/>
      <w:r w:rsidRPr="006421AB">
        <w:rPr>
          <w:rFonts w:cstheme="minorHAnsi"/>
          <w:i/>
          <w:sz w:val="24"/>
          <w:szCs w:val="24"/>
          <w:lang w:val="fr-FR"/>
        </w:rPr>
        <w:t>Vorihon</w:t>
      </w:r>
      <w:proofErr w:type="spellEnd"/>
      <w:r w:rsidRPr="006421AB">
        <w:rPr>
          <w:rFonts w:cstheme="minorHAnsi"/>
          <w:i/>
          <w:sz w:val="24"/>
          <w:szCs w:val="24"/>
          <w:lang w:val="fr-FR"/>
        </w:rPr>
        <w:t xml:space="preserve">, alias </w:t>
      </w:r>
      <w:proofErr w:type="spellStart"/>
      <w:r w:rsidRPr="006421AB">
        <w:rPr>
          <w:rFonts w:cstheme="minorHAnsi"/>
          <w:i/>
          <w:sz w:val="24"/>
          <w:szCs w:val="24"/>
          <w:lang w:val="fr-FR"/>
        </w:rPr>
        <w:t>Raël</w:t>
      </w:r>
      <w:proofErr w:type="spellEnd"/>
      <w:r w:rsidRPr="006421AB">
        <w:rPr>
          <w:rFonts w:cstheme="minorHAnsi"/>
          <w:i/>
          <w:sz w:val="24"/>
          <w:szCs w:val="24"/>
          <w:lang w:val="fr-FR"/>
        </w:rPr>
        <w:t>,</w:t>
      </w:r>
      <w:r w:rsidR="00206690" w:rsidRPr="006421AB">
        <w:rPr>
          <w:rFonts w:cstheme="minorHAnsi"/>
          <w:i/>
          <w:sz w:val="24"/>
          <w:szCs w:val="24"/>
          <w:lang w:val="fr-FR"/>
        </w:rPr>
        <w:t xml:space="preserve"> enfant unique et,</w:t>
      </w:r>
      <w:r w:rsidRPr="006421AB">
        <w:rPr>
          <w:rFonts w:cstheme="minorHAnsi"/>
          <w:i/>
          <w:sz w:val="24"/>
          <w:szCs w:val="24"/>
          <w:lang w:val="fr-FR"/>
        </w:rPr>
        <w:t xml:space="preserve"> élevé par sa tante et sa mère</w:t>
      </w:r>
      <w:r w:rsidR="006421AB" w:rsidRPr="006421AB">
        <w:rPr>
          <w:rFonts w:cstheme="minorHAnsi"/>
          <w:i/>
          <w:sz w:val="24"/>
          <w:szCs w:val="24"/>
          <w:lang w:val="fr-FR"/>
        </w:rPr>
        <w:t xml:space="preserve">, semble avait été gâté </w:t>
      </w:r>
      <w:proofErr w:type="gramStart"/>
      <w:r w:rsidR="006421AB" w:rsidRPr="006421AB">
        <w:rPr>
          <w:rFonts w:cstheme="minorHAnsi"/>
          <w:i/>
          <w:sz w:val="24"/>
          <w:szCs w:val="24"/>
          <w:lang w:val="fr-FR"/>
        </w:rPr>
        <w:t>( ?</w:t>
      </w:r>
      <w:proofErr w:type="gramEnd"/>
      <w:r w:rsidR="006421AB" w:rsidRPr="006421AB">
        <w:rPr>
          <w:rFonts w:cstheme="minorHAnsi"/>
          <w:i/>
          <w:sz w:val="24"/>
          <w:szCs w:val="24"/>
          <w:lang w:val="fr-FR"/>
        </w:rPr>
        <w:t>)</w:t>
      </w:r>
      <w:r w:rsidRPr="006421AB">
        <w:rPr>
          <w:rFonts w:cstheme="minorHAnsi"/>
          <w:i/>
          <w:sz w:val="24"/>
          <w:szCs w:val="24"/>
          <w:lang w:val="fr-FR"/>
        </w:rPr>
        <w:t>.</w:t>
      </w:r>
    </w:p>
    <w:p w:rsidR="00216B6C" w:rsidRPr="00206690" w:rsidRDefault="006E1B4C" w:rsidP="00472926">
      <w:pPr>
        <w:pStyle w:val="Paragraphedeliste"/>
        <w:numPr>
          <w:ilvl w:val="0"/>
          <w:numId w:val="1"/>
        </w:numPr>
        <w:spacing w:after="0" w:line="240" w:lineRule="auto"/>
        <w:ind w:left="426"/>
        <w:jc w:val="both"/>
        <w:rPr>
          <w:rFonts w:cstheme="minorHAnsi"/>
          <w:sz w:val="24"/>
          <w:szCs w:val="24"/>
          <w:lang w:val="fr-FR"/>
        </w:rPr>
      </w:pPr>
      <w:r w:rsidRPr="00206690">
        <w:rPr>
          <w:rFonts w:cstheme="minorHAnsi"/>
          <w:sz w:val="24"/>
          <w:szCs w:val="24"/>
          <w:lang w:val="fr-FR"/>
        </w:rPr>
        <w:t>Enfant, Jim Jones était déjà</w:t>
      </w:r>
      <w:r w:rsidR="00594CB5">
        <w:rPr>
          <w:rFonts w:cstheme="minorHAnsi"/>
          <w:sz w:val="24"/>
          <w:szCs w:val="24"/>
          <w:lang w:val="fr-FR"/>
        </w:rPr>
        <w:t xml:space="preserve"> connu comme</w:t>
      </w:r>
      <w:r w:rsidRPr="00206690">
        <w:rPr>
          <w:rFonts w:cstheme="minorHAnsi"/>
          <w:sz w:val="24"/>
          <w:szCs w:val="24"/>
          <w:lang w:val="fr-FR"/>
        </w:rPr>
        <w:t xml:space="preserve"> fourbe et manipulateur. Il était prêt à faire tout et n'importe quoi pour être le chef, celui à qui l'on obéit</w:t>
      </w:r>
      <w:r w:rsidRPr="00206690">
        <w:rPr>
          <w:rStyle w:val="Appelnotedebasdep"/>
          <w:rFonts w:cstheme="minorHAnsi"/>
          <w:sz w:val="24"/>
          <w:szCs w:val="24"/>
          <w:lang w:val="fr-FR"/>
        </w:rPr>
        <w:footnoteReference w:id="1"/>
      </w:r>
      <w:r w:rsidRPr="00206690">
        <w:rPr>
          <w:rFonts w:cstheme="minorHAnsi"/>
          <w:sz w:val="24"/>
          <w:szCs w:val="24"/>
          <w:lang w:val="fr-FR"/>
        </w:rPr>
        <w:t>.</w:t>
      </w:r>
    </w:p>
    <w:p w:rsidR="00206690" w:rsidRPr="00206690" w:rsidRDefault="006E1B4C" w:rsidP="00472926">
      <w:pPr>
        <w:pStyle w:val="Paragraphedeliste"/>
        <w:numPr>
          <w:ilvl w:val="0"/>
          <w:numId w:val="1"/>
        </w:numPr>
        <w:spacing w:after="0" w:line="240" w:lineRule="auto"/>
        <w:ind w:left="426"/>
        <w:jc w:val="both"/>
        <w:rPr>
          <w:rFonts w:cstheme="minorHAnsi"/>
          <w:sz w:val="24"/>
          <w:szCs w:val="24"/>
          <w:lang w:val="fr-FR"/>
        </w:rPr>
      </w:pPr>
      <w:r w:rsidRPr="00206690">
        <w:rPr>
          <w:rFonts w:cstheme="minorHAnsi"/>
          <w:sz w:val="24"/>
          <w:szCs w:val="24"/>
          <w:lang w:val="fr-FR"/>
        </w:rPr>
        <w:t>L</w:t>
      </w:r>
      <w:r w:rsidRPr="00206690">
        <w:rPr>
          <w:rFonts w:cstheme="minorHAnsi"/>
          <w:sz w:val="24"/>
          <w:szCs w:val="24"/>
          <w:shd w:val="clear" w:color="auto" w:fill="FFFFFF"/>
          <w:lang w:val="fr-FR"/>
        </w:rPr>
        <w:t xml:space="preserve">’enfance de David </w:t>
      </w:r>
      <w:proofErr w:type="spellStart"/>
      <w:r w:rsidRPr="00206690">
        <w:rPr>
          <w:rFonts w:cstheme="minorHAnsi"/>
          <w:sz w:val="24"/>
          <w:szCs w:val="24"/>
          <w:shd w:val="clear" w:color="auto" w:fill="FFFFFF"/>
          <w:lang w:val="fr-FR"/>
        </w:rPr>
        <w:t>Koresh</w:t>
      </w:r>
      <w:proofErr w:type="spellEnd"/>
      <w:r w:rsidRPr="00206690">
        <w:rPr>
          <w:rFonts w:cstheme="minorHAnsi"/>
          <w:sz w:val="24"/>
          <w:szCs w:val="24"/>
          <w:shd w:val="clear" w:color="auto" w:fill="FFFFFF"/>
          <w:lang w:val="fr-FR"/>
        </w:rPr>
        <w:t xml:space="preserve"> est solitaire ; certaines sources disent qu'il aurait été violé de façon répétée par des garçons plus âgés. </w:t>
      </w:r>
      <w:hyperlink r:id="rId7" w:history="1">
        <w:r w:rsidRPr="00206690">
          <w:rPr>
            <w:rStyle w:val="Lienhypertexte"/>
            <w:rFonts w:cstheme="minorHAnsi"/>
            <w:color w:val="0B0080"/>
            <w:sz w:val="24"/>
            <w:szCs w:val="24"/>
            <w:shd w:val="clear" w:color="auto" w:fill="FFFFFF"/>
            <w:lang w:val="fr-FR"/>
          </w:rPr>
          <w:t>Dyslexique</w:t>
        </w:r>
      </w:hyperlink>
      <w:r w:rsidRPr="00206690">
        <w:rPr>
          <w:rFonts w:cstheme="minorHAnsi"/>
          <w:color w:val="222222"/>
          <w:sz w:val="24"/>
          <w:szCs w:val="24"/>
          <w:shd w:val="clear" w:color="auto" w:fill="FFFFFF"/>
          <w:lang w:val="fr-FR"/>
        </w:rPr>
        <w:t xml:space="preserve">, </w:t>
      </w:r>
      <w:r w:rsidRPr="00206690">
        <w:rPr>
          <w:rFonts w:cstheme="minorHAnsi"/>
          <w:sz w:val="24"/>
          <w:szCs w:val="24"/>
          <w:shd w:val="clear" w:color="auto" w:fill="FFFFFF"/>
          <w:lang w:val="fr-FR"/>
        </w:rPr>
        <w:t>avec de mauvais résultats scolaires, qui lui valent le sobriquet de « </w:t>
      </w:r>
      <w:proofErr w:type="spellStart"/>
      <w:r w:rsidRPr="00206690">
        <w:rPr>
          <w:rFonts w:cstheme="minorHAnsi"/>
          <w:i/>
          <w:iCs/>
          <w:sz w:val="24"/>
          <w:szCs w:val="24"/>
          <w:shd w:val="clear" w:color="auto" w:fill="FFFFFF"/>
          <w:lang w:val="fr-FR"/>
        </w:rPr>
        <w:t>mister</w:t>
      </w:r>
      <w:proofErr w:type="spellEnd"/>
      <w:r w:rsidRPr="00206690">
        <w:rPr>
          <w:rFonts w:cstheme="minorHAnsi"/>
          <w:i/>
          <w:iCs/>
          <w:sz w:val="24"/>
          <w:szCs w:val="24"/>
          <w:shd w:val="clear" w:color="auto" w:fill="FFFFFF"/>
          <w:lang w:val="fr-FR"/>
        </w:rPr>
        <w:t xml:space="preserve"> </w:t>
      </w:r>
      <w:proofErr w:type="spellStart"/>
      <w:r w:rsidRPr="00206690">
        <w:rPr>
          <w:rFonts w:cstheme="minorHAnsi"/>
          <w:i/>
          <w:iCs/>
          <w:sz w:val="24"/>
          <w:szCs w:val="24"/>
          <w:shd w:val="clear" w:color="auto" w:fill="FFFFFF"/>
          <w:lang w:val="fr-FR"/>
        </w:rPr>
        <w:t>retardo</w:t>
      </w:r>
      <w:proofErr w:type="spellEnd"/>
      <w:r w:rsidRPr="00206690">
        <w:rPr>
          <w:rFonts w:cstheme="minorHAnsi"/>
          <w:sz w:val="24"/>
          <w:szCs w:val="24"/>
          <w:shd w:val="clear" w:color="auto" w:fill="FFFFFF"/>
          <w:lang w:val="fr-FR"/>
        </w:rPr>
        <w:t> » (« monsieur le demeuré »), il quitte rapidement l'école. Amoureux de la fille du pasteur de l’église de sa mère, ce dernier l'expulse de la congrégation à cause de son insistance à vouloir épouser sa fille. À 19 ans, il a une liaison avec une jeune femme qui, découvrant qu'elle est enceinte, l'abandonne parce qu'elle le juge incapable de s'occuper d'un enfant.</w:t>
      </w:r>
    </w:p>
    <w:p w:rsidR="00216B6C" w:rsidRPr="000B3C8B" w:rsidRDefault="00206690" w:rsidP="00472926">
      <w:pPr>
        <w:pStyle w:val="Paragraphedeliste"/>
        <w:numPr>
          <w:ilvl w:val="0"/>
          <w:numId w:val="1"/>
        </w:numPr>
        <w:spacing w:after="0" w:line="240" w:lineRule="auto"/>
        <w:ind w:left="426"/>
        <w:jc w:val="both"/>
        <w:rPr>
          <w:rFonts w:cstheme="minorHAnsi"/>
          <w:sz w:val="20"/>
          <w:szCs w:val="20"/>
          <w:lang w:val="fr-FR"/>
        </w:rPr>
      </w:pPr>
      <w:r w:rsidRPr="000B3C8B">
        <w:rPr>
          <w:rFonts w:cstheme="minorHAnsi"/>
          <w:sz w:val="20"/>
          <w:szCs w:val="20"/>
          <w:lang w:val="fr-FR"/>
        </w:rPr>
        <w:t xml:space="preserve">Eventuellement, </w:t>
      </w:r>
      <w:r w:rsidR="006A0810">
        <w:rPr>
          <w:rFonts w:cstheme="minorHAnsi"/>
          <w:sz w:val="20"/>
          <w:szCs w:val="20"/>
          <w:lang w:val="fr-FR"/>
        </w:rPr>
        <w:t xml:space="preserve">certains </w:t>
      </w:r>
      <w:r w:rsidR="006421AB">
        <w:rPr>
          <w:rFonts w:cstheme="minorHAnsi"/>
          <w:sz w:val="20"/>
          <w:szCs w:val="20"/>
          <w:lang w:val="fr-FR"/>
        </w:rPr>
        <w:t xml:space="preserve">gourous </w:t>
      </w:r>
      <w:r w:rsidR="006A0810">
        <w:rPr>
          <w:rFonts w:cstheme="minorHAnsi"/>
          <w:sz w:val="20"/>
          <w:szCs w:val="20"/>
          <w:lang w:val="fr-FR"/>
        </w:rPr>
        <w:t xml:space="preserve">expriment </w:t>
      </w:r>
      <w:r w:rsidRPr="000B3C8B">
        <w:rPr>
          <w:rFonts w:cstheme="minorHAnsi"/>
          <w:sz w:val="20"/>
          <w:szCs w:val="20"/>
          <w:lang w:val="fr-FR"/>
        </w:rPr>
        <w:t xml:space="preserve">un intérêt excessif pour la religion ou la spiritualité : a) Jim Jones : </w:t>
      </w:r>
      <w:r w:rsidRPr="000B3C8B">
        <w:rPr>
          <w:rFonts w:cstheme="minorHAnsi"/>
          <w:sz w:val="20"/>
          <w:szCs w:val="20"/>
          <w:shd w:val="clear" w:color="auto" w:fill="FFFFFF"/>
          <w:lang w:val="fr-FR"/>
        </w:rPr>
        <w:t xml:space="preserve">Son intérêt pour la religion apparaît tôt dans son enfance et, dès la fin de ses études, il songe à fonder sa propre Église, b) David </w:t>
      </w:r>
      <w:proofErr w:type="spellStart"/>
      <w:r w:rsidRPr="000B3C8B">
        <w:rPr>
          <w:rFonts w:cstheme="minorHAnsi"/>
          <w:sz w:val="20"/>
          <w:szCs w:val="20"/>
          <w:shd w:val="clear" w:color="auto" w:fill="FFFFFF"/>
          <w:lang w:val="fr-FR"/>
        </w:rPr>
        <w:t>Koresh</w:t>
      </w:r>
      <w:proofErr w:type="spellEnd"/>
      <w:r w:rsidRPr="000B3C8B">
        <w:rPr>
          <w:rFonts w:cstheme="minorHAnsi"/>
          <w:sz w:val="20"/>
          <w:szCs w:val="20"/>
          <w:shd w:val="clear" w:color="auto" w:fill="FFFFFF"/>
          <w:lang w:val="fr-FR"/>
        </w:rPr>
        <w:t> : Selon sa mère, à l'âge de 12 ans, il conna</w:t>
      </w:r>
      <w:r w:rsidR="006421AB">
        <w:rPr>
          <w:rFonts w:cstheme="minorHAnsi"/>
          <w:sz w:val="20"/>
          <w:szCs w:val="20"/>
          <w:shd w:val="clear" w:color="auto" w:fill="FFFFFF"/>
          <w:lang w:val="fr-FR"/>
        </w:rPr>
        <w:t>issai</w:t>
      </w:r>
      <w:r w:rsidRPr="000B3C8B">
        <w:rPr>
          <w:rFonts w:cstheme="minorHAnsi"/>
          <w:sz w:val="20"/>
          <w:szCs w:val="20"/>
          <w:shd w:val="clear" w:color="auto" w:fill="FFFFFF"/>
          <w:lang w:val="fr-FR"/>
        </w:rPr>
        <w:t>t le Nouveau Testament par cœur.</w:t>
      </w:r>
    </w:p>
    <w:p w:rsidR="00216B6C" w:rsidRPr="00206690" w:rsidRDefault="00216B6C" w:rsidP="00206690">
      <w:pPr>
        <w:pStyle w:val="Titre1"/>
        <w:rPr>
          <w:lang w:val="fr-FR"/>
        </w:rPr>
      </w:pPr>
      <w:r w:rsidRPr="00206690">
        <w:rPr>
          <w:lang w:val="fr-FR"/>
        </w:rPr>
        <w:lastRenderedPageBreak/>
        <w:t>La passion du pouvoir</w:t>
      </w:r>
    </w:p>
    <w:p w:rsidR="00216B6C" w:rsidRDefault="00216B6C" w:rsidP="00216B6C">
      <w:pPr>
        <w:spacing w:after="0" w:line="240" w:lineRule="auto"/>
        <w:jc w:val="both"/>
        <w:rPr>
          <w:rFonts w:cstheme="minorHAnsi"/>
          <w:sz w:val="24"/>
          <w:szCs w:val="24"/>
          <w:lang w:val="fr-FR"/>
        </w:rPr>
      </w:pPr>
    </w:p>
    <w:p w:rsidR="00F52733" w:rsidRPr="00F52733" w:rsidRDefault="002810AC" w:rsidP="00F52733">
      <w:pPr>
        <w:pStyle w:val="Paragraphedeliste"/>
        <w:numPr>
          <w:ilvl w:val="0"/>
          <w:numId w:val="6"/>
        </w:numPr>
        <w:spacing w:after="0" w:line="240" w:lineRule="auto"/>
        <w:ind w:left="426"/>
        <w:jc w:val="both"/>
        <w:rPr>
          <w:rFonts w:cstheme="minorHAnsi"/>
          <w:sz w:val="24"/>
          <w:szCs w:val="24"/>
          <w:lang w:val="fr-FR"/>
        </w:rPr>
      </w:pPr>
      <w:r w:rsidRPr="00F52733">
        <w:rPr>
          <w:rFonts w:cstheme="minorHAnsi"/>
          <w:lang w:val="fr-FR"/>
        </w:rPr>
        <w:t>Jim Jones travaillait dans les coulisses politiques de la Californie, il avait dans l'idée d'y faire lui-même carrière et connaissait plusieurs sénateurs et membres du Congrès.</w:t>
      </w:r>
      <w:r w:rsidR="00FC06EA" w:rsidRPr="00F52733">
        <w:rPr>
          <w:rFonts w:cstheme="minorHAnsi"/>
          <w:lang w:val="fr-FR"/>
        </w:rPr>
        <w:t xml:space="preserve"> </w:t>
      </w:r>
      <w:r w:rsidR="00F52733" w:rsidRPr="00F52733">
        <w:rPr>
          <w:rFonts w:cstheme="minorHAnsi"/>
          <w:lang w:val="fr-FR"/>
        </w:rPr>
        <w:t xml:space="preserve">Jones a cherché à perturber les liens familiaux, se positionnant comme le « </w:t>
      </w:r>
      <w:r w:rsidR="00F52733" w:rsidRPr="00F52733">
        <w:rPr>
          <w:rFonts w:cstheme="minorHAnsi"/>
          <w:b/>
          <w:lang w:val="fr-FR"/>
        </w:rPr>
        <w:t>père de tous</w:t>
      </w:r>
      <w:r w:rsidR="00F52733" w:rsidRPr="00F52733">
        <w:rPr>
          <w:rFonts w:cstheme="minorHAnsi"/>
          <w:lang w:val="fr-FR"/>
        </w:rPr>
        <w:t xml:space="preserve"> ». </w:t>
      </w:r>
      <w:r w:rsidR="00F52733">
        <w:rPr>
          <w:rFonts w:cstheme="minorHAnsi"/>
          <w:sz w:val="24"/>
          <w:szCs w:val="24"/>
          <w:lang w:val="fr-FR"/>
        </w:rPr>
        <w:t xml:space="preserve">Jim Jones contrôlait </w:t>
      </w:r>
      <w:r w:rsidR="00F52733">
        <w:rPr>
          <w:rFonts w:cstheme="minorHAnsi"/>
          <w:shd w:val="clear" w:color="auto" w:fill="FFFFFF"/>
          <w:lang w:val="fr-FR"/>
        </w:rPr>
        <w:t>ses fidèles et</w:t>
      </w:r>
      <w:r w:rsidR="00F52733">
        <w:rPr>
          <w:rFonts w:cstheme="minorHAnsi"/>
          <w:sz w:val="24"/>
          <w:szCs w:val="24"/>
          <w:lang w:val="fr-FR"/>
        </w:rPr>
        <w:t xml:space="preserve"> le village de sa communauté, </w:t>
      </w:r>
      <w:proofErr w:type="spellStart"/>
      <w:r w:rsidR="00F52733" w:rsidRPr="00FC06EA">
        <w:rPr>
          <w:rFonts w:cstheme="minorHAnsi"/>
          <w:shd w:val="clear" w:color="auto" w:fill="FFFFFF"/>
          <w:lang w:val="fr-FR"/>
        </w:rPr>
        <w:t>Jonestone</w:t>
      </w:r>
      <w:proofErr w:type="spellEnd"/>
      <w:r w:rsidR="00F52733">
        <w:rPr>
          <w:rFonts w:cstheme="minorHAnsi"/>
          <w:shd w:val="clear" w:color="auto" w:fill="FFFFFF"/>
          <w:lang w:val="fr-FR"/>
        </w:rPr>
        <w:t xml:space="preserve">, qu’il </w:t>
      </w:r>
      <w:r w:rsidR="00F52733" w:rsidRPr="00FC06EA">
        <w:rPr>
          <w:rFonts w:cstheme="minorHAnsi"/>
          <w:shd w:val="clear" w:color="auto" w:fill="FFFFFF"/>
          <w:lang w:val="fr-FR"/>
        </w:rPr>
        <w:t>baptis</w:t>
      </w:r>
      <w:r w:rsidR="00F52733">
        <w:rPr>
          <w:rFonts w:cstheme="minorHAnsi"/>
          <w:shd w:val="clear" w:color="auto" w:fill="FFFFFF"/>
          <w:lang w:val="fr-FR"/>
        </w:rPr>
        <w:t>a</w:t>
      </w:r>
      <w:r w:rsidR="00F52733" w:rsidRPr="00FC06EA">
        <w:rPr>
          <w:rFonts w:cstheme="minorHAnsi"/>
          <w:shd w:val="clear" w:color="auto" w:fill="FFFFFF"/>
          <w:lang w:val="fr-FR"/>
        </w:rPr>
        <w:t xml:space="preserve"> de son propre nom, </w:t>
      </w:r>
      <w:r w:rsidR="00F52733">
        <w:rPr>
          <w:rFonts w:cstheme="minorHAnsi"/>
          <w:shd w:val="clear" w:color="auto" w:fill="FFFFFF"/>
          <w:lang w:val="fr-FR"/>
        </w:rPr>
        <w:t xml:space="preserve">grâce à </w:t>
      </w:r>
      <w:r w:rsidR="00F52733" w:rsidRPr="00FC06EA">
        <w:rPr>
          <w:rFonts w:cstheme="minorHAnsi"/>
          <w:shd w:val="clear" w:color="auto" w:fill="FFFFFF"/>
          <w:lang w:val="fr-FR"/>
        </w:rPr>
        <w:t>une milice armée</w:t>
      </w:r>
      <w:r w:rsidR="00F52733">
        <w:rPr>
          <w:rFonts w:cstheme="minorHAnsi"/>
          <w:shd w:val="clear" w:color="auto" w:fill="FFFFFF"/>
          <w:lang w:val="fr-FR"/>
        </w:rPr>
        <w:t xml:space="preserve">, à ses ordres. </w:t>
      </w:r>
      <w:r w:rsidR="00F52733" w:rsidRPr="00B5590D">
        <w:rPr>
          <w:rFonts w:cstheme="minorHAnsi"/>
          <w:shd w:val="clear" w:color="auto" w:fill="FFFFFF"/>
          <w:lang w:val="fr-FR"/>
        </w:rPr>
        <w:t>Jones organis</w:t>
      </w:r>
      <w:r w:rsidR="00F52733">
        <w:rPr>
          <w:rFonts w:cstheme="minorHAnsi"/>
          <w:shd w:val="clear" w:color="auto" w:fill="FFFFFF"/>
          <w:lang w:val="fr-FR"/>
        </w:rPr>
        <w:t>ait</w:t>
      </w:r>
      <w:r w:rsidR="00F52733" w:rsidRPr="00B5590D">
        <w:rPr>
          <w:rFonts w:cstheme="minorHAnsi"/>
          <w:shd w:val="clear" w:color="auto" w:fill="FFFFFF"/>
          <w:lang w:val="fr-FR"/>
        </w:rPr>
        <w:t xml:space="preserve">, certaines nuits, </w:t>
      </w:r>
      <w:r w:rsidR="00F52733">
        <w:rPr>
          <w:rFonts w:cstheme="minorHAnsi"/>
          <w:shd w:val="clear" w:color="auto" w:fill="FFFFFF"/>
          <w:lang w:val="fr-FR"/>
        </w:rPr>
        <w:t>via</w:t>
      </w:r>
      <w:r w:rsidR="00F52733" w:rsidRPr="00B5590D">
        <w:rPr>
          <w:rFonts w:cstheme="minorHAnsi"/>
          <w:shd w:val="clear" w:color="auto" w:fill="FFFFFF"/>
          <w:lang w:val="fr-FR"/>
        </w:rPr>
        <w:t xml:space="preserve"> des alertes lancées par haut-parleurs, jusqu’à une centaine de séances de simulations de suicide collectif, réunissant tous les membres, appelées « nuits blanches » [ce qui entretien le contrôle de Jones sur ses adeptes].</w:t>
      </w:r>
    </w:p>
    <w:p w:rsidR="000B3C8B" w:rsidRPr="00F52733" w:rsidRDefault="00B5590D" w:rsidP="00F52733">
      <w:pPr>
        <w:pStyle w:val="Paragraphedeliste"/>
        <w:numPr>
          <w:ilvl w:val="0"/>
          <w:numId w:val="6"/>
        </w:numPr>
        <w:spacing w:after="0" w:line="240" w:lineRule="auto"/>
        <w:ind w:left="426"/>
        <w:jc w:val="both"/>
        <w:rPr>
          <w:rFonts w:cstheme="minorHAnsi"/>
          <w:lang w:val="fr-FR"/>
        </w:rPr>
      </w:pPr>
      <w:r w:rsidRPr="00F52733">
        <w:rPr>
          <w:rFonts w:cstheme="minorHAnsi"/>
          <w:lang w:val="fr-FR"/>
        </w:rPr>
        <w:t>Lorsque Leo Ryan, le membre du Congrès, est venu à Guyana avec les journalistes, Jim Jones savait que sa fin était proche, et il cherchait à la rendre dramatique et imposante, à en faire quelque chose qui resterait gravé dans les mémoires</w:t>
      </w:r>
      <w:r w:rsidR="006421AB">
        <w:rPr>
          <w:rFonts w:cstheme="minorHAnsi"/>
          <w:lang w:val="fr-FR"/>
        </w:rPr>
        <w:t>. Cela a été</w:t>
      </w:r>
      <w:r w:rsidRPr="00F52733">
        <w:rPr>
          <w:rFonts w:cstheme="minorHAnsi"/>
          <w:lang w:val="fr-FR"/>
        </w:rPr>
        <w:t xml:space="preserve"> un énorme suicide collectif.</w:t>
      </w:r>
    </w:p>
    <w:p w:rsidR="00FC06EA" w:rsidRDefault="00FC06EA" w:rsidP="00FC06EA">
      <w:pPr>
        <w:pStyle w:val="Paragraphedeliste"/>
        <w:numPr>
          <w:ilvl w:val="0"/>
          <w:numId w:val="6"/>
        </w:numPr>
        <w:spacing w:after="0" w:line="240" w:lineRule="auto"/>
        <w:ind w:left="426"/>
        <w:jc w:val="both"/>
        <w:rPr>
          <w:rFonts w:cstheme="minorHAnsi"/>
          <w:sz w:val="24"/>
          <w:szCs w:val="24"/>
          <w:lang w:val="fr-FR"/>
        </w:rPr>
      </w:pPr>
      <w:r>
        <w:rPr>
          <w:rFonts w:cstheme="minorHAnsi"/>
          <w:sz w:val="24"/>
          <w:szCs w:val="24"/>
          <w:lang w:val="fr-FR"/>
        </w:rPr>
        <w:t xml:space="preserve">Jo Di </w:t>
      </w:r>
      <w:proofErr w:type="spellStart"/>
      <w:r>
        <w:rPr>
          <w:rFonts w:cstheme="minorHAnsi"/>
          <w:sz w:val="24"/>
          <w:szCs w:val="24"/>
          <w:lang w:val="fr-FR"/>
        </w:rPr>
        <w:t>Mambro</w:t>
      </w:r>
      <w:proofErr w:type="spellEnd"/>
      <w:r>
        <w:rPr>
          <w:rFonts w:cstheme="minorHAnsi"/>
          <w:sz w:val="24"/>
          <w:szCs w:val="24"/>
          <w:lang w:val="fr-FR"/>
        </w:rPr>
        <w:t xml:space="preserve"> se </w:t>
      </w:r>
      <w:r w:rsidRPr="00FC06EA">
        <w:rPr>
          <w:rFonts w:cstheme="minorHAnsi"/>
          <w:sz w:val="24"/>
          <w:szCs w:val="24"/>
          <w:lang w:val="fr-FR"/>
        </w:rPr>
        <w:t>perm</w:t>
      </w:r>
      <w:r>
        <w:rPr>
          <w:rFonts w:cstheme="minorHAnsi"/>
          <w:sz w:val="24"/>
          <w:szCs w:val="24"/>
          <w:lang w:val="fr-FR"/>
        </w:rPr>
        <w:t>ettait tout</w:t>
      </w:r>
      <w:r w:rsidRPr="00FC06EA">
        <w:rPr>
          <w:rFonts w:cstheme="minorHAnsi"/>
          <w:sz w:val="24"/>
          <w:szCs w:val="24"/>
          <w:lang w:val="fr-FR"/>
        </w:rPr>
        <w:t>, martyrisant ses adeptes, faisant et défaisant les couples à sa guise, auréolant du titre d'Enfant-Dieu la fille que lui avait secrètement donnée l'une de ses adeptes ...</w:t>
      </w:r>
    </w:p>
    <w:p w:rsidR="00F52733" w:rsidRDefault="00F52733" w:rsidP="006A0810">
      <w:pPr>
        <w:pStyle w:val="Paragraphedeliste"/>
        <w:numPr>
          <w:ilvl w:val="0"/>
          <w:numId w:val="6"/>
        </w:numPr>
        <w:spacing w:after="0" w:line="240" w:lineRule="auto"/>
        <w:ind w:left="426"/>
        <w:jc w:val="both"/>
        <w:rPr>
          <w:rFonts w:cstheme="minorHAnsi"/>
          <w:sz w:val="24"/>
          <w:szCs w:val="24"/>
          <w:lang w:val="fr-FR"/>
        </w:rPr>
      </w:pPr>
      <w:proofErr w:type="spellStart"/>
      <w:r>
        <w:rPr>
          <w:rFonts w:cstheme="minorHAnsi"/>
          <w:sz w:val="24"/>
          <w:szCs w:val="24"/>
          <w:lang w:val="fr-FR"/>
        </w:rPr>
        <w:t>Koresh</w:t>
      </w:r>
      <w:proofErr w:type="spellEnd"/>
      <w:r>
        <w:rPr>
          <w:rFonts w:cstheme="minorHAnsi"/>
          <w:sz w:val="24"/>
          <w:szCs w:val="24"/>
          <w:lang w:val="fr-FR"/>
        </w:rPr>
        <w:t xml:space="preserve"> se faisait appeler « le Père » (de la communauté). </w:t>
      </w:r>
      <w:r w:rsidRPr="00F52733">
        <w:rPr>
          <w:rFonts w:cstheme="minorHAnsi"/>
          <w:sz w:val="24"/>
          <w:szCs w:val="24"/>
          <w:lang w:val="fr-FR"/>
        </w:rPr>
        <w:t xml:space="preserve">Dès l'âge de 6 ans, les enfants de la secte de </w:t>
      </w:r>
      <w:proofErr w:type="spellStart"/>
      <w:r w:rsidRPr="00F52733">
        <w:rPr>
          <w:rFonts w:cstheme="minorHAnsi"/>
          <w:sz w:val="24"/>
          <w:szCs w:val="24"/>
          <w:lang w:val="fr-FR"/>
        </w:rPr>
        <w:t>Koresh</w:t>
      </w:r>
      <w:proofErr w:type="spellEnd"/>
      <w:r w:rsidRPr="00F52733">
        <w:rPr>
          <w:rFonts w:cstheme="minorHAnsi"/>
          <w:sz w:val="24"/>
          <w:szCs w:val="24"/>
          <w:lang w:val="fr-FR"/>
        </w:rPr>
        <w:t xml:space="preserve"> étaient astreints à un entraînement paramilitaire intensif</w:t>
      </w:r>
      <w:r>
        <w:rPr>
          <w:rFonts w:cstheme="minorHAnsi"/>
          <w:sz w:val="24"/>
          <w:szCs w:val="24"/>
          <w:lang w:val="fr-FR"/>
        </w:rPr>
        <w:t>.</w:t>
      </w:r>
      <w:r w:rsidR="006421AB">
        <w:rPr>
          <w:rFonts w:cstheme="minorHAnsi"/>
          <w:sz w:val="24"/>
          <w:szCs w:val="24"/>
          <w:lang w:val="fr-FR"/>
        </w:rPr>
        <w:t xml:space="preserve"> </w:t>
      </w:r>
      <w:proofErr w:type="spellStart"/>
      <w:r w:rsidR="006421AB">
        <w:rPr>
          <w:rFonts w:cstheme="minorHAnsi"/>
          <w:sz w:val="24"/>
          <w:szCs w:val="24"/>
          <w:lang w:val="fr-FR"/>
        </w:rPr>
        <w:t>Korsesh</w:t>
      </w:r>
      <w:proofErr w:type="spellEnd"/>
      <w:r w:rsidR="006421AB">
        <w:rPr>
          <w:rFonts w:cstheme="minorHAnsi"/>
          <w:sz w:val="24"/>
          <w:szCs w:val="24"/>
          <w:lang w:val="fr-FR"/>
        </w:rPr>
        <w:t xml:space="preserve"> était passionné par les armes.</w:t>
      </w:r>
    </w:p>
    <w:p w:rsidR="000B3C8B" w:rsidRDefault="000B3C8B" w:rsidP="00216B6C">
      <w:pPr>
        <w:spacing w:after="0" w:line="240" w:lineRule="auto"/>
        <w:jc w:val="both"/>
        <w:rPr>
          <w:rFonts w:cstheme="minorHAnsi"/>
          <w:sz w:val="24"/>
          <w:szCs w:val="24"/>
          <w:lang w:val="fr-FR"/>
        </w:rPr>
      </w:pPr>
    </w:p>
    <w:p w:rsidR="000B3C8B" w:rsidRDefault="000B3C8B" w:rsidP="000B3C8B">
      <w:pPr>
        <w:pStyle w:val="Titre1"/>
        <w:rPr>
          <w:lang w:val="fr-FR"/>
        </w:rPr>
      </w:pPr>
      <w:r>
        <w:rPr>
          <w:lang w:val="fr-FR"/>
        </w:rPr>
        <w:t>Passion pour l’argent, la belle vie et les richesses</w:t>
      </w:r>
    </w:p>
    <w:p w:rsidR="00206690" w:rsidRDefault="00206690" w:rsidP="00216B6C">
      <w:pPr>
        <w:spacing w:after="0" w:line="240" w:lineRule="auto"/>
        <w:jc w:val="both"/>
        <w:rPr>
          <w:rFonts w:cstheme="minorHAnsi"/>
          <w:sz w:val="24"/>
          <w:szCs w:val="24"/>
          <w:lang w:val="fr-FR"/>
        </w:rPr>
      </w:pPr>
    </w:p>
    <w:p w:rsidR="00206690" w:rsidRPr="00B5590D" w:rsidRDefault="00E54731" w:rsidP="00FC06EA">
      <w:pPr>
        <w:pStyle w:val="Paragraphedeliste"/>
        <w:numPr>
          <w:ilvl w:val="0"/>
          <w:numId w:val="5"/>
        </w:numPr>
        <w:spacing w:after="0" w:line="240" w:lineRule="auto"/>
        <w:ind w:left="426"/>
        <w:jc w:val="both"/>
        <w:rPr>
          <w:rFonts w:cstheme="minorHAnsi"/>
          <w:lang w:val="fr-FR"/>
        </w:rPr>
      </w:pPr>
      <w:proofErr w:type="spellStart"/>
      <w:r w:rsidRPr="00E54731">
        <w:rPr>
          <w:lang w:val="fr-FR"/>
        </w:rPr>
        <w:t>Raël</w:t>
      </w:r>
      <w:proofErr w:type="spellEnd"/>
      <w:r w:rsidRPr="00E54731">
        <w:rPr>
          <w:lang w:val="fr-FR"/>
        </w:rPr>
        <w:t xml:space="preserve"> touche ses droits d’auteur, vend des "stages" de "méditation sensuelle" à 500 dollars l’unité</w:t>
      </w:r>
      <w:r>
        <w:rPr>
          <w:lang w:val="fr-FR"/>
        </w:rPr>
        <w:t>,</w:t>
      </w:r>
      <w:r w:rsidRPr="00E54731">
        <w:rPr>
          <w:lang w:val="fr-FR"/>
        </w:rPr>
        <w:t xml:space="preserve"> perçoit les dons de ses adeptes (3 à 11 % du salaire), destinés soi-disant à la construction </w:t>
      </w:r>
      <w:r>
        <w:rPr>
          <w:lang w:val="fr-FR"/>
        </w:rPr>
        <w:t>d’une</w:t>
      </w:r>
      <w:r w:rsidRPr="00E54731">
        <w:rPr>
          <w:lang w:val="fr-FR"/>
        </w:rPr>
        <w:t xml:space="preserve"> ambassade</w:t>
      </w:r>
      <w:r>
        <w:rPr>
          <w:lang w:val="fr-FR"/>
        </w:rPr>
        <w:t xml:space="preserve"> pour recevoir les extraterrestres</w:t>
      </w:r>
      <w:r w:rsidRPr="00E54731">
        <w:rPr>
          <w:lang w:val="fr-FR"/>
        </w:rPr>
        <w:t xml:space="preserve">. Douze millions de dollars américains, déjà, appartiennent au "Mouvement </w:t>
      </w:r>
      <w:proofErr w:type="spellStart"/>
      <w:r w:rsidRPr="00E54731">
        <w:rPr>
          <w:lang w:val="fr-FR"/>
        </w:rPr>
        <w:t>raélien</w:t>
      </w:r>
      <w:proofErr w:type="spellEnd"/>
      <w:r w:rsidRPr="00E54731">
        <w:rPr>
          <w:lang w:val="fr-FR"/>
        </w:rPr>
        <w:t xml:space="preserve"> international"</w:t>
      </w:r>
      <w:r>
        <w:rPr>
          <w:lang w:val="fr-FR"/>
        </w:rPr>
        <w:t>, q</w:t>
      </w:r>
      <w:r w:rsidRPr="00E54731">
        <w:rPr>
          <w:lang w:val="fr-FR"/>
        </w:rPr>
        <w:t xml:space="preserve">ue préside bien sûr </w:t>
      </w:r>
      <w:proofErr w:type="spellStart"/>
      <w:r w:rsidRPr="00E54731">
        <w:rPr>
          <w:lang w:val="fr-FR"/>
        </w:rPr>
        <w:t>Raël</w:t>
      </w:r>
      <w:proofErr w:type="spellEnd"/>
      <w:r w:rsidRPr="00E54731">
        <w:rPr>
          <w:lang w:val="fr-FR"/>
        </w:rPr>
        <w:t xml:space="preserve">. Le pactole est dissimulé dans des paradis fiscaux. Grace à l’argent récolté par sa secte, Claude </w:t>
      </w:r>
      <w:proofErr w:type="spellStart"/>
      <w:r w:rsidRPr="00E54731">
        <w:rPr>
          <w:lang w:val="fr-FR"/>
        </w:rPr>
        <w:t>Vorilhon</w:t>
      </w:r>
      <w:proofErr w:type="spellEnd"/>
      <w:r w:rsidRPr="00E54731">
        <w:rPr>
          <w:lang w:val="fr-FR"/>
        </w:rPr>
        <w:t xml:space="preserve"> a pu s’adonner à </w:t>
      </w:r>
      <w:r w:rsidR="000576F0">
        <w:rPr>
          <w:lang w:val="fr-FR"/>
        </w:rPr>
        <w:t>s</w:t>
      </w:r>
      <w:r w:rsidRPr="00E54731">
        <w:rPr>
          <w:lang w:val="fr-FR"/>
        </w:rPr>
        <w:t xml:space="preserve">a passion </w:t>
      </w:r>
      <w:r w:rsidR="000576F0">
        <w:rPr>
          <w:lang w:val="fr-FR"/>
        </w:rPr>
        <w:t>pour</w:t>
      </w:r>
      <w:r w:rsidRPr="00E54731">
        <w:rPr>
          <w:lang w:val="fr-FR"/>
        </w:rPr>
        <w:t xml:space="preserve"> la course automobile.</w:t>
      </w:r>
    </w:p>
    <w:p w:rsidR="00B5590D" w:rsidRPr="00E54731" w:rsidRDefault="00B5590D" w:rsidP="00FC06EA">
      <w:pPr>
        <w:pStyle w:val="Paragraphedeliste"/>
        <w:numPr>
          <w:ilvl w:val="0"/>
          <w:numId w:val="5"/>
        </w:numPr>
        <w:spacing w:after="0" w:line="240" w:lineRule="auto"/>
        <w:ind w:left="426"/>
        <w:jc w:val="both"/>
        <w:rPr>
          <w:rFonts w:cstheme="minorHAnsi"/>
          <w:lang w:val="fr-FR"/>
        </w:rPr>
      </w:pPr>
      <w:r>
        <w:rPr>
          <w:lang w:val="fr-FR"/>
        </w:rPr>
        <w:t xml:space="preserve">Jo Di </w:t>
      </w:r>
      <w:proofErr w:type="spellStart"/>
      <w:r>
        <w:rPr>
          <w:lang w:val="fr-FR"/>
        </w:rPr>
        <w:t>Mambro</w:t>
      </w:r>
      <w:proofErr w:type="spellEnd"/>
      <w:r>
        <w:rPr>
          <w:lang w:val="fr-FR"/>
        </w:rPr>
        <w:t xml:space="preserve"> possédait plusieurs villas, grâce à l’argent d</w:t>
      </w:r>
      <w:r w:rsidR="006421AB">
        <w:rPr>
          <w:lang w:val="fr-FR"/>
        </w:rPr>
        <w:t>onné par les fidèles à</w:t>
      </w:r>
      <w:r>
        <w:rPr>
          <w:lang w:val="fr-FR"/>
        </w:rPr>
        <w:t xml:space="preserve"> la secte.</w:t>
      </w:r>
    </w:p>
    <w:p w:rsidR="00216B6C" w:rsidRPr="000B3C8B" w:rsidRDefault="00206690" w:rsidP="000B3C8B">
      <w:pPr>
        <w:pStyle w:val="Titre1"/>
        <w:rPr>
          <w:lang w:val="fr-FR"/>
        </w:rPr>
      </w:pPr>
      <w:r w:rsidRPr="000B3C8B">
        <w:rPr>
          <w:lang w:val="fr-FR"/>
        </w:rPr>
        <w:t>Une frénésie pour le sexe</w:t>
      </w:r>
    </w:p>
    <w:p w:rsidR="000B3C8B" w:rsidRPr="00206690" w:rsidRDefault="000B3C8B" w:rsidP="00216B6C">
      <w:pPr>
        <w:spacing w:after="0" w:line="240" w:lineRule="auto"/>
        <w:jc w:val="both"/>
        <w:rPr>
          <w:rFonts w:cstheme="minorHAnsi"/>
          <w:sz w:val="24"/>
          <w:szCs w:val="24"/>
          <w:lang w:val="fr-FR"/>
        </w:rPr>
      </w:pPr>
    </w:p>
    <w:p w:rsidR="00216B6C" w:rsidRPr="00F52733" w:rsidRDefault="00E54731" w:rsidP="006421AB">
      <w:pPr>
        <w:pStyle w:val="Paragraphedeliste"/>
        <w:numPr>
          <w:ilvl w:val="0"/>
          <w:numId w:val="5"/>
        </w:numPr>
        <w:spacing w:after="0" w:line="240" w:lineRule="auto"/>
        <w:ind w:left="426"/>
        <w:jc w:val="both"/>
        <w:rPr>
          <w:lang w:val="fr-FR"/>
        </w:rPr>
      </w:pPr>
      <w:proofErr w:type="spellStart"/>
      <w:r w:rsidRPr="00E54731">
        <w:rPr>
          <w:lang w:val="fr-FR"/>
        </w:rPr>
        <w:t>Raël</w:t>
      </w:r>
      <w:proofErr w:type="spellEnd"/>
      <w:r w:rsidRPr="00E54731">
        <w:rPr>
          <w:lang w:val="fr-FR"/>
        </w:rPr>
        <w:t xml:space="preserve"> s’est entouré d’un harem composé de jeunes et jolies femmes, dévouées sexuellement au gourou, dénommé « l'</w:t>
      </w:r>
      <w:r w:rsidRPr="00E54731">
        <w:rPr>
          <w:b/>
          <w:lang w:val="fr-FR"/>
        </w:rPr>
        <w:t>Ordre des Anges</w:t>
      </w:r>
      <w:r w:rsidRPr="00E54731">
        <w:rPr>
          <w:lang w:val="fr-FR"/>
        </w:rPr>
        <w:t> »</w:t>
      </w:r>
      <w:r w:rsidRPr="00E54731">
        <w:rPr>
          <w:rStyle w:val="Appelnotedebasdep"/>
          <w:lang w:val="fr-FR"/>
        </w:rPr>
        <w:footnoteReference w:id="2"/>
      </w:r>
      <w:r w:rsidRPr="00E54731">
        <w:rPr>
          <w:lang w:val="fr-FR"/>
        </w:rPr>
        <w:t xml:space="preserve">. Il </w:t>
      </w:r>
      <w:r w:rsidRPr="00E54731">
        <w:rPr>
          <w:rFonts w:cstheme="minorHAnsi"/>
          <w:lang w:val="fr-FR"/>
        </w:rPr>
        <w:t>préconise la « </w:t>
      </w:r>
      <w:r w:rsidRPr="000576F0">
        <w:rPr>
          <w:rFonts w:cstheme="minorHAnsi"/>
          <w:b/>
          <w:lang w:val="fr-FR"/>
        </w:rPr>
        <w:t>méditation sensuelle</w:t>
      </w:r>
      <w:r w:rsidRPr="00E54731">
        <w:rPr>
          <w:rFonts w:cstheme="minorHAnsi"/>
          <w:lang w:val="fr-FR"/>
        </w:rPr>
        <w:t xml:space="preserve"> », c’est à dire </w:t>
      </w:r>
      <w:r w:rsidR="000576F0">
        <w:rPr>
          <w:rFonts w:cstheme="minorHAnsi"/>
          <w:lang w:val="fr-FR"/>
        </w:rPr>
        <w:t>d</w:t>
      </w:r>
      <w:r w:rsidRPr="00E54731">
        <w:rPr>
          <w:rFonts w:cstheme="minorHAnsi"/>
          <w:lang w:val="fr-FR"/>
        </w:rPr>
        <w:t>es caresses érotiques, entre membres, y compris entre parents et enfants</w:t>
      </w:r>
      <w:r>
        <w:rPr>
          <w:rFonts w:cstheme="minorHAnsi"/>
          <w:lang w:val="fr-FR"/>
        </w:rPr>
        <w:t>.</w:t>
      </w:r>
    </w:p>
    <w:p w:rsidR="00F52733" w:rsidRPr="002810AC" w:rsidRDefault="00F52733" w:rsidP="006421AB">
      <w:pPr>
        <w:pStyle w:val="Paragraphedeliste"/>
        <w:numPr>
          <w:ilvl w:val="0"/>
          <w:numId w:val="5"/>
        </w:numPr>
        <w:spacing w:after="0" w:line="240" w:lineRule="auto"/>
        <w:ind w:left="426"/>
        <w:jc w:val="both"/>
        <w:rPr>
          <w:lang w:val="fr-FR"/>
        </w:rPr>
      </w:pPr>
      <w:r w:rsidRPr="00F52733">
        <w:rPr>
          <w:lang w:val="fr-FR"/>
        </w:rPr>
        <w:t>Tout en décourageant le sexe et les relations amoureuses, Jones, consommateur de drogues, avait</w:t>
      </w:r>
      <w:r>
        <w:rPr>
          <w:lang w:val="fr-FR"/>
        </w:rPr>
        <w:t>, lui,</w:t>
      </w:r>
      <w:r w:rsidRPr="00F52733">
        <w:rPr>
          <w:lang w:val="fr-FR"/>
        </w:rPr>
        <w:t xml:space="preserve"> plusieurs relations adultères, dont une avec un administrateur de l'église, Carolyn Layton, avec qui il avait un fils</w:t>
      </w:r>
      <w:r>
        <w:rPr>
          <w:rStyle w:val="Appelnotedebasdep"/>
          <w:lang w:val="fr-FR"/>
        </w:rPr>
        <w:footnoteReference w:id="3"/>
      </w:r>
      <w:r w:rsidRPr="00F52733">
        <w:rPr>
          <w:lang w:val="fr-FR"/>
        </w:rPr>
        <w:t>.</w:t>
      </w:r>
    </w:p>
    <w:p w:rsidR="00472926" w:rsidRPr="00B5590D" w:rsidRDefault="00B5590D" w:rsidP="006421AB">
      <w:pPr>
        <w:pStyle w:val="Paragraphedeliste"/>
        <w:numPr>
          <w:ilvl w:val="0"/>
          <w:numId w:val="5"/>
        </w:numPr>
        <w:spacing w:after="0" w:line="240" w:lineRule="auto"/>
        <w:ind w:left="426"/>
        <w:jc w:val="both"/>
        <w:rPr>
          <w:lang w:val="fr-FR"/>
        </w:rPr>
      </w:pPr>
      <w:r w:rsidRPr="00B5590D">
        <w:rPr>
          <w:rFonts w:cstheme="minorHAnsi"/>
          <w:shd w:val="clear" w:color="auto" w:fill="FFFFFF"/>
          <w:lang w:val="fr-FR"/>
        </w:rPr>
        <w:t>En septembre </w:t>
      </w:r>
      <w:hyperlink r:id="rId8" w:tooltip="1986" w:history="1">
        <w:r w:rsidRPr="00B5590D">
          <w:rPr>
            <w:rStyle w:val="Lienhypertexte"/>
            <w:rFonts w:cstheme="minorHAnsi"/>
            <w:color w:val="0B0080"/>
            <w:shd w:val="clear" w:color="auto" w:fill="FFFFFF"/>
            <w:lang w:val="fr-FR"/>
          </w:rPr>
          <w:t>1986</w:t>
        </w:r>
      </w:hyperlink>
      <w:r w:rsidRPr="00B5590D">
        <w:rPr>
          <w:rFonts w:cstheme="minorHAnsi"/>
          <w:color w:val="222222"/>
          <w:shd w:val="clear" w:color="auto" w:fill="FFFFFF"/>
          <w:lang w:val="fr-FR"/>
        </w:rPr>
        <w:t xml:space="preserve">, </w:t>
      </w:r>
      <w:proofErr w:type="spellStart"/>
      <w:r w:rsidRPr="00B5590D">
        <w:rPr>
          <w:rFonts w:cstheme="minorHAnsi"/>
          <w:shd w:val="clear" w:color="auto" w:fill="FFFFFF"/>
          <w:lang w:val="fr-FR"/>
        </w:rPr>
        <w:t>Koresh</w:t>
      </w:r>
      <w:proofErr w:type="spellEnd"/>
      <w:r w:rsidRPr="00B5590D">
        <w:rPr>
          <w:rFonts w:cstheme="minorHAnsi"/>
          <w:shd w:val="clear" w:color="auto" w:fill="FFFFFF"/>
          <w:lang w:val="fr-FR"/>
        </w:rPr>
        <w:t xml:space="preserve"> prêche que 140 femmes lui sont destinées, 60 en tant que ses « reines » et 80 en tant que concubines. Il a alors une relation avec Karen Doyle, une jeune fille de 14 ans qu'il nomme sa seconde femme.</w:t>
      </w:r>
      <w:r>
        <w:rPr>
          <w:rFonts w:cstheme="minorHAnsi"/>
          <w:shd w:val="clear" w:color="auto" w:fill="FFFFFF"/>
          <w:lang w:val="fr-FR"/>
        </w:rPr>
        <w:t xml:space="preserve"> </w:t>
      </w:r>
      <w:r w:rsidRPr="00B5590D">
        <w:rPr>
          <w:rFonts w:cstheme="minorHAnsi"/>
          <w:shd w:val="clear" w:color="auto" w:fill="FFFFFF"/>
          <w:lang w:val="fr-FR"/>
        </w:rPr>
        <w:t xml:space="preserve">Selon Jeannine Bunds, ancien membre de la communauté, qui lui a fait sept enfants, </w:t>
      </w:r>
      <w:proofErr w:type="spellStart"/>
      <w:r w:rsidRPr="00B5590D">
        <w:rPr>
          <w:rFonts w:cstheme="minorHAnsi"/>
          <w:shd w:val="clear" w:color="auto" w:fill="FFFFFF"/>
          <w:lang w:val="fr-FR"/>
        </w:rPr>
        <w:t>Koresh</w:t>
      </w:r>
      <w:proofErr w:type="spellEnd"/>
      <w:r w:rsidRPr="00B5590D">
        <w:rPr>
          <w:rFonts w:cstheme="minorHAnsi"/>
          <w:shd w:val="clear" w:color="auto" w:fill="FFFFFF"/>
          <w:lang w:val="fr-FR"/>
        </w:rPr>
        <w:t xml:space="preserve"> a</w:t>
      </w:r>
      <w:r>
        <w:rPr>
          <w:rFonts w:cstheme="minorHAnsi"/>
          <w:shd w:val="clear" w:color="auto" w:fill="FFFFFF"/>
          <w:lang w:val="fr-FR"/>
        </w:rPr>
        <w:t>vait</w:t>
      </w:r>
      <w:r w:rsidRPr="00B5590D">
        <w:rPr>
          <w:rFonts w:cstheme="minorHAnsi"/>
          <w:shd w:val="clear" w:color="auto" w:fill="FFFFFF"/>
          <w:lang w:val="fr-FR"/>
        </w:rPr>
        <w:t xml:space="preserve"> « </w:t>
      </w:r>
      <w:r w:rsidRPr="00B5590D">
        <w:rPr>
          <w:rFonts w:cstheme="minorHAnsi"/>
          <w:i/>
          <w:shd w:val="clear" w:color="auto" w:fill="FFFFFF"/>
          <w:lang w:val="fr-FR"/>
        </w:rPr>
        <w:t>au moins 15 enfants, issus de différentes femmes et jeunes filles de la résidence</w:t>
      </w:r>
      <w:r w:rsidRPr="00B5590D">
        <w:rPr>
          <w:rFonts w:cstheme="minorHAnsi"/>
          <w:shd w:val="clear" w:color="auto" w:fill="FFFFFF"/>
          <w:lang w:val="fr-FR"/>
        </w:rPr>
        <w:t xml:space="preserve"> ».</w:t>
      </w:r>
    </w:p>
    <w:p w:rsidR="00206690" w:rsidRDefault="00206690" w:rsidP="00472926">
      <w:pPr>
        <w:pStyle w:val="Titre1"/>
        <w:rPr>
          <w:lang w:val="fr-FR"/>
        </w:rPr>
      </w:pPr>
      <w:r>
        <w:rPr>
          <w:lang w:val="fr-FR"/>
        </w:rPr>
        <w:t>Escroc</w:t>
      </w:r>
      <w:r w:rsidR="00E54731">
        <w:rPr>
          <w:lang w:val="fr-FR"/>
        </w:rPr>
        <w:t xml:space="preserve"> et</w:t>
      </w:r>
      <w:r w:rsidR="00472926">
        <w:rPr>
          <w:lang w:val="fr-FR"/>
        </w:rPr>
        <w:t xml:space="preserve"> mythomane</w:t>
      </w:r>
    </w:p>
    <w:p w:rsidR="00206690" w:rsidRDefault="00206690" w:rsidP="002E2D4F">
      <w:pPr>
        <w:spacing w:after="0" w:line="240" w:lineRule="auto"/>
        <w:rPr>
          <w:sz w:val="24"/>
          <w:szCs w:val="24"/>
          <w:lang w:val="fr-FR"/>
        </w:rPr>
      </w:pPr>
    </w:p>
    <w:p w:rsidR="00206690" w:rsidRPr="00B5590D" w:rsidRDefault="00206690" w:rsidP="006421AB">
      <w:pPr>
        <w:pStyle w:val="Paragraphedeliste"/>
        <w:numPr>
          <w:ilvl w:val="0"/>
          <w:numId w:val="7"/>
        </w:numPr>
        <w:spacing w:after="0" w:line="240" w:lineRule="auto"/>
        <w:ind w:left="426"/>
        <w:jc w:val="both"/>
        <w:rPr>
          <w:rFonts w:cstheme="minorHAnsi"/>
          <w:shd w:val="clear" w:color="auto" w:fill="FFFFFF"/>
          <w:lang w:val="fr-FR"/>
        </w:rPr>
      </w:pPr>
      <w:r w:rsidRPr="00B5590D">
        <w:rPr>
          <w:rFonts w:cstheme="minorHAnsi"/>
          <w:color w:val="222222"/>
          <w:shd w:val="clear" w:color="auto" w:fill="FFFFFF"/>
          <w:lang w:val="fr-FR"/>
        </w:rPr>
        <w:t>En </w:t>
      </w:r>
      <w:hyperlink r:id="rId9" w:tooltip="1983" w:history="1">
        <w:r w:rsidRPr="00B5590D">
          <w:rPr>
            <w:rStyle w:val="Lienhypertexte"/>
            <w:rFonts w:cstheme="minorHAnsi"/>
            <w:color w:val="0B0080"/>
            <w:shd w:val="clear" w:color="auto" w:fill="FFFFFF"/>
            <w:lang w:val="fr-FR"/>
          </w:rPr>
          <w:t>1983</w:t>
        </w:r>
      </w:hyperlink>
      <w:r w:rsidRPr="00B5590D">
        <w:rPr>
          <w:rFonts w:cstheme="minorHAnsi"/>
          <w:color w:val="222222"/>
          <w:shd w:val="clear" w:color="auto" w:fill="FFFFFF"/>
          <w:lang w:val="fr-FR"/>
        </w:rPr>
        <w:t xml:space="preserve">, </w:t>
      </w:r>
      <w:r w:rsidRPr="00472E9A">
        <w:rPr>
          <w:rFonts w:cstheme="minorHAnsi"/>
          <w:b/>
          <w:shd w:val="clear" w:color="auto" w:fill="FFFFFF"/>
          <w:lang w:val="fr-FR"/>
        </w:rPr>
        <w:t xml:space="preserve">David </w:t>
      </w:r>
      <w:proofErr w:type="spellStart"/>
      <w:r w:rsidRPr="00472E9A">
        <w:rPr>
          <w:rFonts w:cstheme="minorHAnsi"/>
          <w:b/>
          <w:shd w:val="clear" w:color="auto" w:fill="FFFFFF"/>
          <w:lang w:val="fr-FR"/>
        </w:rPr>
        <w:t>Koresh</w:t>
      </w:r>
      <w:proofErr w:type="spellEnd"/>
      <w:r w:rsidRPr="00472E9A">
        <w:rPr>
          <w:rFonts w:cstheme="minorHAnsi"/>
          <w:b/>
          <w:shd w:val="clear" w:color="auto" w:fill="FFFFFF"/>
          <w:lang w:val="fr-FR"/>
        </w:rPr>
        <w:t xml:space="preserve"> déclare avoir acquis le don de </w:t>
      </w:r>
      <w:hyperlink r:id="rId10" w:tooltip="Prophétie" w:history="1">
        <w:r w:rsidRPr="00472E9A">
          <w:rPr>
            <w:rStyle w:val="Lienhypertexte"/>
            <w:rFonts w:cstheme="minorHAnsi"/>
            <w:b/>
            <w:color w:val="0B0080"/>
            <w:shd w:val="clear" w:color="auto" w:fill="FFFFFF"/>
            <w:lang w:val="fr-FR"/>
          </w:rPr>
          <w:t>prophétie</w:t>
        </w:r>
      </w:hyperlink>
      <w:r w:rsidRPr="00B5590D">
        <w:rPr>
          <w:rFonts w:cstheme="minorHAnsi"/>
          <w:color w:val="222222"/>
          <w:shd w:val="clear" w:color="auto" w:fill="FFFFFF"/>
          <w:lang w:val="fr-FR"/>
        </w:rPr>
        <w:t>.</w:t>
      </w:r>
      <w:r w:rsidR="00B5590D" w:rsidRPr="00B5590D">
        <w:rPr>
          <w:rFonts w:cstheme="minorHAnsi"/>
          <w:color w:val="222222"/>
          <w:shd w:val="clear" w:color="auto" w:fill="FFFFFF"/>
          <w:lang w:val="fr-FR"/>
        </w:rPr>
        <w:t xml:space="preserve"> en </w:t>
      </w:r>
      <w:hyperlink r:id="rId11" w:tooltip="1985" w:history="1">
        <w:r w:rsidR="00B5590D" w:rsidRPr="00B5590D">
          <w:rPr>
            <w:rStyle w:val="Lienhypertexte"/>
            <w:rFonts w:cstheme="minorHAnsi"/>
            <w:color w:val="0B0080"/>
            <w:shd w:val="clear" w:color="auto" w:fill="FFFFFF"/>
            <w:lang w:val="fr-FR"/>
          </w:rPr>
          <w:t>1985</w:t>
        </w:r>
      </w:hyperlink>
      <w:r w:rsidR="00B5590D" w:rsidRPr="00B5590D">
        <w:rPr>
          <w:rFonts w:cstheme="minorHAnsi"/>
          <w:color w:val="222222"/>
          <w:shd w:val="clear" w:color="auto" w:fill="FFFFFF"/>
          <w:lang w:val="fr-FR"/>
        </w:rPr>
        <w:t xml:space="preserve">, </w:t>
      </w:r>
      <w:proofErr w:type="spellStart"/>
      <w:r w:rsidR="00B5590D" w:rsidRPr="00472E9A">
        <w:rPr>
          <w:rFonts w:cstheme="minorHAnsi"/>
          <w:b/>
          <w:shd w:val="clear" w:color="auto" w:fill="FFFFFF"/>
          <w:lang w:val="fr-FR"/>
        </w:rPr>
        <w:t>Koresh</w:t>
      </w:r>
      <w:proofErr w:type="spellEnd"/>
      <w:r w:rsidR="00B5590D" w:rsidRPr="00472E9A">
        <w:rPr>
          <w:rFonts w:cstheme="minorHAnsi"/>
          <w:b/>
          <w:shd w:val="clear" w:color="auto" w:fill="FFFFFF"/>
          <w:lang w:val="fr-FR"/>
        </w:rPr>
        <w:t xml:space="preserve"> dit avoir la vision qu'il est le </w:t>
      </w:r>
      <w:hyperlink r:id="rId12" w:tooltip="Cyrus le Grand" w:history="1">
        <w:r w:rsidR="00B5590D" w:rsidRPr="00472E9A">
          <w:rPr>
            <w:rStyle w:val="Lienhypertexte"/>
            <w:rFonts w:cstheme="minorHAnsi"/>
            <w:b/>
            <w:color w:val="0000CC"/>
            <w:shd w:val="clear" w:color="auto" w:fill="FFFFFF"/>
            <w:lang w:val="fr-FR"/>
          </w:rPr>
          <w:t>Cyrus</w:t>
        </w:r>
      </w:hyperlink>
      <w:r w:rsidR="00B5590D" w:rsidRPr="00472E9A">
        <w:rPr>
          <w:rFonts w:cstheme="minorHAnsi"/>
          <w:b/>
          <w:shd w:val="clear" w:color="auto" w:fill="FFFFFF"/>
          <w:lang w:val="fr-FR"/>
        </w:rPr>
        <w:t xml:space="preserve"> moderne </w:t>
      </w:r>
      <w:r w:rsidR="00B5590D" w:rsidRPr="00B5590D">
        <w:rPr>
          <w:rFonts w:cstheme="minorHAnsi"/>
          <w:shd w:val="clear" w:color="auto" w:fill="FFFFFF"/>
          <w:lang w:val="fr-FR"/>
        </w:rPr>
        <w:t>et que la résidence du Mont Carmel à Waco est le centre du royaume de David.</w:t>
      </w:r>
    </w:p>
    <w:p w:rsidR="00472926" w:rsidRPr="002810AC" w:rsidRDefault="00472926" w:rsidP="006421AB">
      <w:pPr>
        <w:pStyle w:val="Paragraphedeliste"/>
        <w:numPr>
          <w:ilvl w:val="0"/>
          <w:numId w:val="3"/>
        </w:numPr>
        <w:spacing w:after="0" w:line="240" w:lineRule="auto"/>
        <w:ind w:left="426"/>
        <w:jc w:val="both"/>
        <w:rPr>
          <w:rFonts w:cstheme="minorHAnsi"/>
          <w:color w:val="222222"/>
          <w:shd w:val="clear" w:color="auto" w:fill="FFFFFF"/>
          <w:lang w:val="fr-FR"/>
        </w:rPr>
      </w:pPr>
      <w:r w:rsidRPr="002810AC">
        <w:rPr>
          <w:rFonts w:cstheme="minorHAnsi"/>
          <w:shd w:val="clear" w:color="auto" w:fill="FFFFFF"/>
          <w:lang w:val="fr-FR"/>
        </w:rPr>
        <w:lastRenderedPageBreak/>
        <w:t>En 1965, Jim Jones commence à affirmer qu'il est l'incarnation de </w:t>
      </w:r>
      <w:hyperlink r:id="rId13" w:tooltip="Jésus de Nazareth" w:history="1">
        <w:r w:rsidRPr="002810AC">
          <w:rPr>
            <w:rStyle w:val="Lienhypertexte"/>
            <w:rFonts w:cstheme="minorHAnsi"/>
            <w:color w:val="0B0080"/>
            <w:shd w:val="clear" w:color="auto" w:fill="FFFFFF"/>
            <w:lang w:val="fr-FR"/>
          </w:rPr>
          <w:t>Jésus</w:t>
        </w:r>
      </w:hyperlink>
      <w:r w:rsidRPr="002810AC">
        <w:rPr>
          <w:rFonts w:cstheme="minorHAnsi"/>
          <w:color w:val="222222"/>
          <w:shd w:val="clear" w:color="auto" w:fill="FFFFFF"/>
          <w:lang w:val="fr-FR"/>
        </w:rPr>
        <w:t>, d'</w:t>
      </w:r>
      <w:hyperlink r:id="rId14" w:tooltip="Akhénaton" w:history="1">
        <w:r w:rsidRPr="002810AC">
          <w:rPr>
            <w:rStyle w:val="Lienhypertexte"/>
            <w:rFonts w:cstheme="minorHAnsi"/>
            <w:color w:val="0B0080"/>
            <w:shd w:val="clear" w:color="auto" w:fill="FFFFFF"/>
            <w:lang w:val="fr-FR"/>
          </w:rPr>
          <w:t>Akhénaton</w:t>
        </w:r>
      </w:hyperlink>
      <w:r w:rsidRPr="002810AC">
        <w:rPr>
          <w:rFonts w:cstheme="minorHAnsi"/>
          <w:color w:val="222222"/>
          <w:shd w:val="clear" w:color="auto" w:fill="FFFFFF"/>
          <w:lang w:val="fr-FR"/>
        </w:rPr>
        <w:t>, de </w:t>
      </w:r>
      <w:hyperlink r:id="rId15" w:tooltip="Bouddha" w:history="1">
        <w:r w:rsidRPr="002810AC">
          <w:rPr>
            <w:rStyle w:val="Lienhypertexte"/>
            <w:rFonts w:cstheme="minorHAnsi"/>
            <w:color w:val="0B0080"/>
            <w:shd w:val="clear" w:color="auto" w:fill="FFFFFF"/>
            <w:lang w:val="fr-FR"/>
          </w:rPr>
          <w:t>Bouddha</w:t>
        </w:r>
      </w:hyperlink>
      <w:r w:rsidRPr="002810AC">
        <w:rPr>
          <w:rFonts w:cstheme="minorHAnsi"/>
          <w:color w:val="222222"/>
          <w:shd w:val="clear" w:color="auto" w:fill="FFFFFF"/>
          <w:lang w:val="fr-FR"/>
        </w:rPr>
        <w:t> ou de </w:t>
      </w:r>
      <w:hyperlink r:id="rId16" w:tooltip="Lénine" w:history="1">
        <w:r w:rsidRPr="002810AC">
          <w:rPr>
            <w:rStyle w:val="Lienhypertexte"/>
            <w:rFonts w:cstheme="minorHAnsi"/>
            <w:color w:val="0B0080"/>
            <w:shd w:val="clear" w:color="auto" w:fill="FFFFFF"/>
            <w:lang w:val="fr-FR"/>
          </w:rPr>
          <w:t>Lénine</w:t>
        </w:r>
      </w:hyperlink>
      <w:r w:rsidR="002810AC">
        <w:rPr>
          <w:rFonts w:cstheme="minorHAnsi"/>
          <w:color w:val="222222"/>
          <w:shd w:val="clear" w:color="auto" w:fill="FFFFFF"/>
          <w:lang w:val="fr-FR"/>
        </w:rPr>
        <w:t>.</w:t>
      </w:r>
      <w:r w:rsidRPr="002810AC">
        <w:rPr>
          <w:rFonts w:cstheme="minorHAnsi"/>
          <w:shd w:val="clear" w:color="auto" w:fill="FFFFFF"/>
          <w:lang w:val="fr-FR"/>
        </w:rPr>
        <w:t xml:space="preserve"> </w:t>
      </w:r>
      <w:r w:rsidR="002810AC">
        <w:rPr>
          <w:rFonts w:cstheme="minorHAnsi"/>
          <w:shd w:val="clear" w:color="auto" w:fill="FFFFFF"/>
          <w:lang w:val="fr-FR"/>
        </w:rPr>
        <w:t>I</w:t>
      </w:r>
      <w:r w:rsidRPr="002810AC">
        <w:rPr>
          <w:rFonts w:cstheme="minorHAnsi"/>
          <w:shd w:val="clear" w:color="auto" w:fill="FFFFFF"/>
          <w:lang w:val="fr-FR"/>
        </w:rPr>
        <w:t xml:space="preserve">l </w:t>
      </w:r>
      <w:r w:rsidR="002810AC" w:rsidRPr="002810AC">
        <w:rPr>
          <w:rFonts w:cstheme="minorHAnsi"/>
          <w:shd w:val="clear" w:color="auto" w:fill="FFFFFF"/>
          <w:lang w:val="fr-FR"/>
        </w:rPr>
        <w:t>disait aussi qu'</w:t>
      </w:r>
      <w:r w:rsidR="002810AC" w:rsidRPr="00472E9A">
        <w:rPr>
          <w:rFonts w:cstheme="minorHAnsi"/>
          <w:b/>
          <w:shd w:val="clear" w:color="auto" w:fill="FFFFFF"/>
          <w:lang w:val="fr-FR"/>
        </w:rPr>
        <w:t xml:space="preserve">il était un Dieu </w:t>
      </w:r>
      <w:r w:rsidR="002810AC" w:rsidRPr="002810AC">
        <w:rPr>
          <w:rFonts w:cstheme="minorHAnsi"/>
          <w:shd w:val="clear" w:color="auto" w:fill="FFFFFF"/>
          <w:lang w:val="fr-FR"/>
        </w:rPr>
        <w:t xml:space="preserve">et </w:t>
      </w:r>
      <w:r w:rsidR="002810AC" w:rsidRPr="00472E9A">
        <w:rPr>
          <w:rFonts w:cstheme="minorHAnsi"/>
          <w:b/>
          <w:shd w:val="clear" w:color="auto" w:fill="FFFFFF"/>
          <w:lang w:val="fr-FR"/>
        </w:rPr>
        <w:t>prétendait pouvoir guérir miraculeusement les gens</w:t>
      </w:r>
      <w:r w:rsidR="00472E9A">
        <w:rPr>
          <w:rStyle w:val="Appelnotedebasdep"/>
          <w:rFonts w:cstheme="minorHAnsi"/>
          <w:shd w:val="clear" w:color="auto" w:fill="FFFFFF"/>
          <w:lang w:val="fr-FR"/>
        </w:rPr>
        <w:footnoteReference w:id="4"/>
      </w:r>
      <w:r w:rsidR="002810AC" w:rsidRPr="002810AC">
        <w:rPr>
          <w:rFonts w:cstheme="minorHAnsi"/>
          <w:shd w:val="clear" w:color="auto" w:fill="FFFFFF"/>
          <w:lang w:val="fr-FR"/>
        </w:rPr>
        <w:t xml:space="preserve"> </w:t>
      </w:r>
      <w:r w:rsidR="00472E9A">
        <w:rPr>
          <w:rStyle w:val="Appelnotedebasdep"/>
          <w:rFonts w:cstheme="minorHAnsi"/>
          <w:shd w:val="clear" w:color="auto" w:fill="FFFFFF"/>
          <w:lang w:val="fr-FR"/>
        </w:rPr>
        <w:footnoteReference w:id="5"/>
      </w:r>
      <w:r w:rsidR="002810AC" w:rsidRPr="002810AC">
        <w:rPr>
          <w:rFonts w:cstheme="minorHAnsi"/>
          <w:shd w:val="clear" w:color="auto" w:fill="FFFFFF"/>
          <w:lang w:val="fr-FR"/>
        </w:rPr>
        <w:t>; tout était mis en scène.</w:t>
      </w:r>
    </w:p>
    <w:p w:rsidR="00472926" w:rsidRPr="00472926" w:rsidRDefault="00472926" w:rsidP="006421AB">
      <w:pPr>
        <w:pStyle w:val="Paragraphedeliste"/>
        <w:numPr>
          <w:ilvl w:val="0"/>
          <w:numId w:val="3"/>
        </w:numPr>
        <w:spacing w:after="0" w:line="240" w:lineRule="auto"/>
        <w:ind w:left="426" w:hanging="357"/>
        <w:jc w:val="both"/>
        <w:rPr>
          <w:rFonts w:cstheme="minorHAnsi"/>
          <w:color w:val="222222"/>
          <w:shd w:val="clear" w:color="auto" w:fill="FFFFFF"/>
          <w:lang w:val="fr-FR"/>
        </w:rPr>
      </w:pPr>
      <w:r w:rsidRPr="00472926">
        <w:rPr>
          <w:lang w:val="fr-FR"/>
        </w:rPr>
        <w:t>L’Ordre du Temple Solaire utilisaient des trucages</w:t>
      </w:r>
      <w:r>
        <w:rPr>
          <w:lang w:val="fr-FR"/>
        </w:rPr>
        <w:t xml:space="preserve"> du</w:t>
      </w:r>
      <w:r w:rsidRPr="00472926">
        <w:rPr>
          <w:lang w:val="fr-FR"/>
        </w:rPr>
        <w:t xml:space="preserve"> type </w:t>
      </w:r>
      <w:r>
        <w:rPr>
          <w:lang w:val="fr-FR"/>
        </w:rPr>
        <w:t>« </w:t>
      </w:r>
      <w:r w:rsidRPr="00472926">
        <w:rPr>
          <w:lang w:val="fr-FR"/>
        </w:rPr>
        <w:t>théâtre noir</w:t>
      </w:r>
      <w:r>
        <w:rPr>
          <w:lang w:val="fr-FR"/>
        </w:rPr>
        <w:t> »</w:t>
      </w:r>
      <w:r w:rsidRPr="00472926">
        <w:rPr>
          <w:lang w:val="fr-FR"/>
        </w:rPr>
        <w:t xml:space="preserve"> ou lasers, pour faire apparaître « des esprits », provoquer des phosphorescences et projeter des objets aussi magiques qu'une coupe d</w:t>
      </w:r>
      <w:r>
        <w:rPr>
          <w:lang w:val="fr-FR"/>
        </w:rPr>
        <w:t>u</w:t>
      </w:r>
      <w:r w:rsidRPr="00472926">
        <w:rPr>
          <w:lang w:val="fr-FR"/>
        </w:rPr>
        <w:t xml:space="preserve"> Saint</w:t>
      </w:r>
      <w:r>
        <w:rPr>
          <w:lang w:val="fr-FR"/>
        </w:rPr>
        <w:t xml:space="preserve"> </w:t>
      </w:r>
      <w:r w:rsidRPr="00472926">
        <w:rPr>
          <w:lang w:val="fr-FR"/>
        </w:rPr>
        <w:t>Graal.</w:t>
      </w:r>
    </w:p>
    <w:p w:rsidR="00206690" w:rsidRDefault="000B3C8B" w:rsidP="006421AB">
      <w:pPr>
        <w:pStyle w:val="Paragraphedeliste"/>
        <w:numPr>
          <w:ilvl w:val="0"/>
          <w:numId w:val="3"/>
        </w:numPr>
        <w:spacing w:after="0" w:line="240" w:lineRule="auto"/>
        <w:ind w:left="426"/>
        <w:jc w:val="both"/>
        <w:rPr>
          <w:lang w:val="fr-FR"/>
        </w:rPr>
      </w:pPr>
      <w:r w:rsidRPr="00472E9A">
        <w:rPr>
          <w:b/>
          <w:lang w:val="fr-FR"/>
        </w:rPr>
        <w:t xml:space="preserve">Jo Di </w:t>
      </w:r>
      <w:proofErr w:type="spellStart"/>
      <w:r w:rsidRPr="00472E9A">
        <w:rPr>
          <w:b/>
          <w:lang w:val="fr-FR"/>
        </w:rPr>
        <w:t>Mambro</w:t>
      </w:r>
      <w:proofErr w:type="spellEnd"/>
      <w:r>
        <w:rPr>
          <w:lang w:val="fr-FR"/>
        </w:rPr>
        <w:t xml:space="preserve">, </w:t>
      </w:r>
      <w:r w:rsidRPr="000B3C8B">
        <w:rPr>
          <w:lang w:val="fr-FR"/>
        </w:rPr>
        <w:t xml:space="preserve">l'ancien guérisseur d'Annemasse, </w:t>
      </w:r>
      <w:r w:rsidRPr="00472E9A">
        <w:rPr>
          <w:b/>
          <w:lang w:val="fr-FR"/>
        </w:rPr>
        <w:t>se prétendait médium et représentant du monde de l'invisible</w:t>
      </w:r>
      <w:r w:rsidR="00E54731">
        <w:rPr>
          <w:lang w:val="fr-FR"/>
        </w:rPr>
        <w:t>. S</w:t>
      </w:r>
      <w:r w:rsidR="00E54731" w:rsidRPr="00E54731">
        <w:rPr>
          <w:lang w:val="fr-FR"/>
        </w:rPr>
        <w:t xml:space="preserve">ur ordre des </w:t>
      </w:r>
      <w:r w:rsidR="00E54731">
        <w:rPr>
          <w:lang w:val="fr-FR"/>
        </w:rPr>
        <w:t>« </w:t>
      </w:r>
      <w:r w:rsidR="00E54731" w:rsidRPr="00E54731">
        <w:rPr>
          <w:lang w:val="fr-FR"/>
        </w:rPr>
        <w:t>fantomatiques maîtres</w:t>
      </w:r>
      <w:r w:rsidR="00E54731">
        <w:rPr>
          <w:lang w:val="fr-FR"/>
        </w:rPr>
        <w:t> »</w:t>
      </w:r>
      <w:r w:rsidR="00E54731" w:rsidRPr="00E54731">
        <w:rPr>
          <w:lang w:val="fr-FR"/>
        </w:rPr>
        <w:t xml:space="preserve"> [...], il exigeait des dons de plus en plus importants</w:t>
      </w:r>
      <w:r w:rsidR="00E54731">
        <w:rPr>
          <w:lang w:val="fr-FR"/>
        </w:rPr>
        <w:t xml:space="preserve">. </w:t>
      </w:r>
      <w:r w:rsidR="00E54731" w:rsidRPr="00E54731">
        <w:rPr>
          <w:lang w:val="fr-FR"/>
        </w:rPr>
        <w:t xml:space="preserve">Pour justifier l'acquisition à son profit de magnifiques villas, il avait inventé le concept de « </w:t>
      </w:r>
      <w:r w:rsidR="00E54731" w:rsidRPr="00B5590D">
        <w:rPr>
          <w:i/>
          <w:lang w:val="fr-FR"/>
        </w:rPr>
        <w:t>maisons de survie</w:t>
      </w:r>
      <w:r w:rsidR="00E54731" w:rsidRPr="00E54731">
        <w:rPr>
          <w:lang w:val="fr-FR"/>
        </w:rPr>
        <w:t xml:space="preserve"> ».</w:t>
      </w:r>
    </w:p>
    <w:p w:rsidR="00216B6C" w:rsidRDefault="002810AC" w:rsidP="006421AB">
      <w:pPr>
        <w:pStyle w:val="Paragraphedeliste"/>
        <w:numPr>
          <w:ilvl w:val="0"/>
          <w:numId w:val="3"/>
        </w:numPr>
        <w:spacing w:after="0" w:line="240" w:lineRule="auto"/>
        <w:ind w:left="426"/>
        <w:jc w:val="both"/>
        <w:rPr>
          <w:lang w:val="fr-FR"/>
        </w:rPr>
      </w:pPr>
      <w:proofErr w:type="spellStart"/>
      <w:r>
        <w:rPr>
          <w:lang w:val="fr-FR"/>
        </w:rPr>
        <w:t>Raël</w:t>
      </w:r>
      <w:proofErr w:type="spellEnd"/>
      <w:r>
        <w:rPr>
          <w:lang w:val="fr-FR"/>
        </w:rPr>
        <w:t xml:space="preserve"> a créé plusieurs organisations (</w:t>
      </w:r>
      <w:proofErr w:type="spellStart"/>
      <w:r>
        <w:rPr>
          <w:lang w:val="fr-FR"/>
        </w:rPr>
        <w:t>Clitoraid</w:t>
      </w:r>
      <w:proofErr w:type="spellEnd"/>
      <w:r>
        <w:rPr>
          <w:lang w:val="fr-FR"/>
        </w:rPr>
        <w:t xml:space="preserve">, </w:t>
      </w:r>
      <w:proofErr w:type="spellStart"/>
      <w:r>
        <w:rPr>
          <w:lang w:val="fr-FR"/>
        </w:rPr>
        <w:t>Clonaid</w:t>
      </w:r>
      <w:proofErr w:type="spellEnd"/>
      <w:r>
        <w:rPr>
          <w:lang w:val="fr-FR"/>
        </w:rPr>
        <w:t xml:space="preserve">, …), pour </w:t>
      </w:r>
      <w:r w:rsidRPr="002810AC">
        <w:rPr>
          <w:lang w:val="fr-FR"/>
        </w:rPr>
        <w:t xml:space="preserve">récolter des fonds pour construire un hôpital, pour créer des enfants clonés ou une ambassade pour accueillir des extra-terrestres. </w:t>
      </w:r>
      <w:r w:rsidR="00B5590D">
        <w:rPr>
          <w:lang w:val="fr-FR"/>
        </w:rPr>
        <w:t>Or a</w:t>
      </w:r>
      <w:r w:rsidRPr="002810AC">
        <w:rPr>
          <w:lang w:val="fr-FR"/>
        </w:rPr>
        <w:t>ucun de ces projets n'a</w:t>
      </w:r>
      <w:r w:rsidR="00B5590D">
        <w:rPr>
          <w:lang w:val="fr-FR"/>
        </w:rPr>
        <w:t xml:space="preserve"> jamais</w:t>
      </w:r>
      <w:r w:rsidRPr="002810AC">
        <w:rPr>
          <w:lang w:val="fr-FR"/>
        </w:rPr>
        <w:t xml:space="preserve"> vu le jour.</w:t>
      </w:r>
    </w:p>
    <w:p w:rsidR="00472E9A" w:rsidRDefault="00472E9A" w:rsidP="00472E9A">
      <w:pPr>
        <w:spacing w:after="0" w:line="240" w:lineRule="auto"/>
        <w:jc w:val="both"/>
        <w:rPr>
          <w:lang w:val="fr-FR"/>
        </w:rPr>
      </w:pPr>
    </w:p>
    <w:p w:rsidR="00472E9A" w:rsidRPr="0087271F" w:rsidRDefault="00472E9A" w:rsidP="00472E9A">
      <w:pPr>
        <w:pStyle w:val="Titre1"/>
        <w:rPr>
          <w:lang w:val="fr-FR"/>
        </w:rPr>
      </w:pPr>
      <w:bookmarkStart w:id="1" w:name="_Toc495328419"/>
      <w:r w:rsidRPr="0087271F">
        <w:rPr>
          <w:lang w:val="fr-FR"/>
        </w:rPr>
        <w:t>La secte du gourou narcissique</w:t>
      </w:r>
      <w:bookmarkEnd w:id="1"/>
    </w:p>
    <w:p w:rsidR="00472E9A" w:rsidRPr="00EA6CA0" w:rsidRDefault="00472E9A" w:rsidP="00472E9A">
      <w:pPr>
        <w:spacing w:after="0"/>
        <w:rPr>
          <w:lang w:val="fr-FR"/>
        </w:rPr>
      </w:pPr>
    </w:p>
    <w:p w:rsidR="00472E9A" w:rsidRPr="00EA6CA0" w:rsidRDefault="00472E9A" w:rsidP="00472E9A">
      <w:pPr>
        <w:spacing w:after="0"/>
        <w:rPr>
          <w:lang w:val="fr-FR"/>
        </w:rPr>
      </w:pPr>
      <w:r w:rsidRPr="00EA6CA0">
        <w:rPr>
          <w:lang w:val="fr-FR"/>
        </w:rPr>
        <w:t xml:space="preserve">Ce qui suit est une description de la secte du narcissique. Voyons d'abord ce que </w:t>
      </w:r>
      <w:proofErr w:type="spellStart"/>
      <w:r w:rsidRPr="00EA6CA0">
        <w:rPr>
          <w:lang w:val="fr-FR"/>
        </w:rPr>
        <w:t>Vaknin</w:t>
      </w:r>
      <w:proofErr w:type="spellEnd"/>
      <w:r w:rsidRPr="00EA6CA0">
        <w:rPr>
          <w:lang w:val="fr-FR"/>
        </w:rPr>
        <w:t xml:space="preserve"> en dit :</w:t>
      </w:r>
    </w:p>
    <w:p w:rsidR="00472E9A" w:rsidRDefault="00472E9A" w:rsidP="00472E9A">
      <w:pPr>
        <w:spacing w:after="0"/>
        <w:rPr>
          <w:lang w:val="fr-FR"/>
        </w:rPr>
      </w:pPr>
    </w:p>
    <w:p w:rsidR="00472E9A" w:rsidRPr="00EA6CA0" w:rsidRDefault="00472E9A" w:rsidP="00472E9A">
      <w:pPr>
        <w:spacing w:after="0"/>
        <w:jc w:val="both"/>
        <w:rPr>
          <w:sz w:val="20"/>
          <w:szCs w:val="20"/>
          <w:lang w:val="fr-FR"/>
        </w:rPr>
      </w:pPr>
      <w:r>
        <w:rPr>
          <w:sz w:val="20"/>
          <w:szCs w:val="20"/>
          <w:lang w:val="fr-FR"/>
        </w:rPr>
        <w:t>« </w:t>
      </w:r>
      <w:r w:rsidRPr="00EA6CA0">
        <w:rPr>
          <w:sz w:val="20"/>
          <w:szCs w:val="20"/>
          <w:lang w:val="fr-FR"/>
        </w:rPr>
        <w:t>La secte du narcissique est 'missionnaire' et 'impérialiste'. Il est toujours à la recherche de nouvelles recrues — les amis de son épouse, les petits amis de ses filles, ses voisins, les nouveaux collègues au travail. Il tente immédiatement de les 'convertir' à son 'credo' ¬à leur inculquer combien il est tellement merveilleux et admirable. En d'autres termes, il tente d'en faire des Sources d'Alimentation Narcissique.</w:t>
      </w:r>
    </w:p>
    <w:p w:rsidR="00472E9A" w:rsidRPr="00EA6CA0" w:rsidRDefault="00472E9A" w:rsidP="00472E9A">
      <w:pPr>
        <w:spacing w:after="0"/>
        <w:jc w:val="both"/>
        <w:rPr>
          <w:sz w:val="20"/>
          <w:szCs w:val="20"/>
          <w:lang w:val="fr-FR"/>
        </w:rPr>
      </w:pPr>
      <w:r w:rsidRPr="00EA6CA0">
        <w:rPr>
          <w:sz w:val="20"/>
          <w:szCs w:val="20"/>
          <w:lang w:val="fr-FR"/>
        </w:rPr>
        <w:t>Souvent, son comportement lors de ces 'missions de recrutement' est différent de sa conduite au sein de la 'secte' Dans la première phase de séduction de nouveaux admirateurs et de conversion de nouvelles 'recrues' — le narcissique est attentif, compassionnel, empathique, accommodant, humble et serviable. Chez lui, parmi les anciens, il est tyrannique, exigeant, entêté, agressif et exploiteur.</w:t>
      </w:r>
    </w:p>
    <w:p w:rsidR="00472E9A" w:rsidRPr="00EA6CA0" w:rsidRDefault="00472E9A" w:rsidP="00472E9A">
      <w:pPr>
        <w:spacing w:after="0"/>
        <w:jc w:val="both"/>
        <w:rPr>
          <w:sz w:val="20"/>
          <w:szCs w:val="20"/>
          <w:lang w:val="fr-FR"/>
        </w:rPr>
      </w:pPr>
      <w:r w:rsidRPr="00EA6CA0">
        <w:rPr>
          <w:sz w:val="20"/>
          <w:szCs w:val="20"/>
          <w:lang w:val="fr-FR"/>
        </w:rPr>
        <w:t>Comme chef de sa congrégation, le narcissique s'estime digne de faveurs spéciales et d'avantages refusés à la 'base'. Il exige qu'on soit toujours à sa disposition, de pouvoir user librement de l'argent et de la disponibilité des autres, et d'être cyniquement exempté des règles qu'il a lui-même établies (si une telle violation est agréable ou profitable).</w:t>
      </w:r>
    </w:p>
    <w:p w:rsidR="00472E9A" w:rsidRPr="00EA6CA0" w:rsidRDefault="00472E9A" w:rsidP="00472E9A">
      <w:pPr>
        <w:spacing w:after="0"/>
        <w:jc w:val="both"/>
        <w:rPr>
          <w:sz w:val="20"/>
          <w:szCs w:val="20"/>
          <w:lang w:val="fr-FR"/>
        </w:rPr>
      </w:pPr>
      <w:r w:rsidRPr="00EA6CA0">
        <w:rPr>
          <w:b/>
          <w:sz w:val="20"/>
          <w:szCs w:val="20"/>
          <w:lang w:val="fr-FR"/>
        </w:rPr>
        <w:t>Dans les cas extrêmes, le narcissique se sent au-dessus des lois — de n'importe quelle sorte de loi</w:t>
      </w:r>
      <w:r>
        <w:rPr>
          <w:rStyle w:val="Appelnotedebasdep"/>
          <w:b/>
          <w:sz w:val="20"/>
          <w:szCs w:val="20"/>
          <w:lang w:val="fr-FR"/>
        </w:rPr>
        <w:footnoteReference w:id="6"/>
      </w:r>
      <w:r w:rsidRPr="00EA6CA0">
        <w:rPr>
          <w:b/>
          <w:sz w:val="20"/>
          <w:szCs w:val="20"/>
          <w:lang w:val="fr-FR"/>
        </w:rPr>
        <w:t>.</w:t>
      </w:r>
      <w:r w:rsidRPr="00EA6CA0">
        <w:rPr>
          <w:sz w:val="20"/>
          <w:szCs w:val="20"/>
          <w:lang w:val="fr-FR"/>
        </w:rPr>
        <w:t xml:space="preserve"> Cette conviction hautaine et grandiose le conduit à des actes criminels, inceste ou relations polygamiques, et à des problèmes récurrents avec les autorités.</w:t>
      </w:r>
    </w:p>
    <w:p w:rsidR="00472E9A" w:rsidRPr="00EA6CA0" w:rsidRDefault="00472E9A" w:rsidP="00472E9A">
      <w:pPr>
        <w:spacing w:after="0"/>
        <w:jc w:val="both"/>
        <w:rPr>
          <w:sz w:val="20"/>
          <w:szCs w:val="20"/>
          <w:lang w:val="fr-FR"/>
        </w:rPr>
      </w:pPr>
      <w:r w:rsidRPr="00EA6CA0">
        <w:rPr>
          <w:sz w:val="20"/>
          <w:szCs w:val="20"/>
          <w:lang w:val="fr-FR"/>
        </w:rPr>
        <w:t>D'où la panique et parfois les réactions violentes quand des gens quittent sa secte. Il y a beaucoup de choses qu'il veut garder secrètes. De plus, le narcissique stabilise le sens fluctuant de sa propre importance en obtenant l'alimentation narcissique de ses victimes. L'abandon compromet son équilibre personnel précaire.</w:t>
      </w:r>
    </w:p>
    <w:p w:rsidR="00472E9A" w:rsidRPr="00EA6CA0" w:rsidRDefault="00472E9A" w:rsidP="00472E9A">
      <w:pPr>
        <w:spacing w:after="0"/>
        <w:jc w:val="both"/>
        <w:rPr>
          <w:sz w:val="20"/>
          <w:szCs w:val="20"/>
          <w:lang w:val="fr-FR"/>
        </w:rPr>
      </w:pPr>
      <w:r w:rsidRPr="00EA6CA0">
        <w:rPr>
          <w:sz w:val="20"/>
          <w:szCs w:val="20"/>
          <w:lang w:val="fr-FR"/>
        </w:rPr>
        <w:t>Ajoutez les tendances paranoïdes et schizoïdes du narcissique, son manque d'introspection, son manque de sens de l'humour (incapacité à se remettre à sa place), et les risques de frustration des membres de la secte sont grands.</w:t>
      </w:r>
    </w:p>
    <w:p w:rsidR="00472E9A" w:rsidRPr="00BD5009" w:rsidRDefault="00472E9A" w:rsidP="00472E9A">
      <w:pPr>
        <w:kinsoku w:val="0"/>
        <w:overflowPunct w:val="0"/>
        <w:spacing w:after="0" w:line="240" w:lineRule="auto"/>
        <w:ind w:left="74" w:right="142"/>
        <w:jc w:val="both"/>
        <w:textAlignment w:val="baseline"/>
        <w:rPr>
          <w:spacing w:val="-1"/>
          <w:sz w:val="20"/>
          <w:szCs w:val="20"/>
          <w:lang w:val="fr-FR"/>
        </w:rPr>
      </w:pPr>
      <w:r w:rsidRPr="00F44759">
        <w:rPr>
          <w:spacing w:val="-1"/>
          <w:sz w:val="20"/>
          <w:szCs w:val="20"/>
          <w:lang w:val="fr-FR"/>
        </w:rPr>
        <w:t>Le narcissique voit des ennemis et des conspirations partout. Il se pose souvent lui-même en victime héroïque (martyr) de forces ténébreuses et incroyables. Dans toute infraction à ses principes il suspecte une subversion malveillante et menaçante. Donc, il est porté à dévaloriser ses dévots — par tous les moyens. Le narcissique est dangereux</w:t>
      </w:r>
      <w:r>
        <w:rPr>
          <w:rStyle w:val="Appelnotedebasdep"/>
          <w:spacing w:val="-1"/>
          <w:sz w:val="20"/>
          <w:szCs w:val="20"/>
          <w:lang w:val="fr-FR"/>
        </w:rPr>
        <w:footnoteReference w:id="7"/>
      </w:r>
      <w:r>
        <w:rPr>
          <w:spacing w:val="-1"/>
          <w:sz w:val="20"/>
          <w:szCs w:val="20"/>
          <w:lang w:val="fr-FR"/>
        </w:rPr>
        <w:t> »</w:t>
      </w:r>
      <w:r w:rsidRPr="00BD5009">
        <w:rPr>
          <w:spacing w:val="-1"/>
          <w:sz w:val="20"/>
          <w:szCs w:val="20"/>
          <w:lang w:val="fr-FR"/>
        </w:rPr>
        <w:t>.</w:t>
      </w:r>
    </w:p>
    <w:p w:rsidR="00472E9A" w:rsidRPr="00472E9A" w:rsidRDefault="00472E9A" w:rsidP="00472E9A">
      <w:pPr>
        <w:spacing w:after="0" w:line="240" w:lineRule="auto"/>
        <w:jc w:val="both"/>
        <w:rPr>
          <w:lang w:val="fr-FR"/>
        </w:rPr>
      </w:pPr>
    </w:p>
    <w:sectPr w:rsidR="00472E9A" w:rsidRPr="00472E9A" w:rsidSect="002E2D4F">
      <w:footerReference w:type="defaul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F69" w:rsidRDefault="00872F69" w:rsidP="006E1B4C">
      <w:pPr>
        <w:spacing w:after="0" w:line="240" w:lineRule="auto"/>
      </w:pPr>
      <w:r>
        <w:separator/>
      </w:r>
    </w:p>
  </w:endnote>
  <w:endnote w:type="continuationSeparator" w:id="0">
    <w:p w:rsidR="00872F69" w:rsidRDefault="00872F69" w:rsidP="006E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8531052"/>
      <w:docPartObj>
        <w:docPartGallery w:val="Page Numbers (Bottom of Page)"/>
        <w:docPartUnique/>
      </w:docPartObj>
    </w:sdtPr>
    <w:sdtEndPr/>
    <w:sdtContent>
      <w:p w:rsidR="006A0810" w:rsidRDefault="006A0810">
        <w:pPr>
          <w:pStyle w:val="Pieddepage"/>
          <w:jc w:val="center"/>
        </w:pPr>
        <w:r>
          <w:fldChar w:fldCharType="begin"/>
        </w:r>
        <w:r>
          <w:instrText>PAGE   \* MERGEFORMAT</w:instrText>
        </w:r>
        <w:r>
          <w:fldChar w:fldCharType="separate"/>
        </w:r>
        <w:r>
          <w:rPr>
            <w:lang w:val="fr-FR"/>
          </w:rPr>
          <w:t>2</w:t>
        </w:r>
        <w:r>
          <w:fldChar w:fldCharType="end"/>
        </w:r>
      </w:p>
    </w:sdtContent>
  </w:sdt>
  <w:p w:rsidR="006A0810" w:rsidRDefault="006A08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F69" w:rsidRDefault="00872F69" w:rsidP="006E1B4C">
      <w:pPr>
        <w:spacing w:after="0" w:line="240" w:lineRule="auto"/>
      </w:pPr>
      <w:r>
        <w:separator/>
      </w:r>
    </w:p>
  </w:footnote>
  <w:footnote w:type="continuationSeparator" w:id="0">
    <w:p w:rsidR="00872F69" w:rsidRDefault="00872F69" w:rsidP="006E1B4C">
      <w:pPr>
        <w:spacing w:after="0" w:line="240" w:lineRule="auto"/>
      </w:pPr>
      <w:r>
        <w:continuationSeparator/>
      </w:r>
    </w:p>
  </w:footnote>
  <w:footnote w:id="1">
    <w:p w:rsidR="006E1B4C" w:rsidRPr="006E1B4C" w:rsidRDefault="006E1B4C">
      <w:pPr>
        <w:pStyle w:val="Notedebasdepage"/>
        <w:rPr>
          <w:lang w:val="fr-FR"/>
        </w:rPr>
      </w:pPr>
      <w:r>
        <w:rPr>
          <w:rStyle w:val="Appelnotedebasdep"/>
        </w:rPr>
        <w:footnoteRef/>
      </w:r>
      <w:r w:rsidRPr="006E1B4C">
        <w:rPr>
          <w:lang w:val="fr-FR"/>
        </w:rPr>
        <w:t xml:space="preserve"> Jim Jones : de militant pour les droits civiques à gourou meurtrier, </w:t>
      </w:r>
      <w:hyperlink r:id="rId1" w:history="1">
        <w:r w:rsidRPr="006E1B4C">
          <w:rPr>
            <w:rStyle w:val="Lienhypertexte"/>
            <w:lang w:val="fr-FR"/>
          </w:rPr>
          <w:t>https://www.vice.com/fr/article/vva3ba/jim-jones-de-militant-pour-les-droits-civiques-a-gourou-meurtrier</w:t>
        </w:r>
      </w:hyperlink>
      <w:r w:rsidRPr="006E1B4C">
        <w:rPr>
          <w:lang w:val="fr-FR"/>
        </w:rPr>
        <w:t xml:space="preserve"> </w:t>
      </w:r>
    </w:p>
  </w:footnote>
  <w:footnote w:id="2">
    <w:p w:rsidR="00E54731" w:rsidRPr="00E54731" w:rsidRDefault="00E54731" w:rsidP="00E54731">
      <w:pPr>
        <w:pStyle w:val="Notedebasdepage"/>
        <w:rPr>
          <w:lang w:val="fr-FR"/>
        </w:rPr>
      </w:pPr>
      <w:r>
        <w:rPr>
          <w:rStyle w:val="Appelnotedebasdep"/>
        </w:rPr>
        <w:footnoteRef/>
      </w:r>
      <w:r w:rsidRPr="00E54731">
        <w:rPr>
          <w:lang w:val="fr-FR"/>
        </w:rPr>
        <w:t xml:space="preserve"> </w:t>
      </w:r>
      <w:proofErr w:type="spellStart"/>
      <w:r w:rsidRPr="00E54731">
        <w:rPr>
          <w:lang w:val="fr-FR"/>
        </w:rPr>
        <w:t>Raël</w:t>
      </w:r>
      <w:proofErr w:type="spellEnd"/>
      <w:r w:rsidRPr="00E54731">
        <w:rPr>
          <w:lang w:val="fr-FR"/>
        </w:rPr>
        <w:t xml:space="preserve"> : "Sexe, arnaque et soucoupes...", Roland </w:t>
      </w:r>
      <w:proofErr w:type="spellStart"/>
      <w:r w:rsidRPr="00E54731">
        <w:rPr>
          <w:lang w:val="fr-FR"/>
        </w:rPr>
        <w:t>Planchar</w:t>
      </w:r>
      <w:proofErr w:type="spellEnd"/>
      <w:r w:rsidRPr="00E54731">
        <w:rPr>
          <w:lang w:val="fr-FR"/>
        </w:rPr>
        <w:t xml:space="preserve">, 15 mai 2009, </w:t>
      </w:r>
      <w:hyperlink r:id="rId2" w:history="1">
        <w:r w:rsidRPr="00E54731">
          <w:rPr>
            <w:rStyle w:val="Lienhypertexte"/>
            <w:lang w:val="fr-FR"/>
          </w:rPr>
          <w:t>http://www.lalibre.be/culture/medias-tele/rael-sexe-arnaque-et-soucoupes-51b8aaefe4b0de6db9b6c58a</w:t>
        </w:r>
      </w:hyperlink>
      <w:r w:rsidRPr="00E54731">
        <w:rPr>
          <w:lang w:val="fr-FR"/>
        </w:rPr>
        <w:t xml:space="preserve"> </w:t>
      </w:r>
    </w:p>
  </w:footnote>
  <w:footnote w:id="3">
    <w:p w:rsidR="00F52733" w:rsidRPr="00F52733" w:rsidRDefault="00F52733">
      <w:pPr>
        <w:pStyle w:val="Notedebasdepage"/>
        <w:rPr>
          <w:lang w:val="fr-FR"/>
        </w:rPr>
      </w:pPr>
      <w:r>
        <w:rPr>
          <w:rStyle w:val="Appelnotedebasdep"/>
        </w:rPr>
        <w:footnoteRef/>
      </w:r>
      <w:r w:rsidRPr="00F52733">
        <w:rPr>
          <w:lang w:val="fr-FR"/>
        </w:rPr>
        <w:t xml:space="preserve"> </w:t>
      </w:r>
      <w:r>
        <w:rPr>
          <w:lang w:val="fr-FR"/>
        </w:rPr>
        <w:t xml:space="preserve">Jones, </w:t>
      </w:r>
      <w:hyperlink r:id="rId3" w:history="1">
        <w:r w:rsidRPr="001C5E4A">
          <w:rPr>
            <w:rStyle w:val="Lienhypertexte"/>
            <w:lang w:val="fr-FR"/>
          </w:rPr>
          <w:t>https://www.biography.com/people/jim-jones-10367607</w:t>
        </w:r>
      </w:hyperlink>
      <w:r>
        <w:rPr>
          <w:lang w:val="fr-FR"/>
        </w:rPr>
        <w:t xml:space="preserve"> </w:t>
      </w:r>
    </w:p>
  </w:footnote>
  <w:footnote w:id="4">
    <w:p w:rsidR="00472E9A" w:rsidRPr="00472E9A" w:rsidRDefault="00472E9A">
      <w:pPr>
        <w:pStyle w:val="Notedebasdepage"/>
        <w:rPr>
          <w:lang w:val="fr-FR"/>
        </w:rPr>
      </w:pPr>
      <w:r>
        <w:rPr>
          <w:rStyle w:val="Appelnotedebasdep"/>
        </w:rPr>
        <w:footnoteRef/>
      </w:r>
      <w:r w:rsidRPr="00472E9A">
        <w:rPr>
          <w:lang w:val="fr-FR"/>
        </w:rPr>
        <w:t xml:space="preserve"> </w:t>
      </w:r>
      <w:r>
        <w:rPr>
          <w:lang w:val="fr-FR"/>
        </w:rPr>
        <w:t>F</w:t>
      </w:r>
      <w:r w:rsidRPr="00331008">
        <w:rPr>
          <w:lang w:val="fr-FR"/>
        </w:rPr>
        <w:t>aire semblant d'extraire des tumeurs cancéreuses de la gorge ou de l'abdomen de compères, en manipulant adroitement des entrailles de poulet, faire marcher une fausse paralytique amenée en fauteuil roulant</w:t>
      </w:r>
      <w:r>
        <w:rPr>
          <w:lang w:val="fr-FR"/>
        </w:rPr>
        <w:t>.</w:t>
      </w:r>
    </w:p>
  </w:footnote>
  <w:footnote w:id="5">
    <w:p w:rsidR="00472E9A" w:rsidRPr="00472E9A" w:rsidRDefault="00472E9A" w:rsidP="00472E9A">
      <w:pPr>
        <w:spacing w:after="0" w:line="240" w:lineRule="auto"/>
        <w:jc w:val="both"/>
        <w:rPr>
          <w:sz w:val="20"/>
          <w:szCs w:val="20"/>
          <w:lang w:val="fr-FR"/>
        </w:rPr>
      </w:pPr>
      <w:r w:rsidRPr="00472E9A">
        <w:rPr>
          <w:rStyle w:val="Appelnotedebasdep"/>
          <w:sz w:val="20"/>
          <w:szCs w:val="20"/>
        </w:rPr>
        <w:footnoteRef/>
      </w:r>
      <w:r w:rsidRPr="00472E9A">
        <w:rPr>
          <w:sz w:val="20"/>
          <w:szCs w:val="20"/>
          <w:lang w:val="fr-FR"/>
        </w:rPr>
        <w:t xml:space="preserve"> </w:t>
      </w:r>
      <w:r w:rsidRPr="00472E9A">
        <w:rPr>
          <w:sz w:val="20"/>
          <w:szCs w:val="20"/>
          <w:lang w:val="fr-FR"/>
        </w:rPr>
        <w:t>Jim Jones disait que les miracles permettaient d'attirer les gens simples à son église, qui a rassemblé, dit-on, jusqu'à 20.000 fidèles.</w:t>
      </w:r>
    </w:p>
  </w:footnote>
  <w:footnote w:id="6">
    <w:p w:rsidR="00472E9A" w:rsidRPr="00EA6CA0" w:rsidRDefault="00472E9A" w:rsidP="00472E9A">
      <w:pPr>
        <w:pStyle w:val="Notedebasdepage"/>
        <w:rPr>
          <w:lang w:val="fr-FR"/>
        </w:rPr>
      </w:pPr>
      <w:r>
        <w:rPr>
          <w:rStyle w:val="Appelnotedebasdep"/>
        </w:rPr>
        <w:footnoteRef/>
      </w:r>
      <w:r w:rsidRPr="00EA6CA0">
        <w:rPr>
          <w:lang w:val="fr-FR"/>
        </w:rPr>
        <w:t xml:space="preserve"> </w:t>
      </w:r>
      <w:r>
        <w:rPr>
          <w:lang w:val="fr-FR"/>
        </w:rPr>
        <w:t>C’est justement le cas de Mahomet, qui n’hésitait pas à faire commettre des meurtres.</w:t>
      </w:r>
    </w:p>
  </w:footnote>
  <w:footnote w:id="7">
    <w:p w:rsidR="00472E9A" w:rsidRPr="00472E9A" w:rsidRDefault="00472E9A" w:rsidP="00472E9A">
      <w:pPr>
        <w:pStyle w:val="Notedebasdepage"/>
        <w:rPr>
          <w:lang w:val="en-GB"/>
        </w:rPr>
      </w:pPr>
      <w:r w:rsidRPr="00472E9A">
        <w:rPr>
          <w:rStyle w:val="Appelnotedebasdep"/>
        </w:rPr>
        <w:footnoteRef/>
      </w:r>
      <w:r w:rsidRPr="00472E9A">
        <w:rPr>
          <w:lang w:val="en-GB"/>
        </w:rPr>
        <w:t xml:space="preserve"> </w:t>
      </w:r>
      <w:r w:rsidRPr="00472E9A">
        <w:rPr>
          <w:spacing w:val="-2"/>
        </w:rPr>
        <w:t xml:space="preserve">Sam </w:t>
      </w:r>
      <w:proofErr w:type="spellStart"/>
      <w:r w:rsidRPr="00472E9A">
        <w:rPr>
          <w:spacing w:val="-2"/>
        </w:rPr>
        <w:t>Vaknin</w:t>
      </w:r>
      <w:proofErr w:type="spellEnd"/>
      <w:r w:rsidRPr="00472E9A">
        <w:rPr>
          <w:spacing w:val="-2"/>
        </w:rPr>
        <w:t xml:space="preserve">, </w:t>
      </w:r>
      <w:r w:rsidRPr="00472E9A">
        <w:rPr>
          <w:i/>
          <w:iCs/>
          <w:spacing w:val="-2"/>
        </w:rPr>
        <w:t xml:space="preserve">The Cult of Narcissist, </w:t>
      </w:r>
      <w:hyperlink r:id="rId4" w:history="1">
        <w:r w:rsidRPr="00472E9A">
          <w:rPr>
            <w:color w:val="0000FF"/>
            <w:spacing w:val="-2"/>
            <w:u w:val="single"/>
          </w:rPr>
          <w:t>http://samvalc.tripod.corn/journa179.html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BCA"/>
    <w:multiLevelType w:val="hybridMultilevel"/>
    <w:tmpl w:val="C7C2F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096FFB"/>
    <w:multiLevelType w:val="hybridMultilevel"/>
    <w:tmpl w:val="95C06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6B5D96"/>
    <w:multiLevelType w:val="hybridMultilevel"/>
    <w:tmpl w:val="24EAA43C"/>
    <w:lvl w:ilvl="0" w:tplc="040C0011">
      <w:start w:val="1"/>
      <w:numFmt w:val="decimal"/>
      <w:lvlText w:val="%1)"/>
      <w:lvlJc w:val="left"/>
      <w:pPr>
        <w:ind w:left="720" w:hanging="360"/>
      </w:pPr>
      <w:rPr>
        <w:rFonts w:hint="default"/>
      </w:rPr>
    </w:lvl>
    <w:lvl w:ilvl="1" w:tplc="16868476">
      <w:start w:val="1"/>
      <w:numFmt w:val="decimal"/>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5A2D33"/>
    <w:multiLevelType w:val="hybridMultilevel"/>
    <w:tmpl w:val="C50AA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7724BD"/>
    <w:multiLevelType w:val="hybridMultilevel"/>
    <w:tmpl w:val="504A8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EA5F10"/>
    <w:multiLevelType w:val="hybridMultilevel"/>
    <w:tmpl w:val="8D1E5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A21A8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7AEB6D48"/>
    <w:multiLevelType w:val="hybridMultilevel"/>
    <w:tmpl w:val="601EC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4F"/>
    <w:rsid w:val="000576F0"/>
    <w:rsid w:val="000B3C8B"/>
    <w:rsid w:val="00206690"/>
    <w:rsid w:val="00216B6C"/>
    <w:rsid w:val="00264CCA"/>
    <w:rsid w:val="002810AC"/>
    <w:rsid w:val="002E2D4F"/>
    <w:rsid w:val="003E3EC3"/>
    <w:rsid w:val="00472926"/>
    <w:rsid w:val="00472E9A"/>
    <w:rsid w:val="004A0183"/>
    <w:rsid w:val="00594CB5"/>
    <w:rsid w:val="006421AB"/>
    <w:rsid w:val="006A0810"/>
    <w:rsid w:val="006E1B4C"/>
    <w:rsid w:val="00872F69"/>
    <w:rsid w:val="00936C5D"/>
    <w:rsid w:val="009D3CEC"/>
    <w:rsid w:val="00B5590D"/>
    <w:rsid w:val="00B839F2"/>
    <w:rsid w:val="00CC6798"/>
    <w:rsid w:val="00CD42CF"/>
    <w:rsid w:val="00DC7961"/>
    <w:rsid w:val="00E54731"/>
    <w:rsid w:val="00EB34BD"/>
    <w:rsid w:val="00F52733"/>
    <w:rsid w:val="00FC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FD53C"/>
  <w15:chartTrackingRefBased/>
  <w15:docId w15:val="{75477E83-7349-4A93-8C59-B8AE6791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D4F"/>
  </w:style>
  <w:style w:type="paragraph" w:styleId="Titre1">
    <w:name w:val="heading 1"/>
    <w:basedOn w:val="Normal"/>
    <w:next w:val="Normal"/>
    <w:link w:val="Titre1Car"/>
    <w:uiPriority w:val="9"/>
    <w:qFormat/>
    <w:rsid w:val="00206690"/>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206690"/>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06690"/>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06690"/>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06690"/>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06690"/>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06690"/>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0669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0669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6B6C"/>
    <w:pPr>
      <w:ind w:left="720"/>
      <w:contextualSpacing/>
    </w:pPr>
  </w:style>
  <w:style w:type="paragraph" w:styleId="Notedebasdepage">
    <w:name w:val="footnote text"/>
    <w:basedOn w:val="Normal"/>
    <w:link w:val="NotedebasdepageCar"/>
    <w:uiPriority w:val="99"/>
    <w:unhideWhenUsed/>
    <w:rsid w:val="006E1B4C"/>
    <w:pPr>
      <w:spacing w:after="0" w:line="240" w:lineRule="auto"/>
    </w:pPr>
    <w:rPr>
      <w:sz w:val="20"/>
      <w:szCs w:val="20"/>
    </w:rPr>
  </w:style>
  <w:style w:type="character" w:customStyle="1" w:styleId="NotedebasdepageCar">
    <w:name w:val="Note de bas de page Car"/>
    <w:basedOn w:val="Policepardfaut"/>
    <w:link w:val="Notedebasdepage"/>
    <w:uiPriority w:val="99"/>
    <w:rsid w:val="006E1B4C"/>
    <w:rPr>
      <w:sz w:val="20"/>
      <w:szCs w:val="20"/>
    </w:rPr>
  </w:style>
  <w:style w:type="character" w:styleId="Appelnotedebasdep">
    <w:name w:val="footnote reference"/>
    <w:basedOn w:val="Policepardfaut"/>
    <w:uiPriority w:val="99"/>
    <w:semiHidden/>
    <w:unhideWhenUsed/>
    <w:rsid w:val="006E1B4C"/>
    <w:rPr>
      <w:vertAlign w:val="superscript"/>
    </w:rPr>
  </w:style>
  <w:style w:type="character" w:styleId="Lienhypertexte">
    <w:name w:val="Hyperlink"/>
    <w:basedOn w:val="Policepardfaut"/>
    <w:uiPriority w:val="99"/>
    <w:unhideWhenUsed/>
    <w:rsid w:val="006E1B4C"/>
    <w:rPr>
      <w:color w:val="0563C1" w:themeColor="hyperlink"/>
      <w:u w:val="single"/>
    </w:rPr>
  </w:style>
  <w:style w:type="character" w:styleId="Mentionnonrsolue">
    <w:name w:val="Unresolved Mention"/>
    <w:basedOn w:val="Policepardfaut"/>
    <w:uiPriority w:val="99"/>
    <w:semiHidden/>
    <w:unhideWhenUsed/>
    <w:rsid w:val="006E1B4C"/>
    <w:rPr>
      <w:color w:val="808080"/>
      <w:shd w:val="clear" w:color="auto" w:fill="E6E6E6"/>
    </w:rPr>
  </w:style>
  <w:style w:type="character" w:customStyle="1" w:styleId="Titre1Car">
    <w:name w:val="Titre 1 Car"/>
    <w:basedOn w:val="Policepardfaut"/>
    <w:link w:val="Titre1"/>
    <w:uiPriority w:val="9"/>
    <w:rsid w:val="0020669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20669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20669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20669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20669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0669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0669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0669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06690"/>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6A0810"/>
    <w:pPr>
      <w:tabs>
        <w:tab w:val="center" w:pos="4703"/>
        <w:tab w:val="right" w:pos="9406"/>
      </w:tabs>
      <w:spacing w:after="0" w:line="240" w:lineRule="auto"/>
    </w:pPr>
  </w:style>
  <w:style w:type="character" w:customStyle="1" w:styleId="En-tteCar">
    <w:name w:val="En-tête Car"/>
    <w:basedOn w:val="Policepardfaut"/>
    <w:link w:val="En-tte"/>
    <w:uiPriority w:val="99"/>
    <w:rsid w:val="006A0810"/>
  </w:style>
  <w:style w:type="paragraph" w:styleId="Pieddepage">
    <w:name w:val="footer"/>
    <w:basedOn w:val="Normal"/>
    <w:link w:val="PieddepageCar"/>
    <w:uiPriority w:val="99"/>
    <w:unhideWhenUsed/>
    <w:rsid w:val="006A081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A0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1986" TargetMode="External"/><Relationship Id="rId13" Type="http://schemas.openxmlformats.org/officeDocument/2006/relationships/hyperlink" Target="https://fr.wikipedia.org/wiki/J%C3%A9sus_de_Nazaret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Dyslexie" TargetMode="External"/><Relationship Id="rId12" Type="http://schemas.openxmlformats.org/officeDocument/2006/relationships/hyperlink" Target="https://fr.wikipedia.org/wiki/Cyrus_le_Gran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r.wikipedia.org/wiki/L%C3%A9n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1985" TargetMode="External"/><Relationship Id="rId5" Type="http://schemas.openxmlformats.org/officeDocument/2006/relationships/footnotes" Target="footnotes.xml"/><Relationship Id="rId15" Type="http://schemas.openxmlformats.org/officeDocument/2006/relationships/hyperlink" Target="https://fr.wikipedia.org/wiki/Bouddha" TargetMode="External"/><Relationship Id="rId10" Type="http://schemas.openxmlformats.org/officeDocument/2006/relationships/hyperlink" Target="https://fr.wikipedia.org/wiki/Proph%C3%A9t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1983" TargetMode="External"/><Relationship Id="rId14" Type="http://schemas.openxmlformats.org/officeDocument/2006/relationships/hyperlink" Target="https://fr.wikipedia.org/wiki/Akh%C3%A9nat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iography.com/people/jim-jones-10367607" TargetMode="External"/><Relationship Id="rId2" Type="http://schemas.openxmlformats.org/officeDocument/2006/relationships/hyperlink" Target="http://www.lalibre.be/culture/medias-tele/rael-sexe-arnaque-et-soucoupes-51b8aaefe4b0de6db9b6c58a" TargetMode="External"/><Relationship Id="rId1" Type="http://schemas.openxmlformats.org/officeDocument/2006/relationships/hyperlink" Target="https://www.vice.com/fr/article/vva3ba/jim-jones-de-militant-pour-les-droits-civiques-a-gourou-meurtrier" TargetMode="External"/><Relationship Id="rId4" Type="http://schemas.openxmlformats.org/officeDocument/2006/relationships/hyperlink" Target="http://samvalc.tripod.corn/journa17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1010</TotalTime>
  <Pages>3</Pages>
  <Words>1639</Words>
  <Characters>9017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12</cp:revision>
  <dcterms:created xsi:type="dcterms:W3CDTF">2018-05-27T12:38:00Z</dcterms:created>
  <dcterms:modified xsi:type="dcterms:W3CDTF">2018-06-01T08:22:00Z</dcterms:modified>
</cp:coreProperties>
</file>