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9F2" w:rsidRPr="0016369C" w:rsidRDefault="0016369C" w:rsidP="0016369C">
      <w:pPr>
        <w:spacing w:after="0" w:line="240" w:lineRule="auto"/>
        <w:jc w:val="center"/>
        <w:rPr>
          <w:b/>
          <w:u w:val="single"/>
          <w:lang w:val="fr-FR"/>
        </w:rPr>
      </w:pPr>
      <w:r w:rsidRPr="0016369C">
        <w:rPr>
          <w:b/>
          <w:u w:val="single"/>
          <w:lang w:val="fr-FR"/>
        </w:rPr>
        <w:t>L</w:t>
      </w:r>
      <w:r w:rsidR="001B164B">
        <w:rPr>
          <w:b/>
          <w:u w:val="single"/>
          <w:lang w:val="fr-FR"/>
        </w:rPr>
        <w:t>’</w:t>
      </w:r>
      <w:r w:rsidRPr="0016369C">
        <w:rPr>
          <w:b/>
          <w:u w:val="single"/>
          <w:lang w:val="fr-FR"/>
        </w:rPr>
        <w:t>apprentissage de l</w:t>
      </w:r>
      <w:r w:rsidR="001B164B">
        <w:rPr>
          <w:b/>
          <w:u w:val="single"/>
          <w:lang w:val="fr-FR"/>
        </w:rPr>
        <w:t>’</w:t>
      </w:r>
      <w:r w:rsidRPr="0016369C">
        <w:rPr>
          <w:b/>
          <w:u w:val="single"/>
          <w:lang w:val="fr-FR"/>
        </w:rPr>
        <w:t>esprit critique</w:t>
      </w:r>
    </w:p>
    <w:p w:rsidR="0016369C" w:rsidRDefault="0016369C" w:rsidP="00850BD5">
      <w:pPr>
        <w:spacing w:after="0" w:line="240" w:lineRule="auto"/>
        <w:jc w:val="center"/>
        <w:rPr>
          <w:lang w:val="fr-FR"/>
        </w:rPr>
      </w:pPr>
    </w:p>
    <w:p w:rsidR="007076B2" w:rsidRDefault="00850BD5" w:rsidP="00850BD5">
      <w:pPr>
        <w:spacing w:after="0" w:line="240" w:lineRule="auto"/>
        <w:jc w:val="center"/>
        <w:rPr>
          <w:lang w:val="fr-FR"/>
        </w:rPr>
      </w:pPr>
      <w:r>
        <w:rPr>
          <w:lang w:val="fr-FR"/>
        </w:rPr>
        <w:t>Par Benjamin LISAN, le 30/07/2017 (</w:t>
      </w:r>
      <w:r w:rsidRPr="00850BD5">
        <w:rPr>
          <w:color w:val="FF0000"/>
          <w:lang w:val="fr-FR"/>
        </w:rPr>
        <w:t>texte inachev</w:t>
      </w:r>
      <w:r>
        <w:rPr>
          <w:color w:val="FF0000"/>
          <w:lang w:val="fr-FR"/>
        </w:rPr>
        <w:t>é en cours de rédaction</w:t>
      </w:r>
      <w:r>
        <w:rPr>
          <w:lang w:val="fr-FR"/>
        </w:rPr>
        <w:t>).</w:t>
      </w:r>
    </w:p>
    <w:p w:rsidR="007076B2" w:rsidRPr="00FD68DE" w:rsidRDefault="007076B2" w:rsidP="00FD68DE">
      <w:pPr>
        <w:pStyle w:val="Titre1"/>
      </w:pPr>
      <w:bookmarkStart w:id="0" w:name="_Toc487519460"/>
      <w:r w:rsidRPr="00FD68DE">
        <w:t>Introduction</w:t>
      </w:r>
      <w:bookmarkEnd w:id="0"/>
    </w:p>
    <w:p w:rsidR="007076B2" w:rsidRDefault="007076B2" w:rsidP="0016369C">
      <w:pPr>
        <w:spacing w:after="0" w:line="240" w:lineRule="auto"/>
        <w:rPr>
          <w:lang w:val="fr-FR"/>
        </w:rPr>
      </w:pPr>
    </w:p>
    <w:p w:rsidR="00650984" w:rsidRDefault="00650984" w:rsidP="0016369C">
      <w:pPr>
        <w:spacing w:after="0" w:line="240" w:lineRule="auto"/>
        <w:rPr>
          <w:lang w:val="fr-FR"/>
        </w:rPr>
      </w:pPr>
      <w:r>
        <w:rPr>
          <w:lang w:val="fr-FR"/>
        </w:rPr>
        <w:t>Je vais aborder</w:t>
      </w:r>
      <w:r w:rsidR="007D7700">
        <w:rPr>
          <w:lang w:val="fr-FR"/>
        </w:rPr>
        <w:t>, aujourd’hui,</w:t>
      </w:r>
      <w:r>
        <w:rPr>
          <w:lang w:val="fr-FR"/>
        </w:rPr>
        <w:t xml:space="preserve"> un sujet </w:t>
      </w:r>
      <w:r w:rsidR="007D7700">
        <w:rPr>
          <w:lang w:val="fr-FR"/>
        </w:rPr>
        <w:t>plutôt</w:t>
      </w:r>
      <w:r>
        <w:rPr>
          <w:lang w:val="fr-FR"/>
        </w:rPr>
        <w:t xml:space="preserve"> sérieux</w:t>
      </w:r>
      <w:r w:rsidR="00CD12E1">
        <w:rPr>
          <w:lang w:val="fr-FR"/>
        </w:rPr>
        <w:t> :</w:t>
      </w:r>
      <w:r>
        <w:rPr>
          <w:lang w:val="fr-FR"/>
        </w:rPr>
        <w:t xml:space="preserve"> « comment accroitre notre esprit critique ? ».</w:t>
      </w:r>
    </w:p>
    <w:p w:rsidR="00650984" w:rsidRDefault="00650984" w:rsidP="0016369C">
      <w:pPr>
        <w:spacing w:after="0" w:line="240" w:lineRule="auto"/>
        <w:rPr>
          <w:lang w:val="fr-FR"/>
        </w:rPr>
      </w:pPr>
    </w:p>
    <w:p w:rsidR="00CD12E1" w:rsidRDefault="00BD4A3F" w:rsidP="0016369C">
      <w:pPr>
        <w:spacing w:after="0" w:line="240" w:lineRule="auto"/>
        <w:rPr>
          <w:lang w:val="fr-FR"/>
        </w:rPr>
      </w:pPr>
      <w:r>
        <w:rPr>
          <w:lang w:val="fr-FR"/>
        </w:rPr>
        <w:t xml:space="preserve">Par nos expériences, durant notre vie, </w:t>
      </w:r>
      <w:r w:rsidR="00001B2A">
        <w:rPr>
          <w:lang w:val="fr-FR"/>
        </w:rPr>
        <w:t>nous rencontrons</w:t>
      </w:r>
      <w:r>
        <w:rPr>
          <w:lang w:val="fr-FR"/>
        </w:rPr>
        <w:t xml:space="preserve"> beaucoup de personnes débitant volontairement des mensonges</w:t>
      </w:r>
      <w:r w:rsidR="00CD12E1">
        <w:rPr>
          <w:lang w:val="fr-FR"/>
        </w:rPr>
        <w:t xml:space="preserve"> ou des informations imprécises ou</w:t>
      </w:r>
      <w:r>
        <w:rPr>
          <w:lang w:val="fr-FR"/>
        </w:rPr>
        <w:t xml:space="preserve"> approximatives, qu’elles n’ont pas eu la volonté</w:t>
      </w:r>
      <w:r w:rsidR="003E1FC1">
        <w:rPr>
          <w:lang w:val="fr-FR"/>
        </w:rPr>
        <w:t xml:space="preserve"> ou l’honnêteté</w:t>
      </w:r>
      <w:r>
        <w:rPr>
          <w:lang w:val="fr-FR"/>
        </w:rPr>
        <w:t xml:space="preserve"> de vérifier. </w:t>
      </w:r>
    </w:p>
    <w:p w:rsidR="00135E5C" w:rsidRDefault="00001B2A" w:rsidP="0016369C">
      <w:pPr>
        <w:spacing w:after="0" w:line="240" w:lineRule="auto"/>
        <w:rPr>
          <w:lang w:val="fr-FR"/>
        </w:rPr>
      </w:pPr>
      <w:r>
        <w:rPr>
          <w:lang w:val="fr-FR"/>
        </w:rPr>
        <w:t>Nous nous faisons</w:t>
      </w:r>
      <w:r w:rsidR="00BD4A3F">
        <w:rPr>
          <w:lang w:val="fr-FR"/>
        </w:rPr>
        <w:t xml:space="preserve"> souvent abuser par des informations ou des rumeurs souvent fausses et malveillantes. Même des personnes de bonne foi peuvent se faire abuser</w:t>
      </w:r>
      <w:r w:rsidR="003E1FC1">
        <w:rPr>
          <w:lang w:val="fr-FR"/>
        </w:rPr>
        <w:t xml:space="preserve"> par des informations fausses</w:t>
      </w:r>
      <w:r w:rsidR="00BD4A3F">
        <w:rPr>
          <w:lang w:val="fr-FR"/>
        </w:rPr>
        <w:t xml:space="preserve"> et</w:t>
      </w:r>
      <w:r w:rsidR="003E1FC1">
        <w:rPr>
          <w:lang w:val="fr-FR"/>
        </w:rPr>
        <w:t xml:space="preserve"> les</w:t>
      </w:r>
      <w:r w:rsidR="00BD4A3F">
        <w:rPr>
          <w:lang w:val="fr-FR"/>
        </w:rPr>
        <w:t xml:space="preserve"> véhiculer à leur tour. </w:t>
      </w:r>
    </w:p>
    <w:p w:rsidR="002A36B5" w:rsidRDefault="00BD4A3F" w:rsidP="0016369C">
      <w:pPr>
        <w:spacing w:after="0" w:line="240" w:lineRule="auto"/>
        <w:rPr>
          <w:lang w:val="fr-FR"/>
        </w:rPr>
      </w:pPr>
      <w:r>
        <w:rPr>
          <w:lang w:val="fr-FR"/>
        </w:rPr>
        <w:t>De plus à cause et selon notre niveau d’instruction de culture, et de croyances, nous pouvons nous faire abuser par</w:t>
      </w:r>
      <w:r w:rsidR="00404E27">
        <w:rPr>
          <w:lang w:val="fr-FR"/>
        </w:rPr>
        <w:t xml:space="preserve"> nos sens et </w:t>
      </w:r>
      <w:r w:rsidR="003E1FC1">
        <w:rPr>
          <w:lang w:val="fr-FR"/>
        </w:rPr>
        <w:t>par une interprétation erronée</w:t>
      </w:r>
      <w:r w:rsidR="00404E27">
        <w:rPr>
          <w:lang w:val="fr-FR"/>
        </w:rPr>
        <w:t xml:space="preserve"> des faits et phénomènes extérieurs</w:t>
      </w:r>
      <w:r>
        <w:rPr>
          <w:lang w:val="fr-FR"/>
        </w:rPr>
        <w:t xml:space="preserve"> auxquels nous avons été confrontés</w:t>
      </w:r>
      <w:r w:rsidR="00404E27">
        <w:rPr>
          <w:lang w:val="fr-FR"/>
        </w:rPr>
        <w:t>.</w:t>
      </w:r>
    </w:p>
    <w:p w:rsidR="00BD4A3F" w:rsidRDefault="00BD4A3F" w:rsidP="0016369C">
      <w:pPr>
        <w:spacing w:after="0" w:line="240" w:lineRule="auto"/>
        <w:rPr>
          <w:lang w:val="fr-FR"/>
        </w:rPr>
      </w:pPr>
      <w:r>
        <w:rPr>
          <w:lang w:val="fr-FR"/>
        </w:rPr>
        <w:t>Des politiciens, des dictateurs flattent votre ego</w:t>
      </w:r>
      <w:r w:rsidR="006E43CB">
        <w:rPr>
          <w:lang w:val="fr-FR"/>
        </w:rPr>
        <w:t>, vous promettent des lendemains qui chantent</w:t>
      </w:r>
      <w:r>
        <w:rPr>
          <w:lang w:val="fr-FR"/>
        </w:rPr>
        <w:t xml:space="preserve"> ou</w:t>
      </w:r>
      <w:r w:rsidR="006E43CB">
        <w:rPr>
          <w:lang w:val="fr-FR"/>
        </w:rPr>
        <w:t xml:space="preserve"> abusent de</w:t>
      </w:r>
      <w:r>
        <w:rPr>
          <w:lang w:val="fr-FR"/>
        </w:rPr>
        <w:t xml:space="preserve"> votre</w:t>
      </w:r>
      <w:r w:rsidR="006E43CB">
        <w:rPr>
          <w:lang w:val="fr-FR"/>
        </w:rPr>
        <w:t xml:space="preserve"> loyauté</w:t>
      </w:r>
      <w:r w:rsidR="003E1FC1">
        <w:rPr>
          <w:lang w:val="fr-FR"/>
        </w:rPr>
        <w:t xml:space="preserve"> et confiance</w:t>
      </w:r>
      <w:r w:rsidR="006E43CB">
        <w:rPr>
          <w:lang w:val="fr-FR"/>
        </w:rPr>
        <w:t>, tout en vous conduisant à la catastrophe.</w:t>
      </w:r>
    </w:p>
    <w:p w:rsidR="006E43CB" w:rsidRDefault="006E43CB" w:rsidP="0016369C">
      <w:pPr>
        <w:spacing w:after="0" w:line="240" w:lineRule="auto"/>
        <w:rPr>
          <w:lang w:val="fr-FR"/>
        </w:rPr>
      </w:pPr>
      <w:r>
        <w:rPr>
          <w:lang w:val="fr-FR"/>
        </w:rPr>
        <w:t xml:space="preserve">Avec un peu de jugeote et d’esprit critique, </w:t>
      </w:r>
      <w:r w:rsidR="00153B7C">
        <w:rPr>
          <w:lang w:val="fr-FR"/>
        </w:rPr>
        <w:t xml:space="preserve">le peuple allemand, </w:t>
      </w:r>
      <w:r w:rsidR="00EB3A39">
        <w:rPr>
          <w:lang w:val="fr-FR"/>
        </w:rPr>
        <w:t>se retrouvant</w:t>
      </w:r>
      <w:r w:rsidR="003E1FC1">
        <w:rPr>
          <w:lang w:val="fr-FR"/>
        </w:rPr>
        <w:t xml:space="preserve"> pourtant,</w:t>
      </w:r>
      <w:r w:rsidR="00EB3A39">
        <w:rPr>
          <w:lang w:val="fr-FR"/>
        </w:rPr>
        <w:t xml:space="preserve"> à l’époque</w:t>
      </w:r>
      <w:r w:rsidR="003E1FC1">
        <w:rPr>
          <w:lang w:val="fr-FR"/>
        </w:rPr>
        <w:t>,</w:t>
      </w:r>
      <w:r w:rsidR="00EB3A39">
        <w:rPr>
          <w:lang w:val="fr-FR"/>
        </w:rPr>
        <w:t xml:space="preserve"> dans un grand état de vulnérabilité (victime d’un chômage de masse …), ne serait pas fait abuser par le chant des sirènes d’Hitler.</w:t>
      </w:r>
    </w:p>
    <w:p w:rsidR="003E1FC1" w:rsidRDefault="003E1FC1" w:rsidP="0016369C">
      <w:pPr>
        <w:spacing w:after="0" w:line="240" w:lineRule="auto"/>
        <w:rPr>
          <w:lang w:val="fr-FR"/>
        </w:rPr>
      </w:pPr>
      <w:r>
        <w:rPr>
          <w:lang w:val="fr-FR"/>
        </w:rPr>
        <w:t>Bien des malheurs _ guerres, escroquerie _ leur auraient été évités, si les êtres</w:t>
      </w:r>
      <w:r w:rsidR="00001B2A">
        <w:rPr>
          <w:lang w:val="fr-FR"/>
        </w:rPr>
        <w:t xml:space="preserve"> humains</w:t>
      </w:r>
      <w:r>
        <w:rPr>
          <w:lang w:val="fr-FR"/>
        </w:rPr>
        <w:t xml:space="preserve"> étaient conscientisés, for</w:t>
      </w:r>
      <w:r w:rsidR="00001B2A">
        <w:rPr>
          <w:lang w:val="fr-FR"/>
        </w:rPr>
        <w:t>més à détecter les escroqueries et</w:t>
      </w:r>
      <w:r>
        <w:rPr>
          <w:lang w:val="fr-FR"/>
        </w:rPr>
        <w:t xml:space="preserve"> nos conditionnements, les discours faussement prometteurs (car mensongers, irréalistes etc.) etc., </w:t>
      </w:r>
      <w:r w:rsidR="00001B2A">
        <w:rPr>
          <w:lang w:val="fr-FR"/>
        </w:rPr>
        <w:t xml:space="preserve">bref </w:t>
      </w:r>
      <w:r w:rsidRPr="00001B2A">
        <w:rPr>
          <w:i/>
          <w:lang w:val="fr-FR"/>
        </w:rPr>
        <w:t>s’ils étaient formés à l’esprit critique.</w:t>
      </w:r>
      <w:r>
        <w:rPr>
          <w:lang w:val="fr-FR"/>
        </w:rPr>
        <w:t xml:space="preserve"> </w:t>
      </w:r>
    </w:p>
    <w:p w:rsidR="00EB3A39" w:rsidRDefault="00EB3A39" w:rsidP="0016369C">
      <w:pPr>
        <w:spacing w:after="0" w:line="240" w:lineRule="auto"/>
        <w:rPr>
          <w:lang w:val="fr-FR"/>
        </w:rPr>
      </w:pPr>
    </w:p>
    <w:p w:rsidR="00EB3A39" w:rsidRDefault="00EB3A39" w:rsidP="0016369C">
      <w:pPr>
        <w:spacing w:after="0" w:line="240" w:lineRule="auto"/>
        <w:rPr>
          <w:lang w:val="fr-FR"/>
        </w:rPr>
      </w:pPr>
      <w:r>
        <w:rPr>
          <w:lang w:val="fr-FR"/>
        </w:rPr>
        <w:t>Mais l’esprit critique est</w:t>
      </w:r>
      <w:r w:rsidR="00001B2A">
        <w:rPr>
          <w:lang w:val="fr-FR"/>
        </w:rPr>
        <w:t xml:space="preserve"> une disposition intellectuelle</w:t>
      </w:r>
      <w:r>
        <w:rPr>
          <w:lang w:val="fr-FR"/>
        </w:rPr>
        <w:t xml:space="preserve"> aussi mal partagé dans le monde que l’intelligence, l’honnêteté intellectuelle, une grande culture. </w:t>
      </w:r>
    </w:p>
    <w:p w:rsidR="00001B2A" w:rsidRDefault="00001B2A" w:rsidP="0016369C">
      <w:pPr>
        <w:spacing w:after="0" w:line="240" w:lineRule="auto"/>
        <w:rPr>
          <w:lang w:val="fr-FR"/>
        </w:rPr>
      </w:pPr>
    </w:p>
    <w:p w:rsidR="009D46F2" w:rsidRDefault="00001B2A" w:rsidP="0016369C">
      <w:pPr>
        <w:spacing w:after="0" w:line="240" w:lineRule="auto"/>
        <w:rPr>
          <w:lang w:val="fr-FR"/>
        </w:rPr>
      </w:pPr>
      <w:r>
        <w:rPr>
          <w:lang w:val="fr-FR"/>
        </w:rPr>
        <w:t>Nous constatons</w:t>
      </w:r>
      <w:r w:rsidR="009D46F2">
        <w:rPr>
          <w:lang w:val="fr-FR"/>
        </w:rPr>
        <w:t xml:space="preserve"> avec la facilité à la laquelle une partie </w:t>
      </w:r>
      <w:r w:rsidR="003E1FC1">
        <w:rPr>
          <w:lang w:val="fr-FR"/>
        </w:rPr>
        <w:t xml:space="preserve">des êtres humains se font abuser par les « fake news », les théories du complot _ qui leur donnent l’illusion d’avoir de l’esprit critique, d’être plus intelligents et vigilants que les autres </w:t>
      </w:r>
      <w:r w:rsidR="00C41882">
        <w:rPr>
          <w:lang w:val="fr-FR"/>
        </w:rPr>
        <w:t>_, ou par des manipulations conduisant à d</w:t>
      </w:r>
      <w:r w:rsidR="003E1FC1">
        <w:rPr>
          <w:lang w:val="fr-FR"/>
        </w:rPr>
        <w:t>es emballements et lynchages médiatiques.</w:t>
      </w:r>
    </w:p>
    <w:p w:rsidR="00CD12E1" w:rsidRDefault="00CD12E1" w:rsidP="0016369C">
      <w:pPr>
        <w:spacing w:after="0" w:line="240" w:lineRule="auto"/>
        <w:rPr>
          <w:lang w:val="fr-FR"/>
        </w:rPr>
      </w:pPr>
    </w:p>
    <w:p w:rsidR="006B2C5D" w:rsidRDefault="00650984" w:rsidP="0016369C">
      <w:pPr>
        <w:spacing w:after="0" w:line="240" w:lineRule="auto"/>
        <w:rPr>
          <w:lang w:val="fr-FR"/>
        </w:rPr>
      </w:pPr>
      <w:r>
        <w:rPr>
          <w:lang w:val="fr-FR"/>
        </w:rPr>
        <w:t xml:space="preserve">C’est souvent par et suite à l’électrochoc, </w:t>
      </w:r>
      <w:r w:rsidR="00001B2A">
        <w:rPr>
          <w:lang w:val="fr-FR"/>
        </w:rPr>
        <w:t xml:space="preserve">en raison de </w:t>
      </w:r>
      <w:r>
        <w:rPr>
          <w:lang w:val="fr-FR"/>
        </w:rPr>
        <w:t xml:space="preserve">la douleur morale, causées par notre prise de conscience </w:t>
      </w:r>
      <w:r w:rsidR="00001B2A">
        <w:rPr>
          <w:lang w:val="fr-FR"/>
        </w:rPr>
        <w:t>de s’être</w:t>
      </w:r>
      <w:r>
        <w:rPr>
          <w:lang w:val="fr-FR"/>
        </w:rPr>
        <w:t xml:space="preserve"> fait abusé, trompé,</w:t>
      </w:r>
      <w:r w:rsidR="00001B2A">
        <w:rPr>
          <w:lang w:val="fr-FR"/>
        </w:rPr>
        <w:t xml:space="preserve"> non respecté, moqué,</w:t>
      </w:r>
      <w:r>
        <w:rPr>
          <w:lang w:val="fr-FR"/>
        </w:rPr>
        <w:t xml:space="preserve"> que notre confiance en quelqu’un, en une idéologie, en une religion, en une que notre esprit critique, notre prudence et notre méfiance s’accroissent </w:t>
      </w:r>
      <w:r w:rsidR="00062C3E">
        <w:rPr>
          <w:lang w:val="fr-FR"/>
        </w:rPr>
        <w:t>alors,</w:t>
      </w:r>
      <w:r w:rsidR="00001B2A">
        <w:rPr>
          <w:lang w:val="fr-FR"/>
        </w:rPr>
        <w:t xml:space="preserve"> après coup,</w:t>
      </w:r>
      <w:r w:rsidR="00062C3E">
        <w:rPr>
          <w:lang w:val="fr-FR"/>
        </w:rPr>
        <w:t xml:space="preserve"> étapes après étapes</w:t>
      </w:r>
      <w:r>
        <w:rPr>
          <w:lang w:val="fr-FR"/>
        </w:rPr>
        <w:t>.</w:t>
      </w:r>
    </w:p>
    <w:p w:rsidR="00B40C3C" w:rsidRDefault="00B40C3C" w:rsidP="0016369C">
      <w:pPr>
        <w:spacing w:after="0" w:line="240" w:lineRule="auto"/>
        <w:rPr>
          <w:lang w:val="fr-FR"/>
        </w:rPr>
      </w:pPr>
    </w:p>
    <w:p w:rsidR="00B40C3C" w:rsidRDefault="00CD12E1" w:rsidP="0016369C">
      <w:pPr>
        <w:spacing w:after="0" w:line="240" w:lineRule="auto"/>
        <w:rPr>
          <w:lang w:val="fr-FR"/>
        </w:rPr>
      </w:pPr>
      <w:r>
        <w:rPr>
          <w:lang w:val="fr-FR"/>
        </w:rPr>
        <w:t>Or i</w:t>
      </w:r>
      <w:r w:rsidR="007B7FED">
        <w:rPr>
          <w:lang w:val="fr-FR"/>
        </w:rPr>
        <w:t>l y a énormément de régimes politiques (en général dictatoriaux), de religions (intolérantes …), de personnes (intolérantes, malhonnêtes, mafieuses …) qui ont intérêt à ce que l’esprit c</w:t>
      </w:r>
      <w:r>
        <w:rPr>
          <w:lang w:val="fr-FR"/>
        </w:rPr>
        <w:t>ritique ne soient pas développé</w:t>
      </w:r>
      <w:r w:rsidR="00001B2A">
        <w:rPr>
          <w:lang w:val="fr-FR"/>
        </w:rPr>
        <w:t>s</w:t>
      </w:r>
      <w:r>
        <w:rPr>
          <w:lang w:val="fr-FR"/>
        </w:rPr>
        <w:t>, au sein de leur propre pays, idéologie, religion,</w:t>
      </w:r>
      <w:r w:rsidR="007B7FED">
        <w:rPr>
          <w:lang w:val="fr-FR"/>
        </w:rPr>
        <w:t xml:space="preserve"> et qui le combat violemment. Elles </w:t>
      </w:r>
      <w:r w:rsidR="00001B2A">
        <w:rPr>
          <w:lang w:val="fr-FR"/>
        </w:rPr>
        <w:t>trouvent</w:t>
      </w:r>
      <w:r w:rsidR="007B7FED">
        <w:rPr>
          <w:lang w:val="fr-FR"/>
        </w:rPr>
        <w:t xml:space="preserve"> souvent de bonnes raison</w:t>
      </w:r>
      <w:r w:rsidR="00001B2A">
        <w:rPr>
          <w:lang w:val="fr-FR"/>
        </w:rPr>
        <w:t>s « morales » pour le combattre _ telles l’atteinte à la sûreté de l’état, le trouble à l’ordre public, l’</w:t>
      </w:r>
      <w:r w:rsidR="00001B2A" w:rsidRPr="00001B2A">
        <w:rPr>
          <w:lang w:val="fr-FR"/>
        </w:rPr>
        <w:t>incitation à la subversion du pouvoir de l’état</w:t>
      </w:r>
      <w:r w:rsidR="00001B2A">
        <w:rPr>
          <w:lang w:val="fr-FR"/>
        </w:rPr>
        <w:t xml:space="preserve"> etc.</w:t>
      </w:r>
    </w:p>
    <w:p w:rsidR="00CD12E1" w:rsidRDefault="00CD12E1" w:rsidP="0016369C">
      <w:pPr>
        <w:spacing w:after="0" w:line="240" w:lineRule="auto"/>
        <w:rPr>
          <w:lang w:val="fr-FR"/>
        </w:rPr>
      </w:pPr>
    </w:p>
    <w:p w:rsidR="007B7FED" w:rsidRDefault="007B7FED" w:rsidP="0016369C">
      <w:pPr>
        <w:spacing w:after="0" w:line="240" w:lineRule="auto"/>
        <w:rPr>
          <w:lang w:val="fr-FR"/>
        </w:rPr>
      </w:pPr>
      <w:r>
        <w:rPr>
          <w:lang w:val="fr-FR"/>
        </w:rPr>
        <w:t xml:space="preserve">Les personnes manipulatrices feront tout pour vous convaincre de ne </w:t>
      </w:r>
      <w:r w:rsidR="00CD12E1">
        <w:rPr>
          <w:lang w:val="fr-FR"/>
        </w:rPr>
        <w:t>jamais</w:t>
      </w:r>
      <w:r>
        <w:rPr>
          <w:lang w:val="fr-FR"/>
        </w:rPr>
        <w:t xml:space="preserve"> vous poser de question, de ne pas écouter les personnes critiques et leurs points de vue,</w:t>
      </w:r>
      <w:r w:rsidR="00001B2A">
        <w:rPr>
          <w:lang w:val="fr-FR"/>
        </w:rPr>
        <w:t xml:space="preserve"> vous empêcher</w:t>
      </w:r>
      <w:r>
        <w:rPr>
          <w:lang w:val="fr-FR"/>
        </w:rPr>
        <w:t xml:space="preserve"> de lire</w:t>
      </w:r>
      <w:r w:rsidR="00CD12E1">
        <w:rPr>
          <w:lang w:val="fr-FR"/>
        </w:rPr>
        <w:t xml:space="preserve"> la littérature critique, qui pourraient les dénigrer ou dénigrer leur idéologie ou religion</w:t>
      </w:r>
      <w:r>
        <w:rPr>
          <w:lang w:val="fr-FR"/>
        </w:rPr>
        <w:t>.</w:t>
      </w:r>
    </w:p>
    <w:p w:rsidR="00CD12E1" w:rsidRDefault="00CD12E1" w:rsidP="0016369C">
      <w:pPr>
        <w:spacing w:after="0" w:line="240" w:lineRule="auto"/>
        <w:rPr>
          <w:lang w:val="fr-FR"/>
        </w:rPr>
      </w:pPr>
    </w:p>
    <w:p w:rsidR="00A648BA" w:rsidRDefault="00CD12E1" w:rsidP="0016369C">
      <w:pPr>
        <w:spacing w:after="0" w:line="240" w:lineRule="auto"/>
        <w:rPr>
          <w:lang w:val="fr-FR"/>
        </w:rPr>
      </w:pPr>
      <w:r>
        <w:rPr>
          <w:lang w:val="fr-FR"/>
        </w:rPr>
        <w:t>Sinon, c</w:t>
      </w:r>
      <w:r w:rsidR="00A648BA">
        <w:rPr>
          <w:lang w:val="fr-FR"/>
        </w:rPr>
        <w:t>ombien de personnes justifient le mensonge par la raison d’état, par le fait que « la fin justifie les moyens ».</w:t>
      </w:r>
    </w:p>
    <w:p w:rsidR="00CD12E1" w:rsidRDefault="00CD12E1" w:rsidP="0016369C">
      <w:pPr>
        <w:spacing w:after="0" w:line="240" w:lineRule="auto"/>
        <w:rPr>
          <w:lang w:val="fr-FR"/>
        </w:rPr>
      </w:pPr>
    </w:p>
    <w:p w:rsidR="007B7FED" w:rsidRDefault="007B7FED" w:rsidP="0016369C">
      <w:pPr>
        <w:spacing w:after="0" w:line="240" w:lineRule="auto"/>
        <w:rPr>
          <w:lang w:val="fr-FR"/>
        </w:rPr>
      </w:pPr>
      <w:r>
        <w:rPr>
          <w:lang w:val="fr-FR"/>
        </w:rPr>
        <w:t>Donc avoir de l’esprit critiqu</w:t>
      </w:r>
      <w:r w:rsidR="00A648BA">
        <w:rPr>
          <w:lang w:val="fr-FR"/>
        </w:rPr>
        <w:t>e demande aussi de la volonté,</w:t>
      </w:r>
      <w:r>
        <w:rPr>
          <w:lang w:val="fr-FR"/>
        </w:rPr>
        <w:t xml:space="preserve"> du courage</w:t>
      </w:r>
      <w:r w:rsidR="00A648BA">
        <w:rPr>
          <w:lang w:val="fr-FR"/>
        </w:rPr>
        <w:t xml:space="preserve"> et de l’honnêteté</w:t>
      </w:r>
      <w:r>
        <w:rPr>
          <w:lang w:val="fr-FR"/>
        </w:rPr>
        <w:t>.</w:t>
      </w:r>
      <w:r w:rsidR="00001B2A">
        <w:rPr>
          <w:lang w:val="fr-FR"/>
        </w:rPr>
        <w:t xml:space="preserve"> </w:t>
      </w:r>
      <w:r w:rsidR="00CD12E1">
        <w:rPr>
          <w:lang w:val="fr-FR"/>
        </w:rPr>
        <w:t>D’autant que posséder</w:t>
      </w:r>
      <w:r w:rsidR="00001B2A">
        <w:rPr>
          <w:lang w:val="fr-FR"/>
        </w:rPr>
        <w:t xml:space="preserve"> chacune de ces qualités séparées ne suffit pas</w:t>
      </w:r>
      <w:r w:rsidR="00CD12E1">
        <w:rPr>
          <w:lang w:val="fr-FR"/>
        </w:rPr>
        <w:t xml:space="preserve"> pour vous transformer en une personne douée d’esprit critique</w:t>
      </w:r>
      <w:r w:rsidR="00001B2A">
        <w:rPr>
          <w:lang w:val="fr-FR"/>
        </w:rPr>
        <w:t>.</w:t>
      </w:r>
    </w:p>
    <w:p w:rsidR="007B7FED" w:rsidRDefault="007B7FED" w:rsidP="0016369C">
      <w:pPr>
        <w:spacing w:after="0" w:line="240" w:lineRule="auto"/>
        <w:rPr>
          <w:lang w:val="fr-FR"/>
        </w:rPr>
      </w:pPr>
    </w:p>
    <w:p w:rsidR="00C661CE" w:rsidRDefault="00CD12E1" w:rsidP="00C661CE">
      <w:pPr>
        <w:spacing w:after="0" w:line="240" w:lineRule="auto"/>
        <w:rPr>
          <w:lang w:val="fr-FR"/>
        </w:rPr>
      </w:pPr>
      <w:r>
        <w:rPr>
          <w:lang w:val="fr-FR"/>
        </w:rPr>
        <w:t>P</w:t>
      </w:r>
      <w:r w:rsidR="00001B2A">
        <w:rPr>
          <w:lang w:val="fr-FR"/>
        </w:rPr>
        <w:t xml:space="preserve">our illustrer </w:t>
      </w:r>
      <w:r>
        <w:rPr>
          <w:lang w:val="fr-FR"/>
        </w:rPr>
        <w:t>la qualité du courage</w:t>
      </w:r>
      <w:r w:rsidR="00001B2A">
        <w:rPr>
          <w:lang w:val="fr-FR"/>
        </w:rPr>
        <w:t>, il faut se</w:t>
      </w:r>
      <w:r w:rsidR="00C661CE" w:rsidRPr="00C661CE">
        <w:rPr>
          <w:lang w:val="fr-FR"/>
        </w:rPr>
        <w:t xml:space="preserve"> souvenir </w:t>
      </w:r>
      <w:r w:rsidR="00C661CE">
        <w:rPr>
          <w:lang w:val="fr-FR"/>
        </w:rPr>
        <w:t xml:space="preserve">ici par exemple </w:t>
      </w:r>
      <w:r w:rsidR="00C661CE" w:rsidRPr="00C661CE">
        <w:rPr>
          <w:lang w:val="fr-FR"/>
        </w:rPr>
        <w:t>des phrases du pasteur Martin Niemöller, qui avait été déporté par les nazi et qui l'auteur de "</w:t>
      </w:r>
      <w:r w:rsidR="00C661CE" w:rsidRPr="00C661CE">
        <w:rPr>
          <w:rFonts w:ascii="Arial" w:hAnsi="Arial" w:cs="Arial"/>
          <w:i/>
          <w:iCs/>
          <w:color w:val="222222"/>
          <w:sz w:val="21"/>
          <w:szCs w:val="21"/>
          <w:shd w:val="clear" w:color="auto" w:fill="FFFFFF"/>
          <w:lang w:val="fr-FR"/>
        </w:rPr>
        <w:t xml:space="preserve"> </w:t>
      </w:r>
      <w:hyperlink r:id="rId8" w:tooltip="Quand ils sont venus chercher..." w:history="1">
        <w:r w:rsidR="00C661CE" w:rsidRPr="00C661CE">
          <w:rPr>
            <w:rStyle w:val="Lienhypertexte"/>
            <w:rFonts w:cstheme="minorHAnsi"/>
            <w:i/>
            <w:iCs/>
            <w:color w:val="0B0080"/>
            <w:shd w:val="clear" w:color="auto" w:fill="FFFFFF"/>
            <w:lang w:val="fr-FR"/>
          </w:rPr>
          <w:t>Quand ils sont venus chercher...</w:t>
        </w:r>
      </w:hyperlink>
      <w:r w:rsidR="00C661CE" w:rsidRPr="00C661CE">
        <w:rPr>
          <w:rStyle w:val="apple-converted-space"/>
          <w:rFonts w:cstheme="minorHAnsi"/>
          <w:color w:val="222222"/>
          <w:shd w:val="clear" w:color="auto" w:fill="FFFFFF"/>
          <w:lang w:val="fr-FR"/>
        </w:rPr>
        <w:t> </w:t>
      </w:r>
      <w:r w:rsidR="00C661CE" w:rsidRPr="00C661CE">
        <w:rPr>
          <w:rFonts w:cstheme="minorHAnsi"/>
          <w:lang w:val="fr-FR"/>
        </w:rPr>
        <w:t xml:space="preserve"> </w:t>
      </w:r>
      <w:r w:rsidR="00C661CE" w:rsidRPr="00C661CE">
        <w:rPr>
          <w:lang w:val="fr-FR"/>
        </w:rPr>
        <w:t>" :</w:t>
      </w:r>
    </w:p>
    <w:p w:rsidR="00001B2A" w:rsidRPr="00C661CE" w:rsidRDefault="00001B2A" w:rsidP="00C661CE">
      <w:pPr>
        <w:spacing w:after="0" w:line="240" w:lineRule="auto"/>
        <w:rPr>
          <w:lang w:val="fr-FR"/>
        </w:rPr>
      </w:pPr>
    </w:p>
    <w:p w:rsidR="00C661CE" w:rsidRPr="00C661CE" w:rsidRDefault="00C661CE" w:rsidP="00C661CE">
      <w:pPr>
        <w:spacing w:after="0" w:line="240" w:lineRule="auto"/>
        <w:rPr>
          <w:i/>
          <w:lang w:val="fr-FR"/>
        </w:rPr>
      </w:pPr>
      <w:r w:rsidRPr="00C661CE">
        <w:rPr>
          <w:lang w:val="fr-FR"/>
        </w:rPr>
        <w:t xml:space="preserve">« </w:t>
      </w:r>
      <w:r w:rsidRPr="00C661CE">
        <w:rPr>
          <w:i/>
          <w:lang w:val="fr-FR"/>
        </w:rPr>
        <w:t>Quand les nazis sont venus chercher les communistes, je n’ai rien dit, je n’étais pas communiste.</w:t>
      </w:r>
    </w:p>
    <w:p w:rsidR="00C661CE" w:rsidRPr="00C661CE" w:rsidRDefault="00C661CE" w:rsidP="00C661CE">
      <w:pPr>
        <w:spacing w:after="0" w:line="240" w:lineRule="auto"/>
        <w:rPr>
          <w:i/>
          <w:lang w:val="fr-FR"/>
        </w:rPr>
      </w:pPr>
      <w:r w:rsidRPr="00C661CE">
        <w:rPr>
          <w:i/>
          <w:lang w:val="fr-FR"/>
        </w:rPr>
        <w:lastRenderedPageBreak/>
        <w:t>Quand ils ont enfermé les sociaux-démocrates, je n’ai rien dit, je n’étais pas social-démocrate.</w:t>
      </w:r>
    </w:p>
    <w:p w:rsidR="00C661CE" w:rsidRPr="00C661CE" w:rsidRDefault="00C661CE" w:rsidP="00C661CE">
      <w:pPr>
        <w:spacing w:after="0" w:line="240" w:lineRule="auto"/>
        <w:rPr>
          <w:i/>
          <w:lang w:val="fr-FR"/>
        </w:rPr>
      </w:pPr>
      <w:r w:rsidRPr="00C661CE">
        <w:rPr>
          <w:i/>
          <w:lang w:val="fr-FR"/>
        </w:rPr>
        <w:t>Quand ils sont venus chercher les syndicalistes, je n’ai rien dit, je n’étais pas syndicaliste.</w:t>
      </w:r>
    </w:p>
    <w:p w:rsidR="00C661CE" w:rsidRDefault="00C661CE" w:rsidP="00C661CE">
      <w:pPr>
        <w:spacing w:after="0" w:line="240" w:lineRule="auto"/>
        <w:rPr>
          <w:lang w:val="fr-FR"/>
        </w:rPr>
      </w:pPr>
      <w:r w:rsidRPr="00C661CE">
        <w:rPr>
          <w:i/>
          <w:lang w:val="fr-FR"/>
        </w:rPr>
        <w:t>Quand ils sont venus me chercher, il ne restait plus personne pour protester</w:t>
      </w:r>
      <w:r w:rsidRPr="00C661CE">
        <w:rPr>
          <w:lang w:val="fr-FR"/>
        </w:rPr>
        <w:t>. »</w:t>
      </w:r>
      <w:r>
        <w:rPr>
          <w:lang w:val="fr-FR"/>
        </w:rPr>
        <w:t>.</w:t>
      </w:r>
    </w:p>
    <w:p w:rsidR="00001B2A" w:rsidRDefault="00001B2A" w:rsidP="00C661CE">
      <w:pPr>
        <w:spacing w:after="0" w:line="240" w:lineRule="auto"/>
        <w:rPr>
          <w:lang w:val="fr-FR"/>
        </w:rPr>
      </w:pPr>
    </w:p>
    <w:p w:rsidR="00CD12E1" w:rsidRDefault="00FA53C2" w:rsidP="00FA53C2">
      <w:pPr>
        <w:spacing w:after="0" w:line="240" w:lineRule="auto"/>
        <w:rPr>
          <w:lang w:val="fr-FR"/>
        </w:rPr>
      </w:pPr>
      <w:r>
        <w:rPr>
          <w:lang w:val="fr-FR"/>
        </w:rPr>
        <w:t>Or</w:t>
      </w:r>
      <w:r w:rsidR="00CD12E1">
        <w:rPr>
          <w:lang w:val="fr-FR"/>
        </w:rPr>
        <w:t xml:space="preserve"> bien au contraire, durant toute l’entre-deux-guerres, la plupart des européens ont été enfermés dans une attitude d’apaisement aveugle (« tout sauf la guerre ») ou lâches. On parle </w:t>
      </w:r>
      <w:r w:rsidR="00ED157A">
        <w:rPr>
          <w:lang w:val="fr-FR"/>
        </w:rPr>
        <w:t>« </w:t>
      </w:r>
      <w:r w:rsidR="00CD12E1">
        <w:rPr>
          <w:lang w:val="fr-FR"/>
        </w:rPr>
        <w:t>d’</w:t>
      </w:r>
      <w:r w:rsidR="00ED157A">
        <w:rPr>
          <w:lang w:val="fr-FR"/>
        </w:rPr>
        <w:t>attitude munichoise »</w:t>
      </w:r>
      <w:r w:rsidR="00CD12E1">
        <w:rPr>
          <w:lang w:val="fr-FR"/>
        </w:rPr>
        <w:t xml:space="preserve"> (en rapport av</w:t>
      </w:r>
      <w:r w:rsidR="00ED157A">
        <w:rPr>
          <w:lang w:val="fr-FR"/>
        </w:rPr>
        <w:t>ec les accords de Munich de 1938</w:t>
      </w:r>
      <w:r w:rsidR="00CD12E1">
        <w:rPr>
          <w:lang w:val="fr-FR"/>
        </w:rPr>
        <w:t xml:space="preserve">). Le </w:t>
      </w:r>
      <w:r w:rsidR="00ED157A">
        <w:rPr>
          <w:lang w:val="fr-FR"/>
        </w:rPr>
        <w:t>« m</w:t>
      </w:r>
      <w:r w:rsidR="00CD12E1" w:rsidRPr="00CD12E1">
        <w:rPr>
          <w:lang w:val="fr-FR"/>
        </w:rPr>
        <w:t>unichois</w:t>
      </w:r>
      <w:r w:rsidR="00ED157A">
        <w:rPr>
          <w:lang w:val="fr-FR"/>
        </w:rPr>
        <w:t> »</w:t>
      </w:r>
      <w:r w:rsidR="00CD12E1" w:rsidRPr="00CD12E1">
        <w:rPr>
          <w:lang w:val="fr-FR"/>
        </w:rPr>
        <w:t xml:space="preserve"> incarne la faiblesse et le renoncement des représentants des démocraties face à la détermination des partisans des totalitarismes</w:t>
      </w:r>
      <w:r w:rsidR="00CD12E1">
        <w:rPr>
          <w:lang w:val="fr-FR"/>
        </w:rPr>
        <w:t>.</w:t>
      </w:r>
    </w:p>
    <w:p w:rsidR="00001B2A" w:rsidRDefault="00CD12E1" w:rsidP="00FA53C2">
      <w:pPr>
        <w:spacing w:after="0" w:line="240" w:lineRule="auto"/>
        <w:rPr>
          <w:lang w:val="fr-FR"/>
        </w:rPr>
      </w:pPr>
      <w:r>
        <w:rPr>
          <w:lang w:val="fr-FR"/>
        </w:rPr>
        <w:t>Encore actuellement,</w:t>
      </w:r>
      <w:r w:rsidR="00C661CE">
        <w:rPr>
          <w:lang w:val="fr-FR"/>
        </w:rPr>
        <w:t xml:space="preserve"> personne</w:t>
      </w:r>
      <w:r w:rsidR="00FA53C2">
        <w:rPr>
          <w:lang w:val="fr-FR"/>
        </w:rPr>
        <w:t xml:space="preserve"> ou presque, y compris au niveau des institutions européennes,</w:t>
      </w:r>
      <w:r>
        <w:rPr>
          <w:lang w:val="fr-FR"/>
        </w:rPr>
        <w:t xml:space="preserve"> ne</w:t>
      </w:r>
      <w:r w:rsidR="00C661CE">
        <w:rPr>
          <w:lang w:val="fr-FR"/>
        </w:rPr>
        <w:t xml:space="preserve"> réagi</w:t>
      </w:r>
      <w:r>
        <w:rPr>
          <w:lang w:val="fr-FR"/>
        </w:rPr>
        <w:t>t adéquatement ou ne s’insurge</w:t>
      </w:r>
      <w:r w:rsidR="00C661CE">
        <w:rPr>
          <w:lang w:val="fr-FR"/>
        </w:rPr>
        <w:t xml:space="preserve"> suffisamment</w:t>
      </w:r>
      <w:r w:rsidR="00FA53C2">
        <w:rPr>
          <w:lang w:val="fr-FR"/>
        </w:rPr>
        <w:t xml:space="preserve"> contre le processus </w:t>
      </w:r>
      <w:r>
        <w:rPr>
          <w:lang w:val="fr-FR"/>
        </w:rPr>
        <w:t>d’instauration de</w:t>
      </w:r>
      <w:r w:rsidR="00FA53C2">
        <w:rPr>
          <w:lang w:val="fr-FR"/>
        </w:rPr>
        <w:t xml:space="preserve"> dictature justement actuellement </w:t>
      </w:r>
      <w:r>
        <w:rPr>
          <w:lang w:val="fr-FR"/>
        </w:rPr>
        <w:t xml:space="preserve">à l’œuvre </w:t>
      </w:r>
      <w:r w:rsidR="00FA53C2">
        <w:rPr>
          <w:lang w:val="fr-FR"/>
        </w:rPr>
        <w:t>dans la Turquie d’Erdogan</w:t>
      </w:r>
      <w:r>
        <w:rPr>
          <w:lang w:val="fr-FR"/>
        </w:rPr>
        <w:t xml:space="preserve">, dont </w:t>
      </w:r>
      <w:r w:rsidR="00FA53C2">
        <w:rPr>
          <w:lang w:val="fr-FR"/>
        </w:rPr>
        <w:t>ne étape importante de ce processus est</w:t>
      </w:r>
      <w:r>
        <w:rPr>
          <w:lang w:val="fr-FR"/>
        </w:rPr>
        <w:t xml:space="preserve"> mai</w:t>
      </w:r>
      <w:r w:rsidR="00ED157A">
        <w:rPr>
          <w:lang w:val="fr-FR"/>
        </w:rPr>
        <w:t>n</w:t>
      </w:r>
      <w:r>
        <w:rPr>
          <w:lang w:val="fr-FR"/>
        </w:rPr>
        <w:t>tenant</w:t>
      </w:r>
      <w:r w:rsidR="00FA53C2">
        <w:rPr>
          <w:lang w:val="fr-FR"/>
        </w:rPr>
        <w:t xml:space="preserve"> l’arrestation de</w:t>
      </w:r>
      <w:r w:rsidR="00C661CE">
        <w:rPr>
          <w:lang w:val="fr-FR"/>
        </w:rPr>
        <w:t xml:space="preserve"> </w:t>
      </w:r>
      <w:r w:rsidR="00ED157A">
        <w:rPr>
          <w:lang w:val="fr-FR"/>
        </w:rPr>
        <w:t>la directrice</w:t>
      </w:r>
      <w:r>
        <w:rPr>
          <w:lang w:val="fr-FR"/>
        </w:rPr>
        <w:t xml:space="preserve"> et des dirigeants d’Amnesty</w:t>
      </w:r>
      <w:r w:rsidR="00C661CE">
        <w:rPr>
          <w:lang w:val="fr-FR"/>
        </w:rPr>
        <w:t xml:space="preserve"> en </w:t>
      </w:r>
      <w:r w:rsidR="00C661CE" w:rsidRPr="00C661CE">
        <w:rPr>
          <w:lang w:val="fr-FR"/>
        </w:rPr>
        <w:t>Turquie</w:t>
      </w:r>
      <w:r w:rsidR="00C661CE">
        <w:rPr>
          <w:rStyle w:val="Appelnotedebasdep"/>
          <w:lang w:val="fr-FR"/>
        </w:rPr>
        <w:footnoteReference w:id="1"/>
      </w:r>
      <w:r w:rsidR="00A648BA">
        <w:rPr>
          <w:lang w:val="fr-FR"/>
        </w:rPr>
        <w:t xml:space="preserve"> </w:t>
      </w:r>
      <w:r w:rsidR="00A648BA">
        <w:rPr>
          <w:rStyle w:val="Appelnotedebasdep"/>
          <w:lang w:val="fr-FR"/>
        </w:rPr>
        <w:footnoteReference w:id="2"/>
      </w:r>
      <w:r w:rsidR="00C661CE">
        <w:rPr>
          <w:lang w:val="fr-FR"/>
        </w:rPr>
        <w:t>. Or</w:t>
      </w:r>
      <w:r w:rsidR="00ED157A">
        <w:rPr>
          <w:lang w:val="fr-FR"/>
        </w:rPr>
        <w:t xml:space="preserve"> il faut se souvenir que pourtant, en</w:t>
      </w:r>
      <w:r w:rsidR="00C661CE">
        <w:rPr>
          <w:lang w:val="fr-FR"/>
        </w:rPr>
        <w:t xml:space="preserve"> </w:t>
      </w:r>
      <w:r w:rsidR="00001B2A">
        <w:rPr>
          <w:lang w:val="fr-FR"/>
        </w:rPr>
        <w:t xml:space="preserve">1998, Amnesty International avait, </w:t>
      </w:r>
      <w:r w:rsidR="00C661CE" w:rsidRPr="00C661CE">
        <w:rPr>
          <w:lang w:val="fr-FR"/>
        </w:rPr>
        <w:t>adopté Erdogan en tant que prisonnier d'opinion et a fait campagne pour sa libération</w:t>
      </w:r>
      <w:r w:rsidR="00A648BA">
        <w:rPr>
          <w:rStyle w:val="Appelnotedebasdep"/>
          <w:lang w:val="fr-FR"/>
        </w:rPr>
        <w:footnoteReference w:id="3"/>
      </w:r>
      <w:r w:rsidR="00C661CE" w:rsidRPr="00C661CE">
        <w:rPr>
          <w:lang w:val="fr-FR"/>
        </w:rPr>
        <w:t>.</w:t>
      </w:r>
      <w:r w:rsidR="00C661CE">
        <w:rPr>
          <w:lang w:val="fr-FR"/>
        </w:rPr>
        <w:t xml:space="preserve"> </w:t>
      </w:r>
      <w:r w:rsidR="00ED157A">
        <w:rPr>
          <w:lang w:val="fr-FR"/>
        </w:rPr>
        <w:t>Erdogan ne fait pas preuve de beaucoup de reconnaissance.</w:t>
      </w:r>
    </w:p>
    <w:p w:rsidR="00ED157A" w:rsidRDefault="00ED157A" w:rsidP="00FA53C2">
      <w:pPr>
        <w:spacing w:after="0" w:line="240" w:lineRule="auto"/>
        <w:rPr>
          <w:lang w:val="fr-FR"/>
        </w:rPr>
      </w:pPr>
    </w:p>
    <w:p w:rsidR="00C661CE" w:rsidRDefault="00ED157A" w:rsidP="00FA53C2">
      <w:pPr>
        <w:spacing w:after="0" w:line="240" w:lineRule="auto"/>
        <w:rPr>
          <w:lang w:val="fr-FR"/>
        </w:rPr>
      </w:pPr>
      <w:r>
        <w:rPr>
          <w:lang w:val="fr-FR"/>
        </w:rPr>
        <w:t>A noter</w:t>
      </w:r>
      <w:r w:rsidR="00001B2A">
        <w:rPr>
          <w:lang w:val="fr-FR"/>
        </w:rPr>
        <w:t>, qu’</w:t>
      </w:r>
      <w:r w:rsidR="00C661CE">
        <w:rPr>
          <w:lang w:val="fr-FR"/>
        </w:rPr>
        <w:t xml:space="preserve">Amnesty a commis plusieurs </w:t>
      </w:r>
      <w:r w:rsidR="00FA53C2">
        <w:rPr>
          <w:lang w:val="fr-FR"/>
        </w:rPr>
        <w:t>reprises</w:t>
      </w:r>
      <w:r w:rsidR="00C661CE">
        <w:rPr>
          <w:lang w:val="fr-FR"/>
        </w:rPr>
        <w:t xml:space="preserve"> de telles</w:t>
      </w:r>
      <w:r w:rsidR="00001B2A">
        <w:rPr>
          <w:lang w:val="fr-FR"/>
        </w:rPr>
        <w:t xml:space="preserve"> semblables</w:t>
      </w:r>
      <w:r w:rsidR="00C661CE">
        <w:rPr>
          <w:lang w:val="fr-FR"/>
        </w:rPr>
        <w:t xml:space="preserve"> erreurs de jugement</w:t>
      </w:r>
      <w:r>
        <w:rPr>
          <w:lang w:val="fr-FR"/>
        </w:rPr>
        <w:t xml:space="preserve"> en soutenant des personnes ou des mouvements liberticides (ennemis de ma démocratie), au nom du respect de leurs opinions ou traditions</w:t>
      </w:r>
      <w:r w:rsidR="00C661CE">
        <w:rPr>
          <w:lang w:val="fr-FR"/>
        </w:rPr>
        <w:t xml:space="preserve">. </w:t>
      </w:r>
    </w:p>
    <w:p w:rsidR="00001B2A" w:rsidRDefault="00001B2A" w:rsidP="00FA53C2">
      <w:pPr>
        <w:spacing w:after="0" w:line="240" w:lineRule="auto"/>
        <w:rPr>
          <w:lang w:val="fr-FR"/>
        </w:rPr>
      </w:pPr>
    </w:p>
    <w:p w:rsidR="00FA7B23" w:rsidRDefault="00FA7B23" w:rsidP="00FA53C2">
      <w:pPr>
        <w:spacing w:after="0" w:line="240" w:lineRule="auto"/>
        <w:rPr>
          <w:lang w:val="fr-FR"/>
        </w:rPr>
      </w:pPr>
      <w:r>
        <w:rPr>
          <w:lang w:val="fr-FR"/>
        </w:rPr>
        <w:t xml:space="preserve">Parfois, </w:t>
      </w:r>
      <w:r w:rsidR="007E506D">
        <w:rPr>
          <w:lang w:val="fr-FR"/>
        </w:rPr>
        <w:t>à cause du respect rigide de principes et d’aveuglements idéologiques (dont nous reparlerons plus loin),</w:t>
      </w:r>
      <w:r w:rsidR="00001B2A">
        <w:rPr>
          <w:lang w:val="fr-FR"/>
        </w:rPr>
        <w:t xml:space="preserve"> des associations de défense des droits de l’homme et de la liberté d’expression _</w:t>
      </w:r>
      <w:r w:rsidR="007E506D">
        <w:rPr>
          <w:lang w:val="fr-FR"/>
        </w:rPr>
        <w:t xml:space="preserve"> </w:t>
      </w:r>
      <w:r w:rsidR="007E506D" w:rsidRPr="007E506D">
        <w:rPr>
          <w:lang w:val="fr-FR"/>
        </w:rPr>
        <w:t>SOS-Racisme, LDH, MRAP, LICRA</w:t>
      </w:r>
      <w:r w:rsidR="007E506D">
        <w:rPr>
          <w:lang w:val="fr-FR"/>
        </w:rPr>
        <w:t xml:space="preserve">, </w:t>
      </w:r>
      <w:r w:rsidR="007E506D" w:rsidRPr="00C661CE">
        <w:rPr>
          <w:lang w:val="fr-FR"/>
        </w:rPr>
        <w:t>Amnesty</w:t>
      </w:r>
      <w:r w:rsidR="007E506D">
        <w:rPr>
          <w:lang w:val="fr-FR"/>
        </w:rPr>
        <w:t xml:space="preserve"> </w:t>
      </w:r>
      <w:r w:rsidR="00001B2A">
        <w:rPr>
          <w:lang w:val="fr-FR"/>
        </w:rPr>
        <w:t>… _</w:t>
      </w:r>
      <w:r w:rsidR="007E506D">
        <w:rPr>
          <w:lang w:val="fr-FR"/>
        </w:rPr>
        <w:t xml:space="preserve">peuvent défendre des ennemis </w:t>
      </w:r>
      <w:r w:rsidR="00001B2A">
        <w:rPr>
          <w:lang w:val="fr-FR"/>
        </w:rPr>
        <w:t>et fossoyeurs de la démocratie et d</w:t>
      </w:r>
      <w:r w:rsidR="00ED157A">
        <w:rPr>
          <w:lang w:val="fr-FR"/>
        </w:rPr>
        <w:t>e la liberté d’expression, comme cela a été le cas quand certaines se sont liguées contre</w:t>
      </w:r>
      <w:r w:rsidR="00001B2A">
        <w:rPr>
          <w:lang w:val="fr-FR"/>
        </w:rPr>
        <w:t xml:space="preserve"> l’historien Georges Benssoussan qui dénonçait l’antisémitisme inculqué très tôt </w:t>
      </w:r>
      <w:r w:rsidR="00ED157A">
        <w:rPr>
          <w:lang w:val="fr-FR"/>
        </w:rPr>
        <w:t>durant</w:t>
      </w:r>
      <w:r w:rsidR="00001B2A">
        <w:rPr>
          <w:lang w:val="fr-FR"/>
        </w:rPr>
        <w:t xml:space="preserve"> l’enfance des musulmans</w:t>
      </w:r>
      <w:r w:rsidR="007E506D">
        <w:rPr>
          <w:rStyle w:val="Appelnotedebasdep"/>
          <w:lang w:val="fr-FR"/>
        </w:rPr>
        <w:footnoteReference w:id="4"/>
      </w:r>
      <w:r w:rsidR="007E506D">
        <w:rPr>
          <w:lang w:val="fr-FR"/>
        </w:rPr>
        <w:t>.</w:t>
      </w:r>
    </w:p>
    <w:p w:rsidR="00C661CE" w:rsidRDefault="00C661CE" w:rsidP="0016369C">
      <w:pPr>
        <w:spacing w:after="0" w:line="240" w:lineRule="auto"/>
        <w:rPr>
          <w:lang w:val="fr-FR"/>
        </w:rPr>
      </w:pPr>
    </w:p>
    <w:p w:rsidR="00A648BA" w:rsidRDefault="00A648BA" w:rsidP="00A648BA">
      <w:pPr>
        <w:spacing w:after="0" w:line="240" w:lineRule="auto"/>
        <w:rPr>
          <w:lang w:val="fr-FR"/>
        </w:rPr>
      </w:pPr>
      <w:r>
        <w:rPr>
          <w:lang w:val="fr-FR"/>
        </w:rPr>
        <w:t xml:space="preserve">La philosophe </w:t>
      </w:r>
      <w:r w:rsidRPr="00A648BA">
        <w:rPr>
          <w:lang w:val="fr-FR"/>
        </w:rPr>
        <w:t>Hannah Arendt, connue pour ses travaux sur le totalitarisme</w:t>
      </w:r>
      <w:r>
        <w:rPr>
          <w:lang w:val="fr-FR"/>
        </w:rPr>
        <w:t>,</w:t>
      </w:r>
      <w:r w:rsidRPr="00A648BA">
        <w:rPr>
          <w:lang w:val="fr-FR"/>
        </w:rPr>
        <w:t xml:space="preserve"> a écrit :</w:t>
      </w:r>
      <w:r>
        <w:rPr>
          <w:lang w:val="fr-FR"/>
        </w:rPr>
        <w:t xml:space="preserve"> « </w:t>
      </w:r>
      <w:r w:rsidRPr="00A648BA">
        <w:rPr>
          <w:i/>
          <w:lang w:val="fr-FR"/>
        </w:rPr>
        <w:t>Quand tout le monde vous ment en permanence, le résultat n'est pas que vous croyez ces mensonges mais que plus personne ne croit plus rien. Un peuple qui ne peut plus rien croire ne peut se faire une opinion. Il est privé non seulement de sa capacité d'agir mais aussi de sa capacité de penser et de juger. Et avec un tel peuple, vous pouvez faire ce que vous voulez</w:t>
      </w:r>
      <w:r>
        <w:rPr>
          <w:lang w:val="fr-FR"/>
        </w:rPr>
        <w:t> ».</w:t>
      </w:r>
    </w:p>
    <w:p w:rsidR="00E20D09" w:rsidRDefault="00E20D09" w:rsidP="00FA53C2">
      <w:pPr>
        <w:spacing w:after="0" w:line="240" w:lineRule="auto"/>
        <w:rPr>
          <w:lang w:val="fr-FR"/>
        </w:rPr>
      </w:pPr>
    </w:p>
    <w:p w:rsidR="00FA53C2" w:rsidRDefault="00ED157A" w:rsidP="00FA53C2">
      <w:pPr>
        <w:spacing w:after="0" w:line="240" w:lineRule="auto"/>
        <w:rPr>
          <w:lang w:val="fr-FR"/>
        </w:rPr>
      </w:pPr>
      <w:r>
        <w:rPr>
          <w:lang w:val="fr-FR"/>
        </w:rPr>
        <w:t>R</w:t>
      </w:r>
      <w:r w:rsidR="00E20D09">
        <w:rPr>
          <w:lang w:val="fr-FR"/>
        </w:rPr>
        <w:t>emarquons</w:t>
      </w:r>
      <w:r w:rsidR="00A648BA">
        <w:rPr>
          <w:lang w:val="fr-FR"/>
        </w:rPr>
        <w:t xml:space="preserve"> </w:t>
      </w:r>
      <w:r>
        <w:rPr>
          <w:lang w:val="fr-FR"/>
        </w:rPr>
        <w:t xml:space="preserve">aussi </w:t>
      </w:r>
      <w:r w:rsidR="00E20D09">
        <w:rPr>
          <w:lang w:val="fr-FR"/>
        </w:rPr>
        <w:t>qu’</w:t>
      </w:r>
      <w:r>
        <w:rPr>
          <w:lang w:val="fr-FR"/>
        </w:rPr>
        <w:t>Arendt</w:t>
      </w:r>
      <w:r w:rsidR="00A648BA">
        <w:rPr>
          <w:lang w:val="fr-FR"/>
        </w:rPr>
        <w:t xml:space="preserve">, </w:t>
      </w:r>
      <w:r w:rsidR="00FA53C2">
        <w:rPr>
          <w:lang w:val="fr-FR"/>
        </w:rPr>
        <w:t xml:space="preserve">en tant qu’ancienne amante du philosophe </w:t>
      </w:r>
      <w:r w:rsidR="00FA53C2" w:rsidRPr="00A648BA">
        <w:rPr>
          <w:lang w:val="fr-FR"/>
        </w:rPr>
        <w:t>Heidegger</w:t>
      </w:r>
      <w:r>
        <w:rPr>
          <w:lang w:val="fr-FR"/>
        </w:rPr>
        <w:t xml:space="preserve"> _ pourtant un soutient du</w:t>
      </w:r>
      <w:r w:rsidR="00FA53C2">
        <w:rPr>
          <w:lang w:val="fr-FR"/>
        </w:rPr>
        <w:t xml:space="preserve"> nazisme</w:t>
      </w:r>
      <w:r>
        <w:rPr>
          <w:lang w:val="fr-FR"/>
        </w:rPr>
        <w:t xml:space="preserve"> _</w:t>
      </w:r>
      <w:r w:rsidR="00FA53C2">
        <w:rPr>
          <w:lang w:val="fr-FR"/>
        </w:rPr>
        <w:t xml:space="preserve">, avait du mal à </w:t>
      </w:r>
      <w:r w:rsidR="00FA53C2" w:rsidRPr="00A648BA">
        <w:rPr>
          <w:lang w:val="fr-FR"/>
        </w:rPr>
        <w:t>vilipender</w:t>
      </w:r>
      <w:r w:rsidR="00FA53C2">
        <w:rPr>
          <w:lang w:val="fr-FR"/>
        </w:rPr>
        <w:t xml:space="preserve"> ce dernier,</w:t>
      </w:r>
      <w:r w:rsidR="00FA53C2" w:rsidRPr="00A648BA">
        <w:rPr>
          <w:lang w:val="fr-FR"/>
        </w:rPr>
        <w:t xml:space="preserve"> car elle s</w:t>
      </w:r>
      <w:r w:rsidR="00FA53C2">
        <w:rPr>
          <w:lang w:val="fr-FR"/>
        </w:rPr>
        <w:t>’identifiait à lui</w:t>
      </w:r>
      <w:r w:rsidR="00FA53C2" w:rsidRPr="00A648BA">
        <w:rPr>
          <w:lang w:val="fr-FR"/>
        </w:rPr>
        <w:t>.</w:t>
      </w:r>
      <w:r w:rsidR="00FA53C2">
        <w:rPr>
          <w:lang w:val="fr-FR"/>
        </w:rPr>
        <w:t xml:space="preserve"> </w:t>
      </w:r>
      <w:r w:rsidR="00FA53C2" w:rsidRPr="00A648BA">
        <w:rPr>
          <w:lang w:val="fr-FR"/>
        </w:rPr>
        <w:t xml:space="preserve">Une part de l’œuvre d’Arendt </w:t>
      </w:r>
      <w:r w:rsidR="00FA53C2">
        <w:rPr>
          <w:lang w:val="fr-FR"/>
        </w:rPr>
        <w:t>a été</w:t>
      </w:r>
      <w:r w:rsidR="00FA53C2" w:rsidRPr="00A648BA">
        <w:rPr>
          <w:lang w:val="fr-FR"/>
        </w:rPr>
        <w:t xml:space="preserve"> consacrée à disculper Heidegger, en le différenciant d’Eichmann qu’elle considère comme dénué de pensée</w:t>
      </w:r>
      <w:r w:rsidR="00FA53C2">
        <w:rPr>
          <w:rStyle w:val="Appelnotedebasdep"/>
          <w:lang w:val="fr-FR"/>
        </w:rPr>
        <w:footnoteReference w:id="5"/>
      </w:r>
      <w:r w:rsidR="00FA53C2" w:rsidRPr="00A648BA">
        <w:rPr>
          <w:lang w:val="fr-FR"/>
        </w:rPr>
        <w:t>.</w:t>
      </w:r>
      <w:r w:rsidR="00FA53C2">
        <w:rPr>
          <w:lang w:val="fr-FR"/>
        </w:rPr>
        <w:t xml:space="preserve"> L’amour peut rendre aveugle.</w:t>
      </w:r>
    </w:p>
    <w:p w:rsidR="00D9752B" w:rsidRDefault="00D9752B" w:rsidP="00FA53C2">
      <w:pPr>
        <w:spacing w:after="0" w:line="240" w:lineRule="auto"/>
        <w:rPr>
          <w:lang w:val="fr-FR"/>
        </w:rPr>
      </w:pPr>
    </w:p>
    <w:p w:rsidR="00D9752B" w:rsidRDefault="00D9752B">
      <w:pPr>
        <w:rPr>
          <w:lang w:val="fr-FR"/>
        </w:rPr>
      </w:pPr>
      <w:r>
        <w:rPr>
          <w:lang w:val="fr-FR"/>
        </w:rPr>
        <w:br w:type="page"/>
      </w:r>
    </w:p>
    <w:p w:rsidR="00ED157A" w:rsidRDefault="00ED157A" w:rsidP="00FA53C2">
      <w:pPr>
        <w:spacing w:after="0" w:line="240" w:lineRule="auto"/>
        <w:rPr>
          <w:lang w:val="fr-FR"/>
        </w:rPr>
      </w:pPr>
      <w:bookmarkStart w:id="1" w:name="_GoBack"/>
      <w:bookmarkEnd w:id="1"/>
      <w:r>
        <w:rPr>
          <w:lang w:val="fr-FR"/>
        </w:rPr>
        <w:lastRenderedPageBreak/>
        <w:t>Personne, même la personne plus critique, n’est à l’abris d’un tel aveuglement, d’une telle démission (partielle) de son esprit critique, du fait d’avoir eu les yeux de Chimène pour une religion, idéologie, une personne etc. Le croire qu’on ne se fera jamais abuser est faire preuve d’une grande présomption (ou fatuité).</w:t>
      </w:r>
    </w:p>
    <w:p w:rsidR="00ED157A" w:rsidRDefault="00ED157A" w:rsidP="0016369C">
      <w:pPr>
        <w:spacing w:after="0" w:line="240" w:lineRule="auto"/>
        <w:rPr>
          <w:lang w:val="fr-FR"/>
        </w:rPr>
      </w:pPr>
    </w:p>
    <w:tbl>
      <w:tblPr>
        <w:tblStyle w:val="Grilledutableau"/>
        <w:tblW w:w="0" w:type="auto"/>
        <w:tblLook w:val="04A0" w:firstRow="1" w:lastRow="0" w:firstColumn="1" w:lastColumn="0" w:noHBand="0" w:noVBand="1"/>
      </w:tblPr>
      <w:tblGrid>
        <w:gridCol w:w="10790"/>
      </w:tblGrid>
      <w:tr w:rsidR="00ED157A" w:rsidRPr="00D9752B" w:rsidTr="00ED157A">
        <w:tc>
          <w:tcPr>
            <w:tcW w:w="10790" w:type="dxa"/>
          </w:tcPr>
          <w:p w:rsidR="00ED157A" w:rsidRDefault="00ED157A" w:rsidP="0016369C">
            <w:pPr>
              <w:rPr>
                <w:lang w:val="fr-FR"/>
              </w:rPr>
            </w:pPr>
            <w:r>
              <w:rPr>
                <w:lang w:val="fr-FR"/>
              </w:rPr>
              <w:t>Quelques facteurs psychologiques et cognitifs renforçant en vous une conviction excessive (ou un fanatisme) :</w:t>
            </w:r>
          </w:p>
          <w:p w:rsidR="00ED157A" w:rsidRDefault="00ED157A" w:rsidP="0016369C">
            <w:pPr>
              <w:rPr>
                <w:lang w:val="fr-FR"/>
              </w:rPr>
            </w:pPr>
          </w:p>
          <w:p w:rsidR="00ED157A" w:rsidRDefault="007D4FC2" w:rsidP="007D4FC2">
            <w:pPr>
              <w:pStyle w:val="Paragraphedeliste"/>
              <w:numPr>
                <w:ilvl w:val="0"/>
                <w:numId w:val="3"/>
              </w:numPr>
              <w:rPr>
                <w:lang w:val="fr-FR"/>
              </w:rPr>
            </w:pPr>
            <w:r>
              <w:rPr>
                <w:lang w:val="fr-FR"/>
              </w:rPr>
              <w:t>La paranoïa</w:t>
            </w:r>
            <w:r w:rsidR="008F13B4">
              <w:rPr>
                <w:lang w:val="fr-FR"/>
              </w:rPr>
              <w:t>, une tendance à l’hyper-susceptibilité maladive, le fait de croire que tout le monde est votre ennemi, du fait que vous détenez la vérité avec un grand V (elle vous empêche de vous remettre en cause)</w:t>
            </w:r>
            <w:r w:rsidR="005E7F27">
              <w:rPr>
                <w:lang w:val="fr-FR"/>
              </w:rPr>
              <w:t>.</w:t>
            </w:r>
          </w:p>
          <w:p w:rsidR="005E7F27" w:rsidRDefault="005E7F27" w:rsidP="007D4FC2">
            <w:pPr>
              <w:pStyle w:val="Paragraphedeliste"/>
              <w:numPr>
                <w:ilvl w:val="0"/>
                <w:numId w:val="3"/>
              </w:numPr>
              <w:rPr>
                <w:lang w:val="fr-FR"/>
              </w:rPr>
            </w:pPr>
            <w:r>
              <w:rPr>
                <w:lang w:val="fr-FR"/>
              </w:rPr>
              <w:t>Une anxiété, une dépression, une fragilité psychologique profondes, inconfortables, têtues, en nous, que nous cherchons à faire disparaître grâce à l’adoption de certitudes rassurantes (qui nous donnent alors l’impression d’être « sauvé » spirituellement etc.)</w:t>
            </w:r>
            <w:r w:rsidR="00236BDA">
              <w:rPr>
                <w:lang w:val="fr-FR"/>
              </w:rPr>
              <w:t xml:space="preserve"> ou grâce à l’environnement « amical » de la communauté que l’on vient de rejoindre (</w:t>
            </w:r>
            <w:r w:rsidR="00BB2347">
              <w:rPr>
                <w:lang w:val="fr-FR"/>
              </w:rPr>
              <w:t xml:space="preserve">où </w:t>
            </w:r>
            <w:r w:rsidR="00236BDA">
              <w:rPr>
                <w:lang w:val="fr-FR"/>
              </w:rPr>
              <w:t>nous pensons y trouver l’amour et la solidité intérieure qui nous manquent)</w:t>
            </w:r>
            <w:r>
              <w:rPr>
                <w:lang w:val="fr-FR"/>
              </w:rPr>
              <w:t>.</w:t>
            </w:r>
            <w:r w:rsidR="00A331B4">
              <w:rPr>
                <w:lang w:val="fr-FR"/>
              </w:rPr>
              <w:t xml:space="preserve"> Le sentiment d’unanimité, partagé par tous les membres de la sectes, communauté, nous rassurer.</w:t>
            </w:r>
          </w:p>
          <w:p w:rsidR="008F13B4" w:rsidRDefault="008F13B4" w:rsidP="00BB2347">
            <w:pPr>
              <w:pStyle w:val="Paragraphedeliste"/>
              <w:numPr>
                <w:ilvl w:val="0"/>
                <w:numId w:val="3"/>
              </w:numPr>
              <w:rPr>
                <w:lang w:val="fr-FR"/>
              </w:rPr>
            </w:pPr>
            <w:r>
              <w:rPr>
                <w:lang w:val="fr-FR"/>
              </w:rPr>
              <w:t>Un ego surdimensionné, un narcissisme extrême, l’impression fallacieuse de se croire supérieur aux autres, du fait d’être adepte d’une religion, d’une idéologie qui vous font croire que vous êtes supérieur aux autres, que vous possédez un important secret (un secret ultime) que les autres ne détiennent pas (ils vous empêchent de vous remettre en cause)</w:t>
            </w:r>
            <w:r w:rsidR="00BB2347">
              <w:rPr>
                <w:lang w:val="fr-FR"/>
              </w:rPr>
              <w:t xml:space="preserve">. Elles peuvent vous donner aussi un </w:t>
            </w:r>
            <w:r w:rsidR="00BB2347" w:rsidRPr="00BB2347">
              <w:rPr>
                <w:lang w:val="fr-FR"/>
              </w:rPr>
              <w:t>sentiment de puissance, de faire partie de l’élite</w:t>
            </w:r>
            <w:r w:rsidR="00BB2347">
              <w:rPr>
                <w:lang w:val="fr-FR"/>
              </w:rPr>
              <w:t>.</w:t>
            </w:r>
          </w:p>
          <w:p w:rsidR="00BB2347" w:rsidRDefault="00BB2347" w:rsidP="005A5188">
            <w:pPr>
              <w:pStyle w:val="Paragraphedeliste"/>
              <w:numPr>
                <w:ilvl w:val="0"/>
                <w:numId w:val="3"/>
              </w:numPr>
              <w:rPr>
                <w:lang w:val="fr-FR"/>
              </w:rPr>
            </w:pPr>
            <w:r>
              <w:rPr>
                <w:lang w:val="fr-FR"/>
              </w:rPr>
              <w:t>A cause de notre ego, de la peur de perdre la face et aussi par la peur de la dépression que nous pourrions subir en raison de l’effort intense, le temps, l’argent en quantité, consacrés à la « cause », il nous est difficile de reconnaître, après coup, que nous sommes engagé</w:t>
            </w:r>
            <w:r w:rsidR="005A5188">
              <w:rPr>
                <w:lang w:val="fr-FR"/>
              </w:rPr>
              <w:t>s</w:t>
            </w:r>
            <w:r>
              <w:rPr>
                <w:lang w:val="fr-FR"/>
              </w:rPr>
              <w:t xml:space="preserve"> dans une voie fausse (c’est ici qu’interviennent les mécanismes de </w:t>
            </w:r>
            <w:r w:rsidR="005A5188">
              <w:rPr>
                <w:lang w:val="fr-FR"/>
              </w:rPr>
              <w:t>a) l’escalade de l’engagement, b) de</w:t>
            </w:r>
            <w:r w:rsidR="005A5188" w:rsidRPr="005A5188">
              <w:rPr>
                <w:lang w:val="fr-FR"/>
              </w:rPr>
              <w:t xml:space="preserve"> la dissonance cognitive</w:t>
            </w:r>
            <w:r w:rsidR="005A5188">
              <w:rPr>
                <w:lang w:val="fr-FR"/>
              </w:rPr>
              <w:t>, qui renforcent notre aveuglement, que d’autres appelleraient « l’enlisement ou l’acharnement dans l’erreur »).</w:t>
            </w:r>
          </w:p>
          <w:p w:rsidR="00FB1680" w:rsidRDefault="00FB1680" w:rsidP="007D4FC2">
            <w:pPr>
              <w:pStyle w:val="Paragraphedeliste"/>
              <w:numPr>
                <w:ilvl w:val="0"/>
                <w:numId w:val="3"/>
              </w:numPr>
              <w:rPr>
                <w:lang w:val="fr-FR"/>
              </w:rPr>
            </w:pPr>
            <w:r>
              <w:rPr>
                <w:lang w:val="fr-FR"/>
              </w:rPr>
              <w:t>Un faible niveau d’instruction et de culture</w:t>
            </w:r>
            <w:r w:rsidR="00236BDA">
              <w:rPr>
                <w:lang w:val="fr-FR"/>
              </w:rPr>
              <w:t>,</w:t>
            </w:r>
            <w:r>
              <w:rPr>
                <w:lang w:val="fr-FR"/>
              </w:rPr>
              <w:t xml:space="preserve"> en particulier scientifique</w:t>
            </w:r>
            <w:r w:rsidR="00236BDA">
              <w:rPr>
                <w:lang w:val="fr-FR"/>
              </w:rPr>
              <w:t xml:space="preserve"> _ qui vous empêche de comprendre des vérités complexes et la complexité du monde environnant _</w:t>
            </w:r>
            <w:r>
              <w:rPr>
                <w:lang w:val="fr-FR"/>
              </w:rPr>
              <w:t>, l’absence, en vous, de tout outil d’</w:t>
            </w:r>
            <w:r w:rsidR="00236BDA">
              <w:rPr>
                <w:lang w:val="fr-FR"/>
              </w:rPr>
              <w:t>analyse intellectuel</w:t>
            </w:r>
            <w:r>
              <w:rPr>
                <w:lang w:val="fr-FR"/>
              </w:rPr>
              <w:t>, qui pourrait vous aider à mieux repérer les connaissances fausses, les manipulations ch</w:t>
            </w:r>
            <w:r w:rsidR="004027CF">
              <w:rPr>
                <w:lang w:val="fr-FR"/>
              </w:rPr>
              <w:t xml:space="preserve">ez les personnes qui cherchent </w:t>
            </w:r>
            <w:r>
              <w:rPr>
                <w:lang w:val="fr-FR"/>
              </w:rPr>
              <w:t>vous tromper (dont la méthode et démarche scientifiques).</w:t>
            </w:r>
            <w:r w:rsidR="004027CF">
              <w:rPr>
                <w:lang w:val="fr-FR"/>
              </w:rPr>
              <w:t xml:space="preserve"> Votre isolement (au sein d’une secte, religion …) relativement à toutes sources d’information critiques, vous enferme</w:t>
            </w:r>
            <w:r w:rsidR="00236BDA">
              <w:rPr>
                <w:lang w:val="fr-FR"/>
              </w:rPr>
              <w:t xml:space="preserve"> alors</w:t>
            </w:r>
            <w:r w:rsidR="004027CF">
              <w:rPr>
                <w:lang w:val="fr-FR"/>
              </w:rPr>
              <w:t xml:space="preserve"> </w:t>
            </w:r>
            <w:r w:rsidR="00EA73F7">
              <w:rPr>
                <w:lang w:val="fr-FR"/>
              </w:rPr>
              <w:t>dans le</w:t>
            </w:r>
            <w:r w:rsidR="004027CF">
              <w:rPr>
                <w:lang w:val="fr-FR"/>
              </w:rPr>
              <w:t xml:space="preserve"> </w:t>
            </w:r>
            <w:r w:rsidR="00EA73F7">
              <w:rPr>
                <w:lang w:val="fr-FR"/>
              </w:rPr>
              <w:t>faux confort intellectuel de convictions et certitudes rassurantes.</w:t>
            </w:r>
            <w:r w:rsidR="00AE7DC6">
              <w:rPr>
                <w:lang w:val="fr-FR"/>
              </w:rPr>
              <w:t xml:space="preserve"> La surcharge d’activités procède du même mécanisme d’isolement qui vous empêche de réfléchir.</w:t>
            </w:r>
          </w:p>
          <w:p w:rsidR="008F13B4" w:rsidRDefault="00BB2347" w:rsidP="007D4FC2">
            <w:pPr>
              <w:pStyle w:val="Paragraphedeliste"/>
              <w:numPr>
                <w:ilvl w:val="0"/>
                <w:numId w:val="3"/>
              </w:numPr>
              <w:rPr>
                <w:lang w:val="fr-FR"/>
              </w:rPr>
            </w:pPr>
            <w:r>
              <w:rPr>
                <w:lang w:val="fr-FR"/>
              </w:rPr>
              <w:t>L’impression d’</w:t>
            </w:r>
            <w:r w:rsidR="005A5188">
              <w:rPr>
                <w:lang w:val="fr-FR"/>
              </w:rPr>
              <w:t xml:space="preserve">agir pour la bonne cause, </w:t>
            </w:r>
            <w:r>
              <w:rPr>
                <w:lang w:val="fr-FR"/>
              </w:rPr>
              <w:t>ce qui vous v</w:t>
            </w:r>
            <w:r w:rsidR="00F14EE3">
              <w:rPr>
                <w:lang w:val="fr-FR"/>
              </w:rPr>
              <w:t>alorise, à vos yeux,</w:t>
            </w:r>
            <w:r w:rsidR="005A5188">
              <w:rPr>
                <w:lang w:val="fr-FR"/>
              </w:rPr>
              <w:t xml:space="preserve"> et vous déculpabilise</w:t>
            </w:r>
            <w:r>
              <w:rPr>
                <w:lang w:val="fr-FR"/>
              </w:rPr>
              <w:t>.</w:t>
            </w:r>
            <w:r w:rsidR="002609EF">
              <w:rPr>
                <w:lang w:val="fr-FR"/>
              </w:rPr>
              <w:t xml:space="preserve"> Nous pouvons aussi avoir l’impression qu’il est plus beau, agréable, de faire confiance totalement en une personne (dans le prophète, le gourou, la personne séduisante et charismatique), que se méfier d’elle (</w:t>
            </w:r>
            <w:r w:rsidR="00F14EE3">
              <w:rPr>
                <w:lang w:val="fr-FR"/>
              </w:rPr>
              <w:t xml:space="preserve">car </w:t>
            </w:r>
            <w:r w:rsidR="002609EF">
              <w:rPr>
                <w:lang w:val="fr-FR"/>
              </w:rPr>
              <w:t>l’amour est toujours beau).</w:t>
            </w:r>
            <w:r w:rsidR="00F14EE3">
              <w:rPr>
                <w:lang w:val="fr-FR"/>
              </w:rPr>
              <w:t xml:space="preserve"> Quand nous sommes dans la prédication, nous nous convainquons que nous agissons pour la bonne cause, même si la secte, la religion, l’idéologie vous conseillent pourtant de mentir (par omission …), en ne révéla</w:t>
            </w:r>
            <w:r w:rsidR="00F14EE3" w:rsidRPr="002129AC">
              <w:rPr>
                <w:lang w:val="fr-FR"/>
              </w:rPr>
              <w:t>nt seulement</w:t>
            </w:r>
            <w:r w:rsidR="00F14EE3">
              <w:rPr>
                <w:lang w:val="fr-FR"/>
              </w:rPr>
              <w:t xml:space="preserve"> que</w:t>
            </w:r>
            <w:r w:rsidR="00F14EE3" w:rsidRPr="002129AC">
              <w:rPr>
                <w:lang w:val="fr-FR"/>
              </w:rPr>
              <w:t xml:space="preserve"> les aspects </w:t>
            </w:r>
            <w:r w:rsidR="00F14EE3">
              <w:rPr>
                <w:lang w:val="fr-FR"/>
              </w:rPr>
              <w:t xml:space="preserve">de celles-ci </w:t>
            </w:r>
            <w:r w:rsidR="00F14EE3" w:rsidRPr="002129AC">
              <w:rPr>
                <w:lang w:val="fr-FR"/>
              </w:rPr>
              <w:t xml:space="preserve">les moins critiquables et </w:t>
            </w:r>
            <w:r w:rsidR="00F14EE3">
              <w:rPr>
                <w:lang w:val="fr-FR"/>
              </w:rPr>
              <w:t>en éluda</w:t>
            </w:r>
            <w:r w:rsidR="00F14EE3" w:rsidRPr="002129AC">
              <w:rPr>
                <w:lang w:val="fr-FR"/>
              </w:rPr>
              <w:t>nt les points les plus ennuyeux</w:t>
            </w:r>
            <w:r w:rsidR="00F14EE3">
              <w:rPr>
                <w:lang w:val="fr-FR"/>
              </w:rPr>
              <w:t xml:space="preserve"> (« la fin justifie les moyens », vous dira-t-on, puisque, de toute façon, « la cause est bonne »)</w:t>
            </w:r>
            <w:r w:rsidR="00F14EE3" w:rsidRPr="002129AC">
              <w:rPr>
                <w:lang w:val="fr-FR"/>
              </w:rPr>
              <w:t>.</w:t>
            </w:r>
          </w:p>
          <w:p w:rsidR="00BB2347" w:rsidRPr="007D4FC2" w:rsidRDefault="009378D5" w:rsidP="007D4FC2">
            <w:pPr>
              <w:pStyle w:val="Paragraphedeliste"/>
              <w:numPr>
                <w:ilvl w:val="0"/>
                <w:numId w:val="3"/>
              </w:numPr>
              <w:rPr>
                <w:lang w:val="fr-FR"/>
              </w:rPr>
            </w:pPr>
            <w:r>
              <w:rPr>
                <w:lang w:val="fr-FR"/>
              </w:rPr>
              <w:t>La peur de mesure de rétorsion (d’être tué, emprisonné, torturé</w:t>
            </w:r>
            <w:r w:rsidR="00366A79">
              <w:rPr>
                <w:lang w:val="fr-FR"/>
              </w:rPr>
              <w:t>, soumis à la pression psychologique, au harcèlement</w:t>
            </w:r>
            <w:r w:rsidR="00A331B4">
              <w:rPr>
                <w:lang w:val="fr-FR"/>
              </w:rPr>
              <w:t xml:space="preserve"> …</w:t>
            </w:r>
            <w:r>
              <w:rPr>
                <w:lang w:val="fr-FR"/>
              </w:rPr>
              <w:t xml:space="preserve">), de la part des adeptes de la religion, idéologie, secte, communauté (auxquels </w:t>
            </w:r>
            <w:r w:rsidR="00A4431C">
              <w:rPr>
                <w:lang w:val="fr-FR"/>
              </w:rPr>
              <w:t xml:space="preserve">nous </w:t>
            </w:r>
            <w:r w:rsidR="005C35D5">
              <w:rPr>
                <w:lang w:val="fr-FR"/>
              </w:rPr>
              <w:t>appartenions</w:t>
            </w:r>
            <w:r>
              <w:rPr>
                <w:lang w:val="fr-FR"/>
              </w:rPr>
              <w:t xml:space="preserve">), si </w:t>
            </w:r>
            <w:r w:rsidR="00A4431C">
              <w:rPr>
                <w:lang w:val="fr-FR"/>
              </w:rPr>
              <w:t>nous prenons</w:t>
            </w:r>
            <w:r>
              <w:rPr>
                <w:lang w:val="fr-FR"/>
              </w:rPr>
              <w:t xml:space="preserve"> le risque de quit</w:t>
            </w:r>
            <w:r w:rsidR="00A331B4">
              <w:rPr>
                <w:lang w:val="fr-FR"/>
              </w:rPr>
              <w:t>ter cette religion, idéologie,</w:t>
            </w:r>
            <w:r>
              <w:rPr>
                <w:lang w:val="fr-FR"/>
              </w:rPr>
              <w:t xml:space="preserve"> secte</w:t>
            </w:r>
            <w:r w:rsidR="00A331B4">
              <w:rPr>
                <w:lang w:val="fr-FR"/>
              </w:rPr>
              <w:t xml:space="preserve"> ou communauté</w:t>
            </w:r>
            <w:r>
              <w:rPr>
                <w:lang w:val="fr-FR"/>
              </w:rPr>
              <w:t xml:space="preserve">.  </w:t>
            </w:r>
          </w:p>
        </w:tc>
      </w:tr>
    </w:tbl>
    <w:p w:rsidR="00ED157A" w:rsidRDefault="00ED157A" w:rsidP="0016369C">
      <w:pPr>
        <w:spacing w:after="0" w:line="240" w:lineRule="auto"/>
        <w:rPr>
          <w:lang w:val="fr-FR"/>
        </w:rPr>
      </w:pPr>
    </w:p>
    <w:p w:rsidR="007B7FED" w:rsidRDefault="007B7FED" w:rsidP="0016369C">
      <w:pPr>
        <w:spacing w:after="0" w:line="240" w:lineRule="auto"/>
        <w:rPr>
          <w:lang w:val="fr-FR"/>
        </w:rPr>
      </w:pPr>
      <w:r>
        <w:rPr>
          <w:lang w:val="fr-FR"/>
        </w:rPr>
        <w:t>L’esprit critique vous demander de vérifier, avec soin et honnêteté, beaucoup d’information. Or nous ne pouvons avoir un temps infini pour tout vérifier. Nous devons alors établir des priorités entre les informations importantes qu’il est vraiment nécessaire de vérifier et les informations qui ne sont pas prioritaires. Voici ce que j’écrivais</w:t>
      </w:r>
      <w:r w:rsidR="00E20D09">
        <w:rPr>
          <w:lang w:val="fr-FR"/>
        </w:rPr>
        <w:t>, justement,</w:t>
      </w:r>
      <w:r>
        <w:rPr>
          <w:lang w:val="fr-FR"/>
        </w:rPr>
        <w:t xml:space="preserve"> à des amis au sujet de quelles information j’ai tendance à partager sur Facebook :</w:t>
      </w:r>
    </w:p>
    <w:p w:rsidR="00A648BA" w:rsidRDefault="00A648BA" w:rsidP="0016369C">
      <w:pPr>
        <w:spacing w:after="0" w:line="240" w:lineRule="auto"/>
        <w:rPr>
          <w:lang w:val="fr-FR"/>
        </w:rPr>
      </w:pPr>
    </w:p>
    <w:p w:rsidR="007B7FED" w:rsidRPr="007B7FED" w:rsidRDefault="007B7FED" w:rsidP="007B7FED">
      <w:pPr>
        <w:spacing w:after="0" w:line="240" w:lineRule="auto"/>
        <w:rPr>
          <w:i/>
          <w:lang w:val="fr-FR"/>
        </w:rPr>
      </w:pPr>
      <w:r>
        <w:rPr>
          <w:lang w:val="fr-FR"/>
        </w:rPr>
        <w:t>« </w:t>
      </w:r>
      <w:r w:rsidRPr="007B7FED">
        <w:rPr>
          <w:i/>
          <w:lang w:val="fr-FR"/>
        </w:rPr>
        <w:t xml:space="preserve">En général, je ne partage que les informations qui me semblent vérifiées, crédibles ou que j'ai constatées moi-même. </w:t>
      </w:r>
    </w:p>
    <w:p w:rsidR="007B7FED" w:rsidRDefault="007B7FED" w:rsidP="007B7FED">
      <w:pPr>
        <w:spacing w:after="0" w:line="240" w:lineRule="auto"/>
        <w:rPr>
          <w:lang w:val="fr-FR"/>
        </w:rPr>
      </w:pPr>
      <w:r w:rsidRPr="007B7FED">
        <w:rPr>
          <w:i/>
          <w:lang w:val="fr-FR"/>
        </w:rPr>
        <w:t>En général, je partage les informations qui me semblent importantes, selon mon échelle de priorité. Normalement, selon cette échelle, je n'aurais pas partagé les informations qui ne sont pas importantes, pour éviter d'augmenter excessivement le flux de messages</w:t>
      </w:r>
      <w:r w:rsidR="00E20D09">
        <w:rPr>
          <w:i/>
          <w:lang w:val="fr-FR"/>
        </w:rPr>
        <w:t xml:space="preserve"> superflus</w:t>
      </w:r>
      <w:r w:rsidRPr="007B7FED">
        <w:rPr>
          <w:i/>
          <w:lang w:val="fr-FR"/>
        </w:rPr>
        <w:t xml:space="preserve"> sur FB. Mais</w:t>
      </w:r>
      <w:r w:rsidR="003B0121">
        <w:rPr>
          <w:i/>
          <w:lang w:val="fr-FR"/>
        </w:rPr>
        <w:t xml:space="preserve"> parfois,</w:t>
      </w:r>
      <w:r w:rsidRPr="007B7FED">
        <w:rPr>
          <w:i/>
          <w:lang w:val="fr-FR"/>
        </w:rPr>
        <w:t xml:space="preserve"> je fais une exception à cette règle, quand cette information est amusante</w:t>
      </w:r>
      <w:r w:rsidR="0002532D">
        <w:rPr>
          <w:i/>
          <w:lang w:val="fr-FR"/>
        </w:rPr>
        <w:t>, distrayante</w:t>
      </w:r>
      <w:r w:rsidRPr="007B7FED">
        <w:rPr>
          <w:i/>
          <w:lang w:val="fr-FR"/>
        </w:rPr>
        <w:t>, surprenante</w:t>
      </w:r>
      <w:r>
        <w:rPr>
          <w:lang w:val="fr-FR"/>
        </w:rPr>
        <w:t xml:space="preserve"> ». </w:t>
      </w:r>
    </w:p>
    <w:p w:rsidR="00404E27" w:rsidRDefault="00404E27" w:rsidP="002A36B5">
      <w:pPr>
        <w:spacing w:after="0" w:line="240" w:lineRule="auto"/>
        <w:rPr>
          <w:lang w:val="fr-FR"/>
        </w:rPr>
      </w:pPr>
    </w:p>
    <w:p w:rsidR="00E20D09" w:rsidRDefault="00E20D09" w:rsidP="002A36B5">
      <w:pPr>
        <w:spacing w:after="0" w:line="240" w:lineRule="auto"/>
        <w:rPr>
          <w:lang w:val="fr-FR"/>
        </w:rPr>
      </w:pPr>
      <w:r>
        <w:rPr>
          <w:lang w:val="fr-FR"/>
        </w:rPr>
        <w:t>Même en vérifiant l’information, il peut arriver que je me trompe encore (en général, à cause d’une vérification insuffisante par manque de temps).</w:t>
      </w:r>
    </w:p>
    <w:p w:rsidR="00E20D09" w:rsidRDefault="00E20D09" w:rsidP="002A36B5">
      <w:pPr>
        <w:spacing w:after="0" w:line="240" w:lineRule="auto"/>
        <w:rPr>
          <w:lang w:val="fr-FR"/>
        </w:rPr>
      </w:pPr>
    </w:p>
    <w:p w:rsidR="00AC2BA9" w:rsidRDefault="00AC2BA9" w:rsidP="00DB015F">
      <w:pPr>
        <w:pStyle w:val="Titre1"/>
        <w:rPr>
          <w:lang w:val="fr-FR"/>
        </w:rPr>
      </w:pPr>
      <w:bookmarkStart w:id="2" w:name="_Toc487519461"/>
      <w:r>
        <w:rPr>
          <w:lang w:val="fr-FR"/>
        </w:rPr>
        <w:t>Précautions</w:t>
      </w:r>
      <w:bookmarkEnd w:id="2"/>
    </w:p>
    <w:p w:rsidR="00AC2BA9" w:rsidRDefault="00AC2BA9" w:rsidP="002A36B5">
      <w:pPr>
        <w:spacing w:after="0" w:line="240" w:lineRule="auto"/>
        <w:rPr>
          <w:lang w:val="fr-FR"/>
        </w:rPr>
      </w:pPr>
    </w:p>
    <w:p w:rsidR="00B00DF9" w:rsidRDefault="00B00DF9" w:rsidP="002A36B5">
      <w:pPr>
        <w:spacing w:after="0" w:line="240" w:lineRule="auto"/>
        <w:rPr>
          <w:lang w:val="fr-FR"/>
        </w:rPr>
      </w:pPr>
      <w:r>
        <w:rPr>
          <w:lang w:val="fr-FR"/>
        </w:rPr>
        <w:t>Avant d’avancer ses idées critiques, il faut tenir compte de précautions méthodologiques et oratoires.</w:t>
      </w:r>
    </w:p>
    <w:p w:rsidR="00B00DF9" w:rsidRDefault="00B00DF9" w:rsidP="002A36B5">
      <w:pPr>
        <w:spacing w:after="0" w:line="240" w:lineRule="auto"/>
        <w:rPr>
          <w:lang w:val="fr-FR"/>
        </w:rPr>
      </w:pPr>
    </w:p>
    <w:p w:rsidR="00B00DF9" w:rsidRDefault="00B00DF9" w:rsidP="00B00DF9">
      <w:pPr>
        <w:pStyle w:val="Titre2"/>
        <w:rPr>
          <w:lang w:val="fr-FR"/>
        </w:rPr>
      </w:pPr>
      <w:bookmarkStart w:id="3" w:name="_Toc487519462"/>
      <w:r>
        <w:rPr>
          <w:lang w:val="fr-FR"/>
        </w:rPr>
        <w:t>Tenir compte du contexte</w:t>
      </w:r>
      <w:bookmarkEnd w:id="3"/>
    </w:p>
    <w:p w:rsidR="00B00DF9" w:rsidRDefault="00B00DF9" w:rsidP="002A36B5">
      <w:pPr>
        <w:spacing w:after="0" w:line="240" w:lineRule="auto"/>
        <w:rPr>
          <w:lang w:val="fr-FR"/>
        </w:rPr>
      </w:pPr>
    </w:p>
    <w:p w:rsidR="00123B26" w:rsidRDefault="00DB015F" w:rsidP="002A36B5">
      <w:pPr>
        <w:spacing w:after="0" w:line="240" w:lineRule="auto"/>
        <w:rPr>
          <w:lang w:val="fr-FR"/>
        </w:rPr>
      </w:pPr>
      <w:r>
        <w:rPr>
          <w:lang w:val="fr-FR"/>
        </w:rPr>
        <w:t>Dans une atmosphère hostile, intolérante, électrique, conflictuelle</w:t>
      </w:r>
      <w:r w:rsidR="00123B26">
        <w:rPr>
          <w:lang w:val="fr-FR"/>
        </w:rPr>
        <w:t xml:space="preserve"> et un contexte ethnique, sociologique etc. soumis à de fortes</w:t>
      </w:r>
      <w:r w:rsidR="00B00DF9">
        <w:rPr>
          <w:lang w:val="fr-FR"/>
        </w:rPr>
        <w:t xml:space="preserve"> pressions</w:t>
      </w:r>
      <w:r w:rsidR="00123B26">
        <w:rPr>
          <w:lang w:val="fr-FR"/>
        </w:rPr>
        <w:t xml:space="preserve"> _ politiques, morales … _</w:t>
      </w:r>
      <w:r>
        <w:rPr>
          <w:lang w:val="fr-FR"/>
        </w:rPr>
        <w:t>, il</w:t>
      </w:r>
      <w:r w:rsidR="00123B26">
        <w:rPr>
          <w:lang w:val="fr-FR"/>
        </w:rPr>
        <w:t xml:space="preserve"> nous </w:t>
      </w:r>
      <w:r>
        <w:rPr>
          <w:lang w:val="fr-FR"/>
        </w:rPr>
        <w:t xml:space="preserve">est souvent très difficile de </w:t>
      </w:r>
      <w:r w:rsidR="00123B26">
        <w:rPr>
          <w:lang w:val="fr-FR"/>
        </w:rPr>
        <w:t>communiquer</w:t>
      </w:r>
      <w:r>
        <w:rPr>
          <w:lang w:val="fr-FR"/>
        </w:rPr>
        <w:t xml:space="preserve"> </w:t>
      </w:r>
      <w:r w:rsidR="00123B26">
        <w:rPr>
          <w:lang w:val="fr-FR"/>
        </w:rPr>
        <w:t>nos</w:t>
      </w:r>
      <w:r>
        <w:rPr>
          <w:lang w:val="fr-FR"/>
        </w:rPr>
        <w:t xml:space="preserve"> idées. </w:t>
      </w:r>
    </w:p>
    <w:p w:rsidR="003B1652" w:rsidRDefault="003B1652" w:rsidP="002A36B5">
      <w:pPr>
        <w:spacing w:after="0" w:line="240" w:lineRule="auto"/>
        <w:rPr>
          <w:lang w:val="fr-FR"/>
        </w:rPr>
      </w:pPr>
    </w:p>
    <w:p w:rsidR="000F64A7" w:rsidRDefault="00123B26" w:rsidP="002A36B5">
      <w:pPr>
        <w:spacing w:after="0" w:line="240" w:lineRule="auto"/>
        <w:rPr>
          <w:lang w:val="fr-FR"/>
        </w:rPr>
      </w:pPr>
      <w:r>
        <w:rPr>
          <w:lang w:val="fr-FR"/>
        </w:rPr>
        <w:t>Dans une dictature et/ou un contexte où règne une chappe de plomb d’idéologies ou/et de religions sourcilleuse envers toute remise en cause de leur pouvoir,</w:t>
      </w:r>
      <w:r w:rsidR="00BB7061">
        <w:rPr>
          <w:lang w:val="fr-FR"/>
        </w:rPr>
        <w:t xml:space="preserve"> ou face à une personne excessivement convaincue,</w:t>
      </w:r>
      <w:r>
        <w:rPr>
          <w:lang w:val="fr-FR"/>
        </w:rPr>
        <w:t xml:space="preserve"> nous sommes obligés de</w:t>
      </w:r>
      <w:r w:rsidR="00DB015F">
        <w:rPr>
          <w:lang w:val="fr-FR"/>
        </w:rPr>
        <w:t xml:space="preserve"> marche</w:t>
      </w:r>
      <w:r>
        <w:rPr>
          <w:lang w:val="fr-FR"/>
        </w:rPr>
        <w:t>r</w:t>
      </w:r>
      <w:r w:rsidR="00641D3F">
        <w:rPr>
          <w:lang w:val="fr-FR"/>
        </w:rPr>
        <w:t xml:space="preserve"> alors</w:t>
      </w:r>
      <w:r w:rsidR="00DB015F">
        <w:rPr>
          <w:lang w:val="fr-FR"/>
        </w:rPr>
        <w:t xml:space="preserve"> sur des </w:t>
      </w:r>
      <w:r>
        <w:rPr>
          <w:lang w:val="fr-FR"/>
        </w:rPr>
        <w:t>œufs et de faire preuve de prudence, en choisissant</w:t>
      </w:r>
      <w:r w:rsidR="00DB015F">
        <w:rPr>
          <w:lang w:val="fr-FR"/>
        </w:rPr>
        <w:t xml:space="preserve"> ses idées et ses mots, avec</w:t>
      </w:r>
      <w:r w:rsidR="00B00DF9">
        <w:rPr>
          <w:lang w:val="fr-FR"/>
        </w:rPr>
        <w:t xml:space="preserve"> soin et</w:t>
      </w:r>
      <w:r w:rsidR="00DB015F">
        <w:rPr>
          <w:lang w:val="fr-FR"/>
        </w:rPr>
        <w:t xml:space="preserve"> discernement. </w:t>
      </w:r>
    </w:p>
    <w:p w:rsidR="003B1652" w:rsidRDefault="003B1652" w:rsidP="002A36B5">
      <w:pPr>
        <w:spacing w:after="0" w:line="240" w:lineRule="auto"/>
        <w:rPr>
          <w:lang w:val="fr-FR"/>
        </w:rPr>
      </w:pPr>
    </w:p>
    <w:p w:rsidR="00123B26" w:rsidRDefault="00D54203" w:rsidP="002A36B5">
      <w:pPr>
        <w:spacing w:after="0" w:line="240" w:lineRule="auto"/>
        <w:rPr>
          <w:lang w:val="fr-FR"/>
        </w:rPr>
      </w:pPr>
      <w:r>
        <w:rPr>
          <w:lang w:val="fr-FR"/>
        </w:rPr>
        <w:t xml:space="preserve">Il est </w:t>
      </w:r>
      <w:r w:rsidR="00123B26">
        <w:rPr>
          <w:lang w:val="fr-FR"/>
        </w:rPr>
        <w:t xml:space="preserve">déjà </w:t>
      </w:r>
      <w:r>
        <w:rPr>
          <w:lang w:val="fr-FR"/>
        </w:rPr>
        <w:t>certain qu’il est très risqué d’apporter un regard critique sur le Prophète Mahomet</w:t>
      </w:r>
      <w:r w:rsidR="00381C29">
        <w:rPr>
          <w:lang w:val="fr-FR"/>
        </w:rPr>
        <w:t xml:space="preserve"> ou de proposer la réforme de l’Is</w:t>
      </w:r>
      <w:r w:rsidR="00BB7061">
        <w:rPr>
          <w:lang w:val="fr-FR"/>
        </w:rPr>
        <w:t>l</w:t>
      </w:r>
      <w:r w:rsidR="00381C29">
        <w:rPr>
          <w:lang w:val="fr-FR"/>
        </w:rPr>
        <w:t>am</w:t>
      </w:r>
      <w:r>
        <w:rPr>
          <w:lang w:val="fr-FR"/>
        </w:rPr>
        <w:t>, dans bon nombre de pays musulmans, en particulier en Arabie saoudite.</w:t>
      </w:r>
      <w:r w:rsidR="00123B26">
        <w:rPr>
          <w:lang w:val="fr-FR"/>
        </w:rPr>
        <w:t xml:space="preserve"> </w:t>
      </w:r>
    </w:p>
    <w:p w:rsidR="003B1652" w:rsidRDefault="003B1652" w:rsidP="002A36B5">
      <w:pPr>
        <w:spacing w:after="0" w:line="240" w:lineRule="auto"/>
        <w:rPr>
          <w:lang w:val="fr-FR"/>
        </w:rPr>
      </w:pPr>
    </w:p>
    <w:p w:rsidR="00DB015F" w:rsidRDefault="00123B26" w:rsidP="002A36B5">
      <w:pPr>
        <w:spacing w:after="0" w:line="240" w:lineRule="auto"/>
        <w:rPr>
          <w:lang w:val="fr-FR"/>
        </w:rPr>
      </w:pPr>
      <w:r>
        <w:rPr>
          <w:lang w:val="fr-FR"/>
        </w:rPr>
        <w:t xml:space="preserve">Comme il est très risqué de dénoncer la corruption dans beaucoup de pays où les droits de l’homme sont réprimés. </w:t>
      </w:r>
    </w:p>
    <w:p w:rsidR="00123B26" w:rsidRDefault="00123B26" w:rsidP="002A36B5">
      <w:pPr>
        <w:spacing w:after="0" w:line="240" w:lineRule="auto"/>
        <w:rPr>
          <w:lang w:val="fr-FR"/>
        </w:rPr>
      </w:pPr>
      <w:r>
        <w:rPr>
          <w:lang w:val="fr-FR"/>
        </w:rPr>
        <w:t xml:space="preserve">Comme il est très risqué de dénoncer la répression de la liberté d’expression en Chine, Iran, </w:t>
      </w:r>
      <w:r w:rsidR="00381C29">
        <w:rPr>
          <w:lang w:val="fr-FR"/>
        </w:rPr>
        <w:t>Russie …</w:t>
      </w:r>
    </w:p>
    <w:p w:rsidR="00FF5E97" w:rsidRDefault="00FF5E97" w:rsidP="002A36B5">
      <w:pPr>
        <w:spacing w:after="0" w:line="240" w:lineRule="auto"/>
        <w:rPr>
          <w:lang w:val="fr-FR"/>
        </w:rPr>
      </w:pPr>
    </w:p>
    <w:p w:rsidR="00FF5E97" w:rsidRDefault="00FF5E97" w:rsidP="002A36B5">
      <w:pPr>
        <w:spacing w:after="0" w:line="240" w:lineRule="auto"/>
        <w:rPr>
          <w:lang w:val="fr-FR"/>
        </w:rPr>
      </w:pPr>
      <w:r>
        <w:rPr>
          <w:lang w:val="fr-FR"/>
        </w:rPr>
        <w:t>Les dictatures justifient leur</w:t>
      </w:r>
      <w:r w:rsidR="008C3728">
        <w:rPr>
          <w:lang w:val="fr-FR"/>
        </w:rPr>
        <w:t xml:space="preserve"> politique oppressive, envers ses propres habitants,</w:t>
      </w:r>
      <w:r>
        <w:rPr>
          <w:lang w:val="fr-FR"/>
        </w:rPr>
        <w:t xml:space="preserve"> par la défense de leur idéologie ou religion, considérés comme vérités incontestables et inc</w:t>
      </w:r>
      <w:r w:rsidR="00D67F5A">
        <w:rPr>
          <w:lang w:val="fr-FR"/>
        </w:rPr>
        <w:t>ritiquables, mais aussi pour d’autres</w:t>
      </w:r>
      <w:r>
        <w:rPr>
          <w:lang w:val="fr-FR"/>
        </w:rPr>
        <w:t xml:space="preserve"> raisons</w:t>
      </w:r>
      <w:r w:rsidR="00D67F5A">
        <w:rPr>
          <w:lang w:val="fr-FR"/>
        </w:rPr>
        <w:t>, souvent plus dissimulées</w:t>
      </w:r>
      <w:r w:rsidR="008C3728">
        <w:rPr>
          <w:lang w:val="fr-FR"/>
        </w:rPr>
        <w:t xml:space="preserve"> dont</w:t>
      </w:r>
      <w:r w:rsidR="00D67F5A">
        <w:rPr>
          <w:lang w:val="fr-FR"/>
        </w:rPr>
        <w:t xml:space="preserve"> a) la paranoïa collective qui y règne </w:t>
      </w:r>
      <w:r w:rsidR="008C3728">
        <w:rPr>
          <w:lang w:val="fr-FR"/>
        </w:rPr>
        <w:t>,</w:t>
      </w:r>
      <w:r w:rsidR="00D67F5A">
        <w:rPr>
          <w:lang w:val="fr-FR"/>
        </w:rPr>
        <w:t xml:space="preserve">justifiant toutes sortes de théories du complot (complot de l’occident, </w:t>
      </w:r>
      <w:r w:rsidR="008C3728">
        <w:rPr>
          <w:lang w:val="fr-FR"/>
        </w:rPr>
        <w:t xml:space="preserve">complot </w:t>
      </w:r>
      <w:r w:rsidR="00D67F5A">
        <w:rPr>
          <w:lang w:val="fr-FR"/>
        </w:rPr>
        <w:t>des juifs …), souvent à l’image de la paranoïa du fondateur de la dictature, b)</w:t>
      </w:r>
      <w:r w:rsidR="00B05581">
        <w:rPr>
          <w:lang w:val="fr-FR"/>
        </w:rPr>
        <w:t xml:space="preserve"> le goût du pouvoir absolu de ses dirigeants, c)</w:t>
      </w:r>
      <w:r w:rsidR="00D67F5A">
        <w:rPr>
          <w:lang w:val="fr-FR"/>
        </w:rPr>
        <w:t xml:space="preserve"> la corruption (qui gangrène</w:t>
      </w:r>
      <w:r w:rsidR="001B7630">
        <w:rPr>
          <w:lang w:val="fr-FR"/>
        </w:rPr>
        <w:t xml:space="preserve"> ces</w:t>
      </w:r>
      <w:r w:rsidR="00D67F5A">
        <w:rPr>
          <w:lang w:val="fr-FR"/>
        </w:rPr>
        <w:t xml:space="preserve"> dictature</w:t>
      </w:r>
      <w:r w:rsidR="001B7630">
        <w:rPr>
          <w:lang w:val="fr-FR"/>
        </w:rPr>
        <w:t>s</w:t>
      </w:r>
      <w:r w:rsidR="008C3728">
        <w:rPr>
          <w:lang w:val="fr-FR"/>
        </w:rPr>
        <w:t xml:space="preserve"> et que celles-ci cachent, en particulier celle de </w:t>
      </w:r>
      <w:r w:rsidR="00D67F5A">
        <w:rPr>
          <w:lang w:val="fr-FR"/>
        </w:rPr>
        <w:t>ceux</w:t>
      </w:r>
      <w:r w:rsidR="008C3728">
        <w:rPr>
          <w:lang w:val="fr-FR"/>
        </w:rPr>
        <w:t xml:space="preserve"> qui sont</w:t>
      </w:r>
      <w:r w:rsidR="00D67F5A">
        <w:rPr>
          <w:lang w:val="fr-FR"/>
        </w:rPr>
        <w:t>, à la tête de l’état, les plus impliqués).</w:t>
      </w:r>
    </w:p>
    <w:p w:rsidR="001B7630" w:rsidRDefault="001B7630" w:rsidP="002A36B5">
      <w:pPr>
        <w:spacing w:after="0" w:line="240" w:lineRule="auto"/>
        <w:rPr>
          <w:lang w:val="fr-FR"/>
        </w:rPr>
      </w:pPr>
      <w:r>
        <w:rPr>
          <w:lang w:val="fr-FR"/>
        </w:rPr>
        <w:t>Les dictatures, qui refusent tout garde-fou</w:t>
      </w:r>
      <w:r w:rsidR="008C3728">
        <w:rPr>
          <w:lang w:val="fr-FR"/>
        </w:rPr>
        <w:t xml:space="preserve"> et contrôle du</w:t>
      </w:r>
      <w:r>
        <w:rPr>
          <w:lang w:val="fr-FR"/>
        </w:rPr>
        <w:t xml:space="preserve"> pouvoir</w:t>
      </w:r>
      <w:r w:rsidR="008C3728">
        <w:rPr>
          <w:lang w:val="fr-FR"/>
        </w:rPr>
        <w:t xml:space="preserve"> de ses dirigeants</w:t>
      </w:r>
      <w:r>
        <w:rPr>
          <w:lang w:val="fr-FR"/>
        </w:rPr>
        <w:t xml:space="preserve"> </w:t>
      </w:r>
      <w:r w:rsidR="008C3728">
        <w:rPr>
          <w:lang w:val="fr-FR"/>
        </w:rPr>
        <w:t xml:space="preserve">(devenu souvent </w:t>
      </w:r>
      <w:r>
        <w:rPr>
          <w:lang w:val="fr-FR"/>
        </w:rPr>
        <w:t>absolu</w:t>
      </w:r>
      <w:r w:rsidR="008C3728">
        <w:rPr>
          <w:lang w:val="fr-FR"/>
        </w:rPr>
        <w:t>)</w:t>
      </w:r>
      <w:r>
        <w:rPr>
          <w:lang w:val="fr-FR"/>
        </w:rPr>
        <w:t>, favorisent les psychopathes au sein de leur appareil dirigeant.</w:t>
      </w:r>
    </w:p>
    <w:p w:rsidR="007627C8" w:rsidRDefault="002D5582" w:rsidP="002A36B5">
      <w:pPr>
        <w:spacing w:after="0" w:line="240" w:lineRule="auto"/>
        <w:rPr>
          <w:lang w:val="fr-FR"/>
        </w:rPr>
      </w:pPr>
      <w:r>
        <w:rPr>
          <w:lang w:val="fr-FR"/>
        </w:rPr>
        <w:t>Les dictatures inculquent toujours à ses habitant un devoir d’obéissance à la dictature (y compris par la contrainte et par la peur)</w:t>
      </w:r>
      <w:r w:rsidR="00BB7061">
        <w:rPr>
          <w:lang w:val="fr-FR"/>
        </w:rPr>
        <w:t xml:space="preserve"> et de méfiance envers toute source critique extérieure</w:t>
      </w:r>
      <w:r>
        <w:rPr>
          <w:lang w:val="fr-FR"/>
        </w:rPr>
        <w:t xml:space="preserve">. Et donc il est souvent difficile à ses habitants de se libérer de leur conditionnement à obéir, appris souvent dès la prime enfance. </w:t>
      </w:r>
    </w:p>
    <w:p w:rsidR="00EA5A38" w:rsidRDefault="00EA5A38" w:rsidP="002A36B5">
      <w:pPr>
        <w:spacing w:after="0" w:line="240" w:lineRule="auto"/>
        <w:rPr>
          <w:rFonts w:cstheme="minorHAnsi"/>
          <w:lang w:val="fr-FR"/>
        </w:rPr>
      </w:pPr>
    </w:p>
    <w:p w:rsidR="00BB7061" w:rsidRDefault="00BB7061" w:rsidP="002A36B5">
      <w:pPr>
        <w:spacing w:after="0" w:line="240" w:lineRule="auto"/>
        <w:rPr>
          <w:rFonts w:cstheme="minorHAnsi"/>
          <w:lang w:val="fr-FR"/>
        </w:rPr>
      </w:pPr>
      <w:r>
        <w:rPr>
          <w:rFonts w:cstheme="minorHAnsi"/>
          <w:lang w:val="fr-FR"/>
        </w:rPr>
        <w:t>Qu’est-ce qui explique que certains arrivent à faire passer leurs idées, dans un contexte difficile, et d’autres non ?</w:t>
      </w:r>
    </w:p>
    <w:p w:rsidR="00BB7061" w:rsidRDefault="00BB7061" w:rsidP="002A36B5">
      <w:pPr>
        <w:spacing w:after="0" w:line="240" w:lineRule="auto"/>
        <w:rPr>
          <w:rFonts w:cstheme="minorHAnsi"/>
          <w:lang w:val="fr-FR"/>
        </w:rPr>
      </w:pPr>
    </w:p>
    <w:p w:rsidR="00BB7061" w:rsidRDefault="00BB7061" w:rsidP="002A36B5">
      <w:pPr>
        <w:spacing w:after="0" w:line="240" w:lineRule="auto"/>
        <w:rPr>
          <w:rFonts w:cstheme="minorHAnsi"/>
          <w:lang w:val="fr-FR"/>
        </w:rPr>
      </w:pPr>
      <w:r>
        <w:rPr>
          <w:rFonts w:cstheme="minorHAnsi"/>
          <w:lang w:val="fr-FR"/>
        </w:rPr>
        <w:t>Nous allons illustrer cette question par plusieurs exemples.</w:t>
      </w:r>
    </w:p>
    <w:p w:rsidR="00BB7061" w:rsidRDefault="00BB7061" w:rsidP="002A36B5">
      <w:pPr>
        <w:spacing w:after="0" w:line="240" w:lineRule="auto"/>
        <w:rPr>
          <w:rFonts w:cstheme="minorHAnsi"/>
          <w:lang w:val="fr-FR"/>
        </w:rPr>
      </w:pPr>
    </w:p>
    <w:p w:rsidR="008A1DB1" w:rsidRDefault="00094901" w:rsidP="002A36B5">
      <w:pPr>
        <w:spacing w:after="0" w:line="240" w:lineRule="auto"/>
        <w:rPr>
          <w:rFonts w:cstheme="minorHAnsi"/>
          <w:lang w:val="fr-FR"/>
        </w:rPr>
      </w:pPr>
      <w:r w:rsidRPr="00B00DF9">
        <w:rPr>
          <w:rFonts w:cstheme="minorHAnsi"/>
          <w:lang w:val="fr-FR"/>
        </w:rPr>
        <w:t xml:space="preserve">Avant d’avancer ses idées, en particulier mécanistes, le philosophe René Descartes, pour ne pas être accusé d’athéisme, </w:t>
      </w:r>
      <w:r w:rsidR="00B00DF9">
        <w:rPr>
          <w:rFonts w:cstheme="minorHAnsi"/>
          <w:lang w:val="fr-FR"/>
        </w:rPr>
        <w:t>« aménageait »</w:t>
      </w:r>
      <w:r w:rsidRPr="00B00DF9">
        <w:rPr>
          <w:rFonts w:cstheme="minorHAnsi"/>
          <w:lang w:val="fr-FR"/>
        </w:rPr>
        <w:t xml:space="preserve"> une place à Dieu (à son existence) dans ses œuvres. Ainsi, il put diffuser sa pensée, sans subir un </w:t>
      </w:r>
      <w:r w:rsidR="00381C29">
        <w:rPr>
          <w:rFonts w:cstheme="minorHAnsi"/>
          <w:lang w:val="fr-FR"/>
        </w:rPr>
        <w:t xml:space="preserve">grave </w:t>
      </w:r>
      <w:r w:rsidRPr="00B00DF9">
        <w:rPr>
          <w:rFonts w:cstheme="minorHAnsi"/>
          <w:lang w:val="fr-FR"/>
        </w:rPr>
        <w:t xml:space="preserve">procès en sorcellerie. </w:t>
      </w:r>
      <w:r w:rsidR="00381C29">
        <w:rPr>
          <w:rFonts w:cstheme="minorHAnsi"/>
          <w:lang w:val="fr-FR"/>
        </w:rPr>
        <w:t>Mais il était déjà né dans un contexte plus favorable.</w:t>
      </w:r>
    </w:p>
    <w:p w:rsidR="00BB7061" w:rsidRDefault="00BB7061" w:rsidP="002A36B5">
      <w:pPr>
        <w:spacing w:after="0" w:line="240" w:lineRule="auto"/>
        <w:rPr>
          <w:rFonts w:cstheme="minorHAnsi"/>
          <w:lang w:val="fr-FR"/>
        </w:rPr>
      </w:pPr>
    </w:p>
    <w:p w:rsidR="00D54203" w:rsidRPr="00B00DF9" w:rsidRDefault="00381C29" w:rsidP="002A36B5">
      <w:pPr>
        <w:spacing w:after="0" w:line="240" w:lineRule="auto"/>
        <w:rPr>
          <w:rFonts w:cstheme="minorHAnsi"/>
          <w:lang w:val="fr-FR"/>
        </w:rPr>
      </w:pPr>
      <w:r>
        <w:rPr>
          <w:rFonts w:cstheme="minorHAnsi"/>
          <w:lang w:val="fr-FR"/>
        </w:rPr>
        <w:t>Alors que</w:t>
      </w:r>
      <w:r w:rsidR="00094901" w:rsidRPr="00B00DF9">
        <w:rPr>
          <w:rFonts w:cstheme="minorHAnsi"/>
          <w:lang w:val="fr-FR"/>
        </w:rPr>
        <w:t xml:space="preserve"> philosophe Averroès</w:t>
      </w:r>
      <w:r w:rsidR="00580777">
        <w:rPr>
          <w:rFonts w:cstheme="minorHAnsi"/>
          <w:lang w:val="fr-FR"/>
        </w:rPr>
        <w:t>, qui voulait faire cohabiter foi et raison au sein de l’islam,</w:t>
      </w:r>
      <w:r w:rsidR="00094901" w:rsidRPr="00B00DF9">
        <w:rPr>
          <w:rFonts w:cstheme="minorHAnsi"/>
          <w:lang w:val="fr-FR"/>
        </w:rPr>
        <w:t xml:space="preserve"> n’eut pas cette chance.</w:t>
      </w:r>
      <w:r w:rsidR="00B00DF9" w:rsidRPr="00B00DF9">
        <w:rPr>
          <w:rFonts w:cstheme="minorHAnsi"/>
          <w:lang w:val="fr-FR"/>
        </w:rPr>
        <w:t xml:space="preserve"> </w:t>
      </w:r>
      <w:r>
        <w:rPr>
          <w:rFonts w:cstheme="minorHAnsi"/>
          <w:shd w:val="clear" w:color="auto" w:fill="FFFFFF"/>
          <w:lang w:val="fr-FR"/>
        </w:rPr>
        <w:t>Car à</w:t>
      </w:r>
      <w:r w:rsidR="00B00DF9" w:rsidRPr="00B00DF9">
        <w:rPr>
          <w:rFonts w:cstheme="minorHAnsi"/>
          <w:shd w:val="clear" w:color="auto" w:fill="FFFFFF"/>
          <w:lang w:val="fr-FR"/>
        </w:rPr>
        <w:t xml:space="preserve"> partir de 1195, </w:t>
      </w:r>
      <w:r>
        <w:rPr>
          <w:rFonts w:cstheme="minorHAnsi"/>
          <w:shd w:val="clear" w:color="auto" w:fill="FFFFFF"/>
          <w:lang w:val="fr-FR"/>
        </w:rPr>
        <w:t>en raison du</w:t>
      </w:r>
      <w:r w:rsidR="00B00DF9" w:rsidRPr="00B00DF9">
        <w:rPr>
          <w:rFonts w:cstheme="minorHAnsi"/>
          <w:shd w:val="clear" w:color="auto" w:fill="FFFFFF"/>
          <w:lang w:val="fr-FR"/>
        </w:rPr>
        <w:t xml:space="preserve"> simple fait </w:t>
      </w:r>
      <w:r w:rsidR="009A69C5">
        <w:rPr>
          <w:rFonts w:cstheme="minorHAnsi"/>
          <w:shd w:val="clear" w:color="auto" w:fill="FFFFFF"/>
          <w:lang w:val="fr-FR"/>
        </w:rPr>
        <w:t>qu</w:t>
      </w:r>
      <w:r w:rsidR="00B00DF9" w:rsidRPr="00B00DF9">
        <w:rPr>
          <w:rFonts w:cstheme="minorHAnsi"/>
          <w:shd w:val="clear" w:color="auto" w:fill="FFFFFF"/>
          <w:lang w:val="fr-FR"/>
        </w:rPr>
        <w:t>'être philosophe rend</w:t>
      </w:r>
      <w:r w:rsidR="009A69C5">
        <w:rPr>
          <w:rFonts w:cstheme="minorHAnsi"/>
          <w:shd w:val="clear" w:color="auto" w:fill="FFFFFF"/>
          <w:lang w:val="fr-FR"/>
        </w:rPr>
        <w:t>ait</w:t>
      </w:r>
      <w:r w:rsidR="00B00DF9" w:rsidRPr="00B00DF9">
        <w:rPr>
          <w:rFonts w:cstheme="minorHAnsi"/>
          <w:shd w:val="clear" w:color="auto" w:fill="FFFFFF"/>
          <w:lang w:val="fr-FR"/>
        </w:rPr>
        <w:t xml:space="preserve"> suspect, </w:t>
      </w:r>
      <w:r w:rsidR="009A69C5">
        <w:rPr>
          <w:rFonts w:cstheme="minorHAnsi"/>
          <w:shd w:val="clear" w:color="auto" w:fill="FFFFFF"/>
          <w:lang w:val="fr-FR"/>
        </w:rPr>
        <w:t>Averroès</w:t>
      </w:r>
      <w:r>
        <w:rPr>
          <w:rFonts w:cstheme="minorHAnsi"/>
          <w:shd w:val="clear" w:color="auto" w:fill="FFFFFF"/>
          <w:lang w:val="fr-FR"/>
        </w:rPr>
        <w:t xml:space="preserve"> avait été </w:t>
      </w:r>
      <w:r w:rsidR="00B00DF9" w:rsidRPr="00B00DF9">
        <w:rPr>
          <w:rFonts w:cstheme="minorHAnsi"/>
          <w:shd w:val="clear" w:color="auto" w:fill="FFFFFF"/>
          <w:lang w:val="fr-FR"/>
        </w:rPr>
        <w:t xml:space="preserve">victime d'une campagne de diffamation, </w:t>
      </w:r>
      <w:r w:rsidR="00B00DF9" w:rsidRPr="00B00DF9">
        <w:rPr>
          <w:rStyle w:val="apple-converted-space"/>
          <w:rFonts w:cstheme="minorHAnsi"/>
          <w:shd w:val="clear" w:color="auto" w:fill="FFFFFF"/>
          <w:lang w:val="fr-FR"/>
        </w:rPr>
        <w:t> </w:t>
      </w:r>
      <w:r w:rsidR="00B00DF9" w:rsidRPr="00B00DF9">
        <w:rPr>
          <w:rFonts w:cstheme="minorHAnsi"/>
          <w:shd w:val="clear" w:color="auto" w:fill="FFFFFF"/>
          <w:lang w:val="fr-FR"/>
        </w:rPr>
        <w:t>par le</w:t>
      </w:r>
      <w:r w:rsidR="00B00DF9" w:rsidRPr="00B00DF9">
        <w:rPr>
          <w:rStyle w:val="apple-converted-space"/>
          <w:rFonts w:cstheme="minorHAnsi"/>
          <w:shd w:val="clear" w:color="auto" w:fill="FFFFFF"/>
          <w:lang w:val="fr-FR"/>
        </w:rPr>
        <w:t> </w:t>
      </w:r>
      <w:r w:rsidR="00B00DF9" w:rsidRPr="00B00DF9">
        <w:rPr>
          <w:rStyle w:val="citation"/>
          <w:rFonts w:cstheme="minorHAnsi"/>
          <w:shd w:val="clear" w:color="auto" w:fill="FFFFFF"/>
          <w:lang w:val="fr-FR"/>
        </w:rPr>
        <w:t>« parti de ceux qui craignaient Dieu »</w:t>
      </w:r>
      <w:r w:rsidR="00B00DF9" w:rsidRPr="00B00DF9">
        <w:rPr>
          <w:rStyle w:val="apple-converted-space"/>
          <w:rFonts w:cstheme="minorHAnsi"/>
          <w:shd w:val="clear" w:color="auto" w:fill="FFFFFF"/>
          <w:lang w:val="fr-FR"/>
        </w:rPr>
        <w:t> </w:t>
      </w:r>
      <w:r w:rsidR="00B00DF9" w:rsidRPr="00B00DF9">
        <w:rPr>
          <w:rFonts w:cstheme="minorHAnsi"/>
          <w:shd w:val="clear" w:color="auto" w:fill="FFFFFF"/>
          <w:lang w:val="fr-FR"/>
        </w:rPr>
        <w:t>(les</w:t>
      </w:r>
      <w:r w:rsidR="00B00DF9" w:rsidRPr="00B00DF9">
        <w:rPr>
          <w:rStyle w:val="apple-converted-space"/>
          <w:rFonts w:cstheme="minorHAnsi"/>
          <w:shd w:val="clear" w:color="auto" w:fill="FFFFFF"/>
          <w:lang w:val="fr-FR"/>
        </w:rPr>
        <w:t> </w:t>
      </w:r>
      <w:hyperlink r:id="rId9" w:tooltip="Ouléma" w:history="1">
        <w:r w:rsidR="00B00DF9" w:rsidRPr="00B00DF9">
          <w:rPr>
            <w:rStyle w:val="Lienhypertexte"/>
            <w:rFonts w:cstheme="minorHAnsi"/>
            <w:color w:val="0B0080"/>
            <w:shd w:val="clear" w:color="auto" w:fill="FFFFFF"/>
            <w:lang w:val="fr-FR"/>
          </w:rPr>
          <w:t>oulémas</w:t>
        </w:r>
      </w:hyperlink>
      <w:r w:rsidR="00B00DF9" w:rsidRPr="00B00DF9">
        <w:rPr>
          <w:rFonts w:cstheme="minorHAnsi"/>
          <w:color w:val="222222"/>
          <w:shd w:val="clear" w:color="auto" w:fill="FFFFFF"/>
          <w:lang w:val="fr-FR"/>
        </w:rPr>
        <w:t xml:space="preserve">, </w:t>
      </w:r>
      <w:r w:rsidR="00B00DF9" w:rsidRPr="00B00DF9">
        <w:rPr>
          <w:rFonts w:cstheme="minorHAnsi"/>
          <w:shd w:val="clear" w:color="auto" w:fill="FFFFFF"/>
          <w:lang w:val="fr-FR"/>
        </w:rPr>
        <w:t>des théologiens</w:t>
      </w:r>
      <w:r w:rsidR="00B00DF9" w:rsidRPr="00B00DF9">
        <w:rPr>
          <w:rStyle w:val="apple-converted-space"/>
          <w:rFonts w:cstheme="minorHAnsi"/>
          <w:shd w:val="clear" w:color="auto" w:fill="FFFFFF"/>
          <w:lang w:val="fr-FR"/>
        </w:rPr>
        <w:t> </w:t>
      </w:r>
      <w:hyperlink r:id="rId10" w:tooltip="Malikisme" w:history="1">
        <w:r w:rsidR="00B00DF9" w:rsidRPr="00B00DF9">
          <w:rPr>
            <w:rStyle w:val="Lienhypertexte"/>
            <w:rFonts w:cstheme="minorHAnsi"/>
            <w:color w:val="0B0080"/>
            <w:shd w:val="clear" w:color="auto" w:fill="FFFFFF"/>
            <w:lang w:val="fr-FR"/>
          </w:rPr>
          <w:t>malikites</w:t>
        </w:r>
      </w:hyperlink>
      <w:r w:rsidR="00206630">
        <w:rPr>
          <w:rFonts w:cstheme="minorHAnsi"/>
          <w:color w:val="222222"/>
          <w:shd w:val="clear" w:color="auto" w:fill="FFFFFF"/>
          <w:lang w:val="fr-FR"/>
        </w:rPr>
        <w:t>)</w:t>
      </w:r>
      <w:r w:rsidR="00B00DF9" w:rsidRPr="00B00DF9">
        <w:rPr>
          <w:rFonts w:cstheme="minorHAnsi"/>
          <w:shd w:val="clear" w:color="auto" w:fill="FFFFFF"/>
          <w:lang w:val="fr-FR"/>
        </w:rPr>
        <w:t xml:space="preserve">. Averroès </w:t>
      </w:r>
      <w:r>
        <w:rPr>
          <w:rFonts w:cstheme="minorHAnsi"/>
          <w:shd w:val="clear" w:color="auto" w:fill="FFFFFF"/>
          <w:lang w:val="fr-FR"/>
        </w:rPr>
        <w:t>avait</w:t>
      </w:r>
      <w:r w:rsidR="00580777">
        <w:rPr>
          <w:rFonts w:cstheme="minorHAnsi"/>
          <w:shd w:val="clear" w:color="auto" w:fill="FFFFFF"/>
          <w:lang w:val="fr-FR"/>
        </w:rPr>
        <w:t xml:space="preserve"> alors</w:t>
      </w:r>
      <w:r>
        <w:rPr>
          <w:rFonts w:cstheme="minorHAnsi"/>
          <w:shd w:val="clear" w:color="auto" w:fill="FFFFFF"/>
          <w:lang w:val="fr-FR"/>
        </w:rPr>
        <w:t xml:space="preserve"> été</w:t>
      </w:r>
      <w:r w:rsidR="00B00DF9" w:rsidRPr="00B00DF9">
        <w:rPr>
          <w:rFonts w:cstheme="minorHAnsi"/>
          <w:shd w:val="clear" w:color="auto" w:fill="FFFFFF"/>
          <w:lang w:val="fr-FR"/>
        </w:rPr>
        <w:t xml:space="preserve"> exposé et humilié dans la</w:t>
      </w:r>
      <w:r w:rsidR="00B00DF9" w:rsidRPr="00B00DF9">
        <w:rPr>
          <w:rStyle w:val="apple-converted-space"/>
          <w:rFonts w:cstheme="minorHAnsi"/>
          <w:shd w:val="clear" w:color="auto" w:fill="FFFFFF"/>
          <w:lang w:val="fr-FR"/>
        </w:rPr>
        <w:t> </w:t>
      </w:r>
      <w:hyperlink r:id="rId11" w:tooltip="Mosquée-cathédrale de Cordoue" w:history="1">
        <w:r w:rsidR="00B00DF9" w:rsidRPr="00B00DF9">
          <w:rPr>
            <w:rStyle w:val="Lienhypertexte"/>
            <w:rFonts w:cstheme="minorHAnsi"/>
            <w:color w:val="0B0080"/>
            <w:shd w:val="clear" w:color="auto" w:fill="FFFFFF"/>
            <w:lang w:val="fr-FR"/>
          </w:rPr>
          <w:t>mosquée de Cordoue</w:t>
        </w:r>
      </w:hyperlink>
      <w:r w:rsidR="00B00DF9" w:rsidRPr="00B00DF9">
        <w:rPr>
          <w:rFonts w:cstheme="minorHAnsi"/>
          <w:color w:val="222222"/>
          <w:shd w:val="clear" w:color="auto" w:fill="FFFFFF"/>
          <w:lang w:val="fr-FR"/>
        </w:rPr>
        <w:t xml:space="preserve"> </w:t>
      </w:r>
      <w:r w:rsidR="00206630">
        <w:rPr>
          <w:rFonts w:cstheme="minorHAnsi"/>
          <w:shd w:val="clear" w:color="auto" w:fill="FFFFFF"/>
          <w:lang w:val="fr-FR"/>
        </w:rPr>
        <w:t xml:space="preserve">et </w:t>
      </w:r>
      <w:r w:rsidR="00B00DF9" w:rsidRPr="00B00DF9">
        <w:rPr>
          <w:rFonts w:cstheme="minorHAnsi"/>
          <w:shd w:val="clear" w:color="auto" w:fill="FFFFFF"/>
          <w:lang w:val="fr-FR"/>
        </w:rPr>
        <w:t>exilé en 1197 à</w:t>
      </w:r>
      <w:r w:rsidR="00B00DF9" w:rsidRPr="00B00DF9">
        <w:rPr>
          <w:rStyle w:val="apple-converted-space"/>
          <w:rFonts w:cstheme="minorHAnsi"/>
          <w:shd w:val="clear" w:color="auto" w:fill="FFFFFF"/>
          <w:lang w:val="fr-FR"/>
        </w:rPr>
        <w:t> </w:t>
      </w:r>
      <w:hyperlink r:id="rId12" w:tooltip="Lucena" w:history="1">
        <w:r w:rsidR="00B00DF9" w:rsidRPr="00B00DF9">
          <w:rPr>
            <w:rStyle w:val="Lienhypertexte"/>
            <w:rFonts w:cstheme="minorHAnsi"/>
            <w:color w:val="0B0080"/>
            <w:shd w:val="clear" w:color="auto" w:fill="FFFFFF"/>
            <w:lang w:val="fr-FR"/>
          </w:rPr>
          <w:t>Lucena</w:t>
        </w:r>
      </w:hyperlink>
      <w:r w:rsidR="00B00DF9" w:rsidRPr="00B00DF9">
        <w:rPr>
          <w:rFonts w:cstheme="minorHAnsi"/>
          <w:color w:val="222222"/>
          <w:shd w:val="clear" w:color="auto" w:fill="FFFFFF"/>
          <w:lang w:val="fr-FR"/>
        </w:rPr>
        <w:t xml:space="preserve">, </w:t>
      </w:r>
      <w:r w:rsidR="00B00DF9" w:rsidRPr="00B00DF9">
        <w:rPr>
          <w:rFonts w:cstheme="minorHAnsi"/>
          <w:shd w:val="clear" w:color="auto" w:fill="FFFFFF"/>
          <w:lang w:val="fr-FR"/>
        </w:rPr>
        <w:t>une petite ville andalouse peuplée surtout de</w:t>
      </w:r>
      <w:r w:rsidR="00B00DF9" w:rsidRPr="00B00DF9">
        <w:rPr>
          <w:rStyle w:val="apple-converted-space"/>
          <w:rFonts w:cstheme="minorHAnsi"/>
          <w:shd w:val="clear" w:color="auto" w:fill="FFFFFF"/>
          <w:lang w:val="fr-FR"/>
        </w:rPr>
        <w:t> </w:t>
      </w:r>
      <w:hyperlink r:id="rId13" w:tooltip="Juifs" w:history="1">
        <w:r w:rsidR="00B00DF9" w:rsidRPr="00B00DF9">
          <w:rPr>
            <w:rStyle w:val="Lienhypertexte"/>
            <w:rFonts w:cstheme="minorHAnsi"/>
            <w:color w:val="0B0080"/>
            <w:shd w:val="clear" w:color="auto" w:fill="FFFFFF"/>
            <w:lang w:val="fr-FR"/>
          </w:rPr>
          <w:t>Juifs</w:t>
        </w:r>
      </w:hyperlink>
      <w:r w:rsidR="00B00DF9" w:rsidRPr="00B00DF9">
        <w:rPr>
          <w:rStyle w:val="apple-converted-space"/>
          <w:rFonts w:cstheme="minorHAnsi"/>
          <w:color w:val="222222"/>
          <w:shd w:val="clear" w:color="auto" w:fill="FFFFFF"/>
          <w:lang w:val="fr-FR"/>
        </w:rPr>
        <w:t> </w:t>
      </w:r>
      <w:r>
        <w:rPr>
          <w:rFonts w:cstheme="minorHAnsi"/>
          <w:shd w:val="clear" w:color="auto" w:fill="FFFFFF"/>
          <w:lang w:val="fr-FR"/>
        </w:rPr>
        <w:t>en déclin</w:t>
      </w:r>
      <w:r w:rsidR="00B00DF9" w:rsidRPr="00B00DF9">
        <w:rPr>
          <w:rFonts w:cstheme="minorHAnsi"/>
          <w:shd w:val="clear" w:color="auto" w:fill="FFFFFF"/>
          <w:lang w:val="fr-FR"/>
        </w:rPr>
        <w:t xml:space="preserve"> depuis que les</w:t>
      </w:r>
      <w:r w:rsidR="00B00DF9" w:rsidRPr="00B00DF9">
        <w:rPr>
          <w:rStyle w:val="apple-converted-space"/>
          <w:rFonts w:cstheme="minorHAnsi"/>
          <w:shd w:val="clear" w:color="auto" w:fill="FFFFFF"/>
          <w:lang w:val="fr-FR"/>
        </w:rPr>
        <w:t> </w:t>
      </w:r>
      <w:hyperlink r:id="rId14" w:tooltip="Almohades" w:history="1">
        <w:r w:rsidR="00B00DF9" w:rsidRPr="00B00DF9">
          <w:rPr>
            <w:rStyle w:val="Lienhypertexte"/>
            <w:rFonts w:cstheme="minorHAnsi"/>
            <w:color w:val="0B0080"/>
            <w:shd w:val="clear" w:color="auto" w:fill="FFFFFF"/>
            <w:lang w:val="fr-FR"/>
          </w:rPr>
          <w:t>Almohades</w:t>
        </w:r>
      </w:hyperlink>
      <w:r w:rsidR="00B00DF9" w:rsidRPr="00B00DF9">
        <w:rPr>
          <w:rStyle w:val="apple-converted-space"/>
          <w:rFonts w:cstheme="minorHAnsi"/>
          <w:color w:val="222222"/>
          <w:shd w:val="clear" w:color="auto" w:fill="FFFFFF"/>
          <w:lang w:val="fr-FR"/>
        </w:rPr>
        <w:t> </w:t>
      </w:r>
      <w:r>
        <w:rPr>
          <w:rFonts w:cstheme="minorHAnsi"/>
          <w:shd w:val="clear" w:color="auto" w:fill="FFFFFF"/>
          <w:lang w:val="fr-FR"/>
        </w:rPr>
        <w:t>avaient</w:t>
      </w:r>
      <w:r w:rsidR="00B00DF9" w:rsidRPr="00B00DF9">
        <w:rPr>
          <w:rFonts w:cstheme="minorHAnsi"/>
          <w:shd w:val="clear" w:color="auto" w:fill="FFFFFF"/>
          <w:lang w:val="fr-FR"/>
        </w:rPr>
        <w:t xml:space="preserve"> interdit toute religion autre que </w:t>
      </w:r>
      <w:r w:rsidR="00B00DF9" w:rsidRPr="00B00DF9">
        <w:rPr>
          <w:rFonts w:cstheme="minorHAnsi"/>
          <w:color w:val="222222"/>
          <w:shd w:val="clear" w:color="auto" w:fill="FFFFFF"/>
          <w:lang w:val="fr-FR"/>
        </w:rPr>
        <w:t>l'</w:t>
      </w:r>
      <w:hyperlink r:id="rId15" w:tooltip="Islam" w:history="1">
        <w:r w:rsidR="00B00DF9" w:rsidRPr="00B00DF9">
          <w:rPr>
            <w:rStyle w:val="Lienhypertexte"/>
            <w:rFonts w:cstheme="minorHAnsi"/>
            <w:color w:val="0B0080"/>
            <w:shd w:val="clear" w:color="auto" w:fill="FFFFFF"/>
            <w:lang w:val="fr-FR"/>
          </w:rPr>
          <w:t>islam</w:t>
        </w:r>
      </w:hyperlink>
      <w:r w:rsidR="00B00DF9" w:rsidRPr="00B00DF9">
        <w:rPr>
          <w:rFonts w:cstheme="minorHAnsi"/>
          <w:lang w:val="fr-FR"/>
        </w:rPr>
        <w:t xml:space="preserve">. </w:t>
      </w:r>
      <w:r w:rsidR="00B00DF9" w:rsidRPr="00B00DF9">
        <w:rPr>
          <w:rFonts w:cstheme="minorHAnsi"/>
          <w:shd w:val="clear" w:color="auto" w:fill="FFFFFF"/>
          <w:lang w:val="fr-FR"/>
        </w:rPr>
        <w:t xml:space="preserve">Ses livres </w:t>
      </w:r>
      <w:r>
        <w:rPr>
          <w:rFonts w:cstheme="minorHAnsi"/>
          <w:shd w:val="clear" w:color="auto" w:fill="FFFFFF"/>
          <w:lang w:val="fr-FR"/>
        </w:rPr>
        <w:t>avaient été brûlés,</w:t>
      </w:r>
      <w:r w:rsidR="00B00DF9" w:rsidRPr="00B00DF9">
        <w:rPr>
          <w:rFonts w:cstheme="minorHAnsi"/>
          <w:shd w:val="clear" w:color="auto" w:fill="FFFFFF"/>
          <w:lang w:val="fr-FR"/>
        </w:rPr>
        <w:t xml:space="preserve"> lui-même accusé </w:t>
      </w:r>
      <w:r w:rsidR="00B00DF9" w:rsidRPr="00B00DF9">
        <w:rPr>
          <w:rFonts w:cstheme="minorHAnsi"/>
          <w:color w:val="222222"/>
          <w:shd w:val="clear" w:color="auto" w:fill="FFFFFF"/>
          <w:lang w:val="fr-FR"/>
        </w:rPr>
        <w:t>d'</w:t>
      </w:r>
      <w:hyperlink r:id="rId16" w:tooltip="Hérésie" w:history="1">
        <w:r w:rsidR="00B00DF9" w:rsidRPr="00B00DF9">
          <w:rPr>
            <w:rStyle w:val="Lienhypertexte"/>
            <w:rFonts w:cstheme="minorHAnsi"/>
            <w:color w:val="0B0080"/>
            <w:shd w:val="clear" w:color="auto" w:fill="FFFFFF"/>
            <w:lang w:val="fr-FR"/>
          </w:rPr>
          <w:t>hérésie</w:t>
        </w:r>
      </w:hyperlink>
      <w:r w:rsidR="00206630">
        <w:rPr>
          <w:rFonts w:cstheme="minorHAnsi"/>
          <w:lang w:val="fr-FR"/>
        </w:rPr>
        <w:t xml:space="preserve"> et d’être un</w:t>
      </w:r>
      <w:r w:rsidR="00B00DF9" w:rsidRPr="00B00DF9">
        <w:rPr>
          <w:rFonts w:cstheme="minorHAnsi"/>
          <w:lang w:val="fr-FR"/>
        </w:rPr>
        <w:t xml:space="preserve"> </w:t>
      </w:r>
      <w:r w:rsidR="00B00DF9" w:rsidRPr="00B00DF9">
        <w:rPr>
          <w:rStyle w:val="citation"/>
          <w:rFonts w:cstheme="minorHAnsi"/>
          <w:shd w:val="clear" w:color="auto" w:fill="FFFFFF"/>
          <w:lang w:val="fr-FR"/>
        </w:rPr>
        <w:t>« traître à la religion ».</w:t>
      </w:r>
    </w:p>
    <w:p w:rsidR="00094901" w:rsidRDefault="009A69C5" w:rsidP="002A36B5">
      <w:pPr>
        <w:spacing w:after="0" w:line="240" w:lineRule="auto"/>
        <w:rPr>
          <w:lang w:val="fr-FR"/>
        </w:rPr>
      </w:pPr>
      <w:r>
        <w:rPr>
          <w:lang w:val="fr-FR"/>
        </w:rPr>
        <w:t>Par contre, le théologien Thomas d’Aquin, a réussi à faire passer les idées d’</w:t>
      </w:r>
      <w:r w:rsidRPr="00B00DF9">
        <w:rPr>
          <w:rFonts w:cstheme="minorHAnsi"/>
          <w:lang w:val="fr-FR"/>
        </w:rPr>
        <w:t>Averroès</w:t>
      </w:r>
      <w:r>
        <w:rPr>
          <w:rFonts w:cstheme="minorHAnsi"/>
          <w:lang w:val="fr-FR"/>
        </w:rPr>
        <w:t>, dans l’occident chrétien, à la même époque.</w:t>
      </w:r>
    </w:p>
    <w:p w:rsidR="00BB7061" w:rsidRDefault="009A69C5" w:rsidP="002A36B5">
      <w:pPr>
        <w:spacing w:after="0" w:line="240" w:lineRule="auto"/>
        <w:rPr>
          <w:rFonts w:cstheme="minorHAnsi"/>
          <w:lang w:val="fr-FR"/>
        </w:rPr>
      </w:pPr>
      <w:r w:rsidRPr="009A69C5">
        <w:rPr>
          <w:rFonts w:cstheme="minorHAnsi"/>
          <w:lang w:val="fr-FR"/>
        </w:rPr>
        <w:t>Echaudé par le sort subi par Averroès, Thomas d’Aquin avait pris d’énormes précautions pour exposer ses idées</w:t>
      </w:r>
      <w:r w:rsidR="00F80235">
        <w:rPr>
          <w:rFonts w:cstheme="minorHAnsi"/>
          <w:lang w:val="fr-FR"/>
        </w:rPr>
        <w:t> : a) en ne contredisant pas directement Saint-Augustin,</w:t>
      </w:r>
      <w:r w:rsidR="00F80235" w:rsidRPr="00F80235">
        <w:rPr>
          <w:rFonts w:cstheme="minorHAnsi"/>
          <w:shd w:val="clear" w:color="auto" w:fill="FFFFFF"/>
          <w:lang w:val="fr-FR"/>
        </w:rPr>
        <w:t xml:space="preserve"> </w:t>
      </w:r>
      <w:r w:rsidR="003E4DBF">
        <w:rPr>
          <w:rFonts w:cstheme="minorHAnsi"/>
          <w:shd w:val="clear" w:color="auto" w:fill="FFFFFF"/>
          <w:lang w:val="fr-FR"/>
        </w:rPr>
        <w:t xml:space="preserve">b) tout </w:t>
      </w:r>
      <w:r w:rsidR="00F80235" w:rsidRPr="00F80235">
        <w:rPr>
          <w:rFonts w:cstheme="minorHAnsi"/>
          <w:shd w:val="clear" w:color="auto" w:fill="FFFFFF"/>
          <w:lang w:val="fr-FR"/>
        </w:rPr>
        <w:t xml:space="preserve">en s'appuyant sur la philosophie </w:t>
      </w:r>
      <w:r w:rsidR="00F80235" w:rsidRPr="009A69C5">
        <w:rPr>
          <w:rFonts w:cstheme="minorHAnsi"/>
          <w:color w:val="222222"/>
          <w:shd w:val="clear" w:color="auto" w:fill="FFFFFF"/>
          <w:lang w:val="fr-FR"/>
        </w:rPr>
        <w:t>d'</w:t>
      </w:r>
      <w:hyperlink r:id="rId17" w:tooltip="Aristote" w:history="1">
        <w:r w:rsidR="00F80235" w:rsidRPr="009A69C5">
          <w:rPr>
            <w:rStyle w:val="Lienhypertexte"/>
            <w:rFonts w:cstheme="minorHAnsi"/>
            <w:color w:val="0B0080"/>
            <w:shd w:val="clear" w:color="auto" w:fill="FFFFFF"/>
            <w:lang w:val="fr-FR"/>
          </w:rPr>
          <w:t>Aristote</w:t>
        </w:r>
      </w:hyperlink>
      <w:r w:rsidR="003E4DBF">
        <w:rPr>
          <w:rFonts w:cstheme="minorHAnsi"/>
          <w:lang w:val="fr-FR"/>
        </w:rPr>
        <w:t>, en s’appuyant sur</w:t>
      </w:r>
      <w:r w:rsidR="00F80235">
        <w:rPr>
          <w:rFonts w:cstheme="minorHAnsi"/>
          <w:lang w:val="fr-FR"/>
        </w:rPr>
        <w:t xml:space="preserve"> </w:t>
      </w:r>
      <w:r w:rsidR="00F80235">
        <w:rPr>
          <w:rFonts w:cstheme="minorHAnsi"/>
          <w:lang w:val="fr-FR"/>
        </w:rPr>
        <w:lastRenderedPageBreak/>
        <w:t>les écrits des « pères de l’église »</w:t>
      </w:r>
      <w:r w:rsidR="003E4DBF">
        <w:rPr>
          <w:rFonts w:cstheme="minorHAnsi"/>
          <w:lang w:val="fr-FR"/>
        </w:rPr>
        <w:t>, et c) en critiquant dans la pensée d’Averroès (qu’il utilise pourtant) la négation de l’immortalité de l’âme.</w:t>
      </w:r>
    </w:p>
    <w:p w:rsidR="009A69C5" w:rsidRPr="00F80235" w:rsidRDefault="009A69C5" w:rsidP="002A36B5">
      <w:pPr>
        <w:spacing w:after="0" w:line="240" w:lineRule="auto"/>
        <w:rPr>
          <w:rFonts w:cstheme="minorHAnsi"/>
          <w:lang w:val="fr-FR"/>
        </w:rPr>
      </w:pPr>
      <w:r w:rsidRPr="00F80235">
        <w:rPr>
          <w:rFonts w:cstheme="minorHAnsi"/>
          <w:shd w:val="clear" w:color="auto" w:fill="FFFFFF"/>
          <w:lang w:val="fr-FR"/>
        </w:rPr>
        <w:t>Thomas d'Aquin soutient que la foi chrétienne n'est ni incompatible, ni contradictoire avec un exercice de la </w:t>
      </w:r>
      <w:hyperlink r:id="rId18" w:tooltip="Raison" w:history="1">
        <w:r w:rsidRPr="009A69C5">
          <w:rPr>
            <w:rStyle w:val="Lienhypertexte"/>
            <w:rFonts w:cstheme="minorHAnsi"/>
            <w:color w:val="0B0080"/>
            <w:shd w:val="clear" w:color="auto" w:fill="FFFFFF"/>
            <w:lang w:val="fr-FR"/>
          </w:rPr>
          <w:t>raison</w:t>
        </w:r>
      </w:hyperlink>
      <w:r w:rsidRPr="009A69C5">
        <w:rPr>
          <w:rFonts w:cstheme="minorHAnsi"/>
          <w:color w:val="222222"/>
          <w:shd w:val="clear" w:color="auto" w:fill="FFFFFF"/>
          <w:lang w:val="fr-FR"/>
        </w:rPr>
        <w:t> </w:t>
      </w:r>
      <w:r w:rsidRPr="00F80235">
        <w:rPr>
          <w:rFonts w:cstheme="minorHAnsi"/>
          <w:shd w:val="clear" w:color="auto" w:fill="FFFFFF"/>
          <w:lang w:val="fr-FR"/>
        </w:rPr>
        <w:t>conforme à ses principes</w:t>
      </w:r>
      <w:r w:rsidR="00F80235">
        <w:rPr>
          <w:rFonts w:cstheme="minorHAnsi"/>
          <w:shd w:val="clear" w:color="auto" w:fill="FFFFFF"/>
          <w:lang w:val="fr-FR"/>
        </w:rPr>
        <w:t xml:space="preserve"> (</w:t>
      </w:r>
      <w:r w:rsidR="00F80235">
        <w:rPr>
          <w:rFonts w:cstheme="minorHAnsi"/>
          <w:lang w:val="fr-FR"/>
        </w:rPr>
        <w:t>par la q</w:t>
      </w:r>
      <w:r w:rsidR="00F80235" w:rsidRPr="00F80235">
        <w:rPr>
          <w:rFonts w:cstheme="minorHAnsi"/>
          <w:lang w:val="fr-FR"/>
        </w:rPr>
        <w:t>uête de « l’</w:t>
      </w:r>
      <w:r w:rsidR="00F80235" w:rsidRPr="00F80235">
        <w:rPr>
          <w:rFonts w:cstheme="minorHAnsi"/>
          <w:shd w:val="clear" w:color="auto" w:fill="FFFFFF"/>
          <w:lang w:val="fr-FR"/>
        </w:rPr>
        <w:t>intelligence de la foi », par la raison naturelle</w:t>
      </w:r>
      <w:r w:rsidR="00F80235">
        <w:rPr>
          <w:rFonts w:cstheme="minorHAnsi"/>
          <w:shd w:val="clear" w:color="auto" w:fill="FFFFFF"/>
          <w:lang w:val="fr-FR"/>
        </w:rPr>
        <w:t>)</w:t>
      </w:r>
      <w:r w:rsidRPr="00F80235">
        <w:rPr>
          <w:rFonts w:cstheme="minorHAnsi"/>
          <w:shd w:val="clear" w:color="auto" w:fill="FFFFFF"/>
          <w:lang w:val="fr-FR"/>
        </w:rPr>
        <w:t>. Les vérités de la foi (la révélation) et celles de la raison peuvent être intégrées dans un système synthétique harmonieux, sans se contredire.</w:t>
      </w:r>
    </w:p>
    <w:p w:rsidR="009A69C5" w:rsidRPr="00F80235" w:rsidRDefault="009A69C5" w:rsidP="002A36B5">
      <w:pPr>
        <w:spacing w:after="0" w:line="240" w:lineRule="auto"/>
        <w:rPr>
          <w:rFonts w:cstheme="minorHAnsi"/>
          <w:lang w:val="fr-FR"/>
        </w:rPr>
      </w:pPr>
      <w:r w:rsidRPr="00F80235">
        <w:rPr>
          <w:rFonts w:cstheme="minorHAnsi"/>
          <w:lang w:val="fr-FR"/>
        </w:rPr>
        <w:t>M</w:t>
      </w:r>
      <w:r w:rsidR="00F80235">
        <w:rPr>
          <w:rFonts w:cstheme="minorHAnsi"/>
          <w:lang w:val="fr-FR"/>
        </w:rPr>
        <w:t xml:space="preserve">algré ses précautions, ses </w:t>
      </w:r>
      <w:r w:rsidR="00F80235" w:rsidRPr="00F80235">
        <w:rPr>
          <w:rFonts w:cstheme="minorHAnsi"/>
          <w:shd w:val="clear" w:color="auto" w:fill="FFFFFF"/>
          <w:lang w:val="fr-FR"/>
        </w:rPr>
        <w:t>propositions</w:t>
      </w:r>
      <w:r w:rsidRPr="00F80235">
        <w:rPr>
          <w:rFonts w:cstheme="minorHAnsi"/>
          <w:lang w:val="fr-FR"/>
        </w:rPr>
        <w:t xml:space="preserve"> ont été plusieurs fois condamnées, au sein de l’église :</w:t>
      </w:r>
    </w:p>
    <w:p w:rsidR="009A69C5" w:rsidRPr="003E4DBF" w:rsidRDefault="00F80235" w:rsidP="009A69C5">
      <w:pPr>
        <w:pStyle w:val="Paragraphedeliste"/>
        <w:numPr>
          <w:ilvl w:val="0"/>
          <w:numId w:val="4"/>
        </w:numPr>
        <w:spacing w:after="0" w:line="240" w:lineRule="auto"/>
        <w:rPr>
          <w:rFonts w:cstheme="minorHAnsi"/>
          <w:lang w:val="fr-FR"/>
        </w:rPr>
      </w:pPr>
      <w:r w:rsidRPr="003E4DBF">
        <w:rPr>
          <w:rFonts w:cstheme="minorHAnsi"/>
          <w:shd w:val="clear" w:color="auto" w:fill="FFFFFF"/>
          <w:lang w:val="fr-FR"/>
        </w:rPr>
        <w:t>par </w:t>
      </w:r>
      <w:hyperlink r:id="rId19" w:tooltip="Etienne Tempier" w:history="1">
        <w:r w:rsidRPr="003E4DBF">
          <w:rPr>
            <w:rStyle w:val="Lienhypertexte"/>
            <w:rFonts w:cstheme="minorHAnsi"/>
            <w:color w:val="0B0080"/>
            <w:shd w:val="clear" w:color="auto" w:fill="FFFFFF"/>
            <w:lang w:val="fr-FR"/>
          </w:rPr>
          <w:t>Etienne Tempier</w:t>
        </w:r>
      </w:hyperlink>
      <w:r w:rsidRPr="003E4DBF">
        <w:rPr>
          <w:rFonts w:cstheme="minorHAnsi"/>
          <w:color w:val="222222"/>
          <w:shd w:val="clear" w:color="auto" w:fill="FFFFFF"/>
          <w:lang w:val="fr-FR"/>
        </w:rPr>
        <w:t xml:space="preserve">, </w:t>
      </w:r>
      <w:r w:rsidRPr="003E4DBF">
        <w:rPr>
          <w:rFonts w:cstheme="minorHAnsi"/>
          <w:shd w:val="clear" w:color="auto" w:fill="FFFFFF"/>
          <w:lang w:val="fr-FR"/>
        </w:rPr>
        <w:t>évêque de Paris, le </w:t>
      </w:r>
      <w:r w:rsidRPr="003E4DBF">
        <w:rPr>
          <w:rFonts w:cstheme="minorHAnsi"/>
          <w:lang w:val="fr-FR"/>
        </w:rPr>
        <w:t xml:space="preserve">7 mars 1277, parce que </w:t>
      </w:r>
      <w:r w:rsidRPr="003E4DBF">
        <w:rPr>
          <w:rFonts w:cstheme="minorHAnsi"/>
          <w:shd w:val="clear" w:color="auto" w:fill="FFFFFF"/>
          <w:lang w:val="fr-FR"/>
        </w:rPr>
        <w:t xml:space="preserve">l’aristotélisme de Thomas d'Aquin était amalgamé à </w:t>
      </w:r>
      <w:r w:rsidRPr="003E4DBF">
        <w:rPr>
          <w:rFonts w:cstheme="minorHAnsi"/>
          <w:color w:val="222222"/>
          <w:shd w:val="clear" w:color="auto" w:fill="FFFFFF"/>
          <w:lang w:val="fr-FR"/>
        </w:rPr>
        <w:t>l’</w:t>
      </w:r>
      <w:hyperlink r:id="rId20" w:tooltip="Averroïsme" w:history="1">
        <w:r w:rsidRPr="003E4DBF">
          <w:rPr>
            <w:rStyle w:val="Lienhypertexte"/>
            <w:rFonts w:cstheme="minorHAnsi"/>
            <w:color w:val="0B0080"/>
            <w:shd w:val="clear" w:color="auto" w:fill="FFFFFF"/>
            <w:lang w:val="fr-FR"/>
          </w:rPr>
          <w:t>averroïsme</w:t>
        </w:r>
      </w:hyperlink>
      <w:r w:rsidRPr="003E4DBF">
        <w:rPr>
          <w:rFonts w:cstheme="minorHAnsi"/>
          <w:lang w:val="fr-FR"/>
        </w:rPr>
        <w:t xml:space="preserve"> (c’est</w:t>
      </w:r>
      <w:r w:rsidR="003E4DBF" w:rsidRPr="003E4DBF">
        <w:rPr>
          <w:rFonts w:cstheme="minorHAnsi"/>
          <w:lang w:val="fr-FR"/>
        </w:rPr>
        <w:t xml:space="preserve"> donc son volet </w:t>
      </w:r>
      <w:r w:rsidRPr="003E4DBF">
        <w:rPr>
          <w:rFonts w:cstheme="minorHAnsi"/>
          <w:lang w:val="fr-FR"/>
        </w:rPr>
        <w:t>averro</w:t>
      </w:r>
      <w:r w:rsidR="003E4DBF" w:rsidRPr="003E4DBF">
        <w:rPr>
          <w:rFonts w:cstheme="minorHAnsi"/>
          <w:lang w:val="fr-FR"/>
        </w:rPr>
        <w:t>ïst</w:t>
      </w:r>
      <w:r w:rsidRPr="003E4DBF">
        <w:rPr>
          <w:rFonts w:cstheme="minorHAnsi"/>
          <w:lang w:val="fr-FR"/>
        </w:rPr>
        <w:t>e qui est condamné).</w:t>
      </w:r>
    </w:p>
    <w:p w:rsidR="00F80235" w:rsidRPr="003E4DBF" w:rsidRDefault="00F80235" w:rsidP="009A69C5">
      <w:pPr>
        <w:pStyle w:val="Paragraphedeliste"/>
        <w:numPr>
          <w:ilvl w:val="0"/>
          <w:numId w:val="4"/>
        </w:numPr>
        <w:spacing w:after="0" w:line="240" w:lineRule="auto"/>
        <w:rPr>
          <w:rFonts w:cstheme="minorHAnsi"/>
          <w:lang w:val="fr-FR"/>
        </w:rPr>
      </w:pPr>
      <w:r w:rsidRPr="003E4DBF">
        <w:rPr>
          <w:rFonts w:cstheme="minorHAnsi"/>
          <w:shd w:val="clear" w:color="auto" w:fill="FFFFFF"/>
          <w:lang w:val="fr-FR"/>
        </w:rPr>
        <w:t>par l'ar</w:t>
      </w:r>
      <w:r w:rsidR="003E4DBF" w:rsidRPr="003E4DBF">
        <w:rPr>
          <w:rFonts w:cstheme="minorHAnsi"/>
          <w:shd w:val="clear" w:color="auto" w:fill="FFFFFF"/>
          <w:lang w:val="fr-FR"/>
        </w:rPr>
        <w:t>chevêque anglais Robert Kilwarby, le 18 mars </w:t>
      </w:r>
      <w:hyperlink r:id="rId21" w:tooltip="1277" w:history="1">
        <w:r w:rsidR="003E4DBF" w:rsidRPr="003E4DBF">
          <w:rPr>
            <w:rStyle w:val="Lienhypertexte"/>
            <w:rFonts w:cstheme="minorHAnsi"/>
            <w:color w:val="0B0080"/>
            <w:shd w:val="clear" w:color="auto" w:fill="FFFFFF"/>
            <w:lang w:val="fr-FR"/>
          </w:rPr>
          <w:t>1277</w:t>
        </w:r>
      </w:hyperlink>
      <w:r w:rsidR="003E4DBF" w:rsidRPr="003E4DBF">
        <w:rPr>
          <w:rFonts w:cstheme="minorHAnsi"/>
          <w:lang w:val="fr-FR"/>
        </w:rPr>
        <w:t>.</w:t>
      </w:r>
      <w:r w:rsidR="003E4DBF" w:rsidRPr="003E4DBF">
        <w:rPr>
          <w:rFonts w:cstheme="minorHAnsi"/>
          <w:color w:val="222222"/>
          <w:shd w:val="clear" w:color="auto" w:fill="FFFFFF"/>
          <w:lang w:val="fr-FR"/>
        </w:rPr>
        <w:t> </w:t>
      </w:r>
    </w:p>
    <w:p w:rsidR="00F80235" w:rsidRPr="003E4DBF" w:rsidRDefault="003E4DBF" w:rsidP="009A69C5">
      <w:pPr>
        <w:pStyle w:val="Paragraphedeliste"/>
        <w:numPr>
          <w:ilvl w:val="0"/>
          <w:numId w:val="4"/>
        </w:numPr>
        <w:spacing w:after="0" w:line="240" w:lineRule="auto"/>
        <w:rPr>
          <w:rFonts w:cstheme="minorHAnsi"/>
          <w:lang w:val="fr-FR"/>
        </w:rPr>
      </w:pPr>
      <w:r w:rsidRPr="003E4DBF">
        <w:rPr>
          <w:rFonts w:cstheme="minorHAnsi"/>
          <w:lang w:val="fr-FR"/>
        </w:rPr>
        <w:t xml:space="preserve">Puis par </w:t>
      </w:r>
      <w:hyperlink r:id="rId22" w:tooltip="Guillaume de La Mare" w:history="1">
        <w:r w:rsidRPr="003E4DBF">
          <w:rPr>
            <w:rStyle w:val="Lienhypertexte"/>
            <w:rFonts w:cstheme="minorHAnsi"/>
            <w:color w:val="0B0080"/>
            <w:shd w:val="clear" w:color="auto" w:fill="FFFFFF"/>
            <w:lang w:val="fr-FR"/>
          </w:rPr>
          <w:t>Guillaume de La Mare</w:t>
        </w:r>
      </w:hyperlink>
      <w:r w:rsidRPr="003E4DBF">
        <w:rPr>
          <w:rFonts w:cstheme="minorHAnsi"/>
          <w:color w:val="222222"/>
          <w:shd w:val="clear" w:color="auto" w:fill="FFFFFF"/>
          <w:lang w:val="fr-FR"/>
        </w:rPr>
        <w:t xml:space="preserve">, </w:t>
      </w:r>
      <w:r w:rsidRPr="003E4DBF">
        <w:rPr>
          <w:rFonts w:cstheme="minorHAnsi"/>
          <w:shd w:val="clear" w:color="auto" w:fill="FFFFFF"/>
          <w:lang w:val="fr-FR"/>
        </w:rPr>
        <w:t>franciscain, en 1279, parce qu’il les considérait contre trop audacieux.</w:t>
      </w:r>
    </w:p>
    <w:p w:rsidR="009A69C5" w:rsidRDefault="009A69C5" w:rsidP="002A36B5">
      <w:pPr>
        <w:spacing w:after="0" w:line="240" w:lineRule="auto"/>
        <w:rPr>
          <w:lang w:val="fr-FR"/>
        </w:rPr>
      </w:pPr>
    </w:p>
    <w:p w:rsidR="003E4DBF" w:rsidRDefault="003E4DBF" w:rsidP="002A36B5">
      <w:pPr>
        <w:spacing w:after="0" w:line="240" w:lineRule="auto"/>
        <w:rPr>
          <w:rFonts w:cstheme="minorHAnsi"/>
          <w:shd w:val="clear" w:color="auto" w:fill="FFFFFF"/>
          <w:lang w:val="fr-FR"/>
        </w:rPr>
      </w:pPr>
      <w:r w:rsidRPr="003E4DBF">
        <w:rPr>
          <w:rFonts w:cstheme="minorHAnsi"/>
          <w:lang w:val="fr-FR"/>
        </w:rPr>
        <w:t xml:space="preserve">Enfin, </w:t>
      </w:r>
      <w:r w:rsidRPr="003E4DBF">
        <w:rPr>
          <w:rFonts w:cstheme="minorHAnsi"/>
          <w:shd w:val="clear" w:color="auto" w:fill="FFFFFF"/>
          <w:lang w:val="fr-FR"/>
        </w:rPr>
        <w:t>il est réhabilité par la suite, notamment par l'influence grandissante de l'</w:t>
      </w:r>
      <w:hyperlink r:id="rId23" w:tooltip="Ordre dominicain" w:history="1">
        <w:r w:rsidRPr="003E4DBF">
          <w:rPr>
            <w:rStyle w:val="Lienhypertexte"/>
            <w:rFonts w:cstheme="minorHAnsi"/>
            <w:color w:val="auto"/>
            <w:shd w:val="clear" w:color="auto" w:fill="FFFFFF"/>
            <w:lang w:val="fr-FR"/>
          </w:rPr>
          <w:t>ordre dominicain</w:t>
        </w:r>
      </w:hyperlink>
      <w:r w:rsidRPr="003E4DBF">
        <w:rPr>
          <w:rFonts w:cstheme="minorHAnsi"/>
          <w:shd w:val="clear" w:color="auto" w:fill="FFFFFF"/>
          <w:lang w:val="fr-FR"/>
        </w:rPr>
        <w:t>, dont il faisait partie, et il est même </w:t>
      </w:r>
      <w:hyperlink r:id="rId24" w:tooltip="Canonisation" w:history="1">
        <w:r w:rsidRPr="003E4DBF">
          <w:rPr>
            <w:rStyle w:val="Lienhypertexte"/>
            <w:rFonts w:cstheme="minorHAnsi"/>
            <w:color w:val="0B0080"/>
            <w:shd w:val="clear" w:color="auto" w:fill="FFFFFF"/>
            <w:lang w:val="fr-FR"/>
          </w:rPr>
          <w:t>canonisé</w:t>
        </w:r>
      </w:hyperlink>
      <w:r w:rsidRPr="003E4DBF">
        <w:rPr>
          <w:rFonts w:cstheme="minorHAnsi"/>
          <w:color w:val="222222"/>
          <w:shd w:val="clear" w:color="auto" w:fill="FFFFFF"/>
          <w:lang w:val="fr-FR"/>
        </w:rPr>
        <w:t> </w:t>
      </w:r>
      <w:r w:rsidRPr="003E4DBF">
        <w:rPr>
          <w:rFonts w:cstheme="minorHAnsi"/>
          <w:shd w:val="clear" w:color="auto" w:fill="FFFFFF"/>
          <w:lang w:val="fr-FR"/>
        </w:rPr>
        <w:t>en 1323.</w:t>
      </w:r>
      <w:r>
        <w:rPr>
          <w:rFonts w:cstheme="minorHAnsi"/>
          <w:shd w:val="clear" w:color="auto" w:fill="FFFFFF"/>
          <w:lang w:val="fr-FR"/>
        </w:rPr>
        <w:t xml:space="preserve"> La pensée de </w:t>
      </w:r>
      <w:r w:rsidRPr="00F80235">
        <w:rPr>
          <w:rFonts w:cstheme="minorHAnsi"/>
          <w:shd w:val="clear" w:color="auto" w:fill="FFFFFF"/>
          <w:lang w:val="fr-FR"/>
        </w:rPr>
        <w:t>Thomas d'Aquin</w:t>
      </w:r>
      <w:r>
        <w:rPr>
          <w:rFonts w:cstheme="minorHAnsi"/>
          <w:shd w:val="clear" w:color="auto" w:fill="FFFFFF"/>
          <w:lang w:val="fr-FR"/>
        </w:rPr>
        <w:t xml:space="preserve"> a indirectement aidé à l’éclosion de la pensée scientifique en occident.</w:t>
      </w:r>
    </w:p>
    <w:p w:rsidR="003E4DBF" w:rsidRDefault="003E4DBF" w:rsidP="002A36B5">
      <w:pPr>
        <w:spacing w:after="0" w:line="240" w:lineRule="auto"/>
        <w:rPr>
          <w:rFonts w:cstheme="minorHAnsi"/>
          <w:shd w:val="clear" w:color="auto" w:fill="FFFFFF"/>
          <w:lang w:val="fr-FR"/>
        </w:rPr>
      </w:pPr>
      <w:r>
        <w:rPr>
          <w:rFonts w:cstheme="minorHAnsi"/>
          <w:shd w:val="clear" w:color="auto" w:fill="FFFFFF"/>
          <w:lang w:val="fr-FR"/>
        </w:rPr>
        <w:t xml:space="preserve">Or nous voyons rien n’était gagné dans le succès de la pensée de </w:t>
      </w:r>
      <w:r w:rsidRPr="00F80235">
        <w:rPr>
          <w:rFonts w:cstheme="minorHAnsi"/>
          <w:shd w:val="clear" w:color="auto" w:fill="FFFFFF"/>
          <w:lang w:val="fr-FR"/>
        </w:rPr>
        <w:t>Thomas d'Aquin</w:t>
      </w:r>
      <w:r>
        <w:rPr>
          <w:rFonts w:cstheme="minorHAnsi"/>
          <w:shd w:val="clear" w:color="auto" w:fill="FFFFFF"/>
          <w:lang w:val="fr-FR"/>
        </w:rPr>
        <w:t>. Peut-être</w:t>
      </w:r>
      <w:r w:rsidR="00F4496A">
        <w:rPr>
          <w:rFonts w:cstheme="minorHAnsi"/>
          <w:shd w:val="clear" w:color="auto" w:fill="FFFFFF"/>
          <w:lang w:val="fr-FR"/>
        </w:rPr>
        <w:t xml:space="preserve"> même</w:t>
      </w:r>
      <w:r>
        <w:rPr>
          <w:rFonts w:cstheme="minorHAnsi"/>
          <w:shd w:val="clear" w:color="auto" w:fill="FFFFFF"/>
          <w:lang w:val="fr-FR"/>
        </w:rPr>
        <w:t>, il y a-t-il eu une part de hasard dans ce succès</w:t>
      </w:r>
      <w:r w:rsidR="00F4496A">
        <w:rPr>
          <w:rFonts w:cstheme="minorHAnsi"/>
          <w:shd w:val="clear" w:color="auto" w:fill="FFFFFF"/>
          <w:lang w:val="fr-FR"/>
        </w:rPr>
        <w:t xml:space="preserve"> (?)</w:t>
      </w:r>
      <w:r>
        <w:rPr>
          <w:rFonts w:cstheme="minorHAnsi"/>
          <w:shd w:val="clear" w:color="auto" w:fill="FFFFFF"/>
          <w:lang w:val="fr-FR"/>
        </w:rPr>
        <w:t>.</w:t>
      </w:r>
      <w:r w:rsidR="00F4496A">
        <w:rPr>
          <w:rFonts w:cstheme="minorHAnsi"/>
          <w:shd w:val="clear" w:color="auto" w:fill="FFFFFF"/>
          <w:lang w:val="fr-FR"/>
        </w:rPr>
        <w:t xml:space="preserve"> Donc, son succès est-il lié à sa prudence dans la présentation de ses idées et à l’intelligence de ses propositions ou à la finesse de sa dialectique ?</w:t>
      </w:r>
    </w:p>
    <w:p w:rsidR="003E4DBF" w:rsidRPr="00F4496A" w:rsidRDefault="003E4DBF" w:rsidP="002A36B5">
      <w:pPr>
        <w:spacing w:after="0" w:line="240" w:lineRule="auto"/>
        <w:rPr>
          <w:rFonts w:cstheme="minorHAnsi"/>
          <w:shd w:val="clear" w:color="auto" w:fill="FFFFFF"/>
          <w:lang w:val="fr-FR"/>
        </w:rPr>
      </w:pPr>
    </w:p>
    <w:p w:rsidR="003E4DBF" w:rsidRDefault="003E4DBF" w:rsidP="002A36B5">
      <w:pPr>
        <w:spacing w:after="0" w:line="240" w:lineRule="auto"/>
        <w:rPr>
          <w:rFonts w:cstheme="minorHAnsi"/>
          <w:shd w:val="clear" w:color="auto" w:fill="FFFFFF"/>
          <w:lang w:val="fr-FR"/>
        </w:rPr>
      </w:pPr>
      <w:r w:rsidRPr="00F4496A">
        <w:rPr>
          <w:rFonts w:cstheme="minorHAnsi"/>
          <w:shd w:val="clear" w:color="auto" w:fill="FFFFFF"/>
          <w:lang w:val="fr-FR"/>
        </w:rPr>
        <w:t>Quand l’on discute avec une personn</w:t>
      </w:r>
      <w:r w:rsidR="00F4496A" w:rsidRPr="00F4496A">
        <w:rPr>
          <w:rFonts w:cstheme="minorHAnsi"/>
          <w:shd w:val="clear" w:color="auto" w:fill="FFFFFF"/>
          <w:lang w:val="fr-FR"/>
        </w:rPr>
        <w:t xml:space="preserve">e aux convictions très arrêtées, il arrive souvent que notre discussion débouche sur le </w:t>
      </w:r>
      <w:r w:rsidR="00CC3668">
        <w:rPr>
          <w:rFonts w:cstheme="minorHAnsi"/>
          <w:shd w:val="clear" w:color="auto" w:fill="FFFFFF"/>
          <w:lang w:val="fr-FR"/>
        </w:rPr>
        <w:t>« point G</w:t>
      </w:r>
      <w:r w:rsidR="00F4496A" w:rsidRPr="00F4496A">
        <w:rPr>
          <w:rFonts w:cstheme="minorHAnsi"/>
          <w:shd w:val="clear" w:color="auto" w:fill="FFFFFF"/>
          <w:lang w:val="fr-FR"/>
        </w:rPr>
        <w:t>odwin », c'est-à-dire : le moment où, dans un débat, les adversaires s'injurient ou caricaturent grossièrement les positions de l'autre, toute discussion constructive devenant alors impossible.</w:t>
      </w:r>
    </w:p>
    <w:p w:rsidR="00F4496A" w:rsidRDefault="00F4496A" w:rsidP="002A36B5">
      <w:pPr>
        <w:spacing w:after="0" w:line="240" w:lineRule="auto"/>
        <w:rPr>
          <w:rFonts w:cstheme="minorHAnsi"/>
          <w:shd w:val="clear" w:color="auto" w:fill="FFFFFF"/>
          <w:lang w:val="fr-FR"/>
        </w:rPr>
      </w:pPr>
    </w:p>
    <w:p w:rsidR="00F4496A" w:rsidRDefault="00F4496A" w:rsidP="002A36B5">
      <w:pPr>
        <w:spacing w:after="0" w:line="240" w:lineRule="auto"/>
        <w:rPr>
          <w:rFonts w:cstheme="minorHAnsi"/>
          <w:shd w:val="clear" w:color="auto" w:fill="FFFFFF"/>
          <w:lang w:val="fr-FR"/>
        </w:rPr>
      </w:pPr>
      <w:r>
        <w:rPr>
          <w:rFonts w:cstheme="minorHAnsi"/>
          <w:shd w:val="clear" w:color="auto" w:fill="FFFFFF"/>
          <w:lang w:val="fr-FR"/>
        </w:rPr>
        <w:t>Personnellement pour essayer d’</w:t>
      </w:r>
      <w:r w:rsidR="00CC3668">
        <w:rPr>
          <w:rFonts w:cstheme="minorHAnsi"/>
          <w:shd w:val="clear" w:color="auto" w:fill="FFFFFF"/>
          <w:lang w:val="fr-FR"/>
        </w:rPr>
        <w:t>éviter le point G</w:t>
      </w:r>
      <w:r>
        <w:rPr>
          <w:rFonts w:cstheme="minorHAnsi"/>
          <w:shd w:val="clear" w:color="auto" w:fill="FFFFFF"/>
          <w:lang w:val="fr-FR"/>
        </w:rPr>
        <w:t>odwin, je m’efforce :</w:t>
      </w:r>
    </w:p>
    <w:p w:rsidR="00F4496A" w:rsidRDefault="00F4496A" w:rsidP="00F4496A">
      <w:pPr>
        <w:pStyle w:val="Paragraphedeliste"/>
        <w:numPr>
          <w:ilvl w:val="0"/>
          <w:numId w:val="5"/>
        </w:numPr>
        <w:spacing w:after="0" w:line="240" w:lineRule="auto"/>
        <w:rPr>
          <w:rFonts w:cstheme="minorHAnsi"/>
          <w:shd w:val="clear" w:color="auto" w:fill="FFFFFF"/>
          <w:lang w:val="fr-FR"/>
        </w:rPr>
      </w:pPr>
      <w:r>
        <w:rPr>
          <w:rFonts w:cstheme="minorHAnsi"/>
          <w:shd w:val="clear" w:color="auto" w:fill="FFFFFF"/>
          <w:lang w:val="fr-FR"/>
        </w:rPr>
        <w:t xml:space="preserve">De </w:t>
      </w:r>
      <w:r w:rsidR="00CC3668">
        <w:rPr>
          <w:rFonts w:cstheme="minorHAnsi"/>
          <w:shd w:val="clear" w:color="auto" w:fill="FFFFFF"/>
          <w:lang w:val="fr-FR"/>
        </w:rPr>
        <w:t xml:space="preserve">rester humble, de ne jamais affirmer </w:t>
      </w:r>
      <w:r>
        <w:rPr>
          <w:rFonts w:cstheme="minorHAnsi"/>
          <w:shd w:val="clear" w:color="auto" w:fill="FFFFFF"/>
          <w:lang w:val="fr-FR"/>
        </w:rPr>
        <w:t>que je possède la vérité avec un grand V.</w:t>
      </w:r>
    </w:p>
    <w:p w:rsidR="00F4496A" w:rsidRDefault="00F4496A" w:rsidP="00F4496A">
      <w:pPr>
        <w:pStyle w:val="Paragraphedeliste"/>
        <w:numPr>
          <w:ilvl w:val="0"/>
          <w:numId w:val="5"/>
        </w:numPr>
        <w:spacing w:after="0" w:line="240" w:lineRule="auto"/>
        <w:rPr>
          <w:rFonts w:cstheme="minorHAnsi"/>
          <w:shd w:val="clear" w:color="auto" w:fill="FFFFFF"/>
          <w:lang w:val="fr-FR"/>
        </w:rPr>
      </w:pPr>
      <w:r>
        <w:rPr>
          <w:rFonts w:cstheme="minorHAnsi"/>
          <w:shd w:val="clear" w:color="auto" w:fill="FFFFFF"/>
          <w:lang w:val="fr-FR"/>
        </w:rPr>
        <w:t>De rester respectueux des opinions de l’autres (je ne les dénigre jamais, mais je les analyse avec soin</w:t>
      </w:r>
      <w:r w:rsidR="00CC3668">
        <w:rPr>
          <w:rFonts w:cstheme="minorHAnsi"/>
          <w:shd w:val="clear" w:color="auto" w:fill="FFFFFF"/>
          <w:lang w:val="fr-FR"/>
        </w:rPr>
        <w:t xml:space="preserve"> et la rigueur méthodologique de la démarche scientifique</w:t>
      </w:r>
      <w:r>
        <w:rPr>
          <w:rFonts w:cstheme="minorHAnsi"/>
          <w:shd w:val="clear" w:color="auto" w:fill="FFFFFF"/>
          <w:lang w:val="fr-FR"/>
        </w:rPr>
        <w:t>)</w:t>
      </w:r>
    </w:p>
    <w:p w:rsidR="00F4496A" w:rsidRDefault="00F4496A" w:rsidP="00F4496A">
      <w:pPr>
        <w:pStyle w:val="Paragraphedeliste"/>
        <w:numPr>
          <w:ilvl w:val="0"/>
          <w:numId w:val="5"/>
        </w:numPr>
        <w:spacing w:after="0" w:line="240" w:lineRule="auto"/>
        <w:rPr>
          <w:rFonts w:cstheme="minorHAnsi"/>
          <w:shd w:val="clear" w:color="auto" w:fill="FFFFFF"/>
          <w:lang w:val="fr-FR"/>
        </w:rPr>
      </w:pPr>
      <w:r>
        <w:rPr>
          <w:rFonts w:cstheme="minorHAnsi"/>
          <w:shd w:val="clear" w:color="auto" w:fill="FFFFFF"/>
          <w:lang w:val="fr-FR"/>
        </w:rPr>
        <w:t>De rester toujours poli.</w:t>
      </w:r>
    </w:p>
    <w:p w:rsidR="00F4496A" w:rsidRPr="00F4496A" w:rsidRDefault="00F4496A" w:rsidP="00F4496A">
      <w:pPr>
        <w:pStyle w:val="Paragraphedeliste"/>
        <w:numPr>
          <w:ilvl w:val="0"/>
          <w:numId w:val="5"/>
        </w:numPr>
        <w:spacing w:after="0" w:line="240" w:lineRule="auto"/>
        <w:rPr>
          <w:rFonts w:cstheme="minorHAnsi"/>
          <w:shd w:val="clear" w:color="auto" w:fill="FFFFFF"/>
          <w:lang w:val="fr-FR"/>
        </w:rPr>
      </w:pPr>
      <w:r>
        <w:rPr>
          <w:rFonts w:cstheme="minorHAnsi"/>
          <w:shd w:val="clear" w:color="auto" w:fill="FFFFFF"/>
          <w:lang w:val="fr-FR"/>
        </w:rPr>
        <w:t>De rester toujours honnête dans mon argumentation</w:t>
      </w:r>
      <w:r w:rsidR="00CC3668">
        <w:rPr>
          <w:rFonts w:cstheme="minorHAnsi"/>
          <w:shd w:val="clear" w:color="auto" w:fill="FFFFFF"/>
          <w:lang w:val="fr-FR"/>
        </w:rPr>
        <w:t xml:space="preserve"> (en sachant reconnaître mon ignorance quand je ne sais pas …)</w:t>
      </w:r>
      <w:r>
        <w:rPr>
          <w:rFonts w:cstheme="minorHAnsi"/>
          <w:shd w:val="clear" w:color="auto" w:fill="FFFFFF"/>
          <w:lang w:val="fr-FR"/>
        </w:rPr>
        <w:t>.</w:t>
      </w:r>
    </w:p>
    <w:p w:rsidR="003E4DBF" w:rsidRDefault="003E4DBF" w:rsidP="002A36B5">
      <w:pPr>
        <w:spacing w:after="0" w:line="240" w:lineRule="auto"/>
        <w:rPr>
          <w:rFonts w:cstheme="minorHAnsi"/>
          <w:lang w:val="fr-FR"/>
        </w:rPr>
      </w:pPr>
    </w:p>
    <w:p w:rsidR="00F4496A" w:rsidRDefault="00F4496A" w:rsidP="002A36B5">
      <w:pPr>
        <w:spacing w:after="0" w:line="240" w:lineRule="auto"/>
        <w:rPr>
          <w:rFonts w:cstheme="minorHAnsi"/>
          <w:lang w:val="fr-FR"/>
        </w:rPr>
      </w:pPr>
      <w:r>
        <w:rPr>
          <w:rFonts w:cstheme="minorHAnsi"/>
          <w:lang w:val="fr-FR"/>
        </w:rPr>
        <w:t>Ce qui dans certains cas, ne nous empêchera pas</w:t>
      </w:r>
      <w:r w:rsidR="00CC3668">
        <w:rPr>
          <w:rFonts w:cstheme="minorHAnsi"/>
          <w:lang w:val="fr-FR"/>
        </w:rPr>
        <w:t>, malgré tout, dans ces cas rares,</w:t>
      </w:r>
      <w:r>
        <w:rPr>
          <w:rFonts w:cstheme="minorHAnsi"/>
          <w:lang w:val="fr-FR"/>
        </w:rPr>
        <w:t xml:space="preserve"> de se faire insulter ou menacer</w:t>
      </w:r>
      <w:r w:rsidR="00853B60">
        <w:rPr>
          <w:rFonts w:cstheme="minorHAnsi"/>
          <w:lang w:val="fr-FR"/>
        </w:rPr>
        <w:t>, comme dans cette menace</w:t>
      </w:r>
      <w:r>
        <w:rPr>
          <w:rFonts w:cstheme="minorHAnsi"/>
          <w:lang w:val="fr-FR"/>
        </w:rPr>
        <w:t> :</w:t>
      </w:r>
      <w:r w:rsidR="00853B60">
        <w:rPr>
          <w:rFonts w:cstheme="minorHAnsi"/>
          <w:lang w:val="fr-FR"/>
        </w:rPr>
        <w:t xml:space="preserve"> « </w:t>
      </w:r>
      <w:r w:rsidR="00AE3A35">
        <w:rPr>
          <w:rFonts w:cstheme="minorHAnsi"/>
          <w:lang w:val="fr-FR"/>
        </w:rPr>
        <w:t>Mécréant ! Allah le très miséricordieux, va te brûler en enfer, si tu ne crois pas ».</w:t>
      </w:r>
    </w:p>
    <w:p w:rsidR="00F4496A" w:rsidRPr="003E4DBF" w:rsidRDefault="00F4496A" w:rsidP="002A36B5">
      <w:pPr>
        <w:spacing w:after="0" w:line="240" w:lineRule="auto"/>
        <w:rPr>
          <w:rFonts w:cstheme="minorHAnsi"/>
          <w:lang w:val="fr-FR"/>
        </w:rPr>
      </w:pPr>
    </w:p>
    <w:p w:rsidR="00BB7061" w:rsidRDefault="00BB7061" w:rsidP="002A36B5">
      <w:pPr>
        <w:spacing w:after="0" w:line="240" w:lineRule="auto"/>
        <w:rPr>
          <w:lang w:val="fr-FR"/>
        </w:rPr>
      </w:pPr>
    </w:p>
    <w:p w:rsidR="00B00DF9" w:rsidRDefault="00B00DF9" w:rsidP="00B00DF9">
      <w:pPr>
        <w:pStyle w:val="Titre2"/>
        <w:rPr>
          <w:lang w:val="fr-FR"/>
        </w:rPr>
      </w:pPr>
      <w:bookmarkStart w:id="4" w:name="_Toc487519463"/>
      <w:r>
        <w:rPr>
          <w:lang w:val="fr-FR"/>
        </w:rPr>
        <w:t>Savoir se remettre, soi-même, en cause</w:t>
      </w:r>
      <w:bookmarkEnd w:id="4"/>
    </w:p>
    <w:p w:rsidR="00AC2BA9" w:rsidRDefault="00AC2BA9" w:rsidP="002A36B5">
      <w:pPr>
        <w:spacing w:after="0" w:line="240" w:lineRule="auto"/>
        <w:rPr>
          <w:lang w:val="fr-FR"/>
        </w:rPr>
      </w:pPr>
    </w:p>
    <w:p w:rsidR="00711B83" w:rsidRDefault="00711B83" w:rsidP="00711B83">
      <w:pPr>
        <w:pStyle w:val="Titre3"/>
        <w:rPr>
          <w:lang w:val="fr-FR"/>
        </w:rPr>
      </w:pPr>
      <w:r>
        <w:rPr>
          <w:lang w:val="fr-FR"/>
        </w:rPr>
        <w:t>L’humilité</w:t>
      </w:r>
    </w:p>
    <w:p w:rsidR="00711B83" w:rsidRDefault="00711B83" w:rsidP="002A36B5">
      <w:pPr>
        <w:spacing w:after="0" w:line="240" w:lineRule="auto"/>
        <w:rPr>
          <w:lang w:val="fr-FR"/>
        </w:rPr>
      </w:pPr>
    </w:p>
    <w:p w:rsidR="00381C29" w:rsidRDefault="00206630" w:rsidP="002A36B5">
      <w:pPr>
        <w:spacing w:after="0" w:line="240" w:lineRule="auto"/>
        <w:rPr>
          <w:lang w:val="fr-FR"/>
        </w:rPr>
      </w:pPr>
      <w:r>
        <w:rPr>
          <w:lang w:val="fr-FR"/>
        </w:rPr>
        <w:t>Rien de plus dangereux qu’un ego trop important ou surdimensionné. Dans ce dernier cas, l’on risque d’être victime de ceux qui flattent votre ego</w:t>
      </w:r>
      <w:r w:rsidR="00D21219">
        <w:rPr>
          <w:lang w:val="fr-FR"/>
        </w:rPr>
        <w:t xml:space="preserve"> (</w:t>
      </w:r>
      <w:r w:rsidR="00381C29">
        <w:rPr>
          <w:lang w:val="fr-FR"/>
        </w:rPr>
        <w:t xml:space="preserve">comme les </w:t>
      </w:r>
      <w:r w:rsidR="00D21219">
        <w:rPr>
          <w:lang w:val="fr-FR"/>
        </w:rPr>
        <w:t>escrocs, sectes</w:t>
      </w:r>
      <w:r w:rsidR="00C8106D">
        <w:rPr>
          <w:lang w:val="fr-FR"/>
        </w:rPr>
        <w:t>, mouvements populistes</w:t>
      </w:r>
      <w:r w:rsidR="00D21219">
        <w:rPr>
          <w:lang w:val="fr-FR"/>
        </w:rPr>
        <w:t xml:space="preserve"> …)</w:t>
      </w:r>
      <w:r>
        <w:rPr>
          <w:lang w:val="fr-FR"/>
        </w:rPr>
        <w:t>.</w:t>
      </w:r>
      <w:r w:rsidR="00C8106D">
        <w:rPr>
          <w:lang w:val="fr-FR"/>
        </w:rPr>
        <w:t xml:space="preserve"> Combien de fois, l’on a été confronté à des groupes (sectes, mouvements nationalistes, entreprises, grandes écoles …) qui vous font croire que « vous faites partie de l’élite », du « meilleurs peuple » ou du « peuple qui doit dominer le mond</w:t>
      </w:r>
      <w:r w:rsidR="00381C29">
        <w:rPr>
          <w:lang w:val="fr-FR"/>
        </w:rPr>
        <w:t>e ».</w:t>
      </w:r>
    </w:p>
    <w:p w:rsidR="00206630" w:rsidRDefault="00381C29" w:rsidP="002A36B5">
      <w:pPr>
        <w:spacing w:after="0" w:line="240" w:lineRule="auto"/>
        <w:rPr>
          <w:lang w:val="fr-FR"/>
        </w:rPr>
      </w:pPr>
      <w:r>
        <w:rPr>
          <w:lang w:val="fr-FR"/>
        </w:rPr>
        <w:t>Ces flatteurs vous hypnotisent, et vous mènent alors par le bout du nez,</w:t>
      </w:r>
      <w:r w:rsidR="00C8106D">
        <w:rPr>
          <w:lang w:val="fr-FR"/>
        </w:rPr>
        <w:t xml:space="preserve"> jusqu’à la catastrophe</w:t>
      </w:r>
      <w:r>
        <w:rPr>
          <w:lang w:val="fr-FR"/>
        </w:rPr>
        <w:t xml:space="preserve"> (le fait que vous vous faites dépouiller de toutes vos économies par la secte …)</w:t>
      </w:r>
      <w:r w:rsidR="00C8106D">
        <w:rPr>
          <w:lang w:val="fr-FR"/>
        </w:rPr>
        <w:t xml:space="preserve">, jusqu’à ce que vous vous rendez compte que </w:t>
      </w:r>
      <w:r>
        <w:rPr>
          <w:lang w:val="fr-FR"/>
        </w:rPr>
        <w:t>l’individu</w:t>
      </w:r>
      <w:r w:rsidR="00C8106D">
        <w:rPr>
          <w:lang w:val="fr-FR"/>
        </w:rPr>
        <w:t xml:space="preserve"> issu d’une petite école est plus compétent que vous (</w:t>
      </w:r>
      <w:r>
        <w:rPr>
          <w:lang w:val="fr-FR"/>
        </w:rPr>
        <w:t xml:space="preserve">qui est pourtant </w:t>
      </w:r>
      <w:r w:rsidR="00C8106D">
        <w:rPr>
          <w:lang w:val="fr-FR"/>
        </w:rPr>
        <w:t>issu d’une grande école), que l’entreprise, qui n’a pas cessé de vous faire croire que vous fassiez partie de l’élite, vous licencie</w:t>
      </w:r>
      <w:r>
        <w:rPr>
          <w:lang w:val="fr-FR"/>
        </w:rPr>
        <w:t xml:space="preserve"> finalement</w:t>
      </w:r>
      <w:r w:rsidR="00C8106D">
        <w:rPr>
          <w:lang w:val="fr-FR"/>
        </w:rPr>
        <w:t xml:space="preserve"> comme un malpropre, que vous vous rendez compte que la secte et son gourou, qui vous</w:t>
      </w:r>
      <w:r>
        <w:rPr>
          <w:lang w:val="fr-FR"/>
        </w:rPr>
        <w:t xml:space="preserve"> ont tant enthousiasmé, n’en voulait,</w:t>
      </w:r>
      <w:r w:rsidR="00C8106D">
        <w:rPr>
          <w:lang w:val="fr-FR"/>
        </w:rPr>
        <w:t xml:space="preserve"> en fait</w:t>
      </w:r>
      <w:r>
        <w:rPr>
          <w:lang w:val="fr-FR"/>
        </w:rPr>
        <w:t>,</w:t>
      </w:r>
      <w:r w:rsidR="00C8106D">
        <w:rPr>
          <w:lang w:val="fr-FR"/>
        </w:rPr>
        <w:t xml:space="preserve"> qu’à votre argent et à votre soumission, que le mouvement nationaliste vous </w:t>
      </w:r>
      <w:r>
        <w:rPr>
          <w:lang w:val="fr-FR"/>
        </w:rPr>
        <w:t>entraine, à la catastrophe économique,</w:t>
      </w:r>
      <w:r w:rsidR="00C8106D">
        <w:rPr>
          <w:lang w:val="fr-FR"/>
        </w:rPr>
        <w:t xml:space="preserve"> à la guerre et au casse-pipe …</w:t>
      </w:r>
    </w:p>
    <w:p w:rsidR="00C8106D" w:rsidRDefault="00C8106D" w:rsidP="002A36B5">
      <w:pPr>
        <w:spacing w:after="0" w:line="240" w:lineRule="auto"/>
        <w:rPr>
          <w:lang w:val="fr-FR"/>
        </w:rPr>
      </w:pPr>
      <w:r>
        <w:rPr>
          <w:lang w:val="fr-FR"/>
        </w:rPr>
        <w:t>Toutes ces mauvaises expériences devraient vous conduire à être</w:t>
      </w:r>
      <w:r w:rsidR="00381C29">
        <w:rPr>
          <w:lang w:val="fr-FR"/>
        </w:rPr>
        <w:t xml:space="preserve"> bien</w:t>
      </w:r>
      <w:r>
        <w:rPr>
          <w:lang w:val="fr-FR"/>
        </w:rPr>
        <w:t xml:space="preserve"> plus circonspect</w:t>
      </w:r>
      <w:r w:rsidR="00381C29">
        <w:rPr>
          <w:lang w:val="fr-FR"/>
        </w:rPr>
        <w:t xml:space="preserve">, que dans le passé, envers la flatterie, en comprenant qu’il nous est bon de </w:t>
      </w:r>
      <w:r w:rsidR="001B7630">
        <w:rPr>
          <w:lang w:val="fr-FR"/>
        </w:rPr>
        <w:t>privilégier l’humilité</w:t>
      </w:r>
      <w:r w:rsidR="002F008F">
        <w:rPr>
          <w:lang w:val="fr-FR"/>
        </w:rPr>
        <w:t xml:space="preserve"> _ une l’humilité</w:t>
      </w:r>
      <w:r w:rsidR="00381C29">
        <w:rPr>
          <w:lang w:val="fr-FR"/>
        </w:rPr>
        <w:t xml:space="preserve"> nécessaire qui vous faire comprendre </w:t>
      </w:r>
      <w:r>
        <w:rPr>
          <w:lang w:val="fr-FR"/>
        </w:rPr>
        <w:t>que vous ne détenez pas la vérité, que vous n’avez pas la science infuse, toutes les connaissances, que vous</w:t>
      </w:r>
      <w:r w:rsidR="00381C29">
        <w:rPr>
          <w:lang w:val="fr-FR"/>
        </w:rPr>
        <w:t xml:space="preserve"> possédez, </w:t>
      </w:r>
      <w:r w:rsidR="00381C29">
        <w:rPr>
          <w:lang w:val="fr-FR"/>
        </w:rPr>
        <w:lastRenderedPageBreak/>
        <w:t>peuvent</w:t>
      </w:r>
      <w:r>
        <w:rPr>
          <w:lang w:val="fr-FR"/>
        </w:rPr>
        <w:t xml:space="preserve"> être </w:t>
      </w:r>
      <w:r w:rsidR="00381C29">
        <w:rPr>
          <w:lang w:val="fr-FR"/>
        </w:rPr>
        <w:t>fausses</w:t>
      </w:r>
      <w:r>
        <w:rPr>
          <w:lang w:val="fr-FR"/>
        </w:rPr>
        <w:t>, vous</w:t>
      </w:r>
      <w:r w:rsidR="00381C29">
        <w:rPr>
          <w:lang w:val="fr-FR"/>
        </w:rPr>
        <w:t xml:space="preserve"> pousser à vous</w:t>
      </w:r>
      <w:r>
        <w:rPr>
          <w:lang w:val="fr-FR"/>
        </w:rPr>
        <w:t xml:space="preserve"> tromper, que vous n’êtes pas tout puissant, </w:t>
      </w:r>
      <w:r w:rsidR="00381C29">
        <w:rPr>
          <w:lang w:val="fr-FR"/>
        </w:rPr>
        <w:t>que vous êtes mortel, fragile, faillible …</w:t>
      </w:r>
      <w:r>
        <w:rPr>
          <w:lang w:val="fr-FR"/>
        </w:rPr>
        <w:t>.</w:t>
      </w:r>
    </w:p>
    <w:p w:rsidR="00FB41AF" w:rsidRDefault="00FB41AF" w:rsidP="002A36B5">
      <w:pPr>
        <w:spacing w:after="0" w:line="240" w:lineRule="auto"/>
        <w:rPr>
          <w:lang w:val="fr-FR"/>
        </w:rPr>
      </w:pPr>
      <w:r>
        <w:rPr>
          <w:lang w:val="fr-FR"/>
        </w:rPr>
        <w:t>Se souvenir</w:t>
      </w:r>
      <w:r w:rsidR="00381C29">
        <w:rPr>
          <w:lang w:val="fr-FR"/>
        </w:rPr>
        <w:t>, d’ailleurs, dans</w:t>
      </w:r>
      <w:r>
        <w:rPr>
          <w:lang w:val="fr-FR"/>
        </w:rPr>
        <w:t xml:space="preserve"> la fable</w:t>
      </w:r>
      <w:r w:rsidR="00381C29">
        <w:rPr>
          <w:lang w:val="fr-FR"/>
        </w:rPr>
        <w:t xml:space="preserve"> de la Fontaine « le corbeau et le renard » de la phrase</w:t>
      </w:r>
      <w:r>
        <w:rPr>
          <w:lang w:val="fr-FR"/>
        </w:rPr>
        <w:t xml:space="preserve"> « tout flatteur vit au dépend de celui qui l’écoute ». </w:t>
      </w:r>
    </w:p>
    <w:p w:rsidR="00044817" w:rsidRDefault="00044817" w:rsidP="002A36B5">
      <w:pPr>
        <w:spacing w:after="0" w:line="240" w:lineRule="auto"/>
        <w:rPr>
          <w:lang w:val="fr-FR"/>
        </w:rPr>
      </w:pPr>
    </w:p>
    <w:p w:rsidR="00044817" w:rsidRDefault="00C20E54" w:rsidP="002A36B5">
      <w:pPr>
        <w:spacing w:after="0" w:line="240" w:lineRule="auto"/>
        <w:rPr>
          <w:lang w:val="fr-FR"/>
        </w:rPr>
      </w:pPr>
      <w:r>
        <w:rPr>
          <w:lang w:val="fr-FR"/>
        </w:rPr>
        <w:t>Nous savons que le narcissique admire tout ce qui vient de lui, boit ses propres paroles et se « subjugue » ou d’aveugle lui-même (comme dans le cas d’Hitler,</w:t>
      </w:r>
      <w:r w:rsidR="00A00DE5">
        <w:rPr>
          <w:lang w:val="fr-FR"/>
        </w:rPr>
        <w:t xml:space="preserve"> de Mussolini</w:t>
      </w:r>
      <w:r>
        <w:rPr>
          <w:lang w:val="fr-FR"/>
        </w:rPr>
        <w:t xml:space="preserve"> …). Evitons d’être à son image.</w:t>
      </w:r>
    </w:p>
    <w:p w:rsidR="00A00DE5" w:rsidRDefault="00A00DE5" w:rsidP="00A00DE5">
      <w:pPr>
        <w:spacing w:after="0" w:line="240" w:lineRule="auto"/>
        <w:rPr>
          <w:lang w:val="fr-FR"/>
        </w:rPr>
      </w:pPr>
      <w:r>
        <w:rPr>
          <w:lang w:val="fr-FR"/>
        </w:rPr>
        <w:t xml:space="preserve">Quand on manque d’humilité, nous avons toujours l’impression de faire partie de l’élite, nous avons tendance à mépriser le faible, voire à éprouver du plaisir à s’en prendre à un bouc émissaire, à lancer contre lui « haro contre le baudet » _ ce que renforcera votre sentiment de domination.  Ce sentiment de supériorité supprime en vous tout questionnement, puisque l’élite, dont vous faites partie, a toujours raison (argument, pourtant faux, tout comme l’argument prétendant que la vérité issue du plus grand nombre, du peuple, ou </w:t>
      </w:r>
      <w:r w:rsidRPr="001F4F34">
        <w:rPr>
          <w:i/>
          <w:lang w:val="fr-FR"/>
        </w:rPr>
        <w:t>argumentum ad populum</w:t>
      </w:r>
      <w:r>
        <w:rPr>
          <w:lang w:val="fr-FR"/>
        </w:rPr>
        <w:t xml:space="preserve">). </w:t>
      </w:r>
    </w:p>
    <w:p w:rsidR="00A00DE5" w:rsidRDefault="00A00DE5" w:rsidP="00A00DE5">
      <w:pPr>
        <w:spacing w:after="0" w:line="240" w:lineRule="auto"/>
        <w:rPr>
          <w:lang w:val="fr-FR"/>
        </w:rPr>
      </w:pPr>
      <w:r>
        <w:rPr>
          <w:lang w:val="fr-FR"/>
        </w:rPr>
        <w:t>Fort de notre sentiment de supériorité, nous devenons plus enclins à nous faire abuser par les lynchages médiatiques.</w:t>
      </w:r>
    </w:p>
    <w:p w:rsidR="00711B83" w:rsidRDefault="00711B83" w:rsidP="002A36B5">
      <w:pPr>
        <w:spacing w:after="0" w:line="240" w:lineRule="auto"/>
        <w:rPr>
          <w:lang w:val="fr-FR"/>
        </w:rPr>
      </w:pPr>
    </w:p>
    <w:p w:rsidR="00711B83" w:rsidRDefault="00711B83" w:rsidP="00711B83">
      <w:pPr>
        <w:pStyle w:val="Titre3"/>
        <w:rPr>
          <w:lang w:val="fr-FR"/>
        </w:rPr>
      </w:pPr>
      <w:r>
        <w:rPr>
          <w:lang w:val="fr-FR"/>
        </w:rPr>
        <w:t>L’honnêteté</w:t>
      </w:r>
    </w:p>
    <w:p w:rsidR="00711B83" w:rsidRDefault="00711B83" w:rsidP="002A36B5">
      <w:pPr>
        <w:spacing w:after="0" w:line="240" w:lineRule="auto"/>
        <w:rPr>
          <w:lang w:val="fr-FR"/>
        </w:rPr>
      </w:pPr>
    </w:p>
    <w:p w:rsidR="00A00DE5" w:rsidRDefault="00A00DE5" w:rsidP="00A00DE5">
      <w:pPr>
        <w:spacing w:after="0" w:line="240" w:lineRule="auto"/>
        <w:rPr>
          <w:lang w:val="fr-FR"/>
        </w:rPr>
      </w:pPr>
      <w:r>
        <w:rPr>
          <w:lang w:val="fr-FR"/>
        </w:rPr>
        <w:t>Beaucoup de philosophies et de politiques affirment que « la fin justifie les moyens », que le mensonge est un moyen comme un autre pour faire gagner, le plus efficacement possible, votre cause (C</w:t>
      </w:r>
      <w:r w:rsidRPr="00381C29">
        <w:rPr>
          <w:lang w:val="fr-FR"/>
        </w:rPr>
        <w:t>lausewitz</w:t>
      </w:r>
      <w:r>
        <w:rPr>
          <w:lang w:val="fr-FR"/>
        </w:rPr>
        <w:t>, Hitler, Staline …). C’est sûr, dans un premier temps, le mensonge marche le plus souvent. Mais que de dégâts à la clé, quand la vérité finit par se faire savoir (les camps de concentration, les goulags, les laogaïs …).</w:t>
      </w:r>
    </w:p>
    <w:p w:rsidR="00A00DE5" w:rsidRDefault="00A00DE5" w:rsidP="00A00DE5">
      <w:pPr>
        <w:spacing w:after="0" w:line="240" w:lineRule="auto"/>
        <w:rPr>
          <w:lang w:val="fr-FR"/>
        </w:rPr>
      </w:pPr>
      <w:r>
        <w:rPr>
          <w:lang w:val="fr-FR"/>
        </w:rPr>
        <w:t>Mais surtout, il ne peut y avoir découvertes scientifiques et progrès de la science, sans honnêteté. Sinon, c’est votre crédibilité et celle de vos découvertes qui sont remis en cause, sur le long terme.</w:t>
      </w:r>
    </w:p>
    <w:p w:rsidR="00A00DE5" w:rsidRDefault="00A00DE5" w:rsidP="00A00DE5">
      <w:pPr>
        <w:spacing w:after="0" w:line="240" w:lineRule="auto"/>
        <w:rPr>
          <w:lang w:val="fr-FR"/>
        </w:rPr>
      </w:pPr>
      <w:r>
        <w:rPr>
          <w:lang w:val="fr-FR"/>
        </w:rPr>
        <w:t>Derrière une remise en cause, l’esprit critique, il y a toujours une exigence d’honnêteté et d’humilité.</w:t>
      </w:r>
    </w:p>
    <w:p w:rsidR="00A00DE5" w:rsidRDefault="00A00DE5" w:rsidP="00A00DE5">
      <w:pPr>
        <w:spacing w:after="0" w:line="240" w:lineRule="auto"/>
        <w:rPr>
          <w:lang w:val="fr-FR"/>
        </w:rPr>
      </w:pPr>
      <w:r>
        <w:rPr>
          <w:lang w:val="fr-FR"/>
        </w:rPr>
        <w:t xml:space="preserve">C’est un des arguments le plus difficile à faire passer, surtout auprès des narcissiques et des dictateurs. </w:t>
      </w:r>
    </w:p>
    <w:p w:rsidR="00A00DE5" w:rsidRDefault="00A00DE5" w:rsidP="00A00DE5">
      <w:pPr>
        <w:spacing w:after="0" w:line="240" w:lineRule="auto"/>
        <w:rPr>
          <w:lang w:val="fr-FR"/>
        </w:rPr>
      </w:pPr>
    </w:p>
    <w:p w:rsidR="00A00DE5" w:rsidRDefault="00A00DE5" w:rsidP="00A00DE5">
      <w:pPr>
        <w:pStyle w:val="Titre3"/>
        <w:rPr>
          <w:lang w:val="fr-FR"/>
        </w:rPr>
      </w:pPr>
      <w:r>
        <w:rPr>
          <w:lang w:val="fr-FR"/>
        </w:rPr>
        <w:t>Le refus de la paresse intellectuelle</w:t>
      </w:r>
    </w:p>
    <w:p w:rsidR="00A00DE5" w:rsidRDefault="00A00DE5" w:rsidP="00A00DE5">
      <w:pPr>
        <w:spacing w:after="0" w:line="240" w:lineRule="auto"/>
        <w:rPr>
          <w:lang w:val="fr-FR"/>
        </w:rPr>
      </w:pPr>
    </w:p>
    <w:p w:rsidR="00A00DE5" w:rsidRDefault="00A00DE5" w:rsidP="00A00DE5">
      <w:pPr>
        <w:spacing w:after="0" w:line="240" w:lineRule="auto"/>
        <w:rPr>
          <w:lang w:val="fr-FR"/>
        </w:rPr>
      </w:pPr>
      <w:r>
        <w:rPr>
          <w:lang w:val="fr-FR"/>
        </w:rPr>
        <w:t xml:space="preserve">Une des composantes de l’honnêteté, souvent associée à la curiosité intellectuelle, est le refus de la paresse intellectuelle, </w:t>
      </w:r>
      <w:r w:rsidR="003F6FE6">
        <w:rPr>
          <w:lang w:val="fr-FR"/>
        </w:rPr>
        <w:t xml:space="preserve">c'est-à-dire </w:t>
      </w:r>
      <w:r>
        <w:rPr>
          <w:lang w:val="fr-FR"/>
        </w:rPr>
        <w:t xml:space="preserve">le fait de se contenter d’opinions, de jugements, voire de l’autorité des anciens, de la tradition. </w:t>
      </w:r>
    </w:p>
    <w:p w:rsidR="008A1BAA" w:rsidRDefault="008A1BAA" w:rsidP="00A00DE5">
      <w:pPr>
        <w:spacing w:after="0" w:line="240" w:lineRule="auto"/>
        <w:rPr>
          <w:lang w:val="fr-FR"/>
        </w:rPr>
      </w:pPr>
      <w:r>
        <w:rPr>
          <w:lang w:val="fr-FR"/>
        </w:rPr>
        <w:t xml:space="preserve">Une personne, animé par un esprit scientifique, </w:t>
      </w:r>
      <w:r w:rsidRPr="008A1BAA">
        <w:rPr>
          <w:lang w:val="fr-FR"/>
        </w:rPr>
        <w:t>doit résister à toutes les fatwas, diktats et oukases scientifiques</w:t>
      </w:r>
      <w:r>
        <w:rPr>
          <w:lang w:val="fr-FR"/>
        </w:rPr>
        <w:t>, religieuses</w:t>
      </w:r>
      <w:r w:rsidRPr="008A1BAA">
        <w:rPr>
          <w:lang w:val="fr-FR"/>
        </w:rPr>
        <w:t xml:space="preserve"> et</w:t>
      </w:r>
      <w:r>
        <w:rPr>
          <w:lang w:val="fr-FR"/>
        </w:rPr>
        <w:t>/ou</w:t>
      </w:r>
      <w:r w:rsidRPr="008A1BAA">
        <w:rPr>
          <w:lang w:val="fr-FR"/>
        </w:rPr>
        <w:t xml:space="preserve"> idéologiques.</w:t>
      </w:r>
      <w:r w:rsidR="00560299">
        <w:rPr>
          <w:lang w:val="fr-FR"/>
        </w:rPr>
        <w:t xml:space="preserve"> On doit toujours laisser une place au doute (raisonnable)</w:t>
      </w:r>
      <w:r w:rsidR="001A14D9">
        <w:rPr>
          <w:lang w:val="fr-FR"/>
        </w:rPr>
        <w:t>, dans son cerveau,</w:t>
      </w:r>
      <w:r w:rsidR="00560299">
        <w:rPr>
          <w:lang w:val="fr-FR"/>
        </w:rPr>
        <w:t xml:space="preserve"> surtout si la </w:t>
      </w:r>
      <w:r w:rsidR="001A14D9">
        <w:rPr>
          <w:lang w:val="fr-FR"/>
        </w:rPr>
        <w:t>« </w:t>
      </w:r>
      <w:r w:rsidR="00560299">
        <w:rPr>
          <w:lang w:val="fr-FR"/>
        </w:rPr>
        <w:t>vérité</w:t>
      </w:r>
      <w:r w:rsidR="001A14D9">
        <w:rPr>
          <w:lang w:val="fr-FR"/>
        </w:rPr>
        <w:t> »</w:t>
      </w:r>
      <w:r w:rsidR="00560299">
        <w:rPr>
          <w:lang w:val="fr-FR"/>
        </w:rPr>
        <w:t xml:space="preserve"> vous est imposée de force, sous la menace</w:t>
      </w:r>
      <w:r w:rsidR="001A14D9">
        <w:rPr>
          <w:lang w:val="fr-FR"/>
        </w:rPr>
        <w:t xml:space="preserve"> (avec interdiction de la mettre en doute)</w:t>
      </w:r>
      <w:r w:rsidR="00560299">
        <w:rPr>
          <w:lang w:val="fr-FR"/>
        </w:rPr>
        <w:t xml:space="preserve">. </w:t>
      </w:r>
    </w:p>
    <w:p w:rsidR="00A00DE5" w:rsidRPr="00A00DE5" w:rsidRDefault="003F6FE6" w:rsidP="00A00DE5">
      <w:pPr>
        <w:spacing w:after="0" w:line="240" w:lineRule="auto"/>
        <w:rPr>
          <w:rFonts w:cstheme="minorHAnsi"/>
          <w:lang w:val="fr-FR"/>
        </w:rPr>
      </w:pPr>
      <w:r>
        <w:rPr>
          <w:rFonts w:cstheme="minorHAnsi"/>
          <w:lang w:val="fr-FR"/>
        </w:rPr>
        <w:t>Car l’o</w:t>
      </w:r>
      <w:r w:rsidR="00A00DE5" w:rsidRPr="00A00DE5">
        <w:rPr>
          <w:rFonts w:cstheme="minorHAnsi"/>
          <w:lang w:val="fr-FR"/>
        </w:rPr>
        <w:t>n sait par expérience, que le jugement, les opinions pouvaient déformer toute vérité ou recherche de vérité.</w:t>
      </w:r>
    </w:p>
    <w:p w:rsidR="00A00DE5" w:rsidRPr="00A00DE5" w:rsidRDefault="00A00DE5" w:rsidP="00A00DE5">
      <w:pPr>
        <w:spacing w:after="0" w:line="240" w:lineRule="auto"/>
        <w:rPr>
          <w:rFonts w:cstheme="minorHAnsi"/>
          <w:lang w:val="fr-FR"/>
        </w:rPr>
      </w:pPr>
      <w:r w:rsidRPr="00A00DE5">
        <w:rPr>
          <w:rFonts w:cstheme="minorHAnsi"/>
          <w:lang w:val="fr-FR"/>
        </w:rPr>
        <w:t>C’est grâce à une démarche calme, dépassionnée, qu’on a pu éviter de se perdre de façon stérile, dans la diversité des opinions, comme cela a été le cas, durant les siècles passés</w:t>
      </w:r>
      <w:r w:rsidR="003F6FE6">
        <w:rPr>
          <w:rFonts w:cstheme="minorHAnsi"/>
          <w:lang w:val="fr-FR"/>
        </w:rPr>
        <w:t>, avant la survenue de la méthode scientifique</w:t>
      </w:r>
      <w:r w:rsidRPr="00A00DE5">
        <w:rPr>
          <w:rFonts w:cstheme="minorHAnsi"/>
          <w:lang w:val="fr-FR"/>
        </w:rPr>
        <w:t>.</w:t>
      </w:r>
    </w:p>
    <w:p w:rsidR="00A00DE5" w:rsidRPr="00A00DE5" w:rsidRDefault="00A00DE5" w:rsidP="00A00DE5">
      <w:pPr>
        <w:spacing w:after="0" w:line="240" w:lineRule="auto"/>
        <w:rPr>
          <w:rFonts w:cstheme="minorHAnsi"/>
          <w:lang w:val="fr-FR"/>
        </w:rPr>
      </w:pPr>
      <w:r w:rsidRPr="00A00DE5">
        <w:rPr>
          <w:rFonts w:cstheme="minorHAnsi"/>
          <w:lang w:val="fr-FR"/>
        </w:rPr>
        <w:t xml:space="preserve">On doit éviter tout </w:t>
      </w:r>
      <w:r>
        <w:rPr>
          <w:rFonts w:cstheme="minorHAnsi"/>
          <w:lang w:val="fr-FR"/>
        </w:rPr>
        <w:t>« </w:t>
      </w:r>
      <w:r w:rsidRPr="00A00DE5">
        <w:rPr>
          <w:rFonts w:cstheme="minorHAnsi"/>
          <w:lang w:val="fr-FR"/>
        </w:rPr>
        <w:t>a priori</w:t>
      </w:r>
      <w:r>
        <w:rPr>
          <w:rFonts w:cstheme="minorHAnsi"/>
          <w:lang w:val="fr-FR"/>
        </w:rPr>
        <w:t> »</w:t>
      </w:r>
      <w:r w:rsidRPr="00A00DE5">
        <w:rPr>
          <w:rFonts w:cstheme="minorHAnsi"/>
          <w:lang w:val="fr-FR"/>
        </w:rPr>
        <w:t xml:space="preserve"> devant tout nouveau fait ou toute précipitation.</w:t>
      </w:r>
    </w:p>
    <w:p w:rsidR="00A00DE5" w:rsidRPr="00A00DE5" w:rsidRDefault="00A00DE5" w:rsidP="00A00DE5">
      <w:pPr>
        <w:spacing w:after="0" w:line="240" w:lineRule="auto"/>
        <w:rPr>
          <w:rFonts w:cstheme="minorHAnsi"/>
          <w:lang w:val="fr-FR"/>
        </w:rPr>
      </w:pPr>
      <w:r w:rsidRPr="00A00DE5">
        <w:rPr>
          <w:rFonts w:cstheme="minorHAnsi"/>
          <w:lang w:val="fr-FR"/>
        </w:rPr>
        <w:t>Par exemple, Grignard, prix Nobel de chimie, a observé un jour, lors d’une expérience, un précipité de couleur marron. Il a d’abord supposé avoir affaire à un précipité d’iode. Mais il ne s’est pas arrêté là et a cherché à déterminer la composition exacte du précipité, suite des investigation</w:t>
      </w:r>
      <w:r>
        <w:rPr>
          <w:rFonts w:cstheme="minorHAnsi"/>
          <w:lang w:val="fr-FR"/>
        </w:rPr>
        <w:t>s</w:t>
      </w:r>
      <w:r w:rsidRPr="00A00DE5">
        <w:rPr>
          <w:rFonts w:cstheme="minorHAnsi"/>
          <w:lang w:val="fr-FR"/>
        </w:rPr>
        <w:t xml:space="preserve"> plus poussée</w:t>
      </w:r>
      <w:r>
        <w:rPr>
          <w:rFonts w:cstheme="minorHAnsi"/>
          <w:lang w:val="fr-FR"/>
        </w:rPr>
        <w:t>s</w:t>
      </w:r>
      <w:r w:rsidRPr="00A00DE5">
        <w:rPr>
          <w:rFonts w:cstheme="minorHAnsi"/>
          <w:lang w:val="fr-FR"/>
        </w:rPr>
        <w:t>, et, de ce fait, a découvert les organo-magnésiens</w:t>
      </w:r>
      <w:r>
        <w:rPr>
          <w:rFonts w:cstheme="minorHAnsi"/>
          <w:lang w:val="fr-FR"/>
        </w:rPr>
        <w:t xml:space="preserve"> (de nouveaux composés chimiques)</w:t>
      </w:r>
      <w:r w:rsidRPr="00A00DE5">
        <w:rPr>
          <w:rFonts w:cstheme="minorHAnsi"/>
          <w:lang w:val="fr-FR"/>
        </w:rPr>
        <w:t>.</w:t>
      </w:r>
    </w:p>
    <w:p w:rsidR="00A00DE5" w:rsidRPr="00A00DE5" w:rsidRDefault="00A00DE5" w:rsidP="00A00DE5">
      <w:pPr>
        <w:spacing w:after="0" w:line="240" w:lineRule="auto"/>
        <w:rPr>
          <w:rFonts w:cstheme="minorHAnsi"/>
          <w:lang w:val="fr-FR"/>
        </w:rPr>
      </w:pPr>
      <w:r w:rsidRPr="00A00DE5">
        <w:rPr>
          <w:rFonts w:cstheme="minorHAnsi"/>
          <w:lang w:val="fr-FR"/>
        </w:rPr>
        <w:t xml:space="preserve">Il aurait pu de satisfaire d’une explication a priori, poussé par une certaine paresse intellectuelle ou par un certain conformisme. Mais, il a préféré suspendre son jugement, </w:t>
      </w:r>
      <w:r>
        <w:rPr>
          <w:rFonts w:cstheme="minorHAnsi"/>
          <w:lang w:val="fr-FR"/>
        </w:rPr>
        <w:t>avant l’examen de son</w:t>
      </w:r>
      <w:r w:rsidRPr="00A00DE5">
        <w:rPr>
          <w:rFonts w:cstheme="minorHAnsi"/>
          <w:lang w:val="fr-FR"/>
        </w:rPr>
        <w:t xml:space="preserve"> problème, et avant d’être totalement sûr de son hypothèse</w:t>
      </w:r>
      <w:r w:rsidRPr="00A00DE5">
        <w:rPr>
          <w:rFonts w:cstheme="minorHAnsi"/>
          <w:b/>
          <w:lang w:val="fr-FR"/>
        </w:rPr>
        <w:t>. La démarche scientifique nécessite toujours beaucoup de travail et d’exigence intellectuelle</w:t>
      </w:r>
      <w:r w:rsidRPr="00A00DE5">
        <w:rPr>
          <w:rFonts w:cstheme="minorHAnsi"/>
          <w:lang w:val="fr-FR"/>
        </w:rPr>
        <w:t>.</w:t>
      </w:r>
    </w:p>
    <w:p w:rsidR="00A00DE5" w:rsidRDefault="00A00DE5" w:rsidP="00A00DE5">
      <w:pPr>
        <w:spacing w:after="0" w:line="240" w:lineRule="auto"/>
        <w:rPr>
          <w:lang w:val="fr-FR"/>
        </w:rPr>
      </w:pPr>
    </w:p>
    <w:p w:rsidR="00A00DE5" w:rsidRPr="00A00DE5" w:rsidRDefault="00A00DE5" w:rsidP="00A00DE5">
      <w:pPr>
        <w:spacing w:after="0" w:line="240" w:lineRule="auto"/>
        <w:rPr>
          <w:color w:val="000000"/>
          <w:sz w:val="27"/>
          <w:szCs w:val="27"/>
          <w:lang w:val="fr-FR"/>
        </w:rPr>
      </w:pPr>
      <w:r w:rsidRPr="00A00DE5">
        <w:rPr>
          <w:rFonts w:ascii="Calibri" w:hAnsi="Calibri" w:cs="Calibri"/>
          <w:bCs/>
          <w:lang w:val="fr-FR"/>
        </w:rPr>
        <w:t>« C</w:t>
      </w:r>
      <w:r w:rsidRPr="00A00DE5">
        <w:rPr>
          <w:rFonts w:ascii="Calibri" w:hAnsi="Calibri" w:cs="Calibri"/>
          <w:bCs/>
          <w:i/>
          <w:iCs/>
          <w:lang w:val="fr-FR"/>
        </w:rPr>
        <w:t>elui qui cherche la vérité n'est pas celui qui étudie les écrits des anciens et qui, suivant sa disposition naturelle, place sa confiance en eux, mais p</w:t>
      </w:r>
      <w:r w:rsidRPr="008A1BAA">
        <w:rPr>
          <w:rFonts w:ascii="Calibri" w:hAnsi="Calibri" w:cs="Calibri"/>
          <w:b/>
          <w:bCs/>
          <w:i/>
          <w:iCs/>
          <w:lang w:val="fr-FR"/>
        </w:rPr>
        <w:t>lutôt celui qui doute d'eux et qui conteste ce qu'il reçoit d'eux, celui qui se soumet à la discussion et à la démonstration</w:t>
      </w:r>
      <w:r w:rsidRPr="00A00DE5">
        <w:rPr>
          <w:rFonts w:ascii="Calibri" w:hAnsi="Calibri" w:cs="Calibri"/>
          <w:bCs/>
          <w:i/>
          <w:iCs/>
          <w:lang w:val="fr-FR"/>
        </w:rPr>
        <w:t>, et non aux dires d'un être humain dont la nature présente toutes sortes</w:t>
      </w:r>
      <w:r>
        <w:rPr>
          <w:rFonts w:ascii="Calibri" w:hAnsi="Calibri" w:cs="Calibri"/>
          <w:bCs/>
          <w:i/>
          <w:iCs/>
          <w:lang w:val="fr-FR"/>
        </w:rPr>
        <w:t xml:space="preserve"> d'imperfections et de carences</w:t>
      </w:r>
      <w:r>
        <w:rPr>
          <w:rStyle w:val="Appelnotedebasdep"/>
          <w:rFonts w:ascii="Calibri" w:hAnsi="Calibri" w:cs="Calibri"/>
          <w:bCs/>
          <w:i/>
          <w:iCs/>
          <w:lang w:val="fr-FR"/>
        </w:rPr>
        <w:footnoteReference w:id="6"/>
      </w:r>
      <w:r w:rsidRPr="00A00DE5">
        <w:rPr>
          <w:rFonts w:ascii="Calibri" w:hAnsi="Calibri" w:cs="Calibri"/>
          <w:bCs/>
          <w:i/>
          <w:iCs/>
          <w:lang w:val="fr-FR"/>
        </w:rPr>
        <w:t> »</w:t>
      </w:r>
      <w:r w:rsidRPr="00A00DE5">
        <w:rPr>
          <w:rFonts w:ascii="Calibri" w:hAnsi="Calibri" w:cs="Calibri"/>
          <w:i/>
          <w:iCs/>
          <w:lang w:val="fr-FR"/>
        </w:rPr>
        <w:t>,</w:t>
      </w:r>
      <w:r>
        <w:rPr>
          <w:rFonts w:ascii="Calibri" w:hAnsi="Calibri" w:cs="Calibri"/>
          <w:i/>
          <w:iCs/>
          <w:lang w:val="fr-FR"/>
        </w:rPr>
        <w:t xml:space="preserve"> </w:t>
      </w:r>
      <w:r w:rsidRPr="00A00DE5">
        <w:rPr>
          <w:rFonts w:ascii="Calibri" w:hAnsi="Calibri" w:cs="Calibri"/>
          <w:iCs/>
          <w:lang w:val="fr-FR"/>
        </w:rPr>
        <w:t>selon</w:t>
      </w:r>
      <w:r w:rsidRPr="00A00DE5">
        <w:rPr>
          <w:rFonts w:ascii="Calibri" w:hAnsi="Calibri" w:cs="Calibri"/>
          <w:i/>
          <w:iCs/>
          <w:lang w:val="fr-FR"/>
        </w:rPr>
        <w:t xml:space="preserve"> </w:t>
      </w:r>
      <w:hyperlink r:id="rId25" w:tgtFrame="_blank" w:history="1">
        <w:r w:rsidRPr="00A00DE5">
          <w:rPr>
            <w:rStyle w:val="Lienhypertexte"/>
            <w:rFonts w:ascii="Calibri" w:hAnsi="Calibri" w:cs="Calibri"/>
            <w:color w:val="800080"/>
            <w:lang w:val="fr-FR"/>
          </w:rPr>
          <w:t>Alhazen</w:t>
        </w:r>
      </w:hyperlink>
      <w:r w:rsidRPr="00A00DE5">
        <w:rPr>
          <w:rFonts w:ascii="Calibri" w:hAnsi="Calibri" w:cs="Calibri"/>
          <w:color w:val="000099"/>
          <w:lang w:val="fr-FR"/>
        </w:rPr>
        <w:t> </w:t>
      </w:r>
      <w:r w:rsidRPr="00A00DE5">
        <w:rPr>
          <w:rFonts w:ascii="Calibri" w:hAnsi="Calibri" w:cs="Calibri"/>
          <w:lang w:val="fr-FR"/>
        </w:rPr>
        <w:t>[Ibn al-Haytham], mathématicien, philosophe et physicien, d'origine perse (965-1039). </w:t>
      </w:r>
    </w:p>
    <w:p w:rsidR="00A00DE5" w:rsidRDefault="00A00DE5" w:rsidP="00A00DE5">
      <w:pPr>
        <w:spacing w:after="0" w:line="240" w:lineRule="auto"/>
        <w:rPr>
          <w:lang w:val="fr-FR"/>
        </w:rPr>
      </w:pPr>
    </w:p>
    <w:p w:rsidR="00A00DE5" w:rsidRDefault="003F6FE6" w:rsidP="003F6FE6">
      <w:pPr>
        <w:pStyle w:val="Titre3"/>
        <w:rPr>
          <w:lang w:val="fr-FR"/>
        </w:rPr>
      </w:pPr>
      <w:r>
        <w:rPr>
          <w:lang w:val="fr-FR"/>
        </w:rPr>
        <w:t>Une ouverture d’esprit prudente</w:t>
      </w:r>
    </w:p>
    <w:p w:rsidR="003F6FE6" w:rsidRDefault="003F6FE6" w:rsidP="00A00DE5">
      <w:pPr>
        <w:spacing w:after="0" w:line="240" w:lineRule="auto"/>
        <w:rPr>
          <w:lang w:val="fr-FR"/>
        </w:rPr>
      </w:pPr>
    </w:p>
    <w:p w:rsidR="008A1BAA" w:rsidRPr="008A1BAA" w:rsidRDefault="008A1BAA" w:rsidP="003527A0">
      <w:pPr>
        <w:spacing w:after="0" w:line="240" w:lineRule="auto"/>
        <w:rPr>
          <w:rFonts w:cstheme="minorHAnsi"/>
          <w:lang w:val="fr-FR"/>
        </w:rPr>
      </w:pPr>
      <w:r w:rsidRPr="008A1BAA">
        <w:rPr>
          <w:rFonts w:cstheme="minorHAnsi"/>
          <w:lang w:val="fr-FR"/>
        </w:rPr>
        <w:t>Toute investigation doit être animée d’un esprit d’ouverture et de curiosité. Conditions préalables souvent difficiles à obtenir ou à réunir dans la pratique. Seule souvent l’expérience de la pratique scientifique permet d’atteindre</w:t>
      </w:r>
      <w:r>
        <w:rPr>
          <w:rFonts w:cstheme="minorHAnsi"/>
          <w:lang w:val="fr-FR"/>
        </w:rPr>
        <w:t>,</w:t>
      </w:r>
      <w:r w:rsidRPr="008A1BAA">
        <w:rPr>
          <w:rFonts w:cstheme="minorHAnsi"/>
          <w:lang w:val="fr-FR"/>
        </w:rPr>
        <w:t xml:space="preserve"> à la longue</w:t>
      </w:r>
      <w:r>
        <w:rPr>
          <w:rFonts w:cstheme="minorHAnsi"/>
          <w:lang w:val="fr-FR"/>
        </w:rPr>
        <w:t>,</w:t>
      </w:r>
      <w:r w:rsidRPr="008A1BAA">
        <w:rPr>
          <w:rFonts w:cstheme="minorHAnsi"/>
          <w:lang w:val="fr-FR"/>
        </w:rPr>
        <w:t xml:space="preserve"> cette discipline et façon de penser</w:t>
      </w:r>
      <w:r>
        <w:rPr>
          <w:rFonts w:cstheme="minorHAnsi"/>
          <w:lang w:val="fr-FR"/>
        </w:rPr>
        <w:t>, conciliant ouverture d’esprit mais grande rigueur d’analyse en même temps</w:t>
      </w:r>
      <w:r w:rsidRPr="008A1BAA">
        <w:rPr>
          <w:rFonts w:cstheme="minorHAnsi"/>
          <w:lang w:val="fr-FR"/>
        </w:rPr>
        <w:t>.</w:t>
      </w:r>
    </w:p>
    <w:p w:rsidR="008A1BAA" w:rsidRPr="008A1BAA" w:rsidRDefault="008A1BAA" w:rsidP="003527A0">
      <w:pPr>
        <w:spacing w:after="0" w:line="240" w:lineRule="auto"/>
        <w:rPr>
          <w:rFonts w:cstheme="minorHAnsi"/>
          <w:lang w:val="fr-FR"/>
        </w:rPr>
      </w:pPr>
      <w:r>
        <w:rPr>
          <w:rFonts w:cstheme="minorHAnsi"/>
          <w:lang w:val="fr-FR"/>
        </w:rPr>
        <w:t>Mais l</w:t>
      </w:r>
      <w:r w:rsidRPr="008A1BAA">
        <w:rPr>
          <w:rFonts w:cstheme="minorHAnsi"/>
          <w:lang w:val="fr-FR"/>
        </w:rPr>
        <w:t>’ouverture d’esprit ne doit pas être la porte à toutes les divagations</w:t>
      </w:r>
      <w:r>
        <w:rPr>
          <w:rFonts w:cstheme="minorHAnsi"/>
          <w:lang w:val="fr-FR"/>
        </w:rPr>
        <w:t>, à tous les délires d’interprétation (telles les théories paranoïaques du complot, les théories improuvables, infalsifiables …)</w:t>
      </w:r>
      <w:r w:rsidRPr="008A1BAA">
        <w:rPr>
          <w:rFonts w:cstheme="minorHAnsi"/>
          <w:lang w:val="fr-FR"/>
        </w:rPr>
        <w:t>. E</w:t>
      </w:r>
      <w:r>
        <w:rPr>
          <w:rFonts w:cstheme="minorHAnsi"/>
          <w:lang w:val="fr-FR"/>
        </w:rPr>
        <w:t xml:space="preserve">lle doit suivre une discipline </w:t>
      </w:r>
      <w:r w:rsidRPr="008A1BAA">
        <w:rPr>
          <w:rFonts w:cstheme="minorHAnsi"/>
          <w:lang w:val="fr-FR"/>
        </w:rPr>
        <w:t xml:space="preserve">scientifique _ conduisant à l’emploi du principe d’économie </w:t>
      </w:r>
      <w:r>
        <w:rPr>
          <w:rFonts w:cstheme="minorHAnsi"/>
          <w:lang w:val="fr-FR"/>
        </w:rPr>
        <w:t xml:space="preserve">(ou critère du rasoir d’Ockham) </w:t>
      </w:r>
      <w:r w:rsidRPr="008A1BAA">
        <w:rPr>
          <w:rFonts w:cstheme="minorHAnsi"/>
          <w:lang w:val="fr-FR"/>
        </w:rPr>
        <w:t>et du critère de validité (voir plus loin).</w:t>
      </w:r>
    </w:p>
    <w:p w:rsidR="008A1BAA" w:rsidRPr="008A1BAA" w:rsidRDefault="008A1BAA" w:rsidP="003527A0">
      <w:pPr>
        <w:spacing w:after="0" w:line="240" w:lineRule="auto"/>
        <w:rPr>
          <w:rFonts w:cstheme="minorHAnsi"/>
          <w:lang w:val="fr-FR"/>
        </w:rPr>
      </w:pPr>
      <w:r w:rsidRPr="008A1BAA">
        <w:rPr>
          <w:rFonts w:cstheme="minorHAnsi"/>
          <w:lang w:val="fr-FR"/>
        </w:rPr>
        <w:t xml:space="preserve">Plus </w:t>
      </w:r>
      <w:r>
        <w:rPr>
          <w:rFonts w:cstheme="minorHAnsi"/>
          <w:lang w:val="fr-FR"/>
        </w:rPr>
        <w:t>l’assertion est extraordinaire (l’existence d’extraterrestres …), plus elle nécessite de preuves.</w:t>
      </w:r>
    </w:p>
    <w:p w:rsidR="003F6FE6" w:rsidRPr="008A1BAA" w:rsidRDefault="003527A0" w:rsidP="003527A0">
      <w:pPr>
        <w:spacing w:after="0" w:line="240" w:lineRule="auto"/>
        <w:rPr>
          <w:rFonts w:cstheme="minorHAnsi"/>
          <w:lang w:val="fr-FR"/>
        </w:rPr>
      </w:pPr>
      <w:r>
        <w:rPr>
          <w:rFonts w:cstheme="minorHAnsi"/>
          <w:lang w:val="fr-FR"/>
        </w:rPr>
        <w:t>« </w:t>
      </w:r>
      <w:r w:rsidRPr="003527A0">
        <w:rPr>
          <w:rFonts w:cstheme="minorHAnsi"/>
          <w:i/>
          <w:lang w:val="fr-FR"/>
        </w:rPr>
        <w:t>Une affirmation extraordinaire nécessite une preuve plus qu'ordinaire</w:t>
      </w:r>
      <w:r>
        <w:rPr>
          <w:rFonts w:cstheme="minorHAnsi"/>
          <w:lang w:val="fr-FR"/>
        </w:rPr>
        <w:t> »</w:t>
      </w:r>
      <w:r w:rsidRPr="003527A0">
        <w:rPr>
          <w:rFonts w:cstheme="minorHAnsi"/>
          <w:lang w:val="fr-FR"/>
        </w:rPr>
        <w:t>, Henri Broch.</w:t>
      </w:r>
    </w:p>
    <w:p w:rsidR="002A36B5" w:rsidRDefault="002A36B5" w:rsidP="00FD68DE">
      <w:pPr>
        <w:pStyle w:val="Titre1"/>
        <w:rPr>
          <w:lang w:val="fr-FR"/>
        </w:rPr>
      </w:pPr>
      <w:bookmarkStart w:id="5" w:name="_Toc487519464"/>
      <w:r>
        <w:rPr>
          <w:lang w:val="fr-FR"/>
        </w:rPr>
        <w:t>Les emballements et lynchages médiatiques (</w:t>
      </w:r>
      <w:r w:rsidR="00FD68DE">
        <w:rPr>
          <w:lang w:val="fr-FR"/>
        </w:rPr>
        <w:t xml:space="preserve">les </w:t>
      </w:r>
      <w:r>
        <w:rPr>
          <w:lang w:val="fr-FR"/>
        </w:rPr>
        <w:t>boucs émissaires)</w:t>
      </w:r>
      <w:bookmarkEnd w:id="5"/>
    </w:p>
    <w:p w:rsidR="00404E27" w:rsidRDefault="00404E27" w:rsidP="002A36B5">
      <w:pPr>
        <w:spacing w:after="0" w:line="240" w:lineRule="auto"/>
        <w:rPr>
          <w:lang w:val="fr-FR"/>
        </w:rPr>
      </w:pPr>
    </w:p>
    <w:p w:rsidR="00BC243F" w:rsidRDefault="00AE3A35" w:rsidP="002A36B5">
      <w:pPr>
        <w:spacing w:after="0" w:line="240" w:lineRule="auto"/>
        <w:rPr>
          <w:lang w:val="fr-FR"/>
        </w:rPr>
      </w:pPr>
      <w:r>
        <w:rPr>
          <w:lang w:val="fr-FR"/>
        </w:rPr>
        <w:t>Il est très important de résister à l’effet « mouton de Panurge », à cet entraînement grégaire collectif, qu’on observe dans la recherche, au sein d’une comm</w:t>
      </w:r>
      <w:r w:rsidR="00087F55">
        <w:rPr>
          <w:lang w:val="fr-FR"/>
        </w:rPr>
        <w:t>unauté, plus ou moins soudée</w:t>
      </w:r>
      <w:r>
        <w:rPr>
          <w:lang w:val="fr-FR"/>
        </w:rPr>
        <w:t>, du bouc é</w:t>
      </w:r>
      <w:r w:rsidR="00087F55">
        <w:rPr>
          <w:lang w:val="fr-FR"/>
        </w:rPr>
        <w:t>missaire et</w:t>
      </w:r>
      <w:r>
        <w:rPr>
          <w:lang w:val="fr-FR"/>
        </w:rPr>
        <w:t xml:space="preserve"> dans les </w:t>
      </w:r>
      <w:r w:rsidRPr="00AE3A35">
        <w:rPr>
          <w:lang w:val="fr-FR"/>
        </w:rPr>
        <w:t>emballements et lynchages médiatiques</w:t>
      </w:r>
      <w:r>
        <w:rPr>
          <w:lang w:val="fr-FR"/>
        </w:rPr>
        <w:t>.</w:t>
      </w:r>
    </w:p>
    <w:p w:rsidR="00AE3A35" w:rsidRDefault="00AE3A35" w:rsidP="002A36B5">
      <w:pPr>
        <w:spacing w:after="0" w:line="240" w:lineRule="auto"/>
        <w:rPr>
          <w:lang w:val="fr-FR"/>
        </w:rPr>
      </w:pPr>
    </w:p>
    <w:p w:rsidR="00650984" w:rsidRDefault="007F7C85" w:rsidP="002A36B5">
      <w:pPr>
        <w:spacing w:after="0" w:line="240" w:lineRule="auto"/>
        <w:rPr>
          <w:lang w:val="fr-FR"/>
        </w:rPr>
      </w:pPr>
      <w:r>
        <w:rPr>
          <w:lang w:val="fr-FR"/>
        </w:rPr>
        <w:t>Pour aborder ce sujet précis</w:t>
      </w:r>
      <w:r w:rsidR="003527A0">
        <w:rPr>
          <w:lang w:val="fr-FR"/>
        </w:rPr>
        <w:t xml:space="preserve"> et illustrer mon propos</w:t>
      </w:r>
      <w:r>
        <w:rPr>
          <w:lang w:val="fr-FR"/>
        </w:rPr>
        <w:t>, je vais</w:t>
      </w:r>
      <w:r w:rsidR="00E35053">
        <w:rPr>
          <w:lang w:val="fr-FR"/>
        </w:rPr>
        <w:t xml:space="preserve"> </w:t>
      </w:r>
      <w:r w:rsidR="003527A0">
        <w:rPr>
          <w:lang w:val="fr-FR"/>
        </w:rPr>
        <w:t>aborder</w:t>
      </w:r>
      <w:r w:rsidR="00E35053">
        <w:rPr>
          <w:lang w:val="fr-FR"/>
        </w:rPr>
        <w:t xml:space="preserve"> ma propre expérience et sur les raisons qui m’ont rendu</w:t>
      </w:r>
      <w:r w:rsidR="003527A0">
        <w:rPr>
          <w:lang w:val="fr-FR"/>
        </w:rPr>
        <w:t xml:space="preserve"> finalement</w:t>
      </w:r>
      <w:r w:rsidR="007219DB">
        <w:rPr>
          <w:lang w:val="fr-FR"/>
        </w:rPr>
        <w:t xml:space="preserve"> très circonsp</w:t>
      </w:r>
      <w:r w:rsidR="00E35053">
        <w:rPr>
          <w:lang w:val="fr-FR"/>
        </w:rPr>
        <w:t>ect face à de tels emballements</w:t>
      </w:r>
      <w:r w:rsidR="007219DB">
        <w:rPr>
          <w:lang w:val="fr-FR"/>
        </w:rPr>
        <w:t xml:space="preserve">. </w:t>
      </w:r>
    </w:p>
    <w:p w:rsidR="001F4F34" w:rsidRDefault="003527A0" w:rsidP="002A36B5">
      <w:pPr>
        <w:spacing w:after="0" w:line="240" w:lineRule="auto"/>
        <w:rPr>
          <w:lang w:val="fr-FR"/>
        </w:rPr>
      </w:pPr>
      <w:r>
        <w:rPr>
          <w:lang w:val="fr-FR"/>
        </w:rPr>
        <w:t>J</w:t>
      </w:r>
      <w:r w:rsidR="00062C3E">
        <w:rPr>
          <w:lang w:val="fr-FR"/>
        </w:rPr>
        <w:t xml:space="preserve">’ai </w:t>
      </w:r>
      <w:r w:rsidR="00FB41AF">
        <w:rPr>
          <w:lang w:val="fr-FR"/>
        </w:rPr>
        <w:t xml:space="preserve">été </w:t>
      </w:r>
      <w:r w:rsidR="00E35053">
        <w:rPr>
          <w:lang w:val="fr-FR"/>
        </w:rPr>
        <w:t xml:space="preserve">militant pour </w:t>
      </w:r>
      <w:r w:rsidR="00FB41AF">
        <w:rPr>
          <w:lang w:val="fr-FR"/>
        </w:rPr>
        <w:t>la cause tibétaine durant 10 ans.</w:t>
      </w:r>
      <w:r>
        <w:rPr>
          <w:lang w:val="fr-FR"/>
        </w:rPr>
        <w:t xml:space="preserve"> </w:t>
      </w:r>
      <w:r w:rsidR="00592F29">
        <w:rPr>
          <w:lang w:val="fr-FR"/>
        </w:rPr>
        <w:t>Pendant 3 ans</w:t>
      </w:r>
      <w:r>
        <w:rPr>
          <w:lang w:val="fr-FR"/>
        </w:rPr>
        <w:t>, pour cette cause</w:t>
      </w:r>
      <w:r w:rsidR="00592F29">
        <w:rPr>
          <w:lang w:val="fr-FR"/>
        </w:rPr>
        <w:t xml:space="preserve">, </w:t>
      </w:r>
      <w:r w:rsidR="00922C15">
        <w:rPr>
          <w:lang w:val="fr-FR"/>
        </w:rPr>
        <w:t xml:space="preserve">j’ai préparé </w:t>
      </w:r>
      <w:r w:rsidR="002769F4">
        <w:rPr>
          <w:lang w:val="fr-FR"/>
        </w:rPr>
        <w:t>la</w:t>
      </w:r>
      <w:r w:rsidR="00922C15">
        <w:rPr>
          <w:lang w:val="fr-FR"/>
        </w:rPr>
        <w:t xml:space="preserve"> </w:t>
      </w:r>
      <w:r w:rsidR="002769F4">
        <w:rPr>
          <w:lang w:val="fr-FR"/>
        </w:rPr>
        <w:t>« </w:t>
      </w:r>
      <w:r w:rsidR="00922C15">
        <w:rPr>
          <w:lang w:val="fr-FR"/>
        </w:rPr>
        <w:t>marche</w:t>
      </w:r>
      <w:r w:rsidR="002769F4">
        <w:rPr>
          <w:lang w:val="fr-FR"/>
        </w:rPr>
        <w:t xml:space="preserve"> transhimalayenne », qui devait traverser, en juin et juillet 2002, l’Himalaya, du sud vers le nord, pour la cause du Tibet. Or la personne</w:t>
      </w:r>
      <w:r w:rsidR="00E35053">
        <w:rPr>
          <w:lang w:val="fr-FR"/>
        </w:rPr>
        <w:t xml:space="preserve"> M.</w:t>
      </w:r>
      <w:r w:rsidR="002769F4">
        <w:rPr>
          <w:lang w:val="fr-FR"/>
        </w:rPr>
        <w:t>, qui avait</w:t>
      </w:r>
      <w:r w:rsidR="000D3A0E">
        <w:rPr>
          <w:lang w:val="fr-FR"/>
        </w:rPr>
        <w:t xml:space="preserve"> déjà</w:t>
      </w:r>
      <w:r w:rsidR="002769F4">
        <w:rPr>
          <w:lang w:val="fr-FR"/>
        </w:rPr>
        <w:t xml:space="preserve"> organisé une marche</w:t>
      </w:r>
      <w:r w:rsidR="000D3A0E">
        <w:rPr>
          <w:lang w:val="fr-FR"/>
        </w:rPr>
        <w:t xml:space="preserve"> semblable</w:t>
      </w:r>
      <w:r w:rsidR="002769F4">
        <w:rPr>
          <w:lang w:val="fr-FR"/>
        </w:rPr>
        <w:t xml:space="preserve"> dans les Alpes, refusait d’en parler et de médiatiser mon projet autour de lui (idem pour d’autres responsables d’associations).</w:t>
      </w:r>
      <w:r w:rsidR="00E35053">
        <w:rPr>
          <w:lang w:val="fr-FR"/>
        </w:rPr>
        <w:t xml:space="preserve"> J’étais </w:t>
      </w:r>
      <w:r>
        <w:rPr>
          <w:lang w:val="fr-FR"/>
        </w:rPr>
        <w:t>plutôt</w:t>
      </w:r>
      <w:r w:rsidR="00E35053">
        <w:rPr>
          <w:lang w:val="fr-FR"/>
        </w:rPr>
        <w:t xml:space="preserve"> mécontent </w:t>
      </w:r>
      <w:r>
        <w:rPr>
          <w:lang w:val="fr-FR"/>
        </w:rPr>
        <w:t>de l’attitude de blocage de</w:t>
      </w:r>
      <w:r w:rsidR="00E35053">
        <w:rPr>
          <w:lang w:val="fr-FR"/>
        </w:rPr>
        <w:t xml:space="preserve"> M.</w:t>
      </w:r>
    </w:p>
    <w:p w:rsidR="00A01AAD" w:rsidRDefault="002769F4" w:rsidP="002A36B5">
      <w:pPr>
        <w:spacing w:after="0" w:line="240" w:lineRule="auto"/>
        <w:rPr>
          <w:lang w:val="fr-FR"/>
        </w:rPr>
      </w:pPr>
      <w:r>
        <w:rPr>
          <w:lang w:val="fr-FR"/>
        </w:rPr>
        <w:t xml:space="preserve">Peu de temps avant le départ de notre marche, </w:t>
      </w:r>
      <w:r w:rsidR="00E35053">
        <w:rPr>
          <w:lang w:val="fr-FR"/>
        </w:rPr>
        <w:t>P.</w:t>
      </w:r>
      <w:r>
        <w:rPr>
          <w:lang w:val="fr-FR"/>
        </w:rPr>
        <w:t xml:space="preserve"> directrice d’une association pro-tibétaine </w:t>
      </w:r>
      <w:r w:rsidR="00E35053">
        <w:rPr>
          <w:lang w:val="fr-FR"/>
        </w:rPr>
        <w:t>m’a donné l’impression de</w:t>
      </w:r>
      <w:r>
        <w:rPr>
          <w:lang w:val="fr-FR"/>
        </w:rPr>
        <w:t xml:space="preserve"> soutenir</w:t>
      </w:r>
      <w:r w:rsidR="00E35053">
        <w:rPr>
          <w:lang w:val="fr-FR"/>
        </w:rPr>
        <w:t xml:space="preserve"> totalement</w:t>
      </w:r>
      <w:r>
        <w:rPr>
          <w:lang w:val="fr-FR"/>
        </w:rPr>
        <w:t xml:space="preserve"> mon projet, en organisant une réunion pour mon projet</w:t>
      </w:r>
      <w:r w:rsidR="003527A0">
        <w:rPr>
          <w:lang w:val="fr-FR"/>
        </w:rPr>
        <w:t xml:space="preserve"> à Lyon</w:t>
      </w:r>
      <w:r>
        <w:rPr>
          <w:lang w:val="fr-FR"/>
        </w:rPr>
        <w:t>.</w:t>
      </w:r>
      <w:r w:rsidR="00E35053">
        <w:rPr>
          <w:lang w:val="fr-FR"/>
        </w:rPr>
        <w:t xml:space="preserve"> </w:t>
      </w:r>
      <w:r w:rsidR="003527A0">
        <w:rPr>
          <w:lang w:val="fr-FR"/>
        </w:rPr>
        <w:t>A cause de son initiative, j’ai eu</w:t>
      </w:r>
      <w:r>
        <w:rPr>
          <w:lang w:val="fr-FR"/>
        </w:rPr>
        <w:t xml:space="preserve"> la reconnaissance pour</w:t>
      </w:r>
      <w:r w:rsidR="00E35053">
        <w:rPr>
          <w:lang w:val="fr-FR"/>
        </w:rPr>
        <w:t xml:space="preserve"> </w:t>
      </w:r>
      <w:r w:rsidR="003527A0">
        <w:rPr>
          <w:lang w:val="fr-FR"/>
        </w:rPr>
        <w:t>elle</w:t>
      </w:r>
      <w:r w:rsidR="00E35053">
        <w:rPr>
          <w:lang w:val="fr-FR"/>
        </w:rPr>
        <w:t xml:space="preserve"> et pour</w:t>
      </w:r>
      <w:r>
        <w:rPr>
          <w:lang w:val="fr-FR"/>
        </w:rPr>
        <w:t xml:space="preserve"> son aide, même tardive. </w:t>
      </w:r>
    </w:p>
    <w:p w:rsidR="00A01AAD" w:rsidRDefault="00A01AAD" w:rsidP="002A36B5">
      <w:pPr>
        <w:spacing w:after="0" w:line="240" w:lineRule="auto"/>
        <w:rPr>
          <w:lang w:val="fr-FR"/>
        </w:rPr>
      </w:pPr>
      <w:r>
        <w:rPr>
          <w:lang w:val="fr-FR"/>
        </w:rPr>
        <w:t>La « marche transhimalayenne » de 2002, se déroula bien, reçue une petite médiatisation</w:t>
      </w:r>
      <w:r w:rsidR="003527A0">
        <w:rPr>
          <w:lang w:val="fr-FR"/>
        </w:rPr>
        <w:t>, surtout en Inde</w:t>
      </w:r>
      <w:r>
        <w:rPr>
          <w:lang w:val="fr-FR"/>
        </w:rPr>
        <w:t>, ce qui contribua à augmenter</w:t>
      </w:r>
      <w:r w:rsidR="003527A0">
        <w:rPr>
          <w:lang w:val="fr-FR"/>
        </w:rPr>
        <w:t xml:space="preserve"> indirectement</w:t>
      </w:r>
      <w:r>
        <w:rPr>
          <w:lang w:val="fr-FR"/>
        </w:rPr>
        <w:t xml:space="preserve"> ma confiance en moi.</w:t>
      </w:r>
    </w:p>
    <w:p w:rsidR="002769F4" w:rsidRDefault="002769F4" w:rsidP="002A36B5">
      <w:pPr>
        <w:spacing w:after="0" w:line="240" w:lineRule="auto"/>
        <w:rPr>
          <w:lang w:val="fr-FR"/>
        </w:rPr>
      </w:pPr>
      <w:r>
        <w:rPr>
          <w:lang w:val="fr-FR"/>
        </w:rPr>
        <w:t>Par la suite,</w:t>
      </w:r>
      <w:r w:rsidR="003527A0">
        <w:rPr>
          <w:lang w:val="fr-FR"/>
        </w:rPr>
        <w:t xml:space="preserve"> en me valorisant,</w:t>
      </w:r>
      <w:r>
        <w:rPr>
          <w:lang w:val="fr-FR"/>
        </w:rPr>
        <w:t xml:space="preserve"> </w:t>
      </w:r>
      <w:r w:rsidR="00A01AAD">
        <w:rPr>
          <w:lang w:val="fr-FR"/>
        </w:rPr>
        <w:t>P.</w:t>
      </w:r>
      <w:r w:rsidR="00E35053">
        <w:rPr>
          <w:lang w:val="fr-FR"/>
        </w:rPr>
        <w:t xml:space="preserve"> a tout fait pour</w:t>
      </w:r>
      <w:r>
        <w:rPr>
          <w:lang w:val="fr-FR"/>
        </w:rPr>
        <w:t xml:space="preserve"> me convaincre</w:t>
      </w:r>
      <w:r w:rsidR="00A01AAD">
        <w:rPr>
          <w:lang w:val="fr-FR"/>
        </w:rPr>
        <w:t xml:space="preserve">, </w:t>
      </w:r>
      <w:r>
        <w:rPr>
          <w:lang w:val="fr-FR"/>
        </w:rPr>
        <w:t>d’organiser une seconde marche transhimalayenne (une sorte de marche de rattrapage), au prétexte que</w:t>
      </w:r>
      <w:r w:rsidR="00C3753D">
        <w:rPr>
          <w:lang w:val="fr-FR"/>
        </w:rPr>
        <w:t xml:space="preserve"> beaucoup de</w:t>
      </w:r>
      <w:r>
        <w:rPr>
          <w:lang w:val="fr-FR"/>
        </w:rPr>
        <w:t xml:space="preserve"> personne</w:t>
      </w:r>
      <w:r w:rsidR="00C3753D">
        <w:rPr>
          <w:lang w:val="fr-FR"/>
        </w:rPr>
        <w:t>s</w:t>
      </w:r>
      <w:r>
        <w:rPr>
          <w:lang w:val="fr-FR"/>
        </w:rPr>
        <w:t xml:space="preserve"> n’avait été suffisamment été prévenue</w:t>
      </w:r>
      <w:r w:rsidR="00C3753D">
        <w:rPr>
          <w:lang w:val="fr-FR"/>
        </w:rPr>
        <w:t>s</w:t>
      </w:r>
      <w:r>
        <w:rPr>
          <w:lang w:val="fr-FR"/>
        </w:rPr>
        <w:t xml:space="preserve"> à temps </w:t>
      </w:r>
      <w:r w:rsidR="00C3753D">
        <w:rPr>
          <w:lang w:val="fr-FR"/>
        </w:rPr>
        <w:t>de cet évènement</w:t>
      </w:r>
      <w:r w:rsidR="003527A0">
        <w:rPr>
          <w:lang w:val="fr-FR"/>
        </w:rPr>
        <w:t>, en 2002,</w:t>
      </w:r>
      <w:r w:rsidR="00E35053">
        <w:rPr>
          <w:lang w:val="fr-FR"/>
        </w:rPr>
        <w:t xml:space="preserve"> et donc n’avaient pas</w:t>
      </w:r>
      <w:r>
        <w:rPr>
          <w:lang w:val="fr-FR"/>
        </w:rPr>
        <w:t xml:space="preserve"> pu y participer. </w:t>
      </w:r>
    </w:p>
    <w:p w:rsidR="003527A0" w:rsidRDefault="002769F4" w:rsidP="002A36B5">
      <w:pPr>
        <w:spacing w:after="0" w:line="240" w:lineRule="auto"/>
        <w:rPr>
          <w:lang w:val="fr-FR"/>
        </w:rPr>
      </w:pPr>
      <w:r>
        <w:rPr>
          <w:lang w:val="fr-FR"/>
        </w:rPr>
        <w:t>Or durant, cette nouvelle marche</w:t>
      </w:r>
      <w:r w:rsidR="00A01AAD">
        <w:rPr>
          <w:lang w:val="fr-FR"/>
        </w:rPr>
        <w:t xml:space="preserve"> en 2003</w:t>
      </w:r>
      <w:r>
        <w:rPr>
          <w:lang w:val="fr-FR"/>
        </w:rPr>
        <w:t xml:space="preserve">, </w:t>
      </w:r>
      <w:r w:rsidR="00A01AAD">
        <w:rPr>
          <w:lang w:val="fr-FR"/>
        </w:rPr>
        <w:t xml:space="preserve">alors qu’elle avait toujours été charmante jusque-là, je constatais qu’elle faisait tout </w:t>
      </w:r>
      <w:r w:rsidR="00F11E30">
        <w:rPr>
          <w:lang w:val="fr-FR"/>
        </w:rPr>
        <w:t>pour prendre ma place</w:t>
      </w:r>
      <w:r w:rsidR="003527A0">
        <w:rPr>
          <w:lang w:val="fr-FR"/>
        </w:rPr>
        <w:t xml:space="preserve"> à la tête de la marche</w:t>
      </w:r>
      <w:r w:rsidR="00F11E30">
        <w:rPr>
          <w:lang w:val="fr-FR"/>
        </w:rPr>
        <w:t>, en me critiquant systématiquement devant les autres marcheurs participants, en donnant</w:t>
      </w:r>
      <w:r w:rsidR="003527A0">
        <w:rPr>
          <w:lang w:val="fr-FR"/>
        </w:rPr>
        <w:t xml:space="preserve"> presque l’impression que c’était </w:t>
      </w:r>
      <w:r w:rsidR="00F11E30">
        <w:rPr>
          <w:lang w:val="fr-FR"/>
        </w:rPr>
        <w:t>elle</w:t>
      </w:r>
      <w:r w:rsidR="003527A0">
        <w:rPr>
          <w:lang w:val="fr-FR"/>
        </w:rPr>
        <w:t xml:space="preserve"> qui</w:t>
      </w:r>
      <w:r w:rsidR="00F11E30">
        <w:rPr>
          <w:lang w:val="fr-FR"/>
        </w:rPr>
        <w:t xml:space="preserve"> avait organisé la marche _ alors que c’était pourtant moi qui avait </w:t>
      </w:r>
      <w:r w:rsidR="003527A0">
        <w:rPr>
          <w:lang w:val="fr-FR"/>
        </w:rPr>
        <w:t xml:space="preserve">tout </w:t>
      </w:r>
      <w:r w:rsidR="00F11E30">
        <w:rPr>
          <w:lang w:val="fr-FR"/>
        </w:rPr>
        <w:t>organisé</w:t>
      </w:r>
      <w:r w:rsidR="003527A0">
        <w:rPr>
          <w:lang w:val="fr-FR"/>
        </w:rPr>
        <w:t xml:space="preserve"> avec l’aide d’une agence de trek tibétaine.</w:t>
      </w:r>
    </w:p>
    <w:p w:rsidR="00F11E30" w:rsidRDefault="003527A0" w:rsidP="002A36B5">
      <w:pPr>
        <w:spacing w:after="0" w:line="240" w:lineRule="auto"/>
        <w:rPr>
          <w:lang w:val="fr-FR"/>
        </w:rPr>
      </w:pPr>
      <w:r>
        <w:rPr>
          <w:lang w:val="fr-FR"/>
        </w:rPr>
        <w:t>Elle donnait l’impression de tout faire pour</w:t>
      </w:r>
      <w:r w:rsidR="002769F4">
        <w:rPr>
          <w:lang w:val="fr-FR"/>
        </w:rPr>
        <w:t xml:space="preserve"> at</w:t>
      </w:r>
      <w:r w:rsidR="00F11E30">
        <w:rPr>
          <w:lang w:val="fr-FR"/>
        </w:rPr>
        <w:t>tirer la médiatisation sur elle.</w:t>
      </w:r>
    </w:p>
    <w:p w:rsidR="00FB41AF" w:rsidRDefault="00D67F5A" w:rsidP="002A36B5">
      <w:pPr>
        <w:spacing w:after="0" w:line="240" w:lineRule="auto"/>
        <w:rPr>
          <w:lang w:val="fr-FR"/>
        </w:rPr>
      </w:pPr>
      <w:r>
        <w:rPr>
          <w:lang w:val="fr-FR"/>
        </w:rPr>
        <w:t>Après la marche,</w:t>
      </w:r>
      <w:r w:rsidR="003527A0">
        <w:rPr>
          <w:lang w:val="fr-FR"/>
        </w:rPr>
        <w:t xml:space="preserve"> je lui ai pardonné. Et je lui ai alors proposer d’organiser, avec une autre association pro-tibétaine lyonnaise, l’étape, à Lyon, de la</w:t>
      </w:r>
      <w:r>
        <w:rPr>
          <w:lang w:val="fr-FR"/>
        </w:rPr>
        <w:t xml:space="preserve"> tour</w:t>
      </w:r>
      <w:r w:rsidR="003527A0">
        <w:rPr>
          <w:lang w:val="fr-FR"/>
        </w:rPr>
        <w:t>née européenne</w:t>
      </w:r>
      <w:r>
        <w:rPr>
          <w:lang w:val="fr-FR"/>
        </w:rPr>
        <w:t xml:space="preserve"> de 3 ex-prisonniers politiques tibétains</w:t>
      </w:r>
      <w:r w:rsidR="003527A0">
        <w:rPr>
          <w:lang w:val="fr-FR"/>
        </w:rPr>
        <w:t xml:space="preserve"> _ faisant suite à la marche transhimalayenne _</w:t>
      </w:r>
      <w:r>
        <w:rPr>
          <w:lang w:val="fr-FR"/>
        </w:rPr>
        <w:t>, que j’étai</w:t>
      </w:r>
      <w:r w:rsidR="003527A0">
        <w:rPr>
          <w:lang w:val="fr-FR"/>
        </w:rPr>
        <w:t>s en train d’organiser avec Sandrine, une participante de la marche.</w:t>
      </w:r>
      <w:r>
        <w:rPr>
          <w:lang w:val="fr-FR"/>
        </w:rPr>
        <w:t xml:space="preserve"> </w:t>
      </w:r>
    </w:p>
    <w:p w:rsidR="003527A0" w:rsidRDefault="003527A0" w:rsidP="002A36B5">
      <w:pPr>
        <w:spacing w:after="0" w:line="240" w:lineRule="auto"/>
        <w:rPr>
          <w:lang w:val="fr-FR"/>
        </w:rPr>
      </w:pPr>
      <w:r>
        <w:rPr>
          <w:lang w:val="fr-FR"/>
        </w:rPr>
        <w:t>Mais N., la présidente de l’autre</w:t>
      </w:r>
      <w:r w:rsidR="00D67F5A">
        <w:rPr>
          <w:lang w:val="fr-FR"/>
        </w:rPr>
        <w:t xml:space="preserve"> association</w:t>
      </w:r>
      <w:r>
        <w:rPr>
          <w:lang w:val="fr-FR"/>
        </w:rPr>
        <w:t>,</w:t>
      </w:r>
      <w:r w:rsidR="00D67F5A">
        <w:rPr>
          <w:lang w:val="fr-FR"/>
        </w:rPr>
        <w:t xml:space="preserve"> refusait toute collaboration avec P., </w:t>
      </w:r>
      <w:r>
        <w:rPr>
          <w:lang w:val="fr-FR"/>
        </w:rPr>
        <w:t>sans vouloir me donner une quelconque</w:t>
      </w:r>
      <w:r w:rsidR="00D67F5A">
        <w:rPr>
          <w:lang w:val="fr-FR"/>
        </w:rPr>
        <w:t xml:space="preserve"> raison. </w:t>
      </w:r>
    </w:p>
    <w:p w:rsidR="00D67F5A" w:rsidRDefault="00D67F5A" w:rsidP="002A36B5">
      <w:pPr>
        <w:spacing w:after="0" w:line="240" w:lineRule="auto"/>
        <w:rPr>
          <w:lang w:val="fr-FR"/>
        </w:rPr>
      </w:pPr>
      <w:r>
        <w:rPr>
          <w:lang w:val="fr-FR"/>
        </w:rPr>
        <w:t xml:space="preserve">P. </w:t>
      </w:r>
      <w:r w:rsidR="003527A0">
        <w:rPr>
          <w:lang w:val="fr-FR"/>
        </w:rPr>
        <w:t>prétendit</w:t>
      </w:r>
      <w:r w:rsidR="002B5DB4">
        <w:rPr>
          <w:lang w:val="fr-FR"/>
        </w:rPr>
        <w:t xml:space="preserve"> alors que N. était une personne malhonnête, qu’elle avait cherché à fusionner son association avec la sienne. Et qu’en faisant l’analyse des comptes de l’autre association, elle s’était aperçue que N. avait dissimulé un énorme trou financier (dans ses compte), raison pour laquelle P. avait refusé la fusion. Selon P., N. se vengerait d’elle pour avoir refusé cette fusion et d’éponger les dettes de l’association de N. </w:t>
      </w:r>
    </w:p>
    <w:p w:rsidR="002B5DB4" w:rsidRDefault="002B5DB4" w:rsidP="002A36B5">
      <w:pPr>
        <w:spacing w:after="0" w:line="240" w:lineRule="auto"/>
        <w:rPr>
          <w:lang w:val="fr-FR"/>
        </w:rPr>
      </w:pPr>
      <w:r>
        <w:rPr>
          <w:lang w:val="fr-FR"/>
        </w:rPr>
        <w:t>P. semblait tellement sincère, honnête, victime de N., que j’ai été très en colère contre l’attitude de blocage de N.</w:t>
      </w:r>
    </w:p>
    <w:p w:rsidR="007F7C85" w:rsidRDefault="001A14D9" w:rsidP="002A36B5">
      <w:pPr>
        <w:spacing w:after="0" w:line="240" w:lineRule="auto"/>
        <w:rPr>
          <w:lang w:val="fr-FR"/>
        </w:rPr>
      </w:pPr>
      <w:r>
        <w:rPr>
          <w:lang w:val="fr-FR"/>
        </w:rPr>
        <w:t>Et j’ai alors exprimé ma colère devant l’attitude supposé de N., en révélant tout ce que P. m’avait révélé.</w:t>
      </w:r>
    </w:p>
    <w:p w:rsidR="001A14D9" w:rsidRDefault="001A14D9" w:rsidP="002A36B5">
      <w:pPr>
        <w:spacing w:after="0" w:line="240" w:lineRule="auto"/>
        <w:rPr>
          <w:lang w:val="fr-FR"/>
        </w:rPr>
      </w:pPr>
      <w:r>
        <w:rPr>
          <w:lang w:val="fr-FR"/>
        </w:rPr>
        <w:t>Finalement, le trésorier de l’association concurrente m’a ouvert ses comptes et j’ai pu constater que, pour la période correspondant à la date du projet de fusion, cette association était nettement bénéficiaire.</w:t>
      </w:r>
    </w:p>
    <w:p w:rsidR="001A14D9" w:rsidRDefault="001A14D9" w:rsidP="002A36B5">
      <w:pPr>
        <w:spacing w:after="0" w:line="240" w:lineRule="auto"/>
        <w:rPr>
          <w:lang w:val="fr-FR"/>
        </w:rPr>
      </w:pPr>
      <w:r>
        <w:rPr>
          <w:lang w:val="fr-FR"/>
        </w:rPr>
        <w:t>Par la suite, j’ai apprès aussi après, par d’autres sources, que P. était connue pour être mythomane et très mensongère.</w:t>
      </w:r>
    </w:p>
    <w:p w:rsidR="001A14D9" w:rsidRDefault="001A14D9" w:rsidP="002A36B5">
      <w:pPr>
        <w:spacing w:after="0" w:line="240" w:lineRule="auto"/>
        <w:rPr>
          <w:lang w:val="fr-FR"/>
        </w:rPr>
      </w:pPr>
      <w:r>
        <w:rPr>
          <w:lang w:val="fr-FR"/>
        </w:rPr>
        <w:lastRenderedPageBreak/>
        <w:t>J’ai indiqué à P. qu’elle m’avait menti et elle m’a répondu avec aplomb, que c’était moi-même qui m’était mis dans la merde (sans jamais s’excuser de m’avoir menti).</w:t>
      </w:r>
    </w:p>
    <w:p w:rsidR="001A14D9" w:rsidRDefault="001A14D9" w:rsidP="002A36B5">
      <w:pPr>
        <w:spacing w:after="0" w:line="240" w:lineRule="auto"/>
        <w:rPr>
          <w:lang w:val="fr-FR"/>
        </w:rPr>
      </w:pPr>
      <w:r w:rsidRPr="001A14D9">
        <w:rPr>
          <w:lang w:val="fr-FR"/>
        </w:rPr>
        <w:t>A la longue, mais après</w:t>
      </w:r>
      <w:r>
        <w:rPr>
          <w:lang w:val="fr-FR"/>
        </w:rPr>
        <w:t>, l’on m’a prévenu</w:t>
      </w:r>
      <w:r w:rsidRPr="001A14D9">
        <w:rPr>
          <w:lang w:val="fr-FR"/>
        </w:rPr>
        <w:t xml:space="preserve"> qu’e</w:t>
      </w:r>
      <w:r>
        <w:rPr>
          <w:lang w:val="fr-FR"/>
        </w:rPr>
        <w:t xml:space="preserve">lle avait un ego surdimensionné, ayant un </w:t>
      </w:r>
      <w:r w:rsidRPr="001A14D9">
        <w:rPr>
          <w:lang w:val="fr-FR"/>
        </w:rPr>
        <w:t xml:space="preserve">besoin </w:t>
      </w:r>
      <w:r>
        <w:rPr>
          <w:lang w:val="fr-FR"/>
        </w:rPr>
        <w:t>incessant</w:t>
      </w:r>
      <w:r w:rsidRPr="001A14D9">
        <w:rPr>
          <w:lang w:val="fr-FR"/>
        </w:rPr>
        <w:t xml:space="preserve"> d’être admirée.</w:t>
      </w:r>
    </w:p>
    <w:p w:rsidR="001A14D9" w:rsidRDefault="001A14D9" w:rsidP="002A36B5">
      <w:pPr>
        <w:spacing w:after="0" w:line="240" w:lineRule="auto"/>
        <w:rPr>
          <w:lang w:val="fr-FR"/>
        </w:rPr>
      </w:pPr>
      <w:r>
        <w:rPr>
          <w:lang w:val="fr-FR"/>
        </w:rPr>
        <w:t>Par ailleurs, G., le trésorier d’une précédente marche pour la cause tibétaine, ayant traversée les Alpes, m’avait contacté pour me demander de régler un conflit entre M., le responsable de ce précédente marche, H., sa compagne, et lui, concernant un détournement d’argent. M. et H. prétendaient que cette accusation était fausse.</w:t>
      </w:r>
    </w:p>
    <w:p w:rsidR="001A14D9" w:rsidRDefault="001A14D9" w:rsidP="002A36B5">
      <w:pPr>
        <w:spacing w:after="0" w:line="240" w:lineRule="auto"/>
        <w:rPr>
          <w:lang w:val="fr-FR"/>
        </w:rPr>
      </w:pPr>
      <w:r>
        <w:rPr>
          <w:lang w:val="fr-FR"/>
        </w:rPr>
        <w:t xml:space="preserve">G., me lisait au téléphone les chiffres incriminés. </w:t>
      </w:r>
      <w:r w:rsidR="00455637">
        <w:rPr>
          <w:lang w:val="fr-FR"/>
        </w:rPr>
        <w:t>Et tous ses chiffres semblaient crédible.</w:t>
      </w:r>
    </w:p>
    <w:p w:rsidR="00455637" w:rsidRDefault="00455637" w:rsidP="002A36B5">
      <w:pPr>
        <w:spacing w:after="0" w:line="240" w:lineRule="auto"/>
        <w:rPr>
          <w:lang w:val="fr-FR"/>
        </w:rPr>
      </w:pPr>
      <w:r>
        <w:rPr>
          <w:lang w:val="fr-FR"/>
        </w:rPr>
        <w:t>G. (qui s’affirmait fils de résistant) me disait qu’il fallait mettre tout cela en place publique, immédiatement, et qu’il m’enverrait immédiatement par la poste le dossier complet listant toutes malversations. Ce que j’ai fait, lui faisant confiance. Finalement, malgré sa promesse, G. n m’envoya jamais la photocopie du dossier et me laissa me débrouiller seul, avec mon accusation en place publique.</w:t>
      </w:r>
    </w:p>
    <w:p w:rsidR="00455637" w:rsidRDefault="00455637" w:rsidP="002A36B5">
      <w:pPr>
        <w:spacing w:after="0" w:line="240" w:lineRule="auto"/>
        <w:rPr>
          <w:lang w:val="fr-FR"/>
        </w:rPr>
      </w:pPr>
      <w:r>
        <w:rPr>
          <w:lang w:val="fr-FR"/>
        </w:rPr>
        <w:t>J’ai été obligé de m’excuser. Et je pense que ma crédibilité, au niveau du mouvement pro-tibétain, en a pâti.</w:t>
      </w:r>
    </w:p>
    <w:p w:rsidR="00455637" w:rsidRDefault="00455637" w:rsidP="002A36B5">
      <w:pPr>
        <w:spacing w:after="0" w:line="240" w:lineRule="auto"/>
        <w:rPr>
          <w:lang w:val="fr-FR"/>
        </w:rPr>
      </w:pPr>
      <w:r>
        <w:rPr>
          <w:lang w:val="fr-FR"/>
        </w:rPr>
        <w:t>J’avais été tellement écœuré d’avoir été trompé, deux fois de suite, à peu d’intervalle de distance, par des personnes que je considérais comme des amis, et par la honte ressentie, que je me suis retiré du mouvement pro-tibétain.</w:t>
      </w:r>
    </w:p>
    <w:p w:rsidR="000F4915" w:rsidRDefault="000F4915" w:rsidP="002A36B5">
      <w:pPr>
        <w:spacing w:after="0" w:line="240" w:lineRule="auto"/>
        <w:rPr>
          <w:lang w:val="fr-FR"/>
        </w:rPr>
      </w:pPr>
    </w:p>
    <w:p w:rsidR="003E1FC1" w:rsidRDefault="00455637" w:rsidP="002A36B5">
      <w:pPr>
        <w:spacing w:after="0" w:line="240" w:lineRule="auto"/>
        <w:rPr>
          <w:lang w:val="fr-FR"/>
        </w:rPr>
      </w:pPr>
      <w:r>
        <w:rPr>
          <w:lang w:val="fr-FR"/>
        </w:rPr>
        <w:t>Ce que j’ai retiré de cette expérience, est que :</w:t>
      </w:r>
    </w:p>
    <w:p w:rsidR="00455637" w:rsidRDefault="00455637" w:rsidP="00455637">
      <w:pPr>
        <w:pStyle w:val="Paragraphedeliste"/>
        <w:numPr>
          <w:ilvl w:val="0"/>
          <w:numId w:val="6"/>
        </w:numPr>
        <w:spacing w:after="0" w:line="240" w:lineRule="auto"/>
        <w:rPr>
          <w:lang w:val="fr-FR"/>
        </w:rPr>
      </w:pPr>
      <w:r>
        <w:rPr>
          <w:lang w:val="fr-FR"/>
        </w:rPr>
        <w:t>Il existe des personnes malintentionnées, qui par des manipulations et par les rumeurs infondées qu’ils lancent, peuvent générer un emballement médiatique, afin de détruire une autre personne, pour en tirer une gloire ou une vengeance personnelles.</w:t>
      </w:r>
    </w:p>
    <w:p w:rsidR="00455637" w:rsidRDefault="00455637" w:rsidP="00455637">
      <w:pPr>
        <w:pStyle w:val="Paragraphedeliste"/>
        <w:numPr>
          <w:ilvl w:val="0"/>
          <w:numId w:val="6"/>
        </w:numPr>
        <w:spacing w:after="0" w:line="240" w:lineRule="auto"/>
        <w:rPr>
          <w:lang w:val="fr-FR"/>
        </w:rPr>
      </w:pPr>
      <w:r>
        <w:rPr>
          <w:lang w:val="fr-FR"/>
        </w:rPr>
        <w:t>Que l’on n’est pas à l’abris d</w:t>
      </w:r>
      <w:r w:rsidR="000F4915">
        <w:rPr>
          <w:lang w:val="fr-FR"/>
        </w:rPr>
        <w:t>es</w:t>
      </w:r>
      <w:r>
        <w:rPr>
          <w:lang w:val="fr-FR"/>
        </w:rPr>
        <w:t xml:space="preserve"> telle</w:t>
      </w:r>
      <w:r w:rsidR="000F4915">
        <w:rPr>
          <w:lang w:val="fr-FR"/>
        </w:rPr>
        <w:t>s</w:t>
      </w:r>
      <w:r>
        <w:rPr>
          <w:lang w:val="fr-FR"/>
        </w:rPr>
        <w:t xml:space="preserve"> personne</w:t>
      </w:r>
      <w:r w:rsidR="000F4915">
        <w:rPr>
          <w:lang w:val="fr-FR"/>
        </w:rPr>
        <w:t>s flatteuses</w:t>
      </w:r>
      <w:r>
        <w:rPr>
          <w:lang w:val="fr-FR"/>
        </w:rPr>
        <w:t xml:space="preserve">, surtout si l’on </w:t>
      </w:r>
      <w:r w:rsidR="000F4915">
        <w:rPr>
          <w:lang w:val="fr-FR"/>
        </w:rPr>
        <w:t>a été au centre de l’attention médiatique (positive), sur le moment_ cette dernière médiatisation vous poussant alors à avoir la grosse tête _, leurs flatteries vous renforçant dans l’idée de votre propre valeur. Cette croyance renforcée en vous peut vous faire alors croire que vous avez les qualités d’un chevalier blanc ou d’un redresseur de tort (positif) (ce qui est en général une image fausse, mais très valorisante de vous).</w:t>
      </w:r>
    </w:p>
    <w:p w:rsidR="000F4915" w:rsidRPr="00455637" w:rsidRDefault="000F4915" w:rsidP="00455637">
      <w:pPr>
        <w:pStyle w:val="Paragraphedeliste"/>
        <w:numPr>
          <w:ilvl w:val="0"/>
          <w:numId w:val="6"/>
        </w:numPr>
        <w:spacing w:after="0" w:line="240" w:lineRule="auto"/>
        <w:rPr>
          <w:lang w:val="fr-FR"/>
        </w:rPr>
      </w:pPr>
      <w:r>
        <w:rPr>
          <w:lang w:val="fr-FR"/>
        </w:rPr>
        <w:t>A la lueur de cette expérience, il faut, tout le temps, rester humble.</w:t>
      </w:r>
    </w:p>
    <w:p w:rsidR="00455637" w:rsidRDefault="00455637" w:rsidP="002A36B5">
      <w:pPr>
        <w:spacing w:after="0" w:line="240" w:lineRule="auto"/>
        <w:rPr>
          <w:lang w:val="fr-FR"/>
        </w:rPr>
      </w:pPr>
    </w:p>
    <w:p w:rsidR="002A36B5" w:rsidRDefault="002A36B5" w:rsidP="00FD68DE">
      <w:pPr>
        <w:pStyle w:val="Titre1"/>
        <w:rPr>
          <w:lang w:val="fr-FR"/>
        </w:rPr>
      </w:pPr>
      <w:bookmarkStart w:id="6" w:name="_Toc487519465"/>
      <w:r>
        <w:rPr>
          <w:lang w:val="fr-FR"/>
        </w:rPr>
        <w:t>Les faux et « fake news » sur Internet</w:t>
      </w:r>
      <w:bookmarkEnd w:id="6"/>
    </w:p>
    <w:p w:rsidR="00FD173B" w:rsidRDefault="00FD173B" w:rsidP="002A36B5">
      <w:pPr>
        <w:spacing w:after="0" w:line="240" w:lineRule="auto"/>
        <w:rPr>
          <w:lang w:val="fr-FR"/>
        </w:rPr>
      </w:pPr>
    </w:p>
    <w:p w:rsidR="002A36B5" w:rsidRDefault="002A36B5" w:rsidP="00FD68DE">
      <w:pPr>
        <w:pStyle w:val="Titre1"/>
        <w:rPr>
          <w:lang w:val="fr-FR"/>
        </w:rPr>
      </w:pPr>
      <w:bookmarkStart w:id="7" w:name="_Toc487519466"/>
      <w:r>
        <w:rPr>
          <w:lang w:val="fr-FR"/>
        </w:rPr>
        <w:t>Les phénomènes de mauvaises interprétations</w:t>
      </w:r>
      <w:bookmarkEnd w:id="7"/>
    </w:p>
    <w:p w:rsidR="00FD173B" w:rsidRDefault="00FD173B" w:rsidP="002A36B5">
      <w:pPr>
        <w:spacing w:after="0" w:line="240" w:lineRule="auto"/>
        <w:rPr>
          <w:lang w:val="fr-FR"/>
        </w:rPr>
      </w:pPr>
    </w:p>
    <w:p w:rsidR="002A36B5" w:rsidRDefault="002A36B5" w:rsidP="00FD68DE">
      <w:pPr>
        <w:pStyle w:val="Titre1"/>
        <w:rPr>
          <w:lang w:val="fr-FR"/>
        </w:rPr>
      </w:pPr>
      <w:bookmarkStart w:id="8" w:name="_Toc487519467"/>
      <w:r>
        <w:rPr>
          <w:lang w:val="fr-FR"/>
        </w:rPr>
        <w:t>Les phénomènes collectifs de foule, les hystéries collectives</w:t>
      </w:r>
      <w:bookmarkEnd w:id="8"/>
    </w:p>
    <w:p w:rsidR="00FD173B" w:rsidRDefault="00FD173B" w:rsidP="002A36B5">
      <w:pPr>
        <w:spacing w:after="0" w:line="240" w:lineRule="auto"/>
        <w:rPr>
          <w:lang w:val="fr-FR"/>
        </w:rPr>
      </w:pPr>
    </w:p>
    <w:p w:rsidR="002A36B5" w:rsidRDefault="00FD68DE" w:rsidP="00FD68DE">
      <w:pPr>
        <w:pStyle w:val="Titre1"/>
        <w:rPr>
          <w:lang w:val="fr-FR"/>
        </w:rPr>
      </w:pPr>
      <w:bookmarkStart w:id="9" w:name="_Toc487519468"/>
      <w:r>
        <w:rPr>
          <w:lang w:val="fr-FR"/>
        </w:rPr>
        <w:t>Les sectes</w:t>
      </w:r>
      <w:bookmarkEnd w:id="9"/>
    </w:p>
    <w:p w:rsidR="00FD173B" w:rsidRDefault="00FD173B" w:rsidP="002A36B5">
      <w:pPr>
        <w:spacing w:after="0" w:line="240" w:lineRule="auto"/>
        <w:rPr>
          <w:lang w:val="fr-FR"/>
        </w:rPr>
      </w:pPr>
    </w:p>
    <w:p w:rsidR="00FD68DE" w:rsidRDefault="00FD68DE" w:rsidP="00FD68DE">
      <w:pPr>
        <w:pStyle w:val="Titre2"/>
        <w:rPr>
          <w:lang w:val="fr-FR"/>
        </w:rPr>
      </w:pPr>
      <w:bookmarkStart w:id="10" w:name="_Toc487519469"/>
      <w:r>
        <w:rPr>
          <w:lang w:val="fr-FR"/>
        </w:rPr>
        <w:t>Leur propagande</w:t>
      </w:r>
      <w:bookmarkEnd w:id="10"/>
    </w:p>
    <w:p w:rsidR="00FD68DE" w:rsidRDefault="00FD68DE" w:rsidP="002A36B5">
      <w:pPr>
        <w:spacing w:after="0" w:line="240" w:lineRule="auto"/>
        <w:rPr>
          <w:lang w:val="fr-FR"/>
        </w:rPr>
      </w:pPr>
    </w:p>
    <w:p w:rsidR="00FD68DE" w:rsidRDefault="00FD68DE" w:rsidP="00FD68DE">
      <w:pPr>
        <w:pStyle w:val="Titre2"/>
        <w:rPr>
          <w:lang w:val="fr-FR"/>
        </w:rPr>
      </w:pPr>
      <w:bookmarkStart w:id="11" w:name="_Toc487519470"/>
      <w:r>
        <w:rPr>
          <w:lang w:val="fr-FR"/>
        </w:rPr>
        <w:t>Les mensonges en cascades</w:t>
      </w:r>
      <w:bookmarkEnd w:id="11"/>
    </w:p>
    <w:p w:rsidR="00FD68DE" w:rsidRDefault="00FD68DE" w:rsidP="002A36B5">
      <w:pPr>
        <w:spacing w:after="0" w:line="240" w:lineRule="auto"/>
        <w:rPr>
          <w:lang w:val="fr-FR"/>
        </w:rPr>
      </w:pPr>
    </w:p>
    <w:p w:rsidR="00FD68DE" w:rsidRDefault="00FD68DE" w:rsidP="00FD68DE">
      <w:pPr>
        <w:pStyle w:val="Titre2"/>
        <w:rPr>
          <w:lang w:val="fr-FR"/>
        </w:rPr>
      </w:pPr>
      <w:bookmarkStart w:id="12" w:name="_Toc487519471"/>
      <w:r>
        <w:rPr>
          <w:lang w:val="fr-FR"/>
        </w:rPr>
        <w:t>L’enfumage</w:t>
      </w:r>
      <w:bookmarkEnd w:id="12"/>
    </w:p>
    <w:p w:rsidR="00FD68DE" w:rsidRDefault="00FD68DE" w:rsidP="002A36B5">
      <w:pPr>
        <w:spacing w:after="0" w:line="240" w:lineRule="auto"/>
        <w:rPr>
          <w:lang w:val="fr-FR"/>
        </w:rPr>
      </w:pPr>
    </w:p>
    <w:p w:rsidR="002A36B5" w:rsidRDefault="002A36B5" w:rsidP="00FD68DE">
      <w:pPr>
        <w:pStyle w:val="Titre2"/>
        <w:rPr>
          <w:lang w:val="fr-FR"/>
        </w:rPr>
      </w:pPr>
      <w:bookmarkStart w:id="13" w:name="_Toc487519472"/>
      <w:r>
        <w:rPr>
          <w:lang w:val="fr-FR"/>
        </w:rPr>
        <w:t>L’enthousiasme sur commande</w:t>
      </w:r>
      <w:bookmarkEnd w:id="13"/>
    </w:p>
    <w:p w:rsidR="00FD173B" w:rsidRDefault="00FD173B" w:rsidP="002A36B5">
      <w:pPr>
        <w:spacing w:after="0" w:line="240" w:lineRule="auto"/>
        <w:rPr>
          <w:lang w:val="fr-FR"/>
        </w:rPr>
      </w:pPr>
    </w:p>
    <w:p w:rsidR="002A36B5" w:rsidRDefault="002A36B5" w:rsidP="00FD68DE">
      <w:pPr>
        <w:pStyle w:val="Titre2"/>
        <w:rPr>
          <w:lang w:val="fr-FR"/>
        </w:rPr>
      </w:pPr>
      <w:bookmarkStart w:id="14" w:name="_Toc487519473"/>
      <w:r>
        <w:rPr>
          <w:lang w:val="fr-FR"/>
        </w:rPr>
        <w:t>Théorie du complot</w:t>
      </w:r>
      <w:bookmarkEnd w:id="14"/>
    </w:p>
    <w:p w:rsidR="00FD173B" w:rsidRDefault="00FD173B" w:rsidP="002A36B5">
      <w:pPr>
        <w:spacing w:after="0" w:line="240" w:lineRule="auto"/>
        <w:rPr>
          <w:lang w:val="fr-FR"/>
        </w:rPr>
      </w:pPr>
    </w:p>
    <w:p w:rsidR="002A36B5" w:rsidRDefault="002A36B5" w:rsidP="00FD68DE">
      <w:pPr>
        <w:pStyle w:val="Titre2"/>
        <w:rPr>
          <w:lang w:val="fr-FR"/>
        </w:rPr>
      </w:pPr>
      <w:bookmarkStart w:id="15" w:name="_Toc487519474"/>
      <w:r>
        <w:rPr>
          <w:lang w:val="fr-FR"/>
        </w:rPr>
        <w:lastRenderedPageBreak/>
        <w:t>L’obscurité et l’incohérence d’une théorie.</w:t>
      </w:r>
      <w:bookmarkEnd w:id="15"/>
    </w:p>
    <w:p w:rsidR="00FD173B" w:rsidRDefault="00FD173B" w:rsidP="002A36B5">
      <w:pPr>
        <w:spacing w:after="0" w:line="240" w:lineRule="auto"/>
        <w:rPr>
          <w:lang w:val="fr-FR"/>
        </w:rPr>
      </w:pPr>
    </w:p>
    <w:p w:rsidR="002A36B5" w:rsidRDefault="002A36B5" w:rsidP="00FD68DE">
      <w:pPr>
        <w:pStyle w:val="Titre2"/>
        <w:rPr>
          <w:lang w:val="fr-FR"/>
        </w:rPr>
      </w:pPr>
      <w:bookmarkStart w:id="16" w:name="_Toc487519475"/>
      <w:r>
        <w:rPr>
          <w:lang w:val="fr-FR"/>
        </w:rPr>
        <w:t>L’utilisation d’un langage nouveau et savant.</w:t>
      </w:r>
      <w:bookmarkEnd w:id="16"/>
    </w:p>
    <w:p w:rsidR="00FD173B" w:rsidRDefault="00FD173B" w:rsidP="002A36B5">
      <w:pPr>
        <w:spacing w:after="0" w:line="240" w:lineRule="auto"/>
        <w:rPr>
          <w:lang w:val="fr-FR"/>
        </w:rPr>
      </w:pPr>
    </w:p>
    <w:p w:rsidR="002A36B5" w:rsidRDefault="002A36B5" w:rsidP="00FD68DE">
      <w:pPr>
        <w:pStyle w:val="Titre2"/>
        <w:rPr>
          <w:lang w:val="fr-FR"/>
        </w:rPr>
      </w:pPr>
      <w:bookmarkStart w:id="17" w:name="_Toc487519476"/>
      <w:r>
        <w:rPr>
          <w:lang w:val="fr-FR"/>
        </w:rPr>
        <w:t>La psychologie des gourous</w:t>
      </w:r>
      <w:bookmarkEnd w:id="17"/>
    </w:p>
    <w:p w:rsidR="00FD173B" w:rsidRDefault="00FD173B" w:rsidP="002A36B5">
      <w:pPr>
        <w:spacing w:after="0" w:line="240" w:lineRule="auto"/>
        <w:rPr>
          <w:lang w:val="fr-FR"/>
        </w:rPr>
      </w:pPr>
    </w:p>
    <w:p w:rsidR="00FD68DE" w:rsidRDefault="00FD68DE" w:rsidP="00FD68DE">
      <w:pPr>
        <w:pStyle w:val="Titre2"/>
        <w:rPr>
          <w:lang w:val="fr-FR"/>
        </w:rPr>
      </w:pPr>
      <w:bookmarkStart w:id="18" w:name="_Toc487519477"/>
      <w:r>
        <w:rPr>
          <w:lang w:val="fr-FR"/>
        </w:rPr>
        <w:t>Le fanatisme</w:t>
      </w:r>
      <w:bookmarkEnd w:id="18"/>
    </w:p>
    <w:p w:rsidR="00FD173B" w:rsidRDefault="00FD173B" w:rsidP="002A36B5">
      <w:pPr>
        <w:spacing w:after="0" w:line="240" w:lineRule="auto"/>
        <w:rPr>
          <w:lang w:val="fr-FR"/>
        </w:rPr>
      </w:pPr>
    </w:p>
    <w:p w:rsidR="002A36B5" w:rsidRDefault="002A36B5" w:rsidP="00FD68DE">
      <w:pPr>
        <w:pStyle w:val="Titre1"/>
        <w:rPr>
          <w:lang w:val="fr-FR"/>
        </w:rPr>
      </w:pPr>
      <w:bookmarkStart w:id="19" w:name="_Toc487519478"/>
      <w:r w:rsidRPr="007B74DD">
        <w:rPr>
          <w:lang w:val="fr-FR"/>
        </w:rPr>
        <w:t>Développer l'esprit critique</w:t>
      </w:r>
      <w:bookmarkEnd w:id="19"/>
    </w:p>
    <w:p w:rsidR="00FD173B" w:rsidRDefault="00FD173B" w:rsidP="002A36B5">
      <w:pPr>
        <w:spacing w:after="0" w:line="240" w:lineRule="auto"/>
        <w:rPr>
          <w:lang w:val="fr-FR"/>
        </w:rPr>
      </w:pPr>
    </w:p>
    <w:p w:rsidR="002A36B5" w:rsidRDefault="00FD68DE" w:rsidP="00FD68DE">
      <w:pPr>
        <w:pStyle w:val="Titre2"/>
        <w:rPr>
          <w:lang w:val="fr-FR"/>
        </w:rPr>
      </w:pPr>
      <w:bookmarkStart w:id="20" w:name="_Toc487519479"/>
      <w:r>
        <w:rPr>
          <w:lang w:val="fr-FR"/>
        </w:rPr>
        <w:t>Les difficultés rencontrées pour</w:t>
      </w:r>
      <w:r w:rsidR="002A36B5">
        <w:rPr>
          <w:lang w:val="fr-FR"/>
        </w:rPr>
        <w:t xml:space="preserve"> développer l’esprit critique</w:t>
      </w:r>
      <w:bookmarkEnd w:id="20"/>
    </w:p>
    <w:p w:rsidR="00FD173B" w:rsidRDefault="00FD173B" w:rsidP="002A36B5">
      <w:pPr>
        <w:spacing w:after="0" w:line="240" w:lineRule="auto"/>
        <w:rPr>
          <w:lang w:val="fr-FR"/>
        </w:rPr>
      </w:pPr>
    </w:p>
    <w:p w:rsidR="002A36B5" w:rsidRDefault="002A36B5" w:rsidP="00FD68DE">
      <w:pPr>
        <w:pStyle w:val="Titre2"/>
        <w:rPr>
          <w:lang w:val="fr-FR"/>
        </w:rPr>
      </w:pPr>
      <w:bookmarkStart w:id="21" w:name="_Toc487519480"/>
      <w:r>
        <w:rPr>
          <w:lang w:val="fr-FR"/>
        </w:rPr>
        <w:t>La pensée magique et religieuse et ses résistances mentales</w:t>
      </w:r>
      <w:bookmarkEnd w:id="21"/>
    </w:p>
    <w:p w:rsidR="00FD173B" w:rsidRDefault="00FD173B" w:rsidP="002A36B5">
      <w:pPr>
        <w:spacing w:after="0" w:line="240" w:lineRule="auto"/>
        <w:rPr>
          <w:lang w:val="fr-FR"/>
        </w:rPr>
      </w:pPr>
    </w:p>
    <w:p w:rsidR="002A36B5" w:rsidRDefault="002A36B5" w:rsidP="00FD68DE">
      <w:pPr>
        <w:pStyle w:val="Titre2"/>
        <w:rPr>
          <w:lang w:val="fr-FR"/>
        </w:rPr>
      </w:pPr>
      <w:bookmarkStart w:id="22" w:name="_Toc487519481"/>
      <w:r>
        <w:rPr>
          <w:lang w:val="fr-FR"/>
        </w:rPr>
        <w:t>Une atmosphère non favorable au développement de l</w:t>
      </w:r>
      <w:r w:rsidR="00FD68DE">
        <w:rPr>
          <w:lang w:val="fr-FR"/>
        </w:rPr>
        <w:t>’esprit critique</w:t>
      </w:r>
      <w:bookmarkEnd w:id="22"/>
    </w:p>
    <w:p w:rsidR="00FD173B" w:rsidRDefault="00FD173B" w:rsidP="002A36B5">
      <w:pPr>
        <w:spacing w:after="0" w:line="240" w:lineRule="auto"/>
        <w:rPr>
          <w:lang w:val="fr-FR"/>
        </w:rPr>
      </w:pPr>
    </w:p>
    <w:p w:rsidR="002A36B5" w:rsidRDefault="002A36B5" w:rsidP="00FD68DE">
      <w:pPr>
        <w:pStyle w:val="Titre2"/>
        <w:rPr>
          <w:lang w:val="fr-FR"/>
        </w:rPr>
      </w:pPr>
      <w:bookmarkStart w:id="23" w:name="_Toc487519482"/>
      <w:r>
        <w:rPr>
          <w:lang w:val="fr-FR"/>
        </w:rPr>
        <w:t>L’apprentissage par cœur</w:t>
      </w:r>
      <w:bookmarkEnd w:id="23"/>
      <w:r>
        <w:rPr>
          <w:lang w:val="fr-FR"/>
        </w:rPr>
        <w:t xml:space="preserve"> </w:t>
      </w:r>
    </w:p>
    <w:p w:rsidR="00FD173B" w:rsidRDefault="00FD173B" w:rsidP="002A36B5">
      <w:pPr>
        <w:spacing w:after="0" w:line="240" w:lineRule="auto"/>
        <w:rPr>
          <w:lang w:val="fr-FR"/>
        </w:rPr>
      </w:pPr>
    </w:p>
    <w:p w:rsidR="002A36B5" w:rsidRDefault="002A36B5" w:rsidP="00FD68DE">
      <w:pPr>
        <w:pStyle w:val="Titre1"/>
        <w:rPr>
          <w:lang w:val="fr-FR"/>
        </w:rPr>
      </w:pPr>
      <w:bookmarkStart w:id="24" w:name="_Toc487519483"/>
      <w:r>
        <w:rPr>
          <w:lang w:val="fr-FR"/>
        </w:rPr>
        <w:t>Le dénigrement de l’enseignement de l</w:t>
      </w:r>
      <w:r w:rsidR="00FD68DE">
        <w:rPr>
          <w:lang w:val="fr-FR"/>
        </w:rPr>
        <w:t>’histoire, de la philosophie</w:t>
      </w:r>
      <w:bookmarkEnd w:id="24"/>
    </w:p>
    <w:p w:rsidR="00FD173B" w:rsidRDefault="00FD173B" w:rsidP="002A36B5">
      <w:pPr>
        <w:spacing w:after="0" w:line="240" w:lineRule="auto"/>
        <w:rPr>
          <w:lang w:val="fr-FR"/>
        </w:rPr>
      </w:pPr>
    </w:p>
    <w:p w:rsidR="002A36B5" w:rsidRDefault="002A36B5" w:rsidP="00FD68DE">
      <w:pPr>
        <w:pStyle w:val="Titre2"/>
        <w:rPr>
          <w:lang w:val="fr-FR"/>
        </w:rPr>
      </w:pPr>
      <w:bookmarkStart w:id="25" w:name="_Toc487519484"/>
      <w:r>
        <w:rPr>
          <w:lang w:val="fr-FR"/>
        </w:rPr>
        <w:t>Le bas niveau d’éducation à la démarche scientifique (son incompréhension)</w:t>
      </w:r>
      <w:bookmarkEnd w:id="25"/>
    </w:p>
    <w:p w:rsidR="00FD173B" w:rsidRDefault="00FD173B" w:rsidP="002A36B5">
      <w:pPr>
        <w:spacing w:after="0" w:line="240" w:lineRule="auto"/>
        <w:rPr>
          <w:lang w:val="fr-FR"/>
        </w:rPr>
      </w:pPr>
    </w:p>
    <w:p w:rsidR="002A36B5" w:rsidRDefault="002A36B5" w:rsidP="00FD68DE">
      <w:pPr>
        <w:pStyle w:val="Titre2"/>
        <w:rPr>
          <w:lang w:val="fr-FR"/>
        </w:rPr>
      </w:pPr>
      <w:bookmarkStart w:id="26" w:name="_Toc487519485"/>
      <w:r>
        <w:rPr>
          <w:lang w:val="fr-FR"/>
        </w:rPr>
        <w:t xml:space="preserve">Préparer et mettre en place un </w:t>
      </w:r>
      <w:r w:rsidRPr="009B6FD3">
        <w:rPr>
          <w:lang w:val="fr-FR"/>
        </w:rPr>
        <w:t xml:space="preserve">« débat » </w:t>
      </w:r>
      <w:r>
        <w:rPr>
          <w:lang w:val="fr-FR"/>
        </w:rPr>
        <w:t xml:space="preserve">et un cadre </w:t>
      </w:r>
      <w:r w:rsidRPr="009B6FD3">
        <w:rPr>
          <w:lang w:val="fr-FR"/>
        </w:rPr>
        <w:t>favorable</w:t>
      </w:r>
      <w:r>
        <w:rPr>
          <w:lang w:val="fr-FR"/>
        </w:rPr>
        <w:t>s</w:t>
      </w:r>
      <w:r w:rsidRPr="009B6FD3">
        <w:rPr>
          <w:lang w:val="fr-FR"/>
        </w:rPr>
        <w:t xml:space="preserve"> au développement de l’esprit critique</w:t>
      </w:r>
      <w:bookmarkEnd w:id="26"/>
    </w:p>
    <w:p w:rsidR="00FD173B" w:rsidRDefault="00FD173B" w:rsidP="002A36B5">
      <w:pPr>
        <w:spacing w:after="0" w:line="240" w:lineRule="auto"/>
        <w:rPr>
          <w:lang w:val="fr-FR"/>
        </w:rPr>
      </w:pPr>
    </w:p>
    <w:p w:rsidR="002A36B5" w:rsidRDefault="002A36B5" w:rsidP="00FD68DE">
      <w:pPr>
        <w:pStyle w:val="Titre2"/>
        <w:rPr>
          <w:lang w:val="fr-FR"/>
        </w:rPr>
      </w:pPr>
      <w:bookmarkStart w:id="27" w:name="_Toc487519486"/>
      <w:r>
        <w:rPr>
          <w:lang w:val="fr-FR"/>
        </w:rPr>
        <w:t>Le développement de la curiosité et de la lecture</w:t>
      </w:r>
      <w:bookmarkEnd w:id="27"/>
    </w:p>
    <w:p w:rsidR="00FD173B" w:rsidRDefault="00FD173B" w:rsidP="002A36B5">
      <w:pPr>
        <w:spacing w:after="0" w:line="240" w:lineRule="auto"/>
        <w:rPr>
          <w:lang w:val="fr-FR"/>
        </w:rPr>
      </w:pPr>
    </w:p>
    <w:p w:rsidR="002A36B5" w:rsidRDefault="002A36B5" w:rsidP="00FD68DE">
      <w:pPr>
        <w:pStyle w:val="Titre2"/>
        <w:rPr>
          <w:lang w:val="fr-FR"/>
        </w:rPr>
      </w:pPr>
      <w:bookmarkStart w:id="28" w:name="_Toc487519487"/>
      <w:r>
        <w:rPr>
          <w:lang w:val="fr-FR"/>
        </w:rPr>
        <w:t>L’incitation aux études aussi poussées que possibles</w:t>
      </w:r>
      <w:bookmarkEnd w:id="28"/>
    </w:p>
    <w:p w:rsidR="00FD173B" w:rsidRDefault="00FD173B" w:rsidP="002A36B5">
      <w:pPr>
        <w:spacing w:after="0" w:line="240" w:lineRule="auto"/>
        <w:rPr>
          <w:lang w:val="fr-FR"/>
        </w:rPr>
      </w:pPr>
    </w:p>
    <w:p w:rsidR="002A36B5" w:rsidRDefault="002A36B5" w:rsidP="00FD68DE">
      <w:pPr>
        <w:pStyle w:val="Titre2"/>
        <w:rPr>
          <w:lang w:val="fr-FR"/>
        </w:rPr>
      </w:pPr>
      <w:bookmarkStart w:id="29" w:name="_Toc487519488"/>
      <w:r>
        <w:rPr>
          <w:lang w:val="fr-FR"/>
        </w:rPr>
        <w:t>La vigilance face aux biais de raisonnement (biais cognitif</w:t>
      </w:r>
      <w:r w:rsidR="00FD68DE">
        <w:rPr>
          <w:lang w:val="fr-FR"/>
        </w:rPr>
        <w:t>s</w:t>
      </w:r>
      <w:r>
        <w:rPr>
          <w:lang w:val="fr-FR"/>
        </w:rPr>
        <w:t>)</w:t>
      </w:r>
      <w:bookmarkEnd w:id="29"/>
    </w:p>
    <w:p w:rsidR="00FD173B" w:rsidRDefault="00FD173B" w:rsidP="002A36B5">
      <w:pPr>
        <w:spacing w:after="0" w:line="240" w:lineRule="auto"/>
        <w:rPr>
          <w:lang w:val="fr-FR"/>
        </w:rPr>
      </w:pPr>
    </w:p>
    <w:p w:rsidR="00DB66DA" w:rsidRDefault="00DB66DA" w:rsidP="00DB66DA">
      <w:pPr>
        <w:pStyle w:val="Titre2"/>
        <w:rPr>
          <w:lang w:val="fr-FR"/>
        </w:rPr>
      </w:pPr>
      <w:bookmarkStart w:id="30" w:name="_Toc487519489"/>
      <w:r>
        <w:rPr>
          <w:lang w:val="fr-FR"/>
        </w:rPr>
        <w:t>La vigilance face à la propagande</w:t>
      </w:r>
      <w:bookmarkEnd w:id="30"/>
    </w:p>
    <w:p w:rsidR="00DB66DA" w:rsidRDefault="00DB66DA" w:rsidP="002A36B5">
      <w:pPr>
        <w:spacing w:after="0" w:line="240" w:lineRule="auto"/>
        <w:rPr>
          <w:lang w:val="fr-FR"/>
        </w:rPr>
      </w:pPr>
    </w:p>
    <w:p w:rsidR="00DB66DA" w:rsidRDefault="00DB66DA" w:rsidP="002A36B5">
      <w:pPr>
        <w:spacing w:after="0" w:line="240" w:lineRule="auto"/>
        <w:rPr>
          <w:lang w:val="fr-FR"/>
        </w:rPr>
      </w:pPr>
      <w:r w:rsidRPr="00DB66DA">
        <w:rPr>
          <w:lang w:val="fr-FR"/>
        </w:rPr>
        <w:t>Nécessité de décoder l’implicite, d’extrapoler, de « lire entre les lignes »</w:t>
      </w:r>
    </w:p>
    <w:p w:rsidR="00DB66DA" w:rsidRDefault="00DB66DA" w:rsidP="002A36B5">
      <w:pPr>
        <w:spacing w:after="0" w:line="240" w:lineRule="auto"/>
        <w:rPr>
          <w:lang w:val="fr-FR"/>
        </w:rPr>
      </w:pPr>
    </w:p>
    <w:p w:rsidR="002A36B5" w:rsidRDefault="002A36B5" w:rsidP="00FD68DE">
      <w:pPr>
        <w:pStyle w:val="Titre2"/>
        <w:rPr>
          <w:lang w:val="fr-FR"/>
        </w:rPr>
      </w:pPr>
      <w:bookmarkStart w:id="31" w:name="_Toc487519490"/>
      <w:r>
        <w:rPr>
          <w:lang w:val="fr-FR"/>
        </w:rPr>
        <w:t>La vigilance face aux phénomènes d’entrainement</w:t>
      </w:r>
      <w:r w:rsidR="00FD68DE">
        <w:rPr>
          <w:lang w:val="fr-FR"/>
        </w:rPr>
        <w:t>s mentaux et</w:t>
      </w:r>
      <w:r>
        <w:rPr>
          <w:lang w:val="fr-FR"/>
        </w:rPr>
        <w:t xml:space="preserve"> collectif</w:t>
      </w:r>
      <w:r w:rsidR="00FD68DE">
        <w:rPr>
          <w:lang w:val="fr-FR"/>
        </w:rPr>
        <w:t>s</w:t>
      </w:r>
      <w:bookmarkEnd w:id="31"/>
    </w:p>
    <w:p w:rsidR="00FD173B" w:rsidRDefault="00FD173B" w:rsidP="002A36B5">
      <w:pPr>
        <w:spacing w:after="0" w:line="240" w:lineRule="auto"/>
        <w:rPr>
          <w:lang w:val="fr-FR"/>
        </w:rPr>
      </w:pPr>
    </w:p>
    <w:p w:rsidR="002A36B5" w:rsidRDefault="00FD68DE" w:rsidP="00FD68DE">
      <w:pPr>
        <w:pStyle w:val="Titre2"/>
        <w:rPr>
          <w:lang w:val="fr-FR"/>
        </w:rPr>
      </w:pPr>
      <w:bookmarkStart w:id="32" w:name="_Toc487519491"/>
      <w:r>
        <w:rPr>
          <w:lang w:val="fr-FR"/>
        </w:rPr>
        <w:t>U</w:t>
      </w:r>
      <w:r w:rsidR="002A36B5">
        <w:rPr>
          <w:lang w:val="fr-FR"/>
        </w:rPr>
        <w:t>ne question de discernement</w:t>
      </w:r>
      <w:r>
        <w:rPr>
          <w:lang w:val="fr-FR"/>
        </w:rPr>
        <w:t xml:space="preserve"> entre prudence et théorie du complot, faire la part des choses</w:t>
      </w:r>
      <w:bookmarkEnd w:id="32"/>
    </w:p>
    <w:p w:rsidR="00FD173B" w:rsidRDefault="00FD173B" w:rsidP="002A36B5">
      <w:pPr>
        <w:spacing w:after="0" w:line="240" w:lineRule="auto"/>
        <w:rPr>
          <w:lang w:val="fr-FR"/>
        </w:rPr>
      </w:pPr>
    </w:p>
    <w:p w:rsidR="002A36B5" w:rsidRDefault="002A36B5" w:rsidP="00FD68DE">
      <w:pPr>
        <w:pStyle w:val="Titre1"/>
        <w:rPr>
          <w:lang w:val="fr-FR"/>
        </w:rPr>
      </w:pPr>
      <w:bookmarkStart w:id="33" w:name="_Toc487519492"/>
      <w:r>
        <w:rPr>
          <w:lang w:val="fr-FR"/>
        </w:rPr>
        <w:t>Conclusion</w:t>
      </w:r>
      <w:bookmarkEnd w:id="33"/>
    </w:p>
    <w:p w:rsidR="002A36B5" w:rsidRDefault="002A36B5" w:rsidP="0016369C">
      <w:pPr>
        <w:spacing w:after="0" w:line="240" w:lineRule="auto"/>
        <w:rPr>
          <w:lang w:val="fr-FR"/>
        </w:rPr>
      </w:pPr>
    </w:p>
    <w:p w:rsidR="002A36B5" w:rsidRDefault="002A36B5" w:rsidP="0016369C">
      <w:pPr>
        <w:spacing w:after="0" w:line="240" w:lineRule="auto"/>
        <w:rPr>
          <w:lang w:val="fr-FR"/>
        </w:rPr>
      </w:pPr>
    </w:p>
    <w:p w:rsidR="007076B2" w:rsidRDefault="007076B2" w:rsidP="0016369C">
      <w:pPr>
        <w:spacing w:after="0" w:line="240" w:lineRule="auto"/>
        <w:rPr>
          <w:lang w:val="fr-FR"/>
        </w:rPr>
      </w:pPr>
      <w:r>
        <w:rPr>
          <w:lang w:val="fr-FR"/>
        </w:rPr>
        <w:lastRenderedPageBreak/>
        <w:t>L</w:t>
      </w:r>
      <w:r w:rsidRPr="007076B2">
        <w:rPr>
          <w:lang w:val="fr-FR"/>
        </w:rPr>
        <w:t>’Education aux médias et à l’information, l’Enseignement moral et civique, l’Education artistique et culturelle, fournissent un cadre propice à des mises en œuvre pédagogiques pour développer l’esprit critique</w:t>
      </w:r>
      <w:r>
        <w:rPr>
          <w:lang w:val="fr-FR"/>
        </w:rPr>
        <w:t>.</w:t>
      </w:r>
    </w:p>
    <w:p w:rsidR="007076B2" w:rsidRDefault="007076B2" w:rsidP="0016369C">
      <w:pPr>
        <w:spacing w:after="0" w:line="240" w:lineRule="auto"/>
        <w:rPr>
          <w:lang w:val="fr-FR"/>
        </w:rPr>
      </w:pPr>
      <w:r w:rsidRPr="007076B2">
        <w:rPr>
          <w:lang w:val="fr-FR"/>
        </w:rPr>
        <w:t>Faire preuve d’esprit critique repose sur l’acquisition de compétences</w:t>
      </w:r>
      <w:r>
        <w:rPr>
          <w:lang w:val="fr-FR"/>
        </w:rPr>
        <w:t>, tout azimut,</w:t>
      </w:r>
      <w:r w:rsidRPr="007076B2">
        <w:rPr>
          <w:lang w:val="fr-FR"/>
        </w:rPr>
        <w:t xml:space="preserve"> visant à développer la capacité à argumenter et à débattre.</w:t>
      </w:r>
    </w:p>
    <w:p w:rsidR="007076B2" w:rsidRDefault="007076B2" w:rsidP="0016369C">
      <w:pPr>
        <w:spacing w:after="0" w:line="240" w:lineRule="auto"/>
        <w:rPr>
          <w:lang w:val="fr-FR"/>
        </w:rPr>
      </w:pPr>
    </w:p>
    <w:p w:rsidR="00795800" w:rsidRDefault="00795800" w:rsidP="00795800">
      <w:pPr>
        <w:spacing w:after="0" w:line="240" w:lineRule="auto"/>
        <w:rPr>
          <w:lang w:val="fr-FR"/>
        </w:rPr>
      </w:pPr>
      <w:r>
        <w:rPr>
          <w:lang w:val="fr-FR"/>
        </w:rPr>
        <w:t>Bibliographie</w:t>
      </w:r>
    </w:p>
    <w:p w:rsidR="00795800" w:rsidRDefault="00795800" w:rsidP="0016369C">
      <w:pPr>
        <w:spacing w:after="0" w:line="240" w:lineRule="auto"/>
        <w:rPr>
          <w:lang w:val="fr-FR"/>
        </w:rPr>
      </w:pPr>
    </w:p>
    <w:p w:rsidR="00795800" w:rsidRDefault="00795800" w:rsidP="0016369C">
      <w:pPr>
        <w:spacing w:after="0" w:line="240" w:lineRule="auto"/>
        <w:rPr>
          <w:lang w:val="fr-FR"/>
        </w:rPr>
      </w:pPr>
      <w:r w:rsidRPr="00795800">
        <w:rPr>
          <w:lang w:val="fr-FR"/>
        </w:rPr>
        <w:t xml:space="preserve">La complotisme : décrypter et agir, </w:t>
      </w:r>
      <w:r w:rsidR="00E471FD" w:rsidRPr="00E471FD">
        <w:rPr>
          <w:lang w:val="fr-FR"/>
        </w:rPr>
        <w:t>Didier Desormeaux et Jérôme Grondeux</w:t>
      </w:r>
      <w:r w:rsidR="00E471FD">
        <w:rPr>
          <w:lang w:val="fr-FR"/>
        </w:rPr>
        <w:t>.</w:t>
      </w:r>
    </w:p>
    <w:p w:rsidR="00D44DDF" w:rsidRDefault="00D44DDF" w:rsidP="0016369C">
      <w:pPr>
        <w:spacing w:after="0" w:line="240" w:lineRule="auto"/>
        <w:rPr>
          <w:lang w:val="fr-FR"/>
        </w:rPr>
      </w:pPr>
      <w:r w:rsidRPr="00D44DDF">
        <w:rPr>
          <w:lang w:val="fr-FR"/>
        </w:rPr>
        <w:t>Apprendre à apprendre, Jean-Michel Zakhartchouk, 2015.</w:t>
      </w:r>
    </w:p>
    <w:p w:rsidR="00E471FD" w:rsidRDefault="00E471FD" w:rsidP="0016369C">
      <w:pPr>
        <w:spacing w:after="0" w:line="240" w:lineRule="auto"/>
        <w:rPr>
          <w:lang w:val="fr-FR"/>
        </w:rPr>
      </w:pPr>
    </w:p>
    <w:p w:rsidR="007076B2" w:rsidRDefault="007076B2" w:rsidP="0016369C">
      <w:pPr>
        <w:spacing w:after="0" w:line="240" w:lineRule="auto"/>
        <w:rPr>
          <w:lang w:val="fr-FR"/>
        </w:rPr>
      </w:pPr>
    </w:p>
    <w:p w:rsidR="004E2ADA" w:rsidRDefault="004E2ADA" w:rsidP="0016369C">
      <w:pPr>
        <w:spacing w:after="0" w:line="240" w:lineRule="auto"/>
        <w:rPr>
          <w:lang w:val="fr-FR"/>
        </w:rPr>
      </w:pPr>
    </w:p>
    <w:p w:rsidR="007B74DD" w:rsidRPr="0016369C" w:rsidRDefault="007B74DD" w:rsidP="0016369C">
      <w:pPr>
        <w:spacing w:after="0" w:line="240" w:lineRule="auto"/>
        <w:rPr>
          <w:lang w:val="fr-FR"/>
        </w:rPr>
      </w:pPr>
    </w:p>
    <w:p w:rsidR="00206630" w:rsidRDefault="00206630" w:rsidP="00206630">
      <w:pPr>
        <w:spacing w:after="0" w:line="240" w:lineRule="auto"/>
        <w:rPr>
          <w:lang w:val="fr-FR"/>
        </w:rPr>
      </w:pPr>
      <w:r>
        <w:rPr>
          <w:lang w:val="fr-FR"/>
        </w:rPr>
        <w:t>Plan</w:t>
      </w:r>
    </w:p>
    <w:p w:rsidR="00206630" w:rsidRDefault="00206630" w:rsidP="00206630">
      <w:pPr>
        <w:spacing w:after="0" w:line="240" w:lineRule="auto"/>
        <w:rPr>
          <w:lang w:val="fr-FR"/>
        </w:rPr>
      </w:pPr>
    </w:p>
    <w:sdt>
      <w:sdtPr>
        <w:rPr>
          <w:rFonts w:asciiTheme="minorHAnsi" w:eastAsiaTheme="minorHAnsi" w:hAnsiTheme="minorHAnsi" w:cstheme="minorBidi"/>
          <w:color w:val="auto"/>
          <w:sz w:val="22"/>
          <w:szCs w:val="22"/>
          <w:lang w:val="en-US" w:eastAsia="en-US"/>
        </w:rPr>
        <w:id w:val="1287394260"/>
        <w:docPartObj>
          <w:docPartGallery w:val="Table of Contents"/>
          <w:docPartUnique/>
        </w:docPartObj>
      </w:sdtPr>
      <w:sdtEndPr>
        <w:rPr>
          <w:b/>
          <w:bCs/>
        </w:rPr>
      </w:sdtEndPr>
      <w:sdtContent>
        <w:p w:rsidR="00206630" w:rsidRDefault="00206630" w:rsidP="00206630">
          <w:pPr>
            <w:pStyle w:val="En-ttedetabledesmatires"/>
          </w:pPr>
          <w:r>
            <w:t>Table des matières</w:t>
          </w:r>
        </w:p>
        <w:p w:rsidR="00206630" w:rsidRDefault="00206630">
          <w:pPr>
            <w:pStyle w:val="TM1"/>
            <w:tabs>
              <w:tab w:val="left" w:pos="440"/>
              <w:tab w:val="right" w:leader="dot" w:pos="10790"/>
            </w:tabs>
            <w:rPr>
              <w:rFonts w:eastAsiaTheme="minorEastAsia"/>
              <w:noProof/>
              <w:lang w:val="fr-FR" w:eastAsia="fr-FR"/>
            </w:rPr>
          </w:pPr>
          <w:r>
            <w:fldChar w:fldCharType="begin"/>
          </w:r>
          <w:r>
            <w:instrText xml:space="preserve"> TOC \o "1-3" \h \z \u </w:instrText>
          </w:r>
          <w:r>
            <w:fldChar w:fldCharType="separate"/>
          </w:r>
          <w:hyperlink w:anchor="_Toc487519460" w:history="1">
            <w:r w:rsidRPr="00A7265E">
              <w:rPr>
                <w:rStyle w:val="Lienhypertexte"/>
                <w:noProof/>
              </w:rPr>
              <w:t>1</w:t>
            </w:r>
            <w:r>
              <w:rPr>
                <w:rFonts w:eastAsiaTheme="minorEastAsia"/>
                <w:noProof/>
                <w:lang w:val="fr-FR" w:eastAsia="fr-FR"/>
              </w:rPr>
              <w:tab/>
            </w:r>
            <w:r w:rsidRPr="00A7265E">
              <w:rPr>
                <w:rStyle w:val="Lienhypertexte"/>
                <w:noProof/>
              </w:rPr>
              <w:t>Introduction</w:t>
            </w:r>
            <w:r>
              <w:rPr>
                <w:noProof/>
                <w:webHidden/>
              </w:rPr>
              <w:tab/>
            </w:r>
            <w:r>
              <w:rPr>
                <w:noProof/>
                <w:webHidden/>
              </w:rPr>
              <w:fldChar w:fldCharType="begin"/>
            </w:r>
            <w:r>
              <w:rPr>
                <w:noProof/>
                <w:webHidden/>
              </w:rPr>
              <w:instrText xml:space="preserve"> PAGEREF _Toc487519460 \h </w:instrText>
            </w:r>
            <w:r>
              <w:rPr>
                <w:noProof/>
                <w:webHidden/>
              </w:rPr>
            </w:r>
            <w:r>
              <w:rPr>
                <w:noProof/>
                <w:webHidden/>
              </w:rPr>
              <w:fldChar w:fldCharType="separate"/>
            </w:r>
            <w:r>
              <w:rPr>
                <w:noProof/>
                <w:webHidden/>
              </w:rPr>
              <w:t>1</w:t>
            </w:r>
            <w:r>
              <w:rPr>
                <w:noProof/>
                <w:webHidden/>
              </w:rPr>
              <w:fldChar w:fldCharType="end"/>
            </w:r>
          </w:hyperlink>
        </w:p>
        <w:p w:rsidR="00206630" w:rsidRDefault="00FA4D92">
          <w:pPr>
            <w:pStyle w:val="TM1"/>
            <w:tabs>
              <w:tab w:val="left" w:pos="440"/>
              <w:tab w:val="right" w:leader="dot" w:pos="10790"/>
            </w:tabs>
            <w:rPr>
              <w:rFonts w:eastAsiaTheme="minorEastAsia"/>
              <w:noProof/>
              <w:lang w:val="fr-FR" w:eastAsia="fr-FR"/>
            </w:rPr>
          </w:pPr>
          <w:hyperlink w:anchor="_Toc487519461" w:history="1">
            <w:r w:rsidR="00206630" w:rsidRPr="00A7265E">
              <w:rPr>
                <w:rStyle w:val="Lienhypertexte"/>
                <w:noProof/>
                <w:lang w:val="fr-FR"/>
              </w:rPr>
              <w:t>2</w:t>
            </w:r>
            <w:r w:rsidR="00206630">
              <w:rPr>
                <w:rFonts w:eastAsiaTheme="minorEastAsia"/>
                <w:noProof/>
                <w:lang w:val="fr-FR" w:eastAsia="fr-FR"/>
              </w:rPr>
              <w:tab/>
            </w:r>
            <w:r w:rsidR="00206630" w:rsidRPr="00A7265E">
              <w:rPr>
                <w:rStyle w:val="Lienhypertexte"/>
                <w:noProof/>
                <w:lang w:val="fr-FR"/>
              </w:rPr>
              <w:t>Précautions</w:t>
            </w:r>
            <w:r w:rsidR="00206630">
              <w:rPr>
                <w:noProof/>
                <w:webHidden/>
              </w:rPr>
              <w:tab/>
            </w:r>
            <w:r w:rsidR="00206630">
              <w:rPr>
                <w:noProof/>
                <w:webHidden/>
              </w:rPr>
              <w:fldChar w:fldCharType="begin"/>
            </w:r>
            <w:r w:rsidR="00206630">
              <w:rPr>
                <w:noProof/>
                <w:webHidden/>
              </w:rPr>
              <w:instrText xml:space="preserve"> PAGEREF _Toc487519461 \h </w:instrText>
            </w:r>
            <w:r w:rsidR="00206630">
              <w:rPr>
                <w:noProof/>
                <w:webHidden/>
              </w:rPr>
            </w:r>
            <w:r w:rsidR="00206630">
              <w:rPr>
                <w:noProof/>
                <w:webHidden/>
              </w:rPr>
              <w:fldChar w:fldCharType="separate"/>
            </w:r>
            <w:r w:rsidR="00206630">
              <w:rPr>
                <w:noProof/>
                <w:webHidden/>
              </w:rPr>
              <w:t>2</w:t>
            </w:r>
            <w:r w:rsidR="00206630">
              <w:rPr>
                <w:noProof/>
                <w:webHidden/>
              </w:rPr>
              <w:fldChar w:fldCharType="end"/>
            </w:r>
          </w:hyperlink>
        </w:p>
        <w:p w:rsidR="00206630" w:rsidRDefault="00FA4D92">
          <w:pPr>
            <w:pStyle w:val="TM2"/>
            <w:tabs>
              <w:tab w:val="left" w:pos="880"/>
              <w:tab w:val="right" w:leader="dot" w:pos="10790"/>
            </w:tabs>
            <w:rPr>
              <w:rFonts w:eastAsiaTheme="minorEastAsia"/>
              <w:noProof/>
              <w:lang w:val="fr-FR" w:eastAsia="fr-FR"/>
            </w:rPr>
          </w:pPr>
          <w:hyperlink w:anchor="_Toc487519462" w:history="1">
            <w:r w:rsidR="00206630" w:rsidRPr="00A7265E">
              <w:rPr>
                <w:rStyle w:val="Lienhypertexte"/>
                <w:noProof/>
                <w:lang w:val="fr-FR"/>
              </w:rPr>
              <w:t>2.1</w:t>
            </w:r>
            <w:r w:rsidR="00206630">
              <w:rPr>
                <w:rFonts w:eastAsiaTheme="minorEastAsia"/>
                <w:noProof/>
                <w:lang w:val="fr-FR" w:eastAsia="fr-FR"/>
              </w:rPr>
              <w:tab/>
            </w:r>
            <w:r w:rsidR="00206630" w:rsidRPr="00A7265E">
              <w:rPr>
                <w:rStyle w:val="Lienhypertexte"/>
                <w:noProof/>
                <w:lang w:val="fr-FR"/>
              </w:rPr>
              <w:t>Tenir compte du contexte</w:t>
            </w:r>
            <w:r w:rsidR="00206630">
              <w:rPr>
                <w:noProof/>
                <w:webHidden/>
              </w:rPr>
              <w:tab/>
            </w:r>
            <w:r w:rsidR="00206630">
              <w:rPr>
                <w:noProof/>
                <w:webHidden/>
              </w:rPr>
              <w:fldChar w:fldCharType="begin"/>
            </w:r>
            <w:r w:rsidR="00206630">
              <w:rPr>
                <w:noProof/>
                <w:webHidden/>
              </w:rPr>
              <w:instrText xml:space="preserve"> PAGEREF _Toc487519462 \h </w:instrText>
            </w:r>
            <w:r w:rsidR="00206630">
              <w:rPr>
                <w:noProof/>
                <w:webHidden/>
              </w:rPr>
            </w:r>
            <w:r w:rsidR="00206630">
              <w:rPr>
                <w:noProof/>
                <w:webHidden/>
              </w:rPr>
              <w:fldChar w:fldCharType="separate"/>
            </w:r>
            <w:r w:rsidR="00206630">
              <w:rPr>
                <w:noProof/>
                <w:webHidden/>
              </w:rPr>
              <w:t>2</w:t>
            </w:r>
            <w:r w:rsidR="00206630">
              <w:rPr>
                <w:noProof/>
                <w:webHidden/>
              </w:rPr>
              <w:fldChar w:fldCharType="end"/>
            </w:r>
          </w:hyperlink>
        </w:p>
        <w:p w:rsidR="00206630" w:rsidRDefault="00FA4D92">
          <w:pPr>
            <w:pStyle w:val="TM2"/>
            <w:tabs>
              <w:tab w:val="left" w:pos="880"/>
              <w:tab w:val="right" w:leader="dot" w:pos="10790"/>
            </w:tabs>
            <w:rPr>
              <w:rFonts w:eastAsiaTheme="minorEastAsia"/>
              <w:noProof/>
              <w:lang w:val="fr-FR" w:eastAsia="fr-FR"/>
            </w:rPr>
          </w:pPr>
          <w:hyperlink w:anchor="_Toc487519463" w:history="1">
            <w:r w:rsidR="00206630" w:rsidRPr="00A7265E">
              <w:rPr>
                <w:rStyle w:val="Lienhypertexte"/>
                <w:noProof/>
                <w:lang w:val="fr-FR"/>
              </w:rPr>
              <w:t>2.2</w:t>
            </w:r>
            <w:r w:rsidR="00206630">
              <w:rPr>
                <w:rFonts w:eastAsiaTheme="minorEastAsia"/>
                <w:noProof/>
                <w:lang w:val="fr-FR" w:eastAsia="fr-FR"/>
              </w:rPr>
              <w:tab/>
            </w:r>
            <w:r w:rsidR="00206630" w:rsidRPr="00A7265E">
              <w:rPr>
                <w:rStyle w:val="Lienhypertexte"/>
                <w:noProof/>
                <w:lang w:val="fr-FR"/>
              </w:rPr>
              <w:t>Savoir se remettre, soi-même, en cause</w:t>
            </w:r>
            <w:r w:rsidR="00206630">
              <w:rPr>
                <w:noProof/>
                <w:webHidden/>
              </w:rPr>
              <w:tab/>
            </w:r>
            <w:r w:rsidR="00206630">
              <w:rPr>
                <w:noProof/>
                <w:webHidden/>
              </w:rPr>
              <w:fldChar w:fldCharType="begin"/>
            </w:r>
            <w:r w:rsidR="00206630">
              <w:rPr>
                <w:noProof/>
                <w:webHidden/>
              </w:rPr>
              <w:instrText xml:space="preserve"> PAGEREF _Toc487519463 \h </w:instrText>
            </w:r>
            <w:r w:rsidR="00206630">
              <w:rPr>
                <w:noProof/>
                <w:webHidden/>
              </w:rPr>
            </w:r>
            <w:r w:rsidR="00206630">
              <w:rPr>
                <w:noProof/>
                <w:webHidden/>
              </w:rPr>
              <w:fldChar w:fldCharType="separate"/>
            </w:r>
            <w:r w:rsidR="00206630">
              <w:rPr>
                <w:noProof/>
                <w:webHidden/>
              </w:rPr>
              <w:t>3</w:t>
            </w:r>
            <w:r w:rsidR="00206630">
              <w:rPr>
                <w:noProof/>
                <w:webHidden/>
              </w:rPr>
              <w:fldChar w:fldCharType="end"/>
            </w:r>
          </w:hyperlink>
        </w:p>
        <w:p w:rsidR="00206630" w:rsidRDefault="00FA4D92">
          <w:pPr>
            <w:pStyle w:val="TM1"/>
            <w:tabs>
              <w:tab w:val="left" w:pos="440"/>
              <w:tab w:val="right" w:leader="dot" w:pos="10790"/>
            </w:tabs>
            <w:rPr>
              <w:rFonts w:eastAsiaTheme="minorEastAsia"/>
              <w:noProof/>
              <w:lang w:val="fr-FR" w:eastAsia="fr-FR"/>
            </w:rPr>
          </w:pPr>
          <w:hyperlink w:anchor="_Toc487519464" w:history="1">
            <w:r w:rsidR="00206630" w:rsidRPr="00A7265E">
              <w:rPr>
                <w:rStyle w:val="Lienhypertexte"/>
                <w:noProof/>
                <w:lang w:val="fr-FR"/>
              </w:rPr>
              <w:t>3</w:t>
            </w:r>
            <w:r w:rsidR="00206630">
              <w:rPr>
                <w:rFonts w:eastAsiaTheme="minorEastAsia"/>
                <w:noProof/>
                <w:lang w:val="fr-FR" w:eastAsia="fr-FR"/>
              </w:rPr>
              <w:tab/>
            </w:r>
            <w:r w:rsidR="00206630" w:rsidRPr="00A7265E">
              <w:rPr>
                <w:rStyle w:val="Lienhypertexte"/>
                <w:noProof/>
                <w:lang w:val="fr-FR"/>
              </w:rPr>
              <w:t>Les emballements et lynchages médiatiques (les boucs émissaires)</w:t>
            </w:r>
            <w:r w:rsidR="00206630">
              <w:rPr>
                <w:noProof/>
                <w:webHidden/>
              </w:rPr>
              <w:tab/>
            </w:r>
            <w:r w:rsidR="00206630">
              <w:rPr>
                <w:noProof/>
                <w:webHidden/>
              </w:rPr>
              <w:fldChar w:fldCharType="begin"/>
            </w:r>
            <w:r w:rsidR="00206630">
              <w:rPr>
                <w:noProof/>
                <w:webHidden/>
              </w:rPr>
              <w:instrText xml:space="preserve"> PAGEREF _Toc487519464 \h </w:instrText>
            </w:r>
            <w:r w:rsidR="00206630">
              <w:rPr>
                <w:noProof/>
                <w:webHidden/>
              </w:rPr>
            </w:r>
            <w:r w:rsidR="00206630">
              <w:rPr>
                <w:noProof/>
                <w:webHidden/>
              </w:rPr>
              <w:fldChar w:fldCharType="separate"/>
            </w:r>
            <w:r w:rsidR="00206630">
              <w:rPr>
                <w:noProof/>
                <w:webHidden/>
              </w:rPr>
              <w:t>3</w:t>
            </w:r>
            <w:r w:rsidR="00206630">
              <w:rPr>
                <w:noProof/>
                <w:webHidden/>
              </w:rPr>
              <w:fldChar w:fldCharType="end"/>
            </w:r>
          </w:hyperlink>
        </w:p>
        <w:p w:rsidR="00206630" w:rsidRDefault="00FA4D92">
          <w:pPr>
            <w:pStyle w:val="TM1"/>
            <w:tabs>
              <w:tab w:val="left" w:pos="440"/>
              <w:tab w:val="right" w:leader="dot" w:pos="10790"/>
            </w:tabs>
            <w:rPr>
              <w:rFonts w:eastAsiaTheme="minorEastAsia"/>
              <w:noProof/>
              <w:lang w:val="fr-FR" w:eastAsia="fr-FR"/>
            </w:rPr>
          </w:pPr>
          <w:hyperlink w:anchor="_Toc487519465" w:history="1">
            <w:r w:rsidR="00206630" w:rsidRPr="00A7265E">
              <w:rPr>
                <w:rStyle w:val="Lienhypertexte"/>
                <w:noProof/>
                <w:lang w:val="fr-FR"/>
              </w:rPr>
              <w:t>4</w:t>
            </w:r>
            <w:r w:rsidR="00206630">
              <w:rPr>
                <w:rFonts w:eastAsiaTheme="minorEastAsia"/>
                <w:noProof/>
                <w:lang w:val="fr-FR" w:eastAsia="fr-FR"/>
              </w:rPr>
              <w:tab/>
            </w:r>
            <w:r w:rsidR="00206630" w:rsidRPr="00A7265E">
              <w:rPr>
                <w:rStyle w:val="Lienhypertexte"/>
                <w:noProof/>
                <w:lang w:val="fr-FR"/>
              </w:rPr>
              <w:t>Les faux et « fake news » sur Internet</w:t>
            </w:r>
            <w:r w:rsidR="00206630">
              <w:rPr>
                <w:noProof/>
                <w:webHidden/>
              </w:rPr>
              <w:tab/>
            </w:r>
            <w:r w:rsidR="00206630">
              <w:rPr>
                <w:noProof/>
                <w:webHidden/>
              </w:rPr>
              <w:fldChar w:fldCharType="begin"/>
            </w:r>
            <w:r w:rsidR="00206630">
              <w:rPr>
                <w:noProof/>
                <w:webHidden/>
              </w:rPr>
              <w:instrText xml:space="preserve"> PAGEREF _Toc487519465 \h </w:instrText>
            </w:r>
            <w:r w:rsidR="00206630">
              <w:rPr>
                <w:noProof/>
                <w:webHidden/>
              </w:rPr>
            </w:r>
            <w:r w:rsidR="00206630">
              <w:rPr>
                <w:noProof/>
                <w:webHidden/>
              </w:rPr>
              <w:fldChar w:fldCharType="separate"/>
            </w:r>
            <w:r w:rsidR="00206630">
              <w:rPr>
                <w:noProof/>
                <w:webHidden/>
              </w:rPr>
              <w:t>3</w:t>
            </w:r>
            <w:r w:rsidR="00206630">
              <w:rPr>
                <w:noProof/>
                <w:webHidden/>
              </w:rPr>
              <w:fldChar w:fldCharType="end"/>
            </w:r>
          </w:hyperlink>
        </w:p>
        <w:p w:rsidR="00206630" w:rsidRDefault="00FA4D92">
          <w:pPr>
            <w:pStyle w:val="TM1"/>
            <w:tabs>
              <w:tab w:val="left" w:pos="440"/>
              <w:tab w:val="right" w:leader="dot" w:pos="10790"/>
            </w:tabs>
            <w:rPr>
              <w:rFonts w:eastAsiaTheme="minorEastAsia"/>
              <w:noProof/>
              <w:lang w:val="fr-FR" w:eastAsia="fr-FR"/>
            </w:rPr>
          </w:pPr>
          <w:hyperlink w:anchor="_Toc487519466" w:history="1">
            <w:r w:rsidR="00206630" w:rsidRPr="00A7265E">
              <w:rPr>
                <w:rStyle w:val="Lienhypertexte"/>
                <w:noProof/>
                <w:lang w:val="fr-FR"/>
              </w:rPr>
              <w:t>5</w:t>
            </w:r>
            <w:r w:rsidR="00206630">
              <w:rPr>
                <w:rFonts w:eastAsiaTheme="minorEastAsia"/>
                <w:noProof/>
                <w:lang w:val="fr-FR" w:eastAsia="fr-FR"/>
              </w:rPr>
              <w:tab/>
            </w:r>
            <w:r w:rsidR="00206630" w:rsidRPr="00A7265E">
              <w:rPr>
                <w:rStyle w:val="Lienhypertexte"/>
                <w:noProof/>
                <w:lang w:val="fr-FR"/>
              </w:rPr>
              <w:t>Les phénomènes de mauvaises interprétations</w:t>
            </w:r>
            <w:r w:rsidR="00206630">
              <w:rPr>
                <w:noProof/>
                <w:webHidden/>
              </w:rPr>
              <w:tab/>
            </w:r>
            <w:r w:rsidR="00206630">
              <w:rPr>
                <w:noProof/>
                <w:webHidden/>
              </w:rPr>
              <w:fldChar w:fldCharType="begin"/>
            </w:r>
            <w:r w:rsidR="00206630">
              <w:rPr>
                <w:noProof/>
                <w:webHidden/>
              </w:rPr>
              <w:instrText xml:space="preserve"> PAGEREF _Toc487519466 \h </w:instrText>
            </w:r>
            <w:r w:rsidR="00206630">
              <w:rPr>
                <w:noProof/>
                <w:webHidden/>
              </w:rPr>
            </w:r>
            <w:r w:rsidR="00206630">
              <w:rPr>
                <w:noProof/>
                <w:webHidden/>
              </w:rPr>
              <w:fldChar w:fldCharType="separate"/>
            </w:r>
            <w:r w:rsidR="00206630">
              <w:rPr>
                <w:noProof/>
                <w:webHidden/>
              </w:rPr>
              <w:t>3</w:t>
            </w:r>
            <w:r w:rsidR="00206630">
              <w:rPr>
                <w:noProof/>
                <w:webHidden/>
              </w:rPr>
              <w:fldChar w:fldCharType="end"/>
            </w:r>
          </w:hyperlink>
        </w:p>
        <w:p w:rsidR="00206630" w:rsidRDefault="00FA4D92">
          <w:pPr>
            <w:pStyle w:val="TM1"/>
            <w:tabs>
              <w:tab w:val="left" w:pos="440"/>
              <w:tab w:val="right" w:leader="dot" w:pos="10790"/>
            </w:tabs>
            <w:rPr>
              <w:rFonts w:eastAsiaTheme="minorEastAsia"/>
              <w:noProof/>
              <w:lang w:val="fr-FR" w:eastAsia="fr-FR"/>
            </w:rPr>
          </w:pPr>
          <w:hyperlink w:anchor="_Toc487519467" w:history="1">
            <w:r w:rsidR="00206630" w:rsidRPr="00A7265E">
              <w:rPr>
                <w:rStyle w:val="Lienhypertexte"/>
                <w:noProof/>
                <w:lang w:val="fr-FR"/>
              </w:rPr>
              <w:t>6</w:t>
            </w:r>
            <w:r w:rsidR="00206630">
              <w:rPr>
                <w:rFonts w:eastAsiaTheme="minorEastAsia"/>
                <w:noProof/>
                <w:lang w:val="fr-FR" w:eastAsia="fr-FR"/>
              </w:rPr>
              <w:tab/>
            </w:r>
            <w:r w:rsidR="00206630" w:rsidRPr="00A7265E">
              <w:rPr>
                <w:rStyle w:val="Lienhypertexte"/>
                <w:noProof/>
                <w:lang w:val="fr-FR"/>
              </w:rPr>
              <w:t>Les phénomènes collectifs de foule, les hystéries collectives</w:t>
            </w:r>
            <w:r w:rsidR="00206630">
              <w:rPr>
                <w:noProof/>
                <w:webHidden/>
              </w:rPr>
              <w:tab/>
            </w:r>
            <w:r w:rsidR="00206630">
              <w:rPr>
                <w:noProof/>
                <w:webHidden/>
              </w:rPr>
              <w:fldChar w:fldCharType="begin"/>
            </w:r>
            <w:r w:rsidR="00206630">
              <w:rPr>
                <w:noProof/>
                <w:webHidden/>
              </w:rPr>
              <w:instrText xml:space="preserve"> PAGEREF _Toc487519467 \h </w:instrText>
            </w:r>
            <w:r w:rsidR="00206630">
              <w:rPr>
                <w:noProof/>
                <w:webHidden/>
              </w:rPr>
            </w:r>
            <w:r w:rsidR="00206630">
              <w:rPr>
                <w:noProof/>
                <w:webHidden/>
              </w:rPr>
              <w:fldChar w:fldCharType="separate"/>
            </w:r>
            <w:r w:rsidR="00206630">
              <w:rPr>
                <w:noProof/>
                <w:webHidden/>
              </w:rPr>
              <w:t>3</w:t>
            </w:r>
            <w:r w:rsidR="00206630">
              <w:rPr>
                <w:noProof/>
                <w:webHidden/>
              </w:rPr>
              <w:fldChar w:fldCharType="end"/>
            </w:r>
          </w:hyperlink>
        </w:p>
        <w:p w:rsidR="00206630" w:rsidRDefault="00FA4D92">
          <w:pPr>
            <w:pStyle w:val="TM1"/>
            <w:tabs>
              <w:tab w:val="left" w:pos="440"/>
              <w:tab w:val="right" w:leader="dot" w:pos="10790"/>
            </w:tabs>
            <w:rPr>
              <w:rFonts w:eastAsiaTheme="minorEastAsia"/>
              <w:noProof/>
              <w:lang w:val="fr-FR" w:eastAsia="fr-FR"/>
            </w:rPr>
          </w:pPr>
          <w:hyperlink w:anchor="_Toc487519468" w:history="1">
            <w:r w:rsidR="00206630" w:rsidRPr="00A7265E">
              <w:rPr>
                <w:rStyle w:val="Lienhypertexte"/>
                <w:noProof/>
                <w:lang w:val="fr-FR"/>
              </w:rPr>
              <w:t>7</w:t>
            </w:r>
            <w:r w:rsidR="00206630">
              <w:rPr>
                <w:rFonts w:eastAsiaTheme="minorEastAsia"/>
                <w:noProof/>
                <w:lang w:val="fr-FR" w:eastAsia="fr-FR"/>
              </w:rPr>
              <w:tab/>
            </w:r>
            <w:r w:rsidR="00206630" w:rsidRPr="00A7265E">
              <w:rPr>
                <w:rStyle w:val="Lienhypertexte"/>
                <w:noProof/>
                <w:lang w:val="fr-FR"/>
              </w:rPr>
              <w:t>Les sectes</w:t>
            </w:r>
            <w:r w:rsidR="00206630">
              <w:rPr>
                <w:noProof/>
                <w:webHidden/>
              </w:rPr>
              <w:tab/>
            </w:r>
            <w:r w:rsidR="00206630">
              <w:rPr>
                <w:noProof/>
                <w:webHidden/>
              </w:rPr>
              <w:fldChar w:fldCharType="begin"/>
            </w:r>
            <w:r w:rsidR="00206630">
              <w:rPr>
                <w:noProof/>
                <w:webHidden/>
              </w:rPr>
              <w:instrText xml:space="preserve"> PAGEREF _Toc487519468 \h </w:instrText>
            </w:r>
            <w:r w:rsidR="00206630">
              <w:rPr>
                <w:noProof/>
                <w:webHidden/>
              </w:rPr>
            </w:r>
            <w:r w:rsidR="00206630">
              <w:rPr>
                <w:noProof/>
                <w:webHidden/>
              </w:rPr>
              <w:fldChar w:fldCharType="separate"/>
            </w:r>
            <w:r w:rsidR="00206630">
              <w:rPr>
                <w:noProof/>
                <w:webHidden/>
              </w:rPr>
              <w:t>3</w:t>
            </w:r>
            <w:r w:rsidR="00206630">
              <w:rPr>
                <w:noProof/>
                <w:webHidden/>
              </w:rPr>
              <w:fldChar w:fldCharType="end"/>
            </w:r>
          </w:hyperlink>
        </w:p>
        <w:p w:rsidR="00206630" w:rsidRDefault="00FA4D92">
          <w:pPr>
            <w:pStyle w:val="TM2"/>
            <w:tabs>
              <w:tab w:val="left" w:pos="880"/>
              <w:tab w:val="right" w:leader="dot" w:pos="10790"/>
            </w:tabs>
            <w:rPr>
              <w:rFonts w:eastAsiaTheme="minorEastAsia"/>
              <w:noProof/>
              <w:lang w:val="fr-FR" w:eastAsia="fr-FR"/>
            </w:rPr>
          </w:pPr>
          <w:hyperlink w:anchor="_Toc487519469" w:history="1">
            <w:r w:rsidR="00206630" w:rsidRPr="00A7265E">
              <w:rPr>
                <w:rStyle w:val="Lienhypertexte"/>
                <w:noProof/>
                <w:lang w:val="fr-FR"/>
              </w:rPr>
              <w:t>7.1</w:t>
            </w:r>
            <w:r w:rsidR="00206630">
              <w:rPr>
                <w:rFonts w:eastAsiaTheme="minorEastAsia"/>
                <w:noProof/>
                <w:lang w:val="fr-FR" w:eastAsia="fr-FR"/>
              </w:rPr>
              <w:tab/>
            </w:r>
            <w:r w:rsidR="00206630" w:rsidRPr="00A7265E">
              <w:rPr>
                <w:rStyle w:val="Lienhypertexte"/>
                <w:noProof/>
                <w:lang w:val="fr-FR"/>
              </w:rPr>
              <w:t>Leur propagande</w:t>
            </w:r>
            <w:r w:rsidR="00206630">
              <w:rPr>
                <w:noProof/>
                <w:webHidden/>
              </w:rPr>
              <w:tab/>
            </w:r>
            <w:r w:rsidR="00206630">
              <w:rPr>
                <w:noProof/>
                <w:webHidden/>
              </w:rPr>
              <w:fldChar w:fldCharType="begin"/>
            </w:r>
            <w:r w:rsidR="00206630">
              <w:rPr>
                <w:noProof/>
                <w:webHidden/>
              </w:rPr>
              <w:instrText xml:space="preserve"> PAGEREF _Toc487519469 \h </w:instrText>
            </w:r>
            <w:r w:rsidR="00206630">
              <w:rPr>
                <w:noProof/>
                <w:webHidden/>
              </w:rPr>
            </w:r>
            <w:r w:rsidR="00206630">
              <w:rPr>
                <w:noProof/>
                <w:webHidden/>
              </w:rPr>
              <w:fldChar w:fldCharType="separate"/>
            </w:r>
            <w:r w:rsidR="00206630">
              <w:rPr>
                <w:noProof/>
                <w:webHidden/>
              </w:rPr>
              <w:t>3</w:t>
            </w:r>
            <w:r w:rsidR="00206630">
              <w:rPr>
                <w:noProof/>
                <w:webHidden/>
              </w:rPr>
              <w:fldChar w:fldCharType="end"/>
            </w:r>
          </w:hyperlink>
        </w:p>
        <w:p w:rsidR="00206630" w:rsidRDefault="00FA4D92">
          <w:pPr>
            <w:pStyle w:val="TM2"/>
            <w:tabs>
              <w:tab w:val="left" w:pos="880"/>
              <w:tab w:val="right" w:leader="dot" w:pos="10790"/>
            </w:tabs>
            <w:rPr>
              <w:rFonts w:eastAsiaTheme="minorEastAsia"/>
              <w:noProof/>
              <w:lang w:val="fr-FR" w:eastAsia="fr-FR"/>
            </w:rPr>
          </w:pPr>
          <w:hyperlink w:anchor="_Toc487519470" w:history="1">
            <w:r w:rsidR="00206630" w:rsidRPr="00A7265E">
              <w:rPr>
                <w:rStyle w:val="Lienhypertexte"/>
                <w:noProof/>
                <w:lang w:val="fr-FR"/>
              </w:rPr>
              <w:t>7.2</w:t>
            </w:r>
            <w:r w:rsidR="00206630">
              <w:rPr>
                <w:rFonts w:eastAsiaTheme="minorEastAsia"/>
                <w:noProof/>
                <w:lang w:val="fr-FR" w:eastAsia="fr-FR"/>
              </w:rPr>
              <w:tab/>
            </w:r>
            <w:r w:rsidR="00206630" w:rsidRPr="00A7265E">
              <w:rPr>
                <w:rStyle w:val="Lienhypertexte"/>
                <w:noProof/>
                <w:lang w:val="fr-FR"/>
              </w:rPr>
              <w:t>Les mensonges en cascades</w:t>
            </w:r>
            <w:r w:rsidR="00206630">
              <w:rPr>
                <w:noProof/>
                <w:webHidden/>
              </w:rPr>
              <w:tab/>
            </w:r>
            <w:r w:rsidR="00206630">
              <w:rPr>
                <w:noProof/>
                <w:webHidden/>
              </w:rPr>
              <w:fldChar w:fldCharType="begin"/>
            </w:r>
            <w:r w:rsidR="00206630">
              <w:rPr>
                <w:noProof/>
                <w:webHidden/>
              </w:rPr>
              <w:instrText xml:space="preserve"> PAGEREF _Toc487519470 \h </w:instrText>
            </w:r>
            <w:r w:rsidR="00206630">
              <w:rPr>
                <w:noProof/>
                <w:webHidden/>
              </w:rPr>
            </w:r>
            <w:r w:rsidR="00206630">
              <w:rPr>
                <w:noProof/>
                <w:webHidden/>
              </w:rPr>
              <w:fldChar w:fldCharType="separate"/>
            </w:r>
            <w:r w:rsidR="00206630">
              <w:rPr>
                <w:noProof/>
                <w:webHidden/>
              </w:rPr>
              <w:t>3</w:t>
            </w:r>
            <w:r w:rsidR="00206630">
              <w:rPr>
                <w:noProof/>
                <w:webHidden/>
              </w:rPr>
              <w:fldChar w:fldCharType="end"/>
            </w:r>
          </w:hyperlink>
        </w:p>
        <w:p w:rsidR="00206630" w:rsidRDefault="00FA4D92">
          <w:pPr>
            <w:pStyle w:val="TM2"/>
            <w:tabs>
              <w:tab w:val="left" w:pos="880"/>
              <w:tab w:val="right" w:leader="dot" w:pos="10790"/>
            </w:tabs>
            <w:rPr>
              <w:rFonts w:eastAsiaTheme="minorEastAsia"/>
              <w:noProof/>
              <w:lang w:val="fr-FR" w:eastAsia="fr-FR"/>
            </w:rPr>
          </w:pPr>
          <w:hyperlink w:anchor="_Toc487519471" w:history="1">
            <w:r w:rsidR="00206630" w:rsidRPr="00A7265E">
              <w:rPr>
                <w:rStyle w:val="Lienhypertexte"/>
                <w:noProof/>
                <w:lang w:val="fr-FR"/>
              </w:rPr>
              <w:t>7.3</w:t>
            </w:r>
            <w:r w:rsidR="00206630">
              <w:rPr>
                <w:rFonts w:eastAsiaTheme="minorEastAsia"/>
                <w:noProof/>
                <w:lang w:val="fr-FR" w:eastAsia="fr-FR"/>
              </w:rPr>
              <w:tab/>
            </w:r>
            <w:r w:rsidR="00206630" w:rsidRPr="00A7265E">
              <w:rPr>
                <w:rStyle w:val="Lienhypertexte"/>
                <w:noProof/>
                <w:lang w:val="fr-FR"/>
              </w:rPr>
              <w:t>L’enfumage</w:t>
            </w:r>
            <w:r w:rsidR="00206630">
              <w:rPr>
                <w:noProof/>
                <w:webHidden/>
              </w:rPr>
              <w:tab/>
            </w:r>
            <w:r w:rsidR="00206630">
              <w:rPr>
                <w:noProof/>
                <w:webHidden/>
              </w:rPr>
              <w:fldChar w:fldCharType="begin"/>
            </w:r>
            <w:r w:rsidR="00206630">
              <w:rPr>
                <w:noProof/>
                <w:webHidden/>
              </w:rPr>
              <w:instrText xml:space="preserve"> PAGEREF _Toc487519471 \h </w:instrText>
            </w:r>
            <w:r w:rsidR="00206630">
              <w:rPr>
                <w:noProof/>
                <w:webHidden/>
              </w:rPr>
            </w:r>
            <w:r w:rsidR="00206630">
              <w:rPr>
                <w:noProof/>
                <w:webHidden/>
              </w:rPr>
              <w:fldChar w:fldCharType="separate"/>
            </w:r>
            <w:r w:rsidR="00206630">
              <w:rPr>
                <w:noProof/>
                <w:webHidden/>
              </w:rPr>
              <w:t>3</w:t>
            </w:r>
            <w:r w:rsidR="00206630">
              <w:rPr>
                <w:noProof/>
                <w:webHidden/>
              </w:rPr>
              <w:fldChar w:fldCharType="end"/>
            </w:r>
          </w:hyperlink>
        </w:p>
        <w:p w:rsidR="00206630" w:rsidRDefault="00FA4D92">
          <w:pPr>
            <w:pStyle w:val="TM2"/>
            <w:tabs>
              <w:tab w:val="left" w:pos="880"/>
              <w:tab w:val="right" w:leader="dot" w:pos="10790"/>
            </w:tabs>
            <w:rPr>
              <w:rFonts w:eastAsiaTheme="minorEastAsia"/>
              <w:noProof/>
              <w:lang w:val="fr-FR" w:eastAsia="fr-FR"/>
            </w:rPr>
          </w:pPr>
          <w:hyperlink w:anchor="_Toc487519472" w:history="1">
            <w:r w:rsidR="00206630" w:rsidRPr="00A7265E">
              <w:rPr>
                <w:rStyle w:val="Lienhypertexte"/>
                <w:noProof/>
                <w:lang w:val="fr-FR"/>
              </w:rPr>
              <w:t>7.4</w:t>
            </w:r>
            <w:r w:rsidR="00206630">
              <w:rPr>
                <w:rFonts w:eastAsiaTheme="minorEastAsia"/>
                <w:noProof/>
                <w:lang w:val="fr-FR" w:eastAsia="fr-FR"/>
              </w:rPr>
              <w:tab/>
            </w:r>
            <w:r w:rsidR="00206630" w:rsidRPr="00A7265E">
              <w:rPr>
                <w:rStyle w:val="Lienhypertexte"/>
                <w:noProof/>
                <w:lang w:val="fr-FR"/>
              </w:rPr>
              <w:t>L’enthousiasme sur commande</w:t>
            </w:r>
            <w:r w:rsidR="00206630">
              <w:rPr>
                <w:noProof/>
                <w:webHidden/>
              </w:rPr>
              <w:tab/>
            </w:r>
            <w:r w:rsidR="00206630">
              <w:rPr>
                <w:noProof/>
                <w:webHidden/>
              </w:rPr>
              <w:fldChar w:fldCharType="begin"/>
            </w:r>
            <w:r w:rsidR="00206630">
              <w:rPr>
                <w:noProof/>
                <w:webHidden/>
              </w:rPr>
              <w:instrText xml:space="preserve"> PAGEREF _Toc487519472 \h </w:instrText>
            </w:r>
            <w:r w:rsidR="00206630">
              <w:rPr>
                <w:noProof/>
                <w:webHidden/>
              </w:rPr>
            </w:r>
            <w:r w:rsidR="00206630">
              <w:rPr>
                <w:noProof/>
                <w:webHidden/>
              </w:rPr>
              <w:fldChar w:fldCharType="separate"/>
            </w:r>
            <w:r w:rsidR="00206630">
              <w:rPr>
                <w:noProof/>
                <w:webHidden/>
              </w:rPr>
              <w:t>3</w:t>
            </w:r>
            <w:r w:rsidR="00206630">
              <w:rPr>
                <w:noProof/>
                <w:webHidden/>
              </w:rPr>
              <w:fldChar w:fldCharType="end"/>
            </w:r>
          </w:hyperlink>
        </w:p>
        <w:p w:rsidR="00206630" w:rsidRDefault="00FA4D92">
          <w:pPr>
            <w:pStyle w:val="TM2"/>
            <w:tabs>
              <w:tab w:val="left" w:pos="880"/>
              <w:tab w:val="right" w:leader="dot" w:pos="10790"/>
            </w:tabs>
            <w:rPr>
              <w:rFonts w:eastAsiaTheme="minorEastAsia"/>
              <w:noProof/>
              <w:lang w:val="fr-FR" w:eastAsia="fr-FR"/>
            </w:rPr>
          </w:pPr>
          <w:hyperlink w:anchor="_Toc487519473" w:history="1">
            <w:r w:rsidR="00206630" w:rsidRPr="00A7265E">
              <w:rPr>
                <w:rStyle w:val="Lienhypertexte"/>
                <w:noProof/>
                <w:lang w:val="fr-FR"/>
              </w:rPr>
              <w:t>7.5</w:t>
            </w:r>
            <w:r w:rsidR="00206630">
              <w:rPr>
                <w:rFonts w:eastAsiaTheme="minorEastAsia"/>
                <w:noProof/>
                <w:lang w:val="fr-FR" w:eastAsia="fr-FR"/>
              </w:rPr>
              <w:tab/>
            </w:r>
            <w:r w:rsidR="00206630" w:rsidRPr="00A7265E">
              <w:rPr>
                <w:rStyle w:val="Lienhypertexte"/>
                <w:noProof/>
                <w:lang w:val="fr-FR"/>
              </w:rPr>
              <w:t>Théorie du complot</w:t>
            </w:r>
            <w:r w:rsidR="00206630">
              <w:rPr>
                <w:noProof/>
                <w:webHidden/>
              </w:rPr>
              <w:tab/>
            </w:r>
            <w:r w:rsidR="00206630">
              <w:rPr>
                <w:noProof/>
                <w:webHidden/>
              </w:rPr>
              <w:fldChar w:fldCharType="begin"/>
            </w:r>
            <w:r w:rsidR="00206630">
              <w:rPr>
                <w:noProof/>
                <w:webHidden/>
              </w:rPr>
              <w:instrText xml:space="preserve"> PAGEREF _Toc487519473 \h </w:instrText>
            </w:r>
            <w:r w:rsidR="00206630">
              <w:rPr>
                <w:noProof/>
                <w:webHidden/>
              </w:rPr>
            </w:r>
            <w:r w:rsidR="00206630">
              <w:rPr>
                <w:noProof/>
                <w:webHidden/>
              </w:rPr>
              <w:fldChar w:fldCharType="separate"/>
            </w:r>
            <w:r w:rsidR="00206630">
              <w:rPr>
                <w:noProof/>
                <w:webHidden/>
              </w:rPr>
              <w:t>3</w:t>
            </w:r>
            <w:r w:rsidR="00206630">
              <w:rPr>
                <w:noProof/>
                <w:webHidden/>
              </w:rPr>
              <w:fldChar w:fldCharType="end"/>
            </w:r>
          </w:hyperlink>
        </w:p>
        <w:p w:rsidR="00206630" w:rsidRDefault="00FA4D92">
          <w:pPr>
            <w:pStyle w:val="TM2"/>
            <w:tabs>
              <w:tab w:val="left" w:pos="880"/>
              <w:tab w:val="right" w:leader="dot" w:pos="10790"/>
            </w:tabs>
            <w:rPr>
              <w:rFonts w:eastAsiaTheme="minorEastAsia"/>
              <w:noProof/>
              <w:lang w:val="fr-FR" w:eastAsia="fr-FR"/>
            </w:rPr>
          </w:pPr>
          <w:hyperlink w:anchor="_Toc487519474" w:history="1">
            <w:r w:rsidR="00206630" w:rsidRPr="00A7265E">
              <w:rPr>
                <w:rStyle w:val="Lienhypertexte"/>
                <w:noProof/>
                <w:lang w:val="fr-FR"/>
              </w:rPr>
              <w:t>7.6</w:t>
            </w:r>
            <w:r w:rsidR="00206630">
              <w:rPr>
                <w:rFonts w:eastAsiaTheme="minorEastAsia"/>
                <w:noProof/>
                <w:lang w:val="fr-FR" w:eastAsia="fr-FR"/>
              </w:rPr>
              <w:tab/>
            </w:r>
            <w:r w:rsidR="00206630" w:rsidRPr="00A7265E">
              <w:rPr>
                <w:rStyle w:val="Lienhypertexte"/>
                <w:noProof/>
                <w:lang w:val="fr-FR"/>
              </w:rPr>
              <w:t>L’obscurité et l’incohérence d’une théorie.</w:t>
            </w:r>
            <w:r w:rsidR="00206630">
              <w:rPr>
                <w:noProof/>
                <w:webHidden/>
              </w:rPr>
              <w:tab/>
            </w:r>
            <w:r w:rsidR="00206630">
              <w:rPr>
                <w:noProof/>
                <w:webHidden/>
              </w:rPr>
              <w:fldChar w:fldCharType="begin"/>
            </w:r>
            <w:r w:rsidR="00206630">
              <w:rPr>
                <w:noProof/>
                <w:webHidden/>
              </w:rPr>
              <w:instrText xml:space="preserve"> PAGEREF _Toc487519474 \h </w:instrText>
            </w:r>
            <w:r w:rsidR="00206630">
              <w:rPr>
                <w:noProof/>
                <w:webHidden/>
              </w:rPr>
            </w:r>
            <w:r w:rsidR="00206630">
              <w:rPr>
                <w:noProof/>
                <w:webHidden/>
              </w:rPr>
              <w:fldChar w:fldCharType="separate"/>
            </w:r>
            <w:r w:rsidR="00206630">
              <w:rPr>
                <w:noProof/>
                <w:webHidden/>
              </w:rPr>
              <w:t>3</w:t>
            </w:r>
            <w:r w:rsidR="00206630">
              <w:rPr>
                <w:noProof/>
                <w:webHidden/>
              </w:rPr>
              <w:fldChar w:fldCharType="end"/>
            </w:r>
          </w:hyperlink>
        </w:p>
        <w:p w:rsidR="00206630" w:rsidRDefault="00FA4D92">
          <w:pPr>
            <w:pStyle w:val="TM2"/>
            <w:tabs>
              <w:tab w:val="left" w:pos="880"/>
              <w:tab w:val="right" w:leader="dot" w:pos="10790"/>
            </w:tabs>
            <w:rPr>
              <w:rFonts w:eastAsiaTheme="minorEastAsia"/>
              <w:noProof/>
              <w:lang w:val="fr-FR" w:eastAsia="fr-FR"/>
            </w:rPr>
          </w:pPr>
          <w:hyperlink w:anchor="_Toc487519475" w:history="1">
            <w:r w:rsidR="00206630" w:rsidRPr="00A7265E">
              <w:rPr>
                <w:rStyle w:val="Lienhypertexte"/>
                <w:noProof/>
                <w:lang w:val="fr-FR"/>
              </w:rPr>
              <w:t>7.7</w:t>
            </w:r>
            <w:r w:rsidR="00206630">
              <w:rPr>
                <w:rFonts w:eastAsiaTheme="minorEastAsia"/>
                <w:noProof/>
                <w:lang w:val="fr-FR" w:eastAsia="fr-FR"/>
              </w:rPr>
              <w:tab/>
            </w:r>
            <w:r w:rsidR="00206630" w:rsidRPr="00A7265E">
              <w:rPr>
                <w:rStyle w:val="Lienhypertexte"/>
                <w:noProof/>
                <w:lang w:val="fr-FR"/>
              </w:rPr>
              <w:t>L’utilisation d’un langage nouveau et savant.</w:t>
            </w:r>
            <w:r w:rsidR="00206630">
              <w:rPr>
                <w:noProof/>
                <w:webHidden/>
              </w:rPr>
              <w:tab/>
            </w:r>
            <w:r w:rsidR="00206630">
              <w:rPr>
                <w:noProof/>
                <w:webHidden/>
              </w:rPr>
              <w:fldChar w:fldCharType="begin"/>
            </w:r>
            <w:r w:rsidR="00206630">
              <w:rPr>
                <w:noProof/>
                <w:webHidden/>
              </w:rPr>
              <w:instrText xml:space="preserve"> PAGEREF _Toc487519475 \h </w:instrText>
            </w:r>
            <w:r w:rsidR="00206630">
              <w:rPr>
                <w:noProof/>
                <w:webHidden/>
              </w:rPr>
            </w:r>
            <w:r w:rsidR="00206630">
              <w:rPr>
                <w:noProof/>
                <w:webHidden/>
              </w:rPr>
              <w:fldChar w:fldCharType="separate"/>
            </w:r>
            <w:r w:rsidR="00206630">
              <w:rPr>
                <w:noProof/>
                <w:webHidden/>
              </w:rPr>
              <w:t>3</w:t>
            </w:r>
            <w:r w:rsidR="00206630">
              <w:rPr>
                <w:noProof/>
                <w:webHidden/>
              </w:rPr>
              <w:fldChar w:fldCharType="end"/>
            </w:r>
          </w:hyperlink>
        </w:p>
        <w:p w:rsidR="00206630" w:rsidRDefault="00FA4D92">
          <w:pPr>
            <w:pStyle w:val="TM2"/>
            <w:tabs>
              <w:tab w:val="left" w:pos="880"/>
              <w:tab w:val="right" w:leader="dot" w:pos="10790"/>
            </w:tabs>
            <w:rPr>
              <w:rFonts w:eastAsiaTheme="minorEastAsia"/>
              <w:noProof/>
              <w:lang w:val="fr-FR" w:eastAsia="fr-FR"/>
            </w:rPr>
          </w:pPr>
          <w:hyperlink w:anchor="_Toc487519476" w:history="1">
            <w:r w:rsidR="00206630" w:rsidRPr="00A7265E">
              <w:rPr>
                <w:rStyle w:val="Lienhypertexte"/>
                <w:noProof/>
                <w:lang w:val="fr-FR"/>
              </w:rPr>
              <w:t>7.8</w:t>
            </w:r>
            <w:r w:rsidR="00206630">
              <w:rPr>
                <w:rFonts w:eastAsiaTheme="minorEastAsia"/>
                <w:noProof/>
                <w:lang w:val="fr-FR" w:eastAsia="fr-FR"/>
              </w:rPr>
              <w:tab/>
            </w:r>
            <w:r w:rsidR="00206630" w:rsidRPr="00A7265E">
              <w:rPr>
                <w:rStyle w:val="Lienhypertexte"/>
                <w:noProof/>
                <w:lang w:val="fr-FR"/>
              </w:rPr>
              <w:t>La psychologie des gourous</w:t>
            </w:r>
            <w:r w:rsidR="00206630">
              <w:rPr>
                <w:noProof/>
                <w:webHidden/>
              </w:rPr>
              <w:tab/>
            </w:r>
            <w:r w:rsidR="00206630">
              <w:rPr>
                <w:noProof/>
                <w:webHidden/>
              </w:rPr>
              <w:fldChar w:fldCharType="begin"/>
            </w:r>
            <w:r w:rsidR="00206630">
              <w:rPr>
                <w:noProof/>
                <w:webHidden/>
              </w:rPr>
              <w:instrText xml:space="preserve"> PAGEREF _Toc487519476 \h </w:instrText>
            </w:r>
            <w:r w:rsidR="00206630">
              <w:rPr>
                <w:noProof/>
                <w:webHidden/>
              </w:rPr>
            </w:r>
            <w:r w:rsidR="00206630">
              <w:rPr>
                <w:noProof/>
                <w:webHidden/>
              </w:rPr>
              <w:fldChar w:fldCharType="separate"/>
            </w:r>
            <w:r w:rsidR="00206630">
              <w:rPr>
                <w:noProof/>
                <w:webHidden/>
              </w:rPr>
              <w:t>4</w:t>
            </w:r>
            <w:r w:rsidR="00206630">
              <w:rPr>
                <w:noProof/>
                <w:webHidden/>
              </w:rPr>
              <w:fldChar w:fldCharType="end"/>
            </w:r>
          </w:hyperlink>
        </w:p>
        <w:p w:rsidR="00206630" w:rsidRDefault="00FA4D92">
          <w:pPr>
            <w:pStyle w:val="TM2"/>
            <w:tabs>
              <w:tab w:val="left" w:pos="880"/>
              <w:tab w:val="right" w:leader="dot" w:pos="10790"/>
            </w:tabs>
            <w:rPr>
              <w:rFonts w:eastAsiaTheme="minorEastAsia"/>
              <w:noProof/>
              <w:lang w:val="fr-FR" w:eastAsia="fr-FR"/>
            </w:rPr>
          </w:pPr>
          <w:hyperlink w:anchor="_Toc487519477" w:history="1">
            <w:r w:rsidR="00206630" w:rsidRPr="00A7265E">
              <w:rPr>
                <w:rStyle w:val="Lienhypertexte"/>
                <w:noProof/>
                <w:lang w:val="fr-FR"/>
              </w:rPr>
              <w:t>7.9</w:t>
            </w:r>
            <w:r w:rsidR="00206630">
              <w:rPr>
                <w:rFonts w:eastAsiaTheme="minorEastAsia"/>
                <w:noProof/>
                <w:lang w:val="fr-FR" w:eastAsia="fr-FR"/>
              </w:rPr>
              <w:tab/>
            </w:r>
            <w:r w:rsidR="00206630" w:rsidRPr="00A7265E">
              <w:rPr>
                <w:rStyle w:val="Lienhypertexte"/>
                <w:noProof/>
                <w:lang w:val="fr-FR"/>
              </w:rPr>
              <w:t>Le fanatisme</w:t>
            </w:r>
            <w:r w:rsidR="00206630">
              <w:rPr>
                <w:noProof/>
                <w:webHidden/>
              </w:rPr>
              <w:tab/>
            </w:r>
            <w:r w:rsidR="00206630">
              <w:rPr>
                <w:noProof/>
                <w:webHidden/>
              </w:rPr>
              <w:fldChar w:fldCharType="begin"/>
            </w:r>
            <w:r w:rsidR="00206630">
              <w:rPr>
                <w:noProof/>
                <w:webHidden/>
              </w:rPr>
              <w:instrText xml:space="preserve"> PAGEREF _Toc487519477 \h </w:instrText>
            </w:r>
            <w:r w:rsidR="00206630">
              <w:rPr>
                <w:noProof/>
                <w:webHidden/>
              </w:rPr>
            </w:r>
            <w:r w:rsidR="00206630">
              <w:rPr>
                <w:noProof/>
                <w:webHidden/>
              </w:rPr>
              <w:fldChar w:fldCharType="separate"/>
            </w:r>
            <w:r w:rsidR="00206630">
              <w:rPr>
                <w:noProof/>
                <w:webHidden/>
              </w:rPr>
              <w:t>4</w:t>
            </w:r>
            <w:r w:rsidR="00206630">
              <w:rPr>
                <w:noProof/>
                <w:webHidden/>
              </w:rPr>
              <w:fldChar w:fldCharType="end"/>
            </w:r>
          </w:hyperlink>
        </w:p>
        <w:p w:rsidR="00206630" w:rsidRDefault="00FA4D92">
          <w:pPr>
            <w:pStyle w:val="TM1"/>
            <w:tabs>
              <w:tab w:val="left" w:pos="440"/>
              <w:tab w:val="right" w:leader="dot" w:pos="10790"/>
            </w:tabs>
            <w:rPr>
              <w:rFonts w:eastAsiaTheme="minorEastAsia"/>
              <w:noProof/>
              <w:lang w:val="fr-FR" w:eastAsia="fr-FR"/>
            </w:rPr>
          </w:pPr>
          <w:hyperlink w:anchor="_Toc487519478" w:history="1">
            <w:r w:rsidR="00206630" w:rsidRPr="00A7265E">
              <w:rPr>
                <w:rStyle w:val="Lienhypertexte"/>
                <w:noProof/>
                <w:lang w:val="fr-FR"/>
              </w:rPr>
              <w:t>8</w:t>
            </w:r>
            <w:r w:rsidR="00206630">
              <w:rPr>
                <w:rFonts w:eastAsiaTheme="minorEastAsia"/>
                <w:noProof/>
                <w:lang w:val="fr-FR" w:eastAsia="fr-FR"/>
              </w:rPr>
              <w:tab/>
            </w:r>
            <w:r w:rsidR="00206630" w:rsidRPr="00A7265E">
              <w:rPr>
                <w:rStyle w:val="Lienhypertexte"/>
                <w:noProof/>
                <w:lang w:val="fr-FR"/>
              </w:rPr>
              <w:t>Développer l'esprit critique</w:t>
            </w:r>
            <w:r w:rsidR="00206630">
              <w:rPr>
                <w:noProof/>
                <w:webHidden/>
              </w:rPr>
              <w:tab/>
            </w:r>
            <w:r w:rsidR="00206630">
              <w:rPr>
                <w:noProof/>
                <w:webHidden/>
              </w:rPr>
              <w:fldChar w:fldCharType="begin"/>
            </w:r>
            <w:r w:rsidR="00206630">
              <w:rPr>
                <w:noProof/>
                <w:webHidden/>
              </w:rPr>
              <w:instrText xml:space="preserve"> PAGEREF _Toc487519478 \h </w:instrText>
            </w:r>
            <w:r w:rsidR="00206630">
              <w:rPr>
                <w:noProof/>
                <w:webHidden/>
              </w:rPr>
            </w:r>
            <w:r w:rsidR="00206630">
              <w:rPr>
                <w:noProof/>
                <w:webHidden/>
              </w:rPr>
              <w:fldChar w:fldCharType="separate"/>
            </w:r>
            <w:r w:rsidR="00206630">
              <w:rPr>
                <w:noProof/>
                <w:webHidden/>
              </w:rPr>
              <w:t>4</w:t>
            </w:r>
            <w:r w:rsidR="00206630">
              <w:rPr>
                <w:noProof/>
                <w:webHidden/>
              </w:rPr>
              <w:fldChar w:fldCharType="end"/>
            </w:r>
          </w:hyperlink>
        </w:p>
        <w:p w:rsidR="00206630" w:rsidRDefault="00FA4D92">
          <w:pPr>
            <w:pStyle w:val="TM2"/>
            <w:tabs>
              <w:tab w:val="left" w:pos="880"/>
              <w:tab w:val="right" w:leader="dot" w:pos="10790"/>
            </w:tabs>
            <w:rPr>
              <w:rFonts w:eastAsiaTheme="minorEastAsia"/>
              <w:noProof/>
              <w:lang w:val="fr-FR" w:eastAsia="fr-FR"/>
            </w:rPr>
          </w:pPr>
          <w:hyperlink w:anchor="_Toc487519479" w:history="1">
            <w:r w:rsidR="00206630" w:rsidRPr="00A7265E">
              <w:rPr>
                <w:rStyle w:val="Lienhypertexte"/>
                <w:noProof/>
                <w:lang w:val="fr-FR"/>
              </w:rPr>
              <w:t>8.1</w:t>
            </w:r>
            <w:r w:rsidR="00206630">
              <w:rPr>
                <w:rFonts w:eastAsiaTheme="minorEastAsia"/>
                <w:noProof/>
                <w:lang w:val="fr-FR" w:eastAsia="fr-FR"/>
              </w:rPr>
              <w:tab/>
            </w:r>
            <w:r w:rsidR="00206630" w:rsidRPr="00A7265E">
              <w:rPr>
                <w:rStyle w:val="Lienhypertexte"/>
                <w:noProof/>
                <w:lang w:val="fr-FR"/>
              </w:rPr>
              <w:t>Les difficultés rencontrées pour développer l’esprit critique</w:t>
            </w:r>
            <w:r w:rsidR="00206630">
              <w:rPr>
                <w:noProof/>
                <w:webHidden/>
              </w:rPr>
              <w:tab/>
            </w:r>
            <w:r w:rsidR="00206630">
              <w:rPr>
                <w:noProof/>
                <w:webHidden/>
              </w:rPr>
              <w:fldChar w:fldCharType="begin"/>
            </w:r>
            <w:r w:rsidR="00206630">
              <w:rPr>
                <w:noProof/>
                <w:webHidden/>
              </w:rPr>
              <w:instrText xml:space="preserve"> PAGEREF _Toc487519479 \h </w:instrText>
            </w:r>
            <w:r w:rsidR="00206630">
              <w:rPr>
                <w:noProof/>
                <w:webHidden/>
              </w:rPr>
            </w:r>
            <w:r w:rsidR="00206630">
              <w:rPr>
                <w:noProof/>
                <w:webHidden/>
              </w:rPr>
              <w:fldChar w:fldCharType="separate"/>
            </w:r>
            <w:r w:rsidR="00206630">
              <w:rPr>
                <w:noProof/>
                <w:webHidden/>
              </w:rPr>
              <w:t>4</w:t>
            </w:r>
            <w:r w:rsidR="00206630">
              <w:rPr>
                <w:noProof/>
                <w:webHidden/>
              </w:rPr>
              <w:fldChar w:fldCharType="end"/>
            </w:r>
          </w:hyperlink>
        </w:p>
        <w:p w:rsidR="00206630" w:rsidRDefault="00FA4D92">
          <w:pPr>
            <w:pStyle w:val="TM2"/>
            <w:tabs>
              <w:tab w:val="left" w:pos="880"/>
              <w:tab w:val="right" w:leader="dot" w:pos="10790"/>
            </w:tabs>
            <w:rPr>
              <w:rFonts w:eastAsiaTheme="minorEastAsia"/>
              <w:noProof/>
              <w:lang w:val="fr-FR" w:eastAsia="fr-FR"/>
            </w:rPr>
          </w:pPr>
          <w:hyperlink w:anchor="_Toc487519480" w:history="1">
            <w:r w:rsidR="00206630" w:rsidRPr="00A7265E">
              <w:rPr>
                <w:rStyle w:val="Lienhypertexte"/>
                <w:noProof/>
                <w:lang w:val="fr-FR"/>
              </w:rPr>
              <w:t>8.2</w:t>
            </w:r>
            <w:r w:rsidR="00206630">
              <w:rPr>
                <w:rFonts w:eastAsiaTheme="minorEastAsia"/>
                <w:noProof/>
                <w:lang w:val="fr-FR" w:eastAsia="fr-FR"/>
              </w:rPr>
              <w:tab/>
            </w:r>
            <w:r w:rsidR="00206630" w:rsidRPr="00A7265E">
              <w:rPr>
                <w:rStyle w:val="Lienhypertexte"/>
                <w:noProof/>
                <w:lang w:val="fr-FR"/>
              </w:rPr>
              <w:t>La pensée magique et religieuse et ses résistances mentales</w:t>
            </w:r>
            <w:r w:rsidR="00206630">
              <w:rPr>
                <w:noProof/>
                <w:webHidden/>
              </w:rPr>
              <w:tab/>
            </w:r>
            <w:r w:rsidR="00206630">
              <w:rPr>
                <w:noProof/>
                <w:webHidden/>
              </w:rPr>
              <w:fldChar w:fldCharType="begin"/>
            </w:r>
            <w:r w:rsidR="00206630">
              <w:rPr>
                <w:noProof/>
                <w:webHidden/>
              </w:rPr>
              <w:instrText xml:space="preserve"> PAGEREF _Toc487519480 \h </w:instrText>
            </w:r>
            <w:r w:rsidR="00206630">
              <w:rPr>
                <w:noProof/>
                <w:webHidden/>
              </w:rPr>
            </w:r>
            <w:r w:rsidR="00206630">
              <w:rPr>
                <w:noProof/>
                <w:webHidden/>
              </w:rPr>
              <w:fldChar w:fldCharType="separate"/>
            </w:r>
            <w:r w:rsidR="00206630">
              <w:rPr>
                <w:noProof/>
                <w:webHidden/>
              </w:rPr>
              <w:t>4</w:t>
            </w:r>
            <w:r w:rsidR="00206630">
              <w:rPr>
                <w:noProof/>
                <w:webHidden/>
              </w:rPr>
              <w:fldChar w:fldCharType="end"/>
            </w:r>
          </w:hyperlink>
        </w:p>
        <w:p w:rsidR="00206630" w:rsidRDefault="00FA4D92">
          <w:pPr>
            <w:pStyle w:val="TM2"/>
            <w:tabs>
              <w:tab w:val="left" w:pos="880"/>
              <w:tab w:val="right" w:leader="dot" w:pos="10790"/>
            </w:tabs>
            <w:rPr>
              <w:rFonts w:eastAsiaTheme="minorEastAsia"/>
              <w:noProof/>
              <w:lang w:val="fr-FR" w:eastAsia="fr-FR"/>
            </w:rPr>
          </w:pPr>
          <w:hyperlink w:anchor="_Toc487519481" w:history="1">
            <w:r w:rsidR="00206630" w:rsidRPr="00A7265E">
              <w:rPr>
                <w:rStyle w:val="Lienhypertexte"/>
                <w:noProof/>
                <w:lang w:val="fr-FR"/>
              </w:rPr>
              <w:t>8.3</w:t>
            </w:r>
            <w:r w:rsidR="00206630">
              <w:rPr>
                <w:rFonts w:eastAsiaTheme="minorEastAsia"/>
                <w:noProof/>
                <w:lang w:val="fr-FR" w:eastAsia="fr-FR"/>
              </w:rPr>
              <w:tab/>
            </w:r>
            <w:r w:rsidR="00206630" w:rsidRPr="00A7265E">
              <w:rPr>
                <w:rStyle w:val="Lienhypertexte"/>
                <w:noProof/>
                <w:lang w:val="fr-FR"/>
              </w:rPr>
              <w:t>Une atmosphère non favorable au développement de l’esprit critique</w:t>
            </w:r>
            <w:r w:rsidR="00206630">
              <w:rPr>
                <w:noProof/>
                <w:webHidden/>
              </w:rPr>
              <w:tab/>
            </w:r>
            <w:r w:rsidR="00206630">
              <w:rPr>
                <w:noProof/>
                <w:webHidden/>
              </w:rPr>
              <w:fldChar w:fldCharType="begin"/>
            </w:r>
            <w:r w:rsidR="00206630">
              <w:rPr>
                <w:noProof/>
                <w:webHidden/>
              </w:rPr>
              <w:instrText xml:space="preserve"> PAGEREF _Toc487519481 \h </w:instrText>
            </w:r>
            <w:r w:rsidR="00206630">
              <w:rPr>
                <w:noProof/>
                <w:webHidden/>
              </w:rPr>
            </w:r>
            <w:r w:rsidR="00206630">
              <w:rPr>
                <w:noProof/>
                <w:webHidden/>
              </w:rPr>
              <w:fldChar w:fldCharType="separate"/>
            </w:r>
            <w:r w:rsidR="00206630">
              <w:rPr>
                <w:noProof/>
                <w:webHidden/>
              </w:rPr>
              <w:t>4</w:t>
            </w:r>
            <w:r w:rsidR="00206630">
              <w:rPr>
                <w:noProof/>
                <w:webHidden/>
              </w:rPr>
              <w:fldChar w:fldCharType="end"/>
            </w:r>
          </w:hyperlink>
        </w:p>
        <w:p w:rsidR="00206630" w:rsidRDefault="00FA4D92">
          <w:pPr>
            <w:pStyle w:val="TM2"/>
            <w:tabs>
              <w:tab w:val="left" w:pos="880"/>
              <w:tab w:val="right" w:leader="dot" w:pos="10790"/>
            </w:tabs>
            <w:rPr>
              <w:rFonts w:eastAsiaTheme="minorEastAsia"/>
              <w:noProof/>
              <w:lang w:val="fr-FR" w:eastAsia="fr-FR"/>
            </w:rPr>
          </w:pPr>
          <w:hyperlink w:anchor="_Toc487519482" w:history="1">
            <w:r w:rsidR="00206630" w:rsidRPr="00A7265E">
              <w:rPr>
                <w:rStyle w:val="Lienhypertexte"/>
                <w:noProof/>
                <w:lang w:val="fr-FR"/>
              </w:rPr>
              <w:t>8.4</w:t>
            </w:r>
            <w:r w:rsidR="00206630">
              <w:rPr>
                <w:rFonts w:eastAsiaTheme="minorEastAsia"/>
                <w:noProof/>
                <w:lang w:val="fr-FR" w:eastAsia="fr-FR"/>
              </w:rPr>
              <w:tab/>
            </w:r>
            <w:r w:rsidR="00206630" w:rsidRPr="00A7265E">
              <w:rPr>
                <w:rStyle w:val="Lienhypertexte"/>
                <w:noProof/>
                <w:lang w:val="fr-FR"/>
              </w:rPr>
              <w:t>L’apprentissage par cœur</w:t>
            </w:r>
            <w:r w:rsidR="00206630">
              <w:rPr>
                <w:noProof/>
                <w:webHidden/>
              </w:rPr>
              <w:tab/>
            </w:r>
            <w:r w:rsidR="00206630">
              <w:rPr>
                <w:noProof/>
                <w:webHidden/>
              </w:rPr>
              <w:fldChar w:fldCharType="begin"/>
            </w:r>
            <w:r w:rsidR="00206630">
              <w:rPr>
                <w:noProof/>
                <w:webHidden/>
              </w:rPr>
              <w:instrText xml:space="preserve"> PAGEREF _Toc487519482 \h </w:instrText>
            </w:r>
            <w:r w:rsidR="00206630">
              <w:rPr>
                <w:noProof/>
                <w:webHidden/>
              </w:rPr>
            </w:r>
            <w:r w:rsidR="00206630">
              <w:rPr>
                <w:noProof/>
                <w:webHidden/>
              </w:rPr>
              <w:fldChar w:fldCharType="separate"/>
            </w:r>
            <w:r w:rsidR="00206630">
              <w:rPr>
                <w:noProof/>
                <w:webHidden/>
              </w:rPr>
              <w:t>4</w:t>
            </w:r>
            <w:r w:rsidR="00206630">
              <w:rPr>
                <w:noProof/>
                <w:webHidden/>
              </w:rPr>
              <w:fldChar w:fldCharType="end"/>
            </w:r>
          </w:hyperlink>
        </w:p>
        <w:p w:rsidR="00206630" w:rsidRDefault="00FA4D92">
          <w:pPr>
            <w:pStyle w:val="TM1"/>
            <w:tabs>
              <w:tab w:val="left" w:pos="440"/>
              <w:tab w:val="right" w:leader="dot" w:pos="10790"/>
            </w:tabs>
            <w:rPr>
              <w:rFonts w:eastAsiaTheme="minorEastAsia"/>
              <w:noProof/>
              <w:lang w:val="fr-FR" w:eastAsia="fr-FR"/>
            </w:rPr>
          </w:pPr>
          <w:hyperlink w:anchor="_Toc487519483" w:history="1">
            <w:r w:rsidR="00206630" w:rsidRPr="00A7265E">
              <w:rPr>
                <w:rStyle w:val="Lienhypertexte"/>
                <w:noProof/>
                <w:lang w:val="fr-FR"/>
              </w:rPr>
              <w:t>9</w:t>
            </w:r>
            <w:r w:rsidR="00206630">
              <w:rPr>
                <w:rFonts w:eastAsiaTheme="minorEastAsia"/>
                <w:noProof/>
                <w:lang w:val="fr-FR" w:eastAsia="fr-FR"/>
              </w:rPr>
              <w:tab/>
            </w:r>
            <w:r w:rsidR="00206630" w:rsidRPr="00A7265E">
              <w:rPr>
                <w:rStyle w:val="Lienhypertexte"/>
                <w:noProof/>
                <w:lang w:val="fr-FR"/>
              </w:rPr>
              <w:t>Le dénigrement de l’enseignement de l’histoire, de la philosophie</w:t>
            </w:r>
            <w:r w:rsidR="00206630">
              <w:rPr>
                <w:noProof/>
                <w:webHidden/>
              </w:rPr>
              <w:tab/>
            </w:r>
            <w:r w:rsidR="00206630">
              <w:rPr>
                <w:noProof/>
                <w:webHidden/>
              </w:rPr>
              <w:fldChar w:fldCharType="begin"/>
            </w:r>
            <w:r w:rsidR="00206630">
              <w:rPr>
                <w:noProof/>
                <w:webHidden/>
              </w:rPr>
              <w:instrText xml:space="preserve"> PAGEREF _Toc487519483 \h </w:instrText>
            </w:r>
            <w:r w:rsidR="00206630">
              <w:rPr>
                <w:noProof/>
                <w:webHidden/>
              </w:rPr>
            </w:r>
            <w:r w:rsidR="00206630">
              <w:rPr>
                <w:noProof/>
                <w:webHidden/>
              </w:rPr>
              <w:fldChar w:fldCharType="separate"/>
            </w:r>
            <w:r w:rsidR="00206630">
              <w:rPr>
                <w:noProof/>
                <w:webHidden/>
              </w:rPr>
              <w:t>4</w:t>
            </w:r>
            <w:r w:rsidR="00206630">
              <w:rPr>
                <w:noProof/>
                <w:webHidden/>
              </w:rPr>
              <w:fldChar w:fldCharType="end"/>
            </w:r>
          </w:hyperlink>
        </w:p>
        <w:p w:rsidR="00206630" w:rsidRDefault="00FA4D92">
          <w:pPr>
            <w:pStyle w:val="TM2"/>
            <w:tabs>
              <w:tab w:val="left" w:pos="880"/>
              <w:tab w:val="right" w:leader="dot" w:pos="10790"/>
            </w:tabs>
            <w:rPr>
              <w:rFonts w:eastAsiaTheme="minorEastAsia"/>
              <w:noProof/>
              <w:lang w:val="fr-FR" w:eastAsia="fr-FR"/>
            </w:rPr>
          </w:pPr>
          <w:hyperlink w:anchor="_Toc487519484" w:history="1">
            <w:r w:rsidR="00206630" w:rsidRPr="00A7265E">
              <w:rPr>
                <w:rStyle w:val="Lienhypertexte"/>
                <w:noProof/>
                <w:lang w:val="fr-FR"/>
              </w:rPr>
              <w:t>9.1</w:t>
            </w:r>
            <w:r w:rsidR="00206630">
              <w:rPr>
                <w:rFonts w:eastAsiaTheme="minorEastAsia"/>
                <w:noProof/>
                <w:lang w:val="fr-FR" w:eastAsia="fr-FR"/>
              </w:rPr>
              <w:tab/>
            </w:r>
            <w:r w:rsidR="00206630" w:rsidRPr="00A7265E">
              <w:rPr>
                <w:rStyle w:val="Lienhypertexte"/>
                <w:noProof/>
                <w:lang w:val="fr-FR"/>
              </w:rPr>
              <w:t>Le bas niveau d’éducation à la démarche scientifique (son incompréhension)</w:t>
            </w:r>
            <w:r w:rsidR="00206630">
              <w:rPr>
                <w:noProof/>
                <w:webHidden/>
              </w:rPr>
              <w:tab/>
            </w:r>
            <w:r w:rsidR="00206630">
              <w:rPr>
                <w:noProof/>
                <w:webHidden/>
              </w:rPr>
              <w:fldChar w:fldCharType="begin"/>
            </w:r>
            <w:r w:rsidR="00206630">
              <w:rPr>
                <w:noProof/>
                <w:webHidden/>
              </w:rPr>
              <w:instrText xml:space="preserve"> PAGEREF _Toc487519484 \h </w:instrText>
            </w:r>
            <w:r w:rsidR="00206630">
              <w:rPr>
                <w:noProof/>
                <w:webHidden/>
              </w:rPr>
            </w:r>
            <w:r w:rsidR="00206630">
              <w:rPr>
                <w:noProof/>
                <w:webHidden/>
              </w:rPr>
              <w:fldChar w:fldCharType="separate"/>
            </w:r>
            <w:r w:rsidR="00206630">
              <w:rPr>
                <w:noProof/>
                <w:webHidden/>
              </w:rPr>
              <w:t>4</w:t>
            </w:r>
            <w:r w:rsidR="00206630">
              <w:rPr>
                <w:noProof/>
                <w:webHidden/>
              </w:rPr>
              <w:fldChar w:fldCharType="end"/>
            </w:r>
          </w:hyperlink>
        </w:p>
        <w:p w:rsidR="00206630" w:rsidRDefault="00FA4D92">
          <w:pPr>
            <w:pStyle w:val="TM2"/>
            <w:tabs>
              <w:tab w:val="left" w:pos="880"/>
              <w:tab w:val="right" w:leader="dot" w:pos="10790"/>
            </w:tabs>
            <w:rPr>
              <w:rFonts w:eastAsiaTheme="minorEastAsia"/>
              <w:noProof/>
              <w:lang w:val="fr-FR" w:eastAsia="fr-FR"/>
            </w:rPr>
          </w:pPr>
          <w:hyperlink w:anchor="_Toc487519485" w:history="1">
            <w:r w:rsidR="00206630" w:rsidRPr="00A7265E">
              <w:rPr>
                <w:rStyle w:val="Lienhypertexte"/>
                <w:noProof/>
                <w:lang w:val="fr-FR"/>
              </w:rPr>
              <w:t>9.2</w:t>
            </w:r>
            <w:r w:rsidR="00206630">
              <w:rPr>
                <w:rFonts w:eastAsiaTheme="minorEastAsia"/>
                <w:noProof/>
                <w:lang w:val="fr-FR" w:eastAsia="fr-FR"/>
              </w:rPr>
              <w:tab/>
            </w:r>
            <w:r w:rsidR="00206630" w:rsidRPr="00A7265E">
              <w:rPr>
                <w:rStyle w:val="Lienhypertexte"/>
                <w:noProof/>
                <w:lang w:val="fr-FR"/>
              </w:rPr>
              <w:t>Préparer et mettre en place un « débat » et un cadre favorables au développement de l’esprit critique</w:t>
            </w:r>
            <w:r w:rsidR="00206630">
              <w:rPr>
                <w:noProof/>
                <w:webHidden/>
              </w:rPr>
              <w:tab/>
            </w:r>
            <w:r w:rsidR="00206630">
              <w:rPr>
                <w:noProof/>
                <w:webHidden/>
              </w:rPr>
              <w:fldChar w:fldCharType="begin"/>
            </w:r>
            <w:r w:rsidR="00206630">
              <w:rPr>
                <w:noProof/>
                <w:webHidden/>
              </w:rPr>
              <w:instrText xml:space="preserve"> PAGEREF _Toc487519485 \h </w:instrText>
            </w:r>
            <w:r w:rsidR="00206630">
              <w:rPr>
                <w:noProof/>
                <w:webHidden/>
              </w:rPr>
            </w:r>
            <w:r w:rsidR="00206630">
              <w:rPr>
                <w:noProof/>
                <w:webHidden/>
              </w:rPr>
              <w:fldChar w:fldCharType="separate"/>
            </w:r>
            <w:r w:rsidR="00206630">
              <w:rPr>
                <w:noProof/>
                <w:webHidden/>
              </w:rPr>
              <w:t>4</w:t>
            </w:r>
            <w:r w:rsidR="00206630">
              <w:rPr>
                <w:noProof/>
                <w:webHidden/>
              </w:rPr>
              <w:fldChar w:fldCharType="end"/>
            </w:r>
          </w:hyperlink>
        </w:p>
        <w:p w:rsidR="00206630" w:rsidRDefault="00FA4D92">
          <w:pPr>
            <w:pStyle w:val="TM2"/>
            <w:tabs>
              <w:tab w:val="left" w:pos="880"/>
              <w:tab w:val="right" w:leader="dot" w:pos="10790"/>
            </w:tabs>
            <w:rPr>
              <w:rFonts w:eastAsiaTheme="minorEastAsia"/>
              <w:noProof/>
              <w:lang w:val="fr-FR" w:eastAsia="fr-FR"/>
            </w:rPr>
          </w:pPr>
          <w:hyperlink w:anchor="_Toc487519486" w:history="1">
            <w:r w:rsidR="00206630" w:rsidRPr="00A7265E">
              <w:rPr>
                <w:rStyle w:val="Lienhypertexte"/>
                <w:noProof/>
                <w:lang w:val="fr-FR"/>
              </w:rPr>
              <w:t>9.3</w:t>
            </w:r>
            <w:r w:rsidR="00206630">
              <w:rPr>
                <w:rFonts w:eastAsiaTheme="minorEastAsia"/>
                <w:noProof/>
                <w:lang w:val="fr-FR" w:eastAsia="fr-FR"/>
              </w:rPr>
              <w:tab/>
            </w:r>
            <w:r w:rsidR="00206630" w:rsidRPr="00A7265E">
              <w:rPr>
                <w:rStyle w:val="Lienhypertexte"/>
                <w:noProof/>
                <w:lang w:val="fr-FR"/>
              </w:rPr>
              <w:t>Le développement de la curiosité et de la lecture</w:t>
            </w:r>
            <w:r w:rsidR="00206630">
              <w:rPr>
                <w:noProof/>
                <w:webHidden/>
              </w:rPr>
              <w:tab/>
            </w:r>
            <w:r w:rsidR="00206630">
              <w:rPr>
                <w:noProof/>
                <w:webHidden/>
              </w:rPr>
              <w:fldChar w:fldCharType="begin"/>
            </w:r>
            <w:r w:rsidR="00206630">
              <w:rPr>
                <w:noProof/>
                <w:webHidden/>
              </w:rPr>
              <w:instrText xml:space="preserve"> PAGEREF _Toc487519486 \h </w:instrText>
            </w:r>
            <w:r w:rsidR="00206630">
              <w:rPr>
                <w:noProof/>
                <w:webHidden/>
              </w:rPr>
            </w:r>
            <w:r w:rsidR="00206630">
              <w:rPr>
                <w:noProof/>
                <w:webHidden/>
              </w:rPr>
              <w:fldChar w:fldCharType="separate"/>
            </w:r>
            <w:r w:rsidR="00206630">
              <w:rPr>
                <w:noProof/>
                <w:webHidden/>
              </w:rPr>
              <w:t>4</w:t>
            </w:r>
            <w:r w:rsidR="00206630">
              <w:rPr>
                <w:noProof/>
                <w:webHidden/>
              </w:rPr>
              <w:fldChar w:fldCharType="end"/>
            </w:r>
          </w:hyperlink>
        </w:p>
        <w:p w:rsidR="00206630" w:rsidRDefault="00FA4D92">
          <w:pPr>
            <w:pStyle w:val="TM2"/>
            <w:tabs>
              <w:tab w:val="left" w:pos="880"/>
              <w:tab w:val="right" w:leader="dot" w:pos="10790"/>
            </w:tabs>
            <w:rPr>
              <w:rFonts w:eastAsiaTheme="minorEastAsia"/>
              <w:noProof/>
              <w:lang w:val="fr-FR" w:eastAsia="fr-FR"/>
            </w:rPr>
          </w:pPr>
          <w:hyperlink w:anchor="_Toc487519487" w:history="1">
            <w:r w:rsidR="00206630" w:rsidRPr="00A7265E">
              <w:rPr>
                <w:rStyle w:val="Lienhypertexte"/>
                <w:noProof/>
                <w:lang w:val="fr-FR"/>
              </w:rPr>
              <w:t>9.4</w:t>
            </w:r>
            <w:r w:rsidR="00206630">
              <w:rPr>
                <w:rFonts w:eastAsiaTheme="minorEastAsia"/>
                <w:noProof/>
                <w:lang w:val="fr-FR" w:eastAsia="fr-FR"/>
              </w:rPr>
              <w:tab/>
            </w:r>
            <w:r w:rsidR="00206630" w:rsidRPr="00A7265E">
              <w:rPr>
                <w:rStyle w:val="Lienhypertexte"/>
                <w:noProof/>
                <w:lang w:val="fr-FR"/>
              </w:rPr>
              <w:t>L’incitation aux études aussi poussées que possibles</w:t>
            </w:r>
            <w:r w:rsidR="00206630">
              <w:rPr>
                <w:noProof/>
                <w:webHidden/>
              </w:rPr>
              <w:tab/>
            </w:r>
            <w:r w:rsidR="00206630">
              <w:rPr>
                <w:noProof/>
                <w:webHidden/>
              </w:rPr>
              <w:fldChar w:fldCharType="begin"/>
            </w:r>
            <w:r w:rsidR="00206630">
              <w:rPr>
                <w:noProof/>
                <w:webHidden/>
              </w:rPr>
              <w:instrText xml:space="preserve"> PAGEREF _Toc487519487 \h </w:instrText>
            </w:r>
            <w:r w:rsidR="00206630">
              <w:rPr>
                <w:noProof/>
                <w:webHidden/>
              </w:rPr>
            </w:r>
            <w:r w:rsidR="00206630">
              <w:rPr>
                <w:noProof/>
                <w:webHidden/>
              </w:rPr>
              <w:fldChar w:fldCharType="separate"/>
            </w:r>
            <w:r w:rsidR="00206630">
              <w:rPr>
                <w:noProof/>
                <w:webHidden/>
              </w:rPr>
              <w:t>4</w:t>
            </w:r>
            <w:r w:rsidR="00206630">
              <w:rPr>
                <w:noProof/>
                <w:webHidden/>
              </w:rPr>
              <w:fldChar w:fldCharType="end"/>
            </w:r>
          </w:hyperlink>
        </w:p>
        <w:p w:rsidR="00206630" w:rsidRDefault="00FA4D92">
          <w:pPr>
            <w:pStyle w:val="TM2"/>
            <w:tabs>
              <w:tab w:val="left" w:pos="880"/>
              <w:tab w:val="right" w:leader="dot" w:pos="10790"/>
            </w:tabs>
            <w:rPr>
              <w:rFonts w:eastAsiaTheme="minorEastAsia"/>
              <w:noProof/>
              <w:lang w:val="fr-FR" w:eastAsia="fr-FR"/>
            </w:rPr>
          </w:pPr>
          <w:hyperlink w:anchor="_Toc487519488" w:history="1">
            <w:r w:rsidR="00206630" w:rsidRPr="00A7265E">
              <w:rPr>
                <w:rStyle w:val="Lienhypertexte"/>
                <w:noProof/>
                <w:lang w:val="fr-FR"/>
              </w:rPr>
              <w:t>9.5</w:t>
            </w:r>
            <w:r w:rsidR="00206630">
              <w:rPr>
                <w:rFonts w:eastAsiaTheme="minorEastAsia"/>
                <w:noProof/>
                <w:lang w:val="fr-FR" w:eastAsia="fr-FR"/>
              </w:rPr>
              <w:tab/>
            </w:r>
            <w:r w:rsidR="00206630" w:rsidRPr="00A7265E">
              <w:rPr>
                <w:rStyle w:val="Lienhypertexte"/>
                <w:noProof/>
                <w:lang w:val="fr-FR"/>
              </w:rPr>
              <w:t>La vigilance face aux biais de raisonnement (biais cognitifs)</w:t>
            </w:r>
            <w:r w:rsidR="00206630">
              <w:rPr>
                <w:noProof/>
                <w:webHidden/>
              </w:rPr>
              <w:tab/>
            </w:r>
            <w:r w:rsidR="00206630">
              <w:rPr>
                <w:noProof/>
                <w:webHidden/>
              </w:rPr>
              <w:fldChar w:fldCharType="begin"/>
            </w:r>
            <w:r w:rsidR="00206630">
              <w:rPr>
                <w:noProof/>
                <w:webHidden/>
              </w:rPr>
              <w:instrText xml:space="preserve"> PAGEREF _Toc487519488 \h </w:instrText>
            </w:r>
            <w:r w:rsidR="00206630">
              <w:rPr>
                <w:noProof/>
                <w:webHidden/>
              </w:rPr>
            </w:r>
            <w:r w:rsidR="00206630">
              <w:rPr>
                <w:noProof/>
                <w:webHidden/>
              </w:rPr>
              <w:fldChar w:fldCharType="separate"/>
            </w:r>
            <w:r w:rsidR="00206630">
              <w:rPr>
                <w:noProof/>
                <w:webHidden/>
              </w:rPr>
              <w:t>4</w:t>
            </w:r>
            <w:r w:rsidR="00206630">
              <w:rPr>
                <w:noProof/>
                <w:webHidden/>
              </w:rPr>
              <w:fldChar w:fldCharType="end"/>
            </w:r>
          </w:hyperlink>
        </w:p>
        <w:p w:rsidR="00206630" w:rsidRDefault="00FA4D92">
          <w:pPr>
            <w:pStyle w:val="TM2"/>
            <w:tabs>
              <w:tab w:val="left" w:pos="880"/>
              <w:tab w:val="right" w:leader="dot" w:pos="10790"/>
            </w:tabs>
            <w:rPr>
              <w:rFonts w:eastAsiaTheme="minorEastAsia"/>
              <w:noProof/>
              <w:lang w:val="fr-FR" w:eastAsia="fr-FR"/>
            </w:rPr>
          </w:pPr>
          <w:hyperlink w:anchor="_Toc487519489" w:history="1">
            <w:r w:rsidR="00206630" w:rsidRPr="00A7265E">
              <w:rPr>
                <w:rStyle w:val="Lienhypertexte"/>
                <w:noProof/>
                <w:lang w:val="fr-FR"/>
              </w:rPr>
              <w:t>9.6</w:t>
            </w:r>
            <w:r w:rsidR="00206630">
              <w:rPr>
                <w:rFonts w:eastAsiaTheme="minorEastAsia"/>
                <w:noProof/>
                <w:lang w:val="fr-FR" w:eastAsia="fr-FR"/>
              </w:rPr>
              <w:tab/>
            </w:r>
            <w:r w:rsidR="00206630" w:rsidRPr="00A7265E">
              <w:rPr>
                <w:rStyle w:val="Lienhypertexte"/>
                <w:noProof/>
                <w:lang w:val="fr-FR"/>
              </w:rPr>
              <w:t>La vigilance face à la propagande</w:t>
            </w:r>
            <w:r w:rsidR="00206630">
              <w:rPr>
                <w:noProof/>
                <w:webHidden/>
              </w:rPr>
              <w:tab/>
            </w:r>
            <w:r w:rsidR="00206630">
              <w:rPr>
                <w:noProof/>
                <w:webHidden/>
              </w:rPr>
              <w:fldChar w:fldCharType="begin"/>
            </w:r>
            <w:r w:rsidR="00206630">
              <w:rPr>
                <w:noProof/>
                <w:webHidden/>
              </w:rPr>
              <w:instrText xml:space="preserve"> PAGEREF _Toc487519489 \h </w:instrText>
            </w:r>
            <w:r w:rsidR="00206630">
              <w:rPr>
                <w:noProof/>
                <w:webHidden/>
              </w:rPr>
            </w:r>
            <w:r w:rsidR="00206630">
              <w:rPr>
                <w:noProof/>
                <w:webHidden/>
              </w:rPr>
              <w:fldChar w:fldCharType="separate"/>
            </w:r>
            <w:r w:rsidR="00206630">
              <w:rPr>
                <w:noProof/>
                <w:webHidden/>
              </w:rPr>
              <w:t>4</w:t>
            </w:r>
            <w:r w:rsidR="00206630">
              <w:rPr>
                <w:noProof/>
                <w:webHidden/>
              </w:rPr>
              <w:fldChar w:fldCharType="end"/>
            </w:r>
          </w:hyperlink>
        </w:p>
        <w:p w:rsidR="00206630" w:rsidRDefault="00FA4D92">
          <w:pPr>
            <w:pStyle w:val="TM2"/>
            <w:tabs>
              <w:tab w:val="left" w:pos="880"/>
              <w:tab w:val="right" w:leader="dot" w:pos="10790"/>
            </w:tabs>
            <w:rPr>
              <w:rFonts w:eastAsiaTheme="minorEastAsia"/>
              <w:noProof/>
              <w:lang w:val="fr-FR" w:eastAsia="fr-FR"/>
            </w:rPr>
          </w:pPr>
          <w:hyperlink w:anchor="_Toc487519490" w:history="1">
            <w:r w:rsidR="00206630" w:rsidRPr="00A7265E">
              <w:rPr>
                <w:rStyle w:val="Lienhypertexte"/>
                <w:noProof/>
                <w:lang w:val="fr-FR"/>
              </w:rPr>
              <w:t>9.7</w:t>
            </w:r>
            <w:r w:rsidR="00206630">
              <w:rPr>
                <w:rFonts w:eastAsiaTheme="minorEastAsia"/>
                <w:noProof/>
                <w:lang w:val="fr-FR" w:eastAsia="fr-FR"/>
              </w:rPr>
              <w:tab/>
            </w:r>
            <w:r w:rsidR="00206630" w:rsidRPr="00A7265E">
              <w:rPr>
                <w:rStyle w:val="Lienhypertexte"/>
                <w:noProof/>
                <w:lang w:val="fr-FR"/>
              </w:rPr>
              <w:t>La vigilance face aux phénomènes d’entrainements mentaux et collectifs</w:t>
            </w:r>
            <w:r w:rsidR="00206630">
              <w:rPr>
                <w:noProof/>
                <w:webHidden/>
              </w:rPr>
              <w:tab/>
            </w:r>
            <w:r w:rsidR="00206630">
              <w:rPr>
                <w:noProof/>
                <w:webHidden/>
              </w:rPr>
              <w:fldChar w:fldCharType="begin"/>
            </w:r>
            <w:r w:rsidR="00206630">
              <w:rPr>
                <w:noProof/>
                <w:webHidden/>
              </w:rPr>
              <w:instrText xml:space="preserve"> PAGEREF _Toc487519490 \h </w:instrText>
            </w:r>
            <w:r w:rsidR="00206630">
              <w:rPr>
                <w:noProof/>
                <w:webHidden/>
              </w:rPr>
            </w:r>
            <w:r w:rsidR="00206630">
              <w:rPr>
                <w:noProof/>
                <w:webHidden/>
              </w:rPr>
              <w:fldChar w:fldCharType="separate"/>
            </w:r>
            <w:r w:rsidR="00206630">
              <w:rPr>
                <w:noProof/>
                <w:webHidden/>
              </w:rPr>
              <w:t>4</w:t>
            </w:r>
            <w:r w:rsidR="00206630">
              <w:rPr>
                <w:noProof/>
                <w:webHidden/>
              </w:rPr>
              <w:fldChar w:fldCharType="end"/>
            </w:r>
          </w:hyperlink>
        </w:p>
        <w:p w:rsidR="00206630" w:rsidRDefault="00FA4D92">
          <w:pPr>
            <w:pStyle w:val="TM2"/>
            <w:tabs>
              <w:tab w:val="left" w:pos="880"/>
              <w:tab w:val="right" w:leader="dot" w:pos="10790"/>
            </w:tabs>
            <w:rPr>
              <w:rFonts w:eastAsiaTheme="minorEastAsia"/>
              <w:noProof/>
              <w:lang w:val="fr-FR" w:eastAsia="fr-FR"/>
            </w:rPr>
          </w:pPr>
          <w:hyperlink w:anchor="_Toc487519491" w:history="1">
            <w:r w:rsidR="00206630" w:rsidRPr="00A7265E">
              <w:rPr>
                <w:rStyle w:val="Lienhypertexte"/>
                <w:noProof/>
                <w:lang w:val="fr-FR"/>
              </w:rPr>
              <w:t>9.8</w:t>
            </w:r>
            <w:r w:rsidR="00206630">
              <w:rPr>
                <w:rFonts w:eastAsiaTheme="minorEastAsia"/>
                <w:noProof/>
                <w:lang w:val="fr-FR" w:eastAsia="fr-FR"/>
              </w:rPr>
              <w:tab/>
            </w:r>
            <w:r w:rsidR="00206630" w:rsidRPr="00A7265E">
              <w:rPr>
                <w:rStyle w:val="Lienhypertexte"/>
                <w:noProof/>
                <w:lang w:val="fr-FR"/>
              </w:rPr>
              <w:t>Une question de discernement entre prudence et théorie du complot, faire la part des choses</w:t>
            </w:r>
            <w:r w:rsidR="00206630">
              <w:rPr>
                <w:noProof/>
                <w:webHidden/>
              </w:rPr>
              <w:tab/>
            </w:r>
            <w:r w:rsidR="00206630">
              <w:rPr>
                <w:noProof/>
                <w:webHidden/>
              </w:rPr>
              <w:fldChar w:fldCharType="begin"/>
            </w:r>
            <w:r w:rsidR="00206630">
              <w:rPr>
                <w:noProof/>
                <w:webHidden/>
              </w:rPr>
              <w:instrText xml:space="preserve"> PAGEREF _Toc487519491 \h </w:instrText>
            </w:r>
            <w:r w:rsidR="00206630">
              <w:rPr>
                <w:noProof/>
                <w:webHidden/>
              </w:rPr>
            </w:r>
            <w:r w:rsidR="00206630">
              <w:rPr>
                <w:noProof/>
                <w:webHidden/>
              </w:rPr>
              <w:fldChar w:fldCharType="separate"/>
            </w:r>
            <w:r w:rsidR="00206630">
              <w:rPr>
                <w:noProof/>
                <w:webHidden/>
              </w:rPr>
              <w:t>4</w:t>
            </w:r>
            <w:r w:rsidR="00206630">
              <w:rPr>
                <w:noProof/>
                <w:webHidden/>
              </w:rPr>
              <w:fldChar w:fldCharType="end"/>
            </w:r>
          </w:hyperlink>
        </w:p>
        <w:p w:rsidR="00206630" w:rsidRDefault="00FA4D92">
          <w:pPr>
            <w:pStyle w:val="TM1"/>
            <w:tabs>
              <w:tab w:val="left" w:pos="660"/>
              <w:tab w:val="right" w:leader="dot" w:pos="10790"/>
            </w:tabs>
            <w:rPr>
              <w:rFonts w:eastAsiaTheme="minorEastAsia"/>
              <w:noProof/>
              <w:lang w:val="fr-FR" w:eastAsia="fr-FR"/>
            </w:rPr>
          </w:pPr>
          <w:hyperlink w:anchor="_Toc487519492" w:history="1">
            <w:r w:rsidR="00206630" w:rsidRPr="00A7265E">
              <w:rPr>
                <w:rStyle w:val="Lienhypertexte"/>
                <w:noProof/>
                <w:lang w:val="fr-FR"/>
              </w:rPr>
              <w:t>10</w:t>
            </w:r>
            <w:r w:rsidR="00206630">
              <w:rPr>
                <w:rFonts w:eastAsiaTheme="minorEastAsia"/>
                <w:noProof/>
                <w:lang w:val="fr-FR" w:eastAsia="fr-FR"/>
              </w:rPr>
              <w:tab/>
            </w:r>
            <w:r w:rsidR="00206630" w:rsidRPr="00A7265E">
              <w:rPr>
                <w:rStyle w:val="Lienhypertexte"/>
                <w:noProof/>
                <w:lang w:val="fr-FR"/>
              </w:rPr>
              <w:t>Conclusion</w:t>
            </w:r>
            <w:r w:rsidR="00206630">
              <w:rPr>
                <w:noProof/>
                <w:webHidden/>
              </w:rPr>
              <w:tab/>
            </w:r>
            <w:r w:rsidR="00206630">
              <w:rPr>
                <w:noProof/>
                <w:webHidden/>
              </w:rPr>
              <w:fldChar w:fldCharType="begin"/>
            </w:r>
            <w:r w:rsidR="00206630">
              <w:rPr>
                <w:noProof/>
                <w:webHidden/>
              </w:rPr>
              <w:instrText xml:space="preserve"> PAGEREF _Toc487519492 \h </w:instrText>
            </w:r>
            <w:r w:rsidR="00206630">
              <w:rPr>
                <w:noProof/>
                <w:webHidden/>
              </w:rPr>
            </w:r>
            <w:r w:rsidR="00206630">
              <w:rPr>
                <w:noProof/>
                <w:webHidden/>
              </w:rPr>
              <w:fldChar w:fldCharType="separate"/>
            </w:r>
            <w:r w:rsidR="00206630">
              <w:rPr>
                <w:noProof/>
                <w:webHidden/>
              </w:rPr>
              <w:t>4</w:t>
            </w:r>
            <w:r w:rsidR="00206630">
              <w:rPr>
                <w:noProof/>
                <w:webHidden/>
              </w:rPr>
              <w:fldChar w:fldCharType="end"/>
            </w:r>
          </w:hyperlink>
        </w:p>
        <w:p w:rsidR="0016369C" w:rsidRPr="007B74DD" w:rsidRDefault="00206630" w:rsidP="00206630">
          <w:pPr>
            <w:spacing w:after="0" w:line="240" w:lineRule="auto"/>
            <w:rPr>
              <w:lang w:val="fr-FR"/>
            </w:rPr>
          </w:pPr>
          <w:r>
            <w:rPr>
              <w:b/>
              <w:bCs/>
            </w:rPr>
            <w:fldChar w:fldCharType="end"/>
          </w:r>
        </w:p>
      </w:sdtContent>
    </w:sdt>
    <w:sectPr w:rsidR="0016369C" w:rsidRPr="007B74DD" w:rsidSect="0016369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D92" w:rsidRDefault="00FA4D92" w:rsidP="00C661CE">
      <w:pPr>
        <w:spacing w:after="0" w:line="240" w:lineRule="auto"/>
      </w:pPr>
      <w:r>
        <w:separator/>
      </w:r>
    </w:p>
  </w:endnote>
  <w:endnote w:type="continuationSeparator" w:id="0">
    <w:p w:rsidR="00FA4D92" w:rsidRDefault="00FA4D92" w:rsidP="00C66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D92" w:rsidRDefault="00FA4D92" w:rsidP="00C661CE">
      <w:pPr>
        <w:spacing w:after="0" w:line="240" w:lineRule="auto"/>
      </w:pPr>
      <w:r>
        <w:separator/>
      </w:r>
    </w:p>
  </w:footnote>
  <w:footnote w:type="continuationSeparator" w:id="0">
    <w:p w:rsidR="00FA4D92" w:rsidRDefault="00FA4D92" w:rsidP="00C661CE">
      <w:pPr>
        <w:spacing w:after="0" w:line="240" w:lineRule="auto"/>
      </w:pPr>
      <w:r>
        <w:continuationSeparator/>
      </w:r>
    </w:p>
  </w:footnote>
  <w:footnote w:id="1">
    <w:p w:rsidR="009378D5" w:rsidRPr="00C661CE" w:rsidRDefault="009378D5">
      <w:pPr>
        <w:pStyle w:val="Notedebasdepage"/>
        <w:rPr>
          <w:lang w:val="fr-FR"/>
        </w:rPr>
      </w:pPr>
      <w:r>
        <w:rPr>
          <w:rStyle w:val="Appelnotedebasdep"/>
        </w:rPr>
        <w:footnoteRef/>
      </w:r>
      <w:r w:rsidRPr="00C661CE">
        <w:rPr>
          <w:lang w:val="fr-FR"/>
        </w:rPr>
        <w:t xml:space="preserve"> Turquie</w:t>
      </w:r>
      <w:r>
        <w:rPr>
          <w:lang w:val="fr-FR"/>
        </w:rPr>
        <w:t xml:space="preserve"> </w:t>
      </w:r>
      <w:r w:rsidRPr="00C661CE">
        <w:rPr>
          <w:lang w:val="fr-FR"/>
        </w:rPr>
        <w:t xml:space="preserve">: la directrice d'Amnesty arrêtée, Le Figaro.fr avec AFP, le 06/07/2017,, </w:t>
      </w:r>
      <w:hyperlink r:id="rId1" w:history="1">
        <w:r w:rsidRPr="00AD0B8C">
          <w:rPr>
            <w:rStyle w:val="Lienhypertexte"/>
            <w:lang w:val="fr-FR"/>
          </w:rPr>
          <w:t>http://www.lefigaro.fr/flash-actu/2017/07/06/97001-20170706FILWWW00032-turquie-la-directrice-d-amnesty-arretee.php</w:t>
        </w:r>
      </w:hyperlink>
      <w:r>
        <w:rPr>
          <w:lang w:val="fr-FR"/>
        </w:rPr>
        <w:t xml:space="preserve"> </w:t>
      </w:r>
    </w:p>
  </w:footnote>
  <w:footnote w:id="2">
    <w:p w:rsidR="009378D5" w:rsidRPr="00A648BA" w:rsidRDefault="009378D5">
      <w:pPr>
        <w:pStyle w:val="Notedebasdepage"/>
      </w:pPr>
      <w:r>
        <w:rPr>
          <w:rStyle w:val="Appelnotedebasdep"/>
        </w:rPr>
        <w:footnoteRef/>
      </w:r>
      <w:r>
        <w:t xml:space="preserve"> </w:t>
      </w:r>
      <w:r w:rsidRPr="00A648BA">
        <w:t xml:space="preserve">Turkey must free jailed human rights defenders | Amnesty International, </w:t>
      </w:r>
      <w:hyperlink r:id="rId2" w:history="1">
        <w:r w:rsidRPr="00AD0B8C">
          <w:rPr>
            <w:rStyle w:val="Lienhypertexte"/>
          </w:rPr>
          <w:t>https://www.amnesty.org/en/latest/news/2017/07/turkey-must-free-jailed-human-rights-defenders/</w:t>
        </w:r>
      </w:hyperlink>
      <w:r>
        <w:t xml:space="preserve"> </w:t>
      </w:r>
    </w:p>
  </w:footnote>
  <w:footnote w:id="3">
    <w:p w:rsidR="009378D5" w:rsidRPr="00A648BA" w:rsidRDefault="009378D5">
      <w:pPr>
        <w:pStyle w:val="Notedebasdepage"/>
        <w:rPr>
          <w:lang w:val="en-GB"/>
        </w:rPr>
      </w:pPr>
      <w:r>
        <w:rPr>
          <w:rStyle w:val="Appelnotedebasdep"/>
        </w:rPr>
        <w:footnoteRef/>
      </w:r>
      <w:r>
        <w:t xml:space="preserve"> </w:t>
      </w:r>
      <w:r w:rsidRPr="007E506D">
        <w:rPr>
          <w:i/>
        </w:rPr>
        <w:t>In 1998, Amnesty International adopted Erdogan as a prisoner of conscience and campaigned for his release. Now he jails its director and chair</w:t>
      </w:r>
      <w:r w:rsidRPr="00A648BA">
        <w:t xml:space="preserve">, </w:t>
      </w:r>
      <w:hyperlink r:id="rId3" w:history="1">
        <w:r w:rsidRPr="00AD0B8C">
          <w:rPr>
            <w:rStyle w:val="Lienhypertexte"/>
          </w:rPr>
          <w:t>https://www.reddit.com/r/europe/comments/6lokbf/in_1998_amnesty_international_adopted_erdogan_as/</w:t>
        </w:r>
      </w:hyperlink>
      <w:r>
        <w:t xml:space="preserve"> </w:t>
      </w:r>
    </w:p>
  </w:footnote>
  <w:footnote w:id="4">
    <w:p w:rsidR="009378D5" w:rsidRPr="007E506D" w:rsidRDefault="009378D5">
      <w:pPr>
        <w:pStyle w:val="Notedebasdepage"/>
        <w:rPr>
          <w:lang w:val="fr-FR"/>
        </w:rPr>
      </w:pPr>
      <w:r>
        <w:rPr>
          <w:rStyle w:val="Appelnotedebasdep"/>
        </w:rPr>
        <w:footnoteRef/>
      </w:r>
      <w:r w:rsidRPr="007E506D">
        <w:rPr>
          <w:lang w:val="fr-FR"/>
        </w:rPr>
        <w:t xml:space="preserve"> </w:t>
      </w:r>
      <w:r w:rsidRPr="007E506D">
        <w:rPr>
          <w:i/>
          <w:lang w:val="fr-FR"/>
        </w:rPr>
        <w:t>Georges Bensoussan : «Nous entrons dans un univers orwellien où la vérité c'est le mensonge»,</w:t>
      </w:r>
      <w:r w:rsidRPr="007E506D">
        <w:rPr>
          <w:lang w:val="fr-FR"/>
        </w:rPr>
        <w:t xml:space="preserve"> Alexandre Devecchio, 07/07/2017, </w:t>
      </w:r>
      <w:hyperlink r:id="rId4" w:history="1">
        <w:r w:rsidRPr="00AD0B8C">
          <w:rPr>
            <w:rStyle w:val="Lienhypertexte"/>
            <w:lang w:val="fr-FR"/>
          </w:rPr>
          <w:t>http://www.lefigaro.fr/vox/societe/2017/07/07/31003-20170707ARTFIG00059-georges-bensoussan-nous-entrons-dans-un-univers-orwellien-o-la-verite-c-est-le-mensonge.php</w:t>
        </w:r>
      </w:hyperlink>
      <w:r>
        <w:rPr>
          <w:lang w:val="fr-FR"/>
        </w:rPr>
        <w:t xml:space="preserve">  (Une partie de cet article est inaccessible sur cette page. La suite de cet article se trouve sur la page Web suivante : </w:t>
      </w:r>
      <w:hyperlink r:id="rId5" w:history="1">
        <w:r w:rsidRPr="00AD0B8C">
          <w:rPr>
            <w:rStyle w:val="Lienhypertexte"/>
            <w:lang w:val="fr-FR"/>
          </w:rPr>
          <w:t>https://www.pressreader.com/topics/521805</w:t>
        </w:r>
      </w:hyperlink>
      <w:r>
        <w:rPr>
          <w:lang w:val="fr-FR"/>
        </w:rPr>
        <w:t xml:space="preserve"> ).</w:t>
      </w:r>
    </w:p>
  </w:footnote>
  <w:footnote w:id="5">
    <w:p w:rsidR="009378D5" w:rsidRPr="007219DB" w:rsidRDefault="009378D5" w:rsidP="00FA53C2">
      <w:pPr>
        <w:pStyle w:val="Notedebasdepage"/>
        <w:rPr>
          <w:lang w:val="fr-FR"/>
        </w:rPr>
      </w:pPr>
      <w:r>
        <w:rPr>
          <w:rStyle w:val="Appelnotedebasdep"/>
        </w:rPr>
        <w:footnoteRef/>
      </w:r>
      <w:r w:rsidRPr="007219DB">
        <w:rPr>
          <w:lang w:val="fr-FR"/>
        </w:rPr>
        <w:t xml:space="preserve"> Systèmes totalitaires : de Hannah Arendt à Johann Chapoutot, </w:t>
      </w:r>
      <w:hyperlink r:id="rId6" w:history="1">
        <w:r w:rsidRPr="00AD0B8C">
          <w:rPr>
            <w:rStyle w:val="Lienhypertexte"/>
            <w:lang w:val="fr-FR"/>
          </w:rPr>
          <w:t>https://noussommesnotremonde.com/2017/02/26/systemes-totalitaires-de-hannah-arendt-a-johann-chapoutot/</w:t>
        </w:r>
      </w:hyperlink>
      <w:r>
        <w:rPr>
          <w:lang w:val="fr-FR"/>
        </w:rPr>
        <w:t xml:space="preserve"> </w:t>
      </w:r>
    </w:p>
  </w:footnote>
  <w:footnote w:id="6">
    <w:p w:rsidR="00A00DE5" w:rsidRPr="00A00DE5" w:rsidRDefault="00A00DE5" w:rsidP="00A00DE5">
      <w:pPr>
        <w:pStyle w:val="Notedebasdepage"/>
        <w:rPr>
          <w:lang w:val="fr-FR"/>
        </w:rPr>
      </w:pPr>
      <w:r>
        <w:rPr>
          <w:rStyle w:val="Appelnotedebasdep"/>
        </w:rPr>
        <w:footnoteRef/>
      </w:r>
      <w:r w:rsidRPr="00A00DE5">
        <w:rPr>
          <w:lang w:val="fr-FR"/>
        </w:rPr>
        <w:t xml:space="preserve"> </w:t>
      </w:r>
      <w:r>
        <w:rPr>
          <w:rFonts w:ascii="Calibri" w:hAnsi="Calibri" w:cs="Calibri"/>
          <w:i/>
          <w:iCs/>
          <w:lang w:val="fr-FR"/>
        </w:rPr>
        <w:t>I</w:t>
      </w:r>
      <w:r w:rsidRPr="00A00DE5">
        <w:rPr>
          <w:rFonts w:ascii="Calibri" w:hAnsi="Calibri" w:cs="Calibri"/>
          <w:i/>
          <w:iCs/>
          <w:lang w:val="fr-FR"/>
        </w:rPr>
        <w:t>n « Traité d’optique</w:t>
      </w:r>
      <w:r w:rsidRPr="00A00DE5">
        <w:rPr>
          <w:rFonts w:ascii="Calibri" w:hAnsi="Calibri" w:cs="Calibri"/>
          <w:lang w:val="fr-FR"/>
        </w:rPr>
        <w:t> », Citation tirée et retranscrite de l'épisode n°5 "</w:t>
      </w:r>
      <w:r w:rsidRPr="00A00DE5">
        <w:rPr>
          <w:rFonts w:ascii="Calibri" w:hAnsi="Calibri" w:cs="Calibri"/>
          <w:i/>
          <w:iCs/>
          <w:lang w:val="fr-FR"/>
        </w:rPr>
        <w:t>Caché dans la lumière</w:t>
      </w:r>
      <w:r w:rsidRPr="00A00DE5">
        <w:rPr>
          <w:rFonts w:ascii="Calibri" w:hAnsi="Calibri" w:cs="Calibri"/>
          <w:lang w:val="fr-FR"/>
        </w:rPr>
        <w:t>", de la série documentaire du National Geographic "C</w:t>
      </w:r>
      <w:r w:rsidRPr="00A00DE5">
        <w:rPr>
          <w:rFonts w:ascii="Calibri" w:hAnsi="Calibri" w:cs="Calibri"/>
          <w:i/>
          <w:iCs/>
          <w:lang w:val="fr-FR"/>
        </w:rPr>
        <w:t>osmos A SpaceTime Odyssey</w:t>
      </w:r>
      <w:r w:rsidRPr="00A00DE5">
        <w:rPr>
          <w:rFonts w:ascii="Calibri" w:hAnsi="Calibri" w:cs="Calibri"/>
          <w:lang w:val="fr-FR"/>
        </w:rPr>
        <w:t>" (en français l'Odysée du Cosmos", avec l'astronome Neil DeGrasse Tyson, sur une idée de Carl Sagan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800F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F55CBD"/>
    <w:multiLevelType w:val="hybridMultilevel"/>
    <w:tmpl w:val="2F3441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54E79E9"/>
    <w:multiLevelType w:val="hybridMultilevel"/>
    <w:tmpl w:val="DEA038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3516382"/>
    <w:multiLevelType w:val="hybridMultilevel"/>
    <w:tmpl w:val="B6404D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BB3136D"/>
    <w:multiLevelType w:val="multilevel"/>
    <w:tmpl w:val="071E6B2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7B3314F9"/>
    <w:multiLevelType w:val="hybridMultilevel"/>
    <w:tmpl w:val="AA9EE3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69C"/>
    <w:rsid w:val="0000139C"/>
    <w:rsid w:val="00001B2A"/>
    <w:rsid w:val="0002532D"/>
    <w:rsid w:val="00044817"/>
    <w:rsid w:val="00062C3E"/>
    <w:rsid w:val="00076537"/>
    <w:rsid w:val="00087F55"/>
    <w:rsid w:val="00094901"/>
    <w:rsid w:val="000A67B2"/>
    <w:rsid w:val="000D35AE"/>
    <w:rsid w:val="000D3A0E"/>
    <w:rsid w:val="000F4915"/>
    <w:rsid w:val="000F64A7"/>
    <w:rsid w:val="00123B26"/>
    <w:rsid w:val="00135E5C"/>
    <w:rsid w:val="00153B7C"/>
    <w:rsid w:val="00162EFE"/>
    <w:rsid w:val="001632DD"/>
    <w:rsid w:val="0016369C"/>
    <w:rsid w:val="001875A3"/>
    <w:rsid w:val="001A14D9"/>
    <w:rsid w:val="001B164B"/>
    <w:rsid w:val="001B7630"/>
    <w:rsid w:val="001E77F4"/>
    <w:rsid w:val="001F4F34"/>
    <w:rsid w:val="00206630"/>
    <w:rsid w:val="00236BDA"/>
    <w:rsid w:val="00242D23"/>
    <w:rsid w:val="002609EF"/>
    <w:rsid w:val="00271E6E"/>
    <w:rsid w:val="002769F4"/>
    <w:rsid w:val="002A36B5"/>
    <w:rsid w:val="002B3EE0"/>
    <w:rsid w:val="002B5DB4"/>
    <w:rsid w:val="002D5582"/>
    <w:rsid w:val="002F008F"/>
    <w:rsid w:val="0032490F"/>
    <w:rsid w:val="003527A0"/>
    <w:rsid w:val="00363388"/>
    <w:rsid w:val="00366A79"/>
    <w:rsid w:val="00381C29"/>
    <w:rsid w:val="003B0121"/>
    <w:rsid w:val="003B1652"/>
    <w:rsid w:val="003E1FC1"/>
    <w:rsid w:val="003E4DBF"/>
    <w:rsid w:val="003F6FE6"/>
    <w:rsid w:val="00401714"/>
    <w:rsid w:val="004027CF"/>
    <w:rsid w:val="00404E27"/>
    <w:rsid w:val="00455637"/>
    <w:rsid w:val="004E2ADA"/>
    <w:rsid w:val="00560299"/>
    <w:rsid w:val="00580777"/>
    <w:rsid w:val="00592F29"/>
    <w:rsid w:val="005A5188"/>
    <w:rsid w:val="005C35D5"/>
    <w:rsid w:val="005E7F27"/>
    <w:rsid w:val="005F1671"/>
    <w:rsid w:val="00601FDE"/>
    <w:rsid w:val="00613489"/>
    <w:rsid w:val="0061534F"/>
    <w:rsid w:val="00621C9B"/>
    <w:rsid w:val="00641D3F"/>
    <w:rsid w:val="00650984"/>
    <w:rsid w:val="006B2C5D"/>
    <w:rsid w:val="006E43CB"/>
    <w:rsid w:val="007076B2"/>
    <w:rsid w:val="00711B83"/>
    <w:rsid w:val="007219DB"/>
    <w:rsid w:val="00756230"/>
    <w:rsid w:val="007627C8"/>
    <w:rsid w:val="00795800"/>
    <w:rsid w:val="007B74DD"/>
    <w:rsid w:val="007B7FED"/>
    <w:rsid w:val="007D4FC2"/>
    <w:rsid w:val="007D7700"/>
    <w:rsid w:val="007E506D"/>
    <w:rsid w:val="007F7C85"/>
    <w:rsid w:val="008021FE"/>
    <w:rsid w:val="00850BD5"/>
    <w:rsid w:val="00853B60"/>
    <w:rsid w:val="00877A5B"/>
    <w:rsid w:val="008A1BAA"/>
    <w:rsid w:val="008A1DB1"/>
    <w:rsid w:val="008C3728"/>
    <w:rsid w:val="008E5CE5"/>
    <w:rsid w:val="008F13B4"/>
    <w:rsid w:val="00922C15"/>
    <w:rsid w:val="009378D5"/>
    <w:rsid w:val="00993A6B"/>
    <w:rsid w:val="009A69C5"/>
    <w:rsid w:val="009B6FD3"/>
    <w:rsid w:val="009D46F2"/>
    <w:rsid w:val="00A00DE5"/>
    <w:rsid w:val="00A01AAD"/>
    <w:rsid w:val="00A331B4"/>
    <w:rsid w:val="00A4431C"/>
    <w:rsid w:val="00A648BA"/>
    <w:rsid w:val="00AC2BA9"/>
    <w:rsid w:val="00AE3A35"/>
    <w:rsid w:val="00AE7DC6"/>
    <w:rsid w:val="00AF3228"/>
    <w:rsid w:val="00B00DF9"/>
    <w:rsid w:val="00B05581"/>
    <w:rsid w:val="00B15AAB"/>
    <w:rsid w:val="00B40C3C"/>
    <w:rsid w:val="00B839F2"/>
    <w:rsid w:val="00BB2347"/>
    <w:rsid w:val="00BB7061"/>
    <w:rsid w:val="00BC243F"/>
    <w:rsid w:val="00BD4A3F"/>
    <w:rsid w:val="00C20E54"/>
    <w:rsid w:val="00C3753D"/>
    <w:rsid w:val="00C41882"/>
    <w:rsid w:val="00C661CE"/>
    <w:rsid w:val="00C8106D"/>
    <w:rsid w:val="00CC3668"/>
    <w:rsid w:val="00CD12E1"/>
    <w:rsid w:val="00D21219"/>
    <w:rsid w:val="00D44DDF"/>
    <w:rsid w:val="00D54203"/>
    <w:rsid w:val="00D67F5A"/>
    <w:rsid w:val="00D9752B"/>
    <w:rsid w:val="00DB015F"/>
    <w:rsid w:val="00DB66DA"/>
    <w:rsid w:val="00E20D09"/>
    <w:rsid w:val="00E35053"/>
    <w:rsid w:val="00E471FD"/>
    <w:rsid w:val="00EA5A38"/>
    <w:rsid w:val="00EA73F7"/>
    <w:rsid w:val="00EB3A39"/>
    <w:rsid w:val="00ED157A"/>
    <w:rsid w:val="00F01270"/>
    <w:rsid w:val="00F11E30"/>
    <w:rsid w:val="00F14EE3"/>
    <w:rsid w:val="00F4496A"/>
    <w:rsid w:val="00F80235"/>
    <w:rsid w:val="00FA4D92"/>
    <w:rsid w:val="00FA53C2"/>
    <w:rsid w:val="00FA7B23"/>
    <w:rsid w:val="00FB1680"/>
    <w:rsid w:val="00FB41AF"/>
    <w:rsid w:val="00FD173B"/>
    <w:rsid w:val="00FD68DE"/>
    <w:rsid w:val="00FF5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6CB9"/>
  <w15:chartTrackingRefBased/>
  <w15:docId w15:val="{3DE777C3-197F-47E7-B410-22B2C018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FD68DE"/>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D68DE"/>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FD68DE"/>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D68DE"/>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D68D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D68D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D68D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D68D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D68D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68DE"/>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D68D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FD68D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D68D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FD68D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D68D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D68D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D68D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D68DE"/>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DB66DA"/>
    <w:pPr>
      <w:numPr>
        <w:numId w:val="0"/>
      </w:numPr>
      <w:outlineLvl w:val="9"/>
    </w:pPr>
    <w:rPr>
      <w:lang w:val="fr-FR" w:eastAsia="fr-FR"/>
    </w:rPr>
  </w:style>
  <w:style w:type="paragraph" w:styleId="TM1">
    <w:name w:val="toc 1"/>
    <w:basedOn w:val="Normal"/>
    <w:next w:val="Normal"/>
    <w:autoRedefine/>
    <w:uiPriority w:val="39"/>
    <w:unhideWhenUsed/>
    <w:rsid w:val="00DB66DA"/>
    <w:pPr>
      <w:spacing w:after="100"/>
    </w:pPr>
  </w:style>
  <w:style w:type="paragraph" w:styleId="TM2">
    <w:name w:val="toc 2"/>
    <w:basedOn w:val="Normal"/>
    <w:next w:val="Normal"/>
    <w:autoRedefine/>
    <w:uiPriority w:val="39"/>
    <w:unhideWhenUsed/>
    <w:rsid w:val="00DB66DA"/>
    <w:pPr>
      <w:spacing w:after="100"/>
      <w:ind w:left="220"/>
    </w:pPr>
  </w:style>
  <w:style w:type="character" w:styleId="Lienhypertexte">
    <w:name w:val="Hyperlink"/>
    <w:basedOn w:val="Policepardfaut"/>
    <w:uiPriority w:val="99"/>
    <w:unhideWhenUsed/>
    <w:rsid w:val="00DB66DA"/>
    <w:rPr>
      <w:color w:val="0563C1" w:themeColor="hyperlink"/>
      <w:u w:val="single"/>
    </w:rPr>
  </w:style>
  <w:style w:type="character" w:customStyle="1" w:styleId="apple-converted-space">
    <w:name w:val="apple-converted-space"/>
    <w:basedOn w:val="Policepardfaut"/>
    <w:rsid w:val="00C661CE"/>
  </w:style>
  <w:style w:type="paragraph" w:styleId="Notedebasdepage">
    <w:name w:val="footnote text"/>
    <w:basedOn w:val="Normal"/>
    <w:link w:val="NotedebasdepageCar"/>
    <w:uiPriority w:val="99"/>
    <w:semiHidden/>
    <w:unhideWhenUsed/>
    <w:rsid w:val="00C661C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61CE"/>
    <w:rPr>
      <w:sz w:val="20"/>
      <w:szCs w:val="20"/>
    </w:rPr>
  </w:style>
  <w:style w:type="character" w:styleId="Appelnotedebasdep">
    <w:name w:val="footnote reference"/>
    <w:basedOn w:val="Policepardfaut"/>
    <w:uiPriority w:val="99"/>
    <w:semiHidden/>
    <w:unhideWhenUsed/>
    <w:rsid w:val="00C661CE"/>
    <w:rPr>
      <w:vertAlign w:val="superscript"/>
    </w:rPr>
  </w:style>
  <w:style w:type="character" w:styleId="Mentionnonrsolue">
    <w:name w:val="Unresolved Mention"/>
    <w:basedOn w:val="Policepardfaut"/>
    <w:uiPriority w:val="99"/>
    <w:semiHidden/>
    <w:unhideWhenUsed/>
    <w:rsid w:val="00C661CE"/>
    <w:rPr>
      <w:color w:val="808080"/>
      <w:shd w:val="clear" w:color="auto" w:fill="E6E6E6"/>
    </w:rPr>
  </w:style>
  <w:style w:type="character" w:customStyle="1" w:styleId="citation">
    <w:name w:val="citation"/>
    <w:basedOn w:val="Policepardfaut"/>
    <w:rsid w:val="00B00DF9"/>
  </w:style>
  <w:style w:type="table" w:styleId="Grilledutableau">
    <w:name w:val="Table Grid"/>
    <w:basedOn w:val="TableauNormal"/>
    <w:uiPriority w:val="39"/>
    <w:rsid w:val="00ED1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D4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5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Quand_ils_sont_venus_chercher..." TargetMode="External"/><Relationship Id="rId13" Type="http://schemas.openxmlformats.org/officeDocument/2006/relationships/hyperlink" Target="https://fr.wikipedia.org/wiki/Juifs" TargetMode="External"/><Relationship Id="rId18" Type="http://schemas.openxmlformats.org/officeDocument/2006/relationships/hyperlink" Target="https://fr.wikipedia.org/wiki/Rais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r.wikipedia.org/wiki/1277" TargetMode="External"/><Relationship Id="rId7" Type="http://schemas.openxmlformats.org/officeDocument/2006/relationships/endnotes" Target="endnotes.xml"/><Relationship Id="rId12" Type="http://schemas.openxmlformats.org/officeDocument/2006/relationships/hyperlink" Target="https://fr.wikipedia.org/wiki/Lucena" TargetMode="External"/><Relationship Id="rId17" Type="http://schemas.openxmlformats.org/officeDocument/2006/relationships/hyperlink" Target="https://fr.wikipedia.org/wiki/Aristote" TargetMode="External"/><Relationship Id="rId25" Type="http://schemas.openxmlformats.org/officeDocument/2006/relationships/hyperlink" Target="https://fr.wikipedia.org/wiki/Alhazen" TargetMode="External"/><Relationship Id="rId2" Type="http://schemas.openxmlformats.org/officeDocument/2006/relationships/numbering" Target="numbering.xml"/><Relationship Id="rId16" Type="http://schemas.openxmlformats.org/officeDocument/2006/relationships/hyperlink" Target="https://fr.wikipedia.org/wiki/H%C3%A9r%C3%A9sie" TargetMode="External"/><Relationship Id="rId20" Type="http://schemas.openxmlformats.org/officeDocument/2006/relationships/hyperlink" Target="https://fr.wikipedia.org/wiki/Averro%C3%AFs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Mosqu%C3%A9e-cath%C3%A9drale_de_Cordoue" TargetMode="External"/><Relationship Id="rId24" Type="http://schemas.openxmlformats.org/officeDocument/2006/relationships/hyperlink" Target="https://fr.wikipedia.org/wiki/Canonisation" TargetMode="External"/><Relationship Id="rId5" Type="http://schemas.openxmlformats.org/officeDocument/2006/relationships/webSettings" Target="webSettings.xml"/><Relationship Id="rId15" Type="http://schemas.openxmlformats.org/officeDocument/2006/relationships/hyperlink" Target="https://fr.wikipedia.org/wiki/Islam" TargetMode="External"/><Relationship Id="rId23" Type="http://schemas.openxmlformats.org/officeDocument/2006/relationships/hyperlink" Target="https://fr.wikipedia.org/wiki/Ordre_dominicain" TargetMode="External"/><Relationship Id="rId10" Type="http://schemas.openxmlformats.org/officeDocument/2006/relationships/hyperlink" Target="https://fr.wikipedia.org/wiki/Malikisme" TargetMode="External"/><Relationship Id="rId19" Type="http://schemas.openxmlformats.org/officeDocument/2006/relationships/hyperlink" Target="https://fr.wikipedia.org/wiki/Etienne_Tempier" TargetMode="External"/><Relationship Id="rId4" Type="http://schemas.openxmlformats.org/officeDocument/2006/relationships/settings" Target="settings.xml"/><Relationship Id="rId9" Type="http://schemas.openxmlformats.org/officeDocument/2006/relationships/hyperlink" Target="https://fr.wikipedia.org/wiki/Oul%C3%A9ma" TargetMode="External"/><Relationship Id="rId14" Type="http://schemas.openxmlformats.org/officeDocument/2006/relationships/hyperlink" Target="https://fr.wikipedia.org/wiki/Almohades" TargetMode="External"/><Relationship Id="rId22" Type="http://schemas.openxmlformats.org/officeDocument/2006/relationships/hyperlink" Target="https://fr.wikipedia.org/wiki/Guillaume_de_La_Mare"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eddit.com/r/europe/comments/6lokbf/in_1998_amnesty_international_adopted_erdogan_as/" TargetMode="External"/><Relationship Id="rId2" Type="http://schemas.openxmlformats.org/officeDocument/2006/relationships/hyperlink" Target="https://www.amnesty.org/en/latest/news/2017/07/turkey-must-free-jailed-human-rights-defenders/" TargetMode="External"/><Relationship Id="rId1" Type="http://schemas.openxmlformats.org/officeDocument/2006/relationships/hyperlink" Target="http://www.lefigaro.fr/flash-actu/2017/07/06/97001-20170706FILWWW00032-turquie-la-directrice-d-amnesty-arretee.php" TargetMode="External"/><Relationship Id="rId6" Type="http://schemas.openxmlformats.org/officeDocument/2006/relationships/hyperlink" Target="https://noussommesnotremonde.com/2017/02/26/systemes-totalitaires-de-hannah-arendt-a-johann-chapoutot/" TargetMode="External"/><Relationship Id="rId5" Type="http://schemas.openxmlformats.org/officeDocument/2006/relationships/hyperlink" Target="https://www.pressreader.com/topics/521805" TargetMode="External"/><Relationship Id="rId4" Type="http://schemas.openxmlformats.org/officeDocument/2006/relationships/hyperlink" Target="http://www.lefigaro.fr/vox/societe/2017/07/07/31003-20170707ARTFIG00059-georges-bensoussan-nous-entrons-dans-un-univers-orwellien-o-la-verite-c-est-le-mensonge.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60B87-53C4-4797-9929-E6D26B2F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11561</TotalTime>
  <Pages>11</Pages>
  <Words>5846</Words>
  <Characters>32153</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86</cp:revision>
  <dcterms:created xsi:type="dcterms:W3CDTF">2017-07-06T03:54:00Z</dcterms:created>
  <dcterms:modified xsi:type="dcterms:W3CDTF">2018-01-23T16:03:00Z</dcterms:modified>
</cp:coreProperties>
</file>