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4D5D" w14:textId="4F1C2960" w:rsidR="001D1F29" w:rsidRPr="00986947" w:rsidRDefault="00062098" w:rsidP="00986947">
      <w:pPr>
        <w:spacing w:after="0" w:line="240" w:lineRule="auto"/>
        <w:jc w:val="center"/>
        <w:rPr>
          <w:b/>
          <w:bCs/>
          <w:u w:val="single"/>
        </w:rPr>
      </w:pPr>
      <w:r w:rsidRPr="00062098">
        <w:rPr>
          <w:b/>
          <w:bCs/>
          <w:u w:val="single"/>
        </w:rPr>
        <w:t xml:space="preserve">Versets coraniques </w:t>
      </w:r>
      <w:r w:rsidRPr="00062098">
        <w:rPr>
          <w:rFonts w:ascii="Calibri" w:hAnsi="Calibri" w:cs="Calibri"/>
          <w:b/>
          <w:bCs/>
          <w:color w:val="1D2129"/>
          <w:u w:val="single"/>
          <w:shd w:val="clear" w:color="auto" w:fill="FFFFFF"/>
        </w:rPr>
        <w:t xml:space="preserve">86.6-7 </w:t>
      </w:r>
      <w:r>
        <w:rPr>
          <w:b/>
          <w:bCs/>
          <w:u w:val="single"/>
        </w:rPr>
        <w:t xml:space="preserve">: </w:t>
      </w:r>
      <w:r w:rsidR="00986947" w:rsidRPr="00986947">
        <w:rPr>
          <w:b/>
          <w:bCs/>
          <w:u w:val="single"/>
        </w:rPr>
        <w:t>Le sperme vient-il de la colonne vertébrale et des côtes</w:t>
      </w:r>
      <w:r w:rsidR="00173424">
        <w:rPr>
          <w:b/>
          <w:bCs/>
          <w:u w:val="single"/>
        </w:rPr>
        <w:t> ?</w:t>
      </w:r>
      <w:r w:rsidR="00986947" w:rsidRPr="00986947">
        <w:rPr>
          <w:b/>
          <w:bCs/>
          <w:u w:val="single"/>
        </w:rPr>
        <w:t xml:space="preserve"> - suite</w:t>
      </w:r>
    </w:p>
    <w:p w14:paraId="6E973A37" w14:textId="416D9B9D" w:rsidR="00986947" w:rsidRDefault="00986947" w:rsidP="00986947">
      <w:pPr>
        <w:spacing w:after="0" w:line="240" w:lineRule="auto"/>
        <w:jc w:val="center"/>
      </w:pPr>
    </w:p>
    <w:p w14:paraId="24F7A157" w14:textId="48EDBC4C" w:rsidR="006772CF" w:rsidRPr="006772CF" w:rsidRDefault="006772CF" w:rsidP="00986947">
      <w:pPr>
        <w:spacing w:after="0" w:line="240" w:lineRule="auto"/>
        <w:jc w:val="center"/>
        <w:rPr>
          <w:i/>
          <w:iCs/>
        </w:rPr>
      </w:pPr>
      <w:r w:rsidRPr="006772CF">
        <w:rPr>
          <w:i/>
          <w:iCs/>
        </w:rPr>
        <w:t>Suite du débat sur cette question entre un concordiste et l’auteur</w:t>
      </w:r>
    </w:p>
    <w:p w14:paraId="3FE9C4F6" w14:textId="77777777" w:rsidR="006772CF" w:rsidRDefault="006772CF" w:rsidP="00986947">
      <w:pPr>
        <w:spacing w:after="0" w:line="240" w:lineRule="auto"/>
        <w:jc w:val="center"/>
      </w:pPr>
    </w:p>
    <w:p w14:paraId="06472912" w14:textId="4DD72C27" w:rsidR="00986947" w:rsidRDefault="00986947" w:rsidP="00986947">
      <w:pPr>
        <w:spacing w:after="0" w:line="240" w:lineRule="auto"/>
        <w:jc w:val="center"/>
      </w:pPr>
      <w:r>
        <w:t>Par Benjamin Lisan, le 21/04/2022</w:t>
      </w:r>
    </w:p>
    <w:p w14:paraId="52C5B6D9" w14:textId="06048524" w:rsidR="00986947" w:rsidRDefault="00986947" w:rsidP="00986947">
      <w:pPr>
        <w:spacing w:after="0" w:line="240" w:lineRule="auto"/>
      </w:pPr>
    </w:p>
    <w:p w14:paraId="7674758A" w14:textId="721FEC94" w:rsidR="00986947" w:rsidRDefault="00986947" w:rsidP="00986947">
      <w:pPr>
        <w:pStyle w:val="Titre1"/>
      </w:pPr>
      <w:bookmarkStart w:id="0" w:name="_Toc101511322"/>
      <w:r>
        <w:t>Introduction</w:t>
      </w:r>
      <w:bookmarkEnd w:id="0"/>
    </w:p>
    <w:p w14:paraId="3C1D7206" w14:textId="4DC3EDB7" w:rsidR="00986947" w:rsidRDefault="00986947" w:rsidP="00986947">
      <w:pPr>
        <w:spacing w:after="0" w:line="240" w:lineRule="auto"/>
      </w:pPr>
    </w:p>
    <w:p w14:paraId="70835A5F" w14:textId="04D901DA" w:rsidR="00986947" w:rsidRDefault="00D05BD1" w:rsidP="002E35B9">
      <w:pPr>
        <w:spacing w:after="0" w:line="240" w:lineRule="auto"/>
        <w:jc w:val="both"/>
      </w:pPr>
      <w:r>
        <w:t xml:space="preserve">Les versets coraniques </w:t>
      </w:r>
      <w:r>
        <w:rPr>
          <w:rFonts w:ascii="Calibri" w:hAnsi="Calibri" w:cs="Calibri"/>
          <w:color w:val="1D2129"/>
          <w:shd w:val="clear" w:color="auto" w:fill="FFFFFF"/>
        </w:rPr>
        <w:t>86.6-7</w:t>
      </w:r>
      <w:r>
        <w:t xml:space="preserve"> affirment que</w:t>
      </w:r>
      <w:r w:rsidR="00894FA8">
        <w:t xml:space="preserve"> </w:t>
      </w:r>
      <w:r w:rsidR="00894FA8" w:rsidRPr="00894FA8">
        <w:rPr>
          <w:i/>
          <w:iCs/>
        </w:rPr>
        <w:t>le</w:t>
      </w:r>
      <w:r w:rsidRPr="00894FA8">
        <w:rPr>
          <w:i/>
          <w:iCs/>
        </w:rPr>
        <w:t xml:space="preserve"> sperme vient de la colonne vertébrale et des côtes</w:t>
      </w:r>
      <w:r>
        <w:t>. Ce</w:t>
      </w:r>
      <w:r w:rsidR="002E35B9">
        <w:t>tte affirmation</w:t>
      </w:r>
      <w:r>
        <w:t xml:space="preserve"> est connu</w:t>
      </w:r>
      <w:r w:rsidR="002E35B9">
        <w:t>e</w:t>
      </w:r>
      <w:r>
        <w:t xml:space="preserve"> comme une</w:t>
      </w:r>
      <w:r w:rsidR="00894FA8">
        <w:t xml:space="preserve"> des preuves</w:t>
      </w:r>
      <w:r>
        <w:t xml:space="preserve"> </w:t>
      </w:r>
      <w:r w:rsidR="00894FA8">
        <w:t>de l’existence d’</w:t>
      </w:r>
      <w:r>
        <w:t>erreur</w:t>
      </w:r>
      <w:r w:rsidR="00894FA8">
        <w:t>s</w:t>
      </w:r>
      <w:r>
        <w:t xml:space="preserve"> scientifique</w:t>
      </w:r>
      <w:r w:rsidR="00894FA8">
        <w:t>s</w:t>
      </w:r>
      <w:r>
        <w:t xml:space="preserve"> d</w:t>
      </w:r>
      <w:r w:rsidR="00894FA8">
        <w:t>ans le</w:t>
      </w:r>
      <w:r>
        <w:t xml:space="preserve"> Coran</w:t>
      </w:r>
      <w:r w:rsidR="002E526F">
        <w:t xml:space="preserve"> _ associées à d’autres erreurs scientifiques (voir celles-ci ci-dessous) _</w:t>
      </w:r>
      <w:r w:rsidR="002717B8">
        <w:t xml:space="preserve"> et donc la preuve que le Coran est bien une œuvre humaine</w:t>
      </w:r>
      <w:r w:rsidR="002E526F">
        <w:t xml:space="preserve"> </w:t>
      </w:r>
      <w:r w:rsidR="002717B8">
        <w:t>:</w:t>
      </w:r>
      <w:r w:rsidR="00894FA8">
        <w:t xml:space="preserve"> </w:t>
      </w:r>
    </w:p>
    <w:p w14:paraId="39DE687E" w14:textId="245B8005" w:rsidR="0008797F" w:rsidRDefault="0008797F" w:rsidP="002E35B9">
      <w:pPr>
        <w:spacing w:after="0" w:line="240" w:lineRule="auto"/>
        <w:jc w:val="both"/>
      </w:pPr>
    </w:p>
    <w:p w14:paraId="654AF5EA" w14:textId="5CF68B29" w:rsidR="0008797F" w:rsidRDefault="0008797F" w:rsidP="008F049D">
      <w:pPr>
        <w:pStyle w:val="Paragraphedeliste"/>
        <w:numPr>
          <w:ilvl w:val="0"/>
          <w:numId w:val="2"/>
        </w:numPr>
        <w:spacing w:after="0" w:line="240" w:lineRule="auto"/>
        <w:jc w:val="both"/>
      </w:pPr>
      <w:r>
        <w:t>Le premier homme, Adam, a été fabriqué à partir d’argile (6.2, 23.12),</w:t>
      </w:r>
    </w:p>
    <w:p w14:paraId="79458DD7" w14:textId="15FCC13B" w:rsidR="0008797F" w:rsidRDefault="0008797F" w:rsidP="008F049D">
      <w:pPr>
        <w:pStyle w:val="Paragraphedeliste"/>
        <w:numPr>
          <w:ilvl w:val="0"/>
          <w:numId w:val="2"/>
        </w:numPr>
        <w:spacing w:after="0" w:line="240" w:lineRule="auto"/>
        <w:jc w:val="both"/>
      </w:pPr>
      <w:r w:rsidRPr="005553E6">
        <w:t>Le soleil va se coucher</w:t>
      </w:r>
      <w:r>
        <w:t>,</w:t>
      </w:r>
      <w:r w:rsidRPr="005553E6">
        <w:t xml:space="preserve"> chaque soir</w:t>
      </w:r>
      <w:r>
        <w:t>,</w:t>
      </w:r>
      <w:r w:rsidRPr="005553E6">
        <w:t xml:space="preserve"> dans une mare</w:t>
      </w:r>
      <w:r>
        <w:t xml:space="preserve"> [ou une source]</w:t>
      </w:r>
      <w:r w:rsidRPr="005553E6">
        <w:t xml:space="preserve"> de boue (18</w:t>
      </w:r>
      <w:r w:rsidR="005555F5">
        <w:t>.</w:t>
      </w:r>
      <w:r w:rsidRPr="005553E6">
        <w:t>86)</w:t>
      </w:r>
      <w:r>
        <w:t>,</w:t>
      </w:r>
    </w:p>
    <w:p w14:paraId="708034C2" w14:textId="2FC85EB6" w:rsidR="0008797F" w:rsidRDefault="0008797F" w:rsidP="008F049D">
      <w:pPr>
        <w:pStyle w:val="Paragraphedeliste"/>
        <w:numPr>
          <w:ilvl w:val="0"/>
          <w:numId w:val="2"/>
        </w:numPr>
        <w:spacing w:after="0" w:line="240" w:lineRule="auto"/>
        <w:jc w:val="both"/>
      </w:pPr>
      <w:r w:rsidRPr="005553E6">
        <w:t>Les montagnes sont enfoncées dans le sol comme des piquets pour que la terre ne bouge pas (31</w:t>
      </w:r>
      <w:r w:rsidR="005555F5">
        <w:t>.</w:t>
      </w:r>
      <w:r w:rsidRPr="005553E6">
        <w:t>10, 16</w:t>
      </w:r>
      <w:r w:rsidR="005555F5">
        <w:t>.</w:t>
      </w:r>
      <w:r w:rsidRPr="005553E6">
        <w:t>15, 78</w:t>
      </w:r>
      <w:r w:rsidR="005555F5">
        <w:t>.</w:t>
      </w:r>
      <w:r w:rsidRPr="005553E6">
        <w:t>6-7)</w:t>
      </w:r>
      <w:r>
        <w:t>,</w:t>
      </w:r>
    </w:p>
    <w:p w14:paraId="2C62CC2C" w14:textId="491682FD" w:rsidR="0008797F" w:rsidRDefault="005555F5" w:rsidP="008F049D">
      <w:pPr>
        <w:pStyle w:val="Paragraphedeliste"/>
        <w:numPr>
          <w:ilvl w:val="0"/>
          <w:numId w:val="2"/>
        </w:numPr>
        <w:spacing w:after="0" w:line="240" w:lineRule="auto"/>
        <w:jc w:val="both"/>
      </w:pPr>
      <w:r w:rsidRPr="005553E6">
        <w:t>Les os du fœtus sont formés avant d'être revêtus de chair (23</w:t>
      </w:r>
      <w:r>
        <w:t>.</w:t>
      </w:r>
      <w:r w:rsidRPr="005553E6">
        <w:t>14)</w:t>
      </w:r>
      <w:r>
        <w:t>,</w:t>
      </w:r>
    </w:p>
    <w:p w14:paraId="7FABFB33" w14:textId="2E22A488" w:rsidR="00FE0159" w:rsidRDefault="00FE0159" w:rsidP="008F049D">
      <w:pPr>
        <w:pStyle w:val="Paragraphedeliste"/>
        <w:numPr>
          <w:ilvl w:val="0"/>
          <w:numId w:val="2"/>
        </w:numPr>
        <w:spacing w:after="0" w:line="240" w:lineRule="auto"/>
        <w:jc w:val="both"/>
      </w:pPr>
      <w:r w:rsidRPr="005553E6">
        <w:t>Les animaux vivent tous en communautés (6</w:t>
      </w:r>
      <w:r>
        <w:t>.</w:t>
      </w:r>
      <w:r w:rsidRPr="005553E6">
        <w:t>38)</w:t>
      </w:r>
      <w:r>
        <w:t>,</w:t>
      </w:r>
    </w:p>
    <w:p w14:paraId="020EB6BF" w14:textId="7A29F8C1" w:rsidR="00FE0159" w:rsidRDefault="00FE0159" w:rsidP="008F049D">
      <w:pPr>
        <w:pStyle w:val="Paragraphedeliste"/>
        <w:numPr>
          <w:ilvl w:val="0"/>
          <w:numId w:val="2"/>
        </w:numPr>
        <w:spacing w:after="0" w:line="240" w:lineRule="auto"/>
        <w:jc w:val="both"/>
      </w:pPr>
      <w:r w:rsidRPr="005553E6">
        <w:t>Les abeilles se nourrissent de fruits et le miel sort de leur ventre (16</w:t>
      </w:r>
      <w:r>
        <w:t>.</w:t>
      </w:r>
      <w:r w:rsidRPr="005553E6">
        <w:t>69)</w:t>
      </w:r>
      <w:r>
        <w:t>,</w:t>
      </w:r>
    </w:p>
    <w:p w14:paraId="3738FF99" w14:textId="21BE4CAE" w:rsidR="00FE0159" w:rsidRDefault="00FE0159" w:rsidP="008F049D">
      <w:pPr>
        <w:pStyle w:val="Paragraphedeliste"/>
        <w:numPr>
          <w:ilvl w:val="0"/>
          <w:numId w:val="2"/>
        </w:numPr>
        <w:spacing w:after="0" w:line="240" w:lineRule="auto"/>
        <w:jc w:val="both"/>
      </w:pPr>
      <w:r w:rsidRPr="005553E6">
        <w:t>Les fourmis parlent (27</w:t>
      </w:r>
      <w:r>
        <w:t>.</w:t>
      </w:r>
      <w:r w:rsidRPr="005553E6">
        <w:t>18)</w:t>
      </w:r>
      <w:r>
        <w:t>,</w:t>
      </w:r>
    </w:p>
    <w:p w14:paraId="1C907BCA" w14:textId="396797E1" w:rsidR="00FE0159" w:rsidRPr="008F049D" w:rsidRDefault="00FE0159" w:rsidP="008F049D">
      <w:pPr>
        <w:pStyle w:val="Paragraphedeliste"/>
        <w:numPr>
          <w:ilvl w:val="0"/>
          <w:numId w:val="2"/>
        </w:numPr>
        <w:spacing w:after="0" w:line="240" w:lineRule="auto"/>
        <w:jc w:val="both"/>
        <w:rPr>
          <w:rFonts w:ascii="Calibri" w:hAnsi="Calibri" w:cs="Calibri"/>
        </w:rPr>
      </w:pPr>
      <w:r w:rsidRPr="008F049D">
        <w:rPr>
          <w:rFonts w:ascii="Calibri" w:hAnsi="Calibri" w:cs="Calibri"/>
        </w:rPr>
        <w:t>Le lait serait constitué d'un mélange d'excréments et de sang (16.66),</w:t>
      </w:r>
    </w:p>
    <w:p w14:paraId="563A6515" w14:textId="5AD2823E" w:rsidR="00FE0159" w:rsidRDefault="00FE0159" w:rsidP="008F049D">
      <w:pPr>
        <w:pStyle w:val="Paragraphedeliste"/>
        <w:numPr>
          <w:ilvl w:val="0"/>
          <w:numId w:val="2"/>
        </w:numPr>
        <w:spacing w:after="0" w:line="240" w:lineRule="auto"/>
        <w:jc w:val="both"/>
      </w:pPr>
      <w:r w:rsidRPr="005553E6">
        <w:t>La Terre a été formée avant les étoiles (41</w:t>
      </w:r>
      <w:r>
        <w:t>.</w:t>
      </w:r>
      <w:r w:rsidRPr="005553E6">
        <w:t>9-12)</w:t>
      </w:r>
      <w:r>
        <w:t xml:space="preserve">, </w:t>
      </w:r>
    </w:p>
    <w:p w14:paraId="58DB74D7" w14:textId="4A206278" w:rsidR="008F049D" w:rsidRDefault="008F049D" w:rsidP="008F049D">
      <w:pPr>
        <w:pStyle w:val="Paragraphedeliste"/>
        <w:numPr>
          <w:ilvl w:val="0"/>
          <w:numId w:val="2"/>
        </w:numPr>
        <w:spacing w:after="0" w:line="240" w:lineRule="auto"/>
        <w:jc w:val="both"/>
      </w:pPr>
      <w:r>
        <w:t>Etc.</w:t>
      </w:r>
    </w:p>
    <w:p w14:paraId="6CF3B4E2" w14:textId="65711646" w:rsidR="00D05BD1" w:rsidRDefault="00D05BD1" w:rsidP="00986947">
      <w:pPr>
        <w:spacing w:after="0" w:line="240" w:lineRule="auto"/>
      </w:pPr>
    </w:p>
    <w:p w14:paraId="3E7078EF" w14:textId="528E9DAB" w:rsidR="002E35B9" w:rsidRDefault="002E35B9" w:rsidP="00660647">
      <w:pPr>
        <w:spacing w:after="0" w:line="240" w:lineRule="auto"/>
        <w:jc w:val="both"/>
      </w:pPr>
      <w:r>
        <w:t>J’a</w:t>
      </w:r>
      <w:r w:rsidR="002E526F">
        <w:t>vais déjà</w:t>
      </w:r>
      <w:r>
        <w:t xml:space="preserve"> traité ce sujet</w:t>
      </w:r>
      <w:r w:rsidR="002717B8">
        <w:t xml:space="preserve"> des versets coraniques </w:t>
      </w:r>
      <w:r w:rsidR="002717B8">
        <w:rPr>
          <w:rFonts w:ascii="Calibri" w:hAnsi="Calibri" w:cs="Calibri"/>
          <w:color w:val="1D2129"/>
          <w:shd w:val="clear" w:color="auto" w:fill="FFFFFF"/>
        </w:rPr>
        <w:t>86.6-7</w:t>
      </w:r>
      <w:r w:rsidR="002717B8">
        <w:t>,</w:t>
      </w:r>
      <w:r>
        <w:t xml:space="preserve"> dans le </w:t>
      </w:r>
      <w:r w:rsidR="004E6327">
        <w:t>paragraphe</w:t>
      </w:r>
      <w:r>
        <w:t xml:space="preserve"> « </w:t>
      </w:r>
      <w:r w:rsidR="00660647" w:rsidRPr="00660647">
        <w:rPr>
          <w:i/>
          <w:iCs/>
        </w:rPr>
        <w:t>Le sperme vient de la colonne vertébrale et des côtes ?</w:t>
      </w:r>
      <w:r w:rsidR="00660647">
        <w:t> » dans mon ouvrage :</w:t>
      </w:r>
    </w:p>
    <w:p w14:paraId="145E2237" w14:textId="7A536514" w:rsidR="00660647" w:rsidRDefault="00660647" w:rsidP="00660647">
      <w:pPr>
        <w:spacing w:after="0" w:line="240" w:lineRule="auto"/>
        <w:jc w:val="both"/>
      </w:pPr>
    </w:p>
    <w:p w14:paraId="6C59ACF2" w14:textId="418570E0" w:rsidR="00660647" w:rsidRDefault="00660647" w:rsidP="00660647">
      <w:pPr>
        <w:spacing w:after="0" w:line="240" w:lineRule="auto"/>
        <w:jc w:val="both"/>
      </w:pPr>
      <w:r w:rsidRPr="00660647">
        <w:rPr>
          <w:i/>
          <w:iCs/>
        </w:rPr>
        <w:t>Pseudosciences islamiques, « miracles scientifiques du Coran », terre plate etc.</w:t>
      </w:r>
      <w:r w:rsidRPr="00660647">
        <w:t xml:space="preserve"> Benjamin LISAN, 31/03/2018, 87 pages, </w:t>
      </w:r>
      <w:hyperlink r:id="rId8" w:history="1">
        <w:r w:rsidRPr="00125C22">
          <w:rPr>
            <w:rStyle w:val="Lienhypertexte"/>
          </w:rPr>
          <w:t>http://benjamin.lisan.free.fr/jardin.secret/EcritsPolitiquesetPhilosophiques/SurIslam/pseudosciences_islamiques.htm</w:t>
        </w:r>
      </w:hyperlink>
      <w:r>
        <w:t xml:space="preserve"> </w:t>
      </w:r>
    </w:p>
    <w:p w14:paraId="7460A178" w14:textId="114E541C" w:rsidR="00986947" w:rsidRDefault="00986947" w:rsidP="00986947">
      <w:pPr>
        <w:pStyle w:val="Titre1"/>
      </w:pPr>
      <w:bookmarkStart w:id="1" w:name="_Toc101511323"/>
      <w:r>
        <w:t>Relance sur le sujet</w:t>
      </w:r>
      <w:bookmarkEnd w:id="1"/>
    </w:p>
    <w:p w14:paraId="46B42CB6" w14:textId="77777777" w:rsidR="00986947" w:rsidRDefault="00986947" w:rsidP="00986947">
      <w:pPr>
        <w:spacing w:after="0" w:line="240" w:lineRule="auto"/>
      </w:pPr>
    </w:p>
    <w:p w14:paraId="7AFF63B6" w14:textId="4F937DFB" w:rsidR="00986947" w:rsidRDefault="002E35B9" w:rsidP="00D05BD1">
      <w:pPr>
        <w:spacing w:after="0" w:line="240" w:lineRule="auto"/>
        <w:jc w:val="both"/>
      </w:pPr>
      <w:r>
        <w:t>Or u</w:t>
      </w:r>
      <w:r w:rsidR="00986947">
        <w:t>n certain</w:t>
      </w:r>
      <w:r w:rsidR="004056AA">
        <w:t xml:space="preserve"> compte Facebook</w:t>
      </w:r>
      <w:r w:rsidR="00986947">
        <w:t xml:space="preserve"> "</w:t>
      </w:r>
      <w:r w:rsidR="00986947" w:rsidRPr="004056AA">
        <w:rPr>
          <w:i/>
          <w:iCs/>
        </w:rPr>
        <w:t>D</w:t>
      </w:r>
      <w:r w:rsidR="00062098">
        <w:rPr>
          <w:i/>
          <w:iCs/>
        </w:rPr>
        <w:t>.</w:t>
      </w:r>
      <w:r w:rsidR="00986947" w:rsidRPr="004056AA">
        <w:rPr>
          <w:i/>
          <w:iCs/>
        </w:rPr>
        <w:t xml:space="preserve"> d</w:t>
      </w:r>
      <w:r w:rsidR="00062098">
        <w:rPr>
          <w:i/>
          <w:iCs/>
        </w:rPr>
        <w:t>.</w:t>
      </w:r>
      <w:r w:rsidR="00986947">
        <w:t>" m'a envoyé ce message</w:t>
      </w:r>
      <w:r>
        <w:t>,</w:t>
      </w:r>
      <w:r w:rsidR="00986947">
        <w:t xml:space="preserve"> par Messenger</w:t>
      </w:r>
      <w:r w:rsidR="00D05BD1">
        <w:t>, le 20/04/2022</w:t>
      </w:r>
      <w:r w:rsidR="00986947">
        <w:t xml:space="preserve"> :</w:t>
      </w:r>
    </w:p>
    <w:p w14:paraId="32A128B7" w14:textId="77777777" w:rsidR="00986947" w:rsidRDefault="00986947" w:rsidP="00D05BD1">
      <w:pPr>
        <w:spacing w:after="0" w:line="240" w:lineRule="auto"/>
        <w:jc w:val="both"/>
      </w:pPr>
    </w:p>
    <w:p w14:paraId="6BA3C806" w14:textId="6C78589C" w:rsidR="00986947" w:rsidRPr="00D05BD1" w:rsidRDefault="00D05BD1" w:rsidP="00D05BD1">
      <w:pPr>
        <w:spacing w:after="0" w:line="240" w:lineRule="auto"/>
        <w:jc w:val="both"/>
        <w:rPr>
          <w:i/>
          <w:iCs/>
        </w:rPr>
      </w:pPr>
      <w:r>
        <w:t>« </w:t>
      </w:r>
      <w:r w:rsidR="00986947" w:rsidRPr="00D05BD1">
        <w:rPr>
          <w:i/>
          <w:iCs/>
        </w:rPr>
        <w:t>Je voudrais faire une correction sur un de vos articles car j'ai vu une erreur manifeste, pouvons</w:t>
      </w:r>
      <w:r w:rsidR="004056AA" w:rsidRPr="00D05BD1">
        <w:rPr>
          <w:i/>
          <w:iCs/>
        </w:rPr>
        <w:t>-</w:t>
      </w:r>
      <w:r w:rsidR="00986947" w:rsidRPr="00D05BD1">
        <w:rPr>
          <w:i/>
          <w:iCs/>
        </w:rPr>
        <w:t>nous en discuter.</w:t>
      </w:r>
    </w:p>
    <w:p w14:paraId="053D7C54" w14:textId="77777777" w:rsidR="00986947" w:rsidRPr="00D05BD1" w:rsidRDefault="00986947" w:rsidP="00D05BD1">
      <w:pPr>
        <w:spacing w:after="0" w:line="240" w:lineRule="auto"/>
        <w:jc w:val="both"/>
        <w:rPr>
          <w:i/>
          <w:iCs/>
        </w:rPr>
      </w:pPr>
      <w:r w:rsidRPr="00D05BD1">
        <w:rPr>
          <w:i/>
          <w:iCs/>
        </w:rPr>
        <w:t>Je ne suis pas d'accord avec un point sur un sujet sur l'islam et une erreur scientifique qui est résolu à ce jour.</w:t>
      </w:r>
    </w:p>
    <w:p w14:paraId="22D75698" w14:textId="77777777" w:rsidR="00986947" w:rsidRPr="00D05BD1" w:rsidRDefault="00986947" w:rsidP="00D05BD1">
      <w:pPr>
        <w:spacing w:after="0" w:line="240" w:lineRule="auto"/>
        <w:jc w:val="both"/>
        <w:rPr>
          <w:i/>
          <w:iCs/>
        </w:rPr>
      </w:pPr>
      <w:r w:rsidRPr="00D05BD1">
        <w:rPr>
          <w:i/>
          <w:iCs/>
        </w:rPr>
        <w:t>Concernant la semences qui sort d'entre les lombes et les côtes.</w:t>
      </w:r>
    </w:p>
    <w:p w14:paraId="3A21C1E9" w14:textId="1F2F9C62" w:rsidR="00986947" w:rsidRPr="00D05BD1" w:rsidRDefault="00986947" w:rsidP="00D05BD1">
      <w:pPr>
        <w:spacing w:after="0" w:line="240" w:lineRule="auto"/>
        <w:jc w:val="both"/>
        <w:rPr>
          <w:i/>
          <w:iCs/>
        </w:rPr>
      </w:pPr>
      <w:r w:rsidRPr="00D05BD1">
        <w:rPr>
          <w:i/>
          <w:iCs/>
        </w:rPr>
        <w:t xml:space="preserve">La réponse : maintenant </w:t>
      </w:r>
      <w:r w:rsidRPr="00894FA8">
        <w:rPr>
          <w:b/>
          <w:bCs/>
          <w:i/>
          <w:iCs/>
        </w:rPr>
        <w:t>l'</w:t>
      </w:r>
      <w:r w:rsidR="004056AA" w:rsidRPr="00894FA8">
        <w:rPr>
          <w:b/>
          <w:bCs/>
          <w:i/>
          <w:iCs/>
        </w:rPr>
        <w:t>ostéocalcine</w:t>
      </w:r>
      <w:r w:rsidRPr="00D05BD1">
        <w:rPr>
          <w:i/>
          <w:iCs/>
        </w:rPr>
        <w:t xml:space="preserve"> qui vient des os est</w:t>
      </w:r>
      <w:r w:rsidR="004056AA" w:rsidRPr="00D05BD1">
        <w:rPr>
          <w:i/>
          <w:iCs/>
        </w:rPr>
        <w:t>,</w:t>
      </w:r>
      <w:r w:rsidRPr="00D05BD1">
        <w:rPr>
          <w:i/>
          <w:iCs/>
        </w:rPr>
        <w:t xml:space="preserve"> selon de très nombreuses études</w:t>
      </w:r>
      <w:r w:rsidR="004056AA" w:rsidRPr="00D05BD1">
        <w:rPr>
          <w:i/>
          <w:iCs/>
        </w:rPr>
        <w:t>,</w:t>
      </w:r>
      <w:r w:rsidRPr="00D05BD1">
        <w:rPr>
          <w:i/>
          <w:iCs/>
        </w:rPr>
        <w:t xml:space="preserve"> </w:t>
      </w:r>
      <w:r w:rsidR="004056AA" w:rsidRPr="00D05BD1">
        <w:rPr>
          <w:i/>
          <w:iCs/>
        </w:rPr>
        <w:t>productrices</w:t>
      </w:r>
      <w:r w:rsidRPr="00D05BD1">
        <w:rPr>
          <w:i/>
          <w:iCs/>
        </w:rPr>
        <w:t xml:space="preserve"> de la testostérone et sans testostérone pas de semence, les os produisent l'</w:t>
      </w:r>
      <w:r w:rsidR="00D05BD1" w:rsidRPr="00D05BD1">
        <w:rPr>
          <w:i/>
          <w:iCs/>
        </w:rPr>
        <w:t>ostéocalcine</w:t>
      </w:r>
      <w:r w:rsidRPr="00D05BD1">
        <w:rPr>
          <w:i/>
          <w:iCs/>
        </w:rPr>
        <w:t xml:space="preserve"> nécessaire à la production de la semence. </w:t>
      </w:r>
    </w:p>
    <w:p w14:paraId="3C18E66E" w14:textId="683FAC11" w:rsidR="00986947" w:rsidRDefault="00986947" w:rsidP="00D05BD1">
      <w:pPr>
        <w:spacing w:after="0" w:line="240" w:lineRule="auto"/>
        <w:jc w:val="both"/>
      </w:pPr>
      <w:r w:rsidRPr="00D05BD1">
        <w:rPr>
          <w:i/>
          <w:iCs/>
        </w:rPr>
        <w:t>Donc le passage du Coran n'est pas une erreur</w:t>
      </w:r>
      <w:r w:rsidR="00D05BD1" w:rsidRPr="00D05BD1">
        <w:rPr>
          <w:i/>
          <w:iCs/>
        </w:rPr>
        <w:t>,</w:t>
      </w:r>
      <w:r w:rsidRPr="00D05BD1">
        <w:rPr>
          <w:i/>
          <w:iCs/>
        </w:rPr>
        <w:t xml:space="preserve"> mais une vérité, je voulais en discuter avec vous pour en débattre</w:t>
      </w:r>
      <w:r w:rsidR="00D05BD1">
        <w:t> »</w:t>
      </w:r>
      <w:r>
        <w:t>.</w:t>
      </w:r>
    </w:p>
    <w:p w14:paraId="224CDB2F" w14:textId="77777777" w:rsidR="00986947" w:rsidRDefault="00986947" w:rsidP="00D05BD1">
      <w:pPr>
        <w:spacing w:after="0" w:line="240" w:lineRule="auto"/>
        <w:jc w:val="both"/>
      </w:pPr>
    </w:p>
    <w:p w14:paraId="4ECB0B47" w14:textId="7591AC79" w:rsidR="00986947" w:rsidRDefault="00D05BD1" w:rsidP="00D05BD1">
      <w:pPr>
        <w:spacing w:after="0" w:line="240" w:lineRule="auto"/>
        <w:jc w:val="both"/>
      </w:pPr>
      <w:r w:rsidRPr="00D05BD1">
        <w:rPr>
          <w:u w:val="single"/>
        </w:rPr>
        <w:t>Note</w:t>
      </w:r>
      <w:r>
        <w:t xml:space="preserve"> : </w:t>
      </w:r>
      <w:r w:rsidR="00986947">
        <w:t xml:space="preserve"> Je constate que </w:t>
      </w:r>
      <w:r>
        <w:t>le</w:t>
      </w:r>
      <w:r w:rsidR="00986947">
        <w:t xml:space="preserve"> profil</w:t>
      </w:r>
      <w:r>
        <w:t xml:space="preserve"> "</w:t>
      </w:r>
      <w:r w:rsidRPr="004056AA">
        <w:rPr>
          <w:i/>
          <w:iCs/>
        </w:rPr>
        <w:t>D</w:t>
      </w:r>
      <w:r w:rsidR="00062098">
        <w:rPr>
          <w:i/>
          <w:iCs/>
        </w:rPr>
        <w:t>.</w:t>
      </w:r>
      <w:r w:rsidRPr="004056AA">
        <w:rPr>
          <w:i/>
          <w:iCs/>
        </w:rPr>
        <w:t xml:space="preserve"> d</w:t>
      </w:r>
      <w:r w:rsidR="00062098">
        <w:rPr>
          <w:i/>
          <w:iCs/>
        </w:rPr>
        <w:t>.</w:t>
      </w:r>
      <w:r>
        <w:t>"</w:t>
      </w:r>
      <w:r w:rsidR="00986947">
        <w:t xml:space="preserve"> est totalement vide, ne comportant aucune publication, ve</w:t>
      </w:r>
      <w:r>
        <w:t>na</w:t>
      </w:r>
      <w:r w:rsidR="00986947">
        <w:t>nt d'être créé.</w:t>
      </w:r>
      <w:r>
        <w:t xml:space="preserve"> </w:t>
      </w:r>
      <w:r w:rsidR="00986947">
        <w:t>C'est</w:t>
      </w:r>
      <w:r>
        <w:t>,</w:t>
      </w:r>
      <w:r w:rsidR="00986947">
        <w:t xml:space="preserve"> en général, le cas d'un faux profil.</w:t>
      </w:r>
    </w:p>
    <w:p w14:paraId="5E7C6FAB" w14:textId="77777777" w:rsidR="00986947" w:rsidRDefault="00986947" w:rsidP="00986947">
      <w:pPr>
        <w:spacing w:after="0" w:line="240" w:lineRule="auto"/>
      </w:pPr>
    </w:p>
    <w:p w14:paraId="66D4DAE5" w14:textId="77777777" w:rsidR="00986947" w:rsidRDefault="00986947" w:rsidP="00986947">
      <w:pPr>
        <w:spacing w:after="0" w:line="240" w:lineRule="auto"/>
      </w:pPr>
      <w:r>
        <w:t>A ma question :</w:t>
      </w:r>
    </w:p>
    <w:p w14:paraId="0EDE72FD" w14:textId="2513FF84" w:rsidR="00986947" w:rsidRPr="00894FA8" w:rsidRDefault="00894FA8" w:rsidP="00986947">
      <w:pPr>
        <w:spacing w:after="0" w:line="240" w:lineRule="auto"/>
        <w:rPr>
          <w:i/>
          <w:iCs/>
        </w:rPr>
      </w:pPr>
      <w:r>
        <w:lastRenderedPageBreak/>
        <w:t>« </w:t>
      </w:r>
      <w:r w:rsidR="00986947" w:rsidRPr="00894FA8">
        <w:rPr>
          <w:i/>
          <w:iCs/>
        </w:rPr>
        <w:t>Pourquoi votre profil est totalement vide ?</w:t>
      </w:r>
    </w:p>
    <w:p w14:paraId="06EE07B0" w14:textId="36DA610F" w:rsidR="00986947" w:rsidRDefault="00986947" w:rsidP="00986947">
      <w:pPr>
        <w:spacing w:after="0" w:line="240" w:lineRule="auto"/>
      </w:pPr>
      <w:r w:rsidRPr="00894FA8">
        <w:rPr>
          <w:i/>
          <w:iCs/>
        </w:rPr>
        <w:t>Je ne discute [normalement] qu'avec une personne qui est transparente sur son profil</w:t>
      </w:r>
      <w:r w:rsidR="00894FA8">
        <w:t> »</w:t>
      </w:r>
      <w:r>
        <w:t>.</w:t>
      </w:r>
    </w:p>
    <w:p w14:paraId="74A9B21E" w14:textId="77777777" w:rsidR="00986947" w:rsidRDefault="00986947" w:rsidP="00986947">
      <w:pPr>
        <w:spacing w:after="0" w:line="240" w:lineRule="auto"/>
      </w:pPr>
    </w:p>
    <w:p w14:paraId="2D23182B" w14:textId="5A894F8A" w:rsidR="00986947" w:rsidRDefault="00986947" w:rsidP="00986947">
      <w:pPr>
        <w:spacing w:after="0" w:line="240" w:lineRule="auto"/>
      </w:pPr>
      <w:r>
        <w:t xml:space="preserve">Il me répond </w:t>
      </w:r>
      <w:r w:rsidR="00894FA8">
        <w:t xml:space="preserve">(voir ci-après) </w:t>
      </w:r>
      <w:r>
        <w:t>:</w:t>
      </w:r>
    </w:p>
    <w:p w14:paraId="3662F96C" w14:textId="441D5B6D" w:rsidR="00986947" w:rsidRPr="00894FA8" w:rsidRDefault="00894FA8" w:rsidP="00986947">
      <w:pPr>
        <w:spacing w:after="0" w:line="240" w:lineRule="auto"/>
        <w:rPr>
          <w:i/>
          <w:iCs/>
        </w:rPr>
      </w:pPr>
      <w:r>
        <w:t>« </w:t>
      </w:r>
      <w:r w:rsidRPr="00894FA8">
        <w:rPr>
          <w:i/>
          <w:iCs/>
        </w:rPr>
        <w:t>C</w:t>
      </w:r>
      <w:r w:rsidR="00986947" w:rsidRPr="00894FA8">
        <w:rPr>
          <w:i/>
          <w:iCs/>
        </w:rPr>
        <w:t>'est un choix personnel, je n'approuve pas Facebook, ni le fait de divulguer son identité et ses passions. C'est mon choix.</w:t>
      </w:r>
    </w:p>
    <w:p w14:paraId="0E0768DF" w14:textId="15FDBF10" w:rsidR="00986947" w:rsidRDefault="00986947" w:rsidP="004E6327">
      <w:pPr>
        <w:spacing w:after="0" w:line="240" w:lineRule="auto"/>
        <w:jc w:val="both"/>
      </w:pPr>
      <w:r w:rsidRPr="00894FA8">
        <w:rPr>
          <w:i/>
          <w:iCs/>
        </w:rPr>
        <w:t xml:space="preserve">Je </w:t>
      </w:r>
      <w:r w:rsidR="00894FA8" w:rsidRPr="00894FA8">
        <w:rPr>
          <w:i/>
          <w:iCs/>
        </w:rPr>
        <w:t xml:space="preserve">ne </w:t>
      </w:r>
      <w:r w:rsidRPr="00894FA8">
        <w:rPr>
          <w:i/>
          <w:iCs/>
        </w:rPr>
        <w:t>vous connais pas mais je crois que vous avez travaillée sur le sujet donc vous êtes légitimement la personne à laquelle je dois m'adresser</w:t>
      </w:r>
      <w:r w:rsidR="00894FA8">
        <w:t> »</w:t>
      </w:r>
      <w:r>
        <w:t>.</w:t>
      </w:r>
    </w:p>
    <w:p w14:paraId="4D4EF52C" w14:textId="77777777" w:rsidR="00986947" w:rsidRDefault="00986947" w:rsidP="00986947">
      <w:pPr>
        <w:spacing w:after="0" w:line="240" w:lineRule="auto"/>
      </w:pPr>
    </w:p>
    <w:p w14:paraId="583DCBC8" w14:textId="0DB364B6" w:rsidR="00986947" w:rsidRDefault="00986947" w:rsidP="004E6327">
      <w:pPr>
        <w:spacing w:after="0" w:line="240" w:lineRule="auto"/>
        <w:jc w:val="both"/>
      </w:pPr>
      <w:r w:rsidRPr="00894FA8">
        <w:rPr>
          <w:u w:val="single"/>
        </w:rPr>
        <w:t>Note</w:t>
      </w:r>
      <w:r>
        <w:t xml:space="preserve"> : Je suppose qu'il faut référence à mon travail </w:t>
      </w:r>
      <w:r w:rsidR="00894FA8">
        <w:t>a</w:t>
      </w:r>
      <w:r>
        <w:t xml:space="preserve">u paragraphe </w:t>
      </w:r>
      <w:r w:rsidR="00894FA8">
        <w:t>« </w:t>
      </w:r>
      <w:r w:rsidRPr="004E6327">
        <w:rPr>
          <w:i/>
          <w:iCs/>
        </w:rPr>
        <w:t>Le sperme vient de la colonne vertébrale et des côtes ?</w:t>
      </w:r>
      <w:r w:rsidR="00894FA8">
        <w:t> »</w:t>
      </w:r>
      <w:r>
        <w:t xml:space="preserve"> dans mon ouvrage : </w:t>
      </w:r>
    </w:p>
    <w:p w14:paraId="55BFAA12" w14:textId="67515397" w:rsidR="00986947" w:rsidRDefault="00986947" w:rsidP="004E6327">
      <w:pPr>
        <w:spacing w:after="0" w:line="240" w:lineRule="auto"/>
        <w:jc w:val="both"/>
      </w:pPr>
      <w:r w:rsidRPr="00894FA8">
        <w:rPr>
          <w:i/>
          <w:iCs/>
        </w:rPr>
        <w:t>Pseudosciences islamiques, « miracles scientifiques du Coran », terre plate etc.</w:t>
      </w:r>
      <w:r>
        <w:t xml:space="preserve"> Benjamin LISAN, le 31/03/2018, 8</w:t>
      </w:r>
      <w:r w:rsidR="00894FA8">
        <w:t>7</w:t>
      </w:r>
      <w:r>
        <w:t xml:space="preserve"> pages</w:t>
      </w:r>
      <w:r w:rsidR="00E57863">
        <w:rPr>
          <w:rStyle w:val="Appelnotedebasdep"/>
        </w:rPr>
        <w:footnoteReference w:id="1"/>
      </w:r>
      <w:r w:rsidR="00E57863">
        <w:t>.</w:t>
      </w:r>
    </w:p>
    <w:p w14:paraId="460A0D97" w14:textId="2E04A3A2" w:rsidR="00986947" w:rsidRDefault="00986947" w:rsidP="00986947">
      <w:pPr>
        <w:spacing w:after="0" w:line="240" w:lineRule="auto"/>
      </w:pPr>
    </w:p>
    <w:p w14:paraId="23200CD7" w14:textId="5D0A69A7" w:rsidR="005074A4" w:rsidRDefault="005074A4" w:rsidP="005074A4">
      <w:pPr>
        <w:pStyle w:val="Titre1"/>
      </w:pPr>
      <w:bookmarkStart w:id="2" w:name="_Toc101511324"/>
      <w:r>
        <w:t>La connaissance scientifique actuelle (résumée) sur la source du sperme</w:t>
      </w:r>
      <w:bookmarkEnd w:id="2"/>
    </w:p>
    <w:p w14:paraId="6AFB1209" w14:textId="3CEFCCFE" w:rsidR="005074A4" w:rsidRDefault="005074A4" w:rsidP="00986947">
      <w:pPr>
        <w:spacing w:after="0" w:line="240" w:lineRule="auto"/>
      </w:pPr>
    </w:p>
    <w:p w14:paraId="22E4448D" w14:textId="77777777" w:rsidR="005074A4" w:rsidRDefault="005074A4" w:rsidP="005074A4">
      <w:pPr>
        <w:spacing w:after="0" w:line="240" w:lineRule="auto"/>
        <w:jc w:val="both"/>
      </w:pPr>
      <w:r>
        <w:t>Normalement, pour résumer, grosso modo, le sperme vient des testicules et non des reins.</w:t>
      </w:r>
    </w:p>
    <w:p w14:paraId="2A26A207" w14:textId="77777777" w:rsidR="005074A4" w:rsidRDefault="005074A4" w:rsidP="005074A4">
      <w:pPr>
        <w:spacing w:after="0" w:line="240" w:lineRule="auto"/>
        <w:jc w:val="both"/>
      </w:pPr>
      <w:r>
        <w:t>De plus, la prostate et la vésicule séminale sont situées beaucoup plus bas [bien plus bas] que les reins</w:t>
      </w:r>
      <w:r>
        <w:rPr>
          <w:rStyle w:val="Appelnotedebasdep"/>
        </w:rPr>
        <w:footnoteReference w:id="2"/>
      </w:r>
      <w:r>
        <w:t>.</w:t>
      </w:r>
    </w:p>
    <w:p w14:paraId="56981180" w14:textId="2D0D444B" w:rsidR="005074A4" w:rsidRDefault="005074A4" w:rsidP="005074A4">
      <w:pPr>
        <w:spacing w:after="0" w:line="240" w:lineRule="auto"/>
        <w:jc w:val="both"/>
      </w:pPr>
    </w:p>
    <w:p w14:paraId="7101C04B" w14:textId="6F763BDB" w:rsidR="005074A4" w:rsidRDefault="005074A4" w:rsidP="005074A4">
      <w:pPr>
        <w:spacing w:after="0" w:line="240" w:lineRule="auto"/>
        <w:jc w:val="both"/>
      </w:pPr>
      <w:r>
        <w:t>Pour en savoir plus sur ce sujet, consulter le chapitre a</w:t>
      </w:r>
      <w:r w:rsidRPr="005074A4">
        <w:t xml:space="preserve">nnexe </w:t>
      </w:r>
      <w:r>
        <w:t>« </w:t>
      </w:r>
      <w:r w:rsidRPr="005074A4">
        <w:t>Ce que dit la science moderne sur le sperme</w:t>
      </w:r>
      <w:r>
        <w:t> », situé à la fin de ce document.</w:t>
      </w:r>
    </w:p>
    <w:p w14:paraId="4EFAAF0B" w14:textId="77777777" w:rsidR="005074A4" w:rsidRDefault="005074A4" w:rsidP="00986947">
      <w:pPr>
        <w:spacing w:after="0" w:line="240" w:lineRule="auto"/>
      </w:pPr>
    </w:p>
    <w:p w14:paraId="0AB8216A" w14:textId="53583567" w:rsidR="00986947" w:rsidRDefault="00986947" w:rsidP="00894FA8">
      <w:pPr>
        <w:pStyle w:val="Titre1"/>
      </w:pPr>
      <w:bookmarkStart w:id="3" w:name="_Toc101511325"/>
      <w:r>
        <w:t>Que sait-on sur cette hormone</w:t>
      </w:r>
      <w:r w:rsidR="00894FA8">
        <w:t>, l'ostéocalcine</w:t>
      </w:r>
      <w:r>
        <w:t xml:space="preserve"> ?</w:t>
      </w:r>
      <w:bookmarkEnd w:id="3"/>
    </w:p>
    <w:p w14:paraId="54E6A4E4" w14:textId="77777777" w:rsidR="00986947" w:rsidRDefault="00986947" w:rsidP="00986947">
      <w:pPr>
        <w:spacing w:after="0" w:line="240" w:lineRule="auto"/>
      </w:pPr>
    </w:p>
    <w:p w14:paraId="2F50A050" w14:textId="77777777" w:rsidR="00986947" w:rsidRDefault="00986947" w:rsidP="00986947">
      <w:pPr>
        <w:spacing w:after="0" w:line="240" w:lineRule="auto"/>
      </w:pPr>
      <w:r>
        <w:t xml:space="preserve">L'ostéocalcine est une hormone protéique (protéine non-collagène) spécifique des tissus osseux. </w:t>
      </w:r>
    </w:p>
    <w:p w14:paraId="4322DC9A" w14:textId="3D30B42A" w:rsidR="00986947" w:rsidRDefault="00986947" w:rsidP="004E6327">
      <w:pPr>
        <w:spacing w:after="0" w:line="240" w:lineRule="auto"/>
        <w:jc w:val="both"/>
      </w:pPr>
      <w:r>
        <w:t>Cette hormone trouvée dans l'os et la dentine est sécrétée par les ostéoblastes et favorise la fixation du calcium à la "substance fondamentale"</w:t>
      </w:r>
      <w:r w:rsidR="00D91DBA">
        <w:rPr>
          <w:rStyle w:val="Appelnotedebasdep"/>
        </w:rPr>
        <w:footnoteReference w:id="3"/>
      </w:r>
      <w:r>
        <w:t>.</w:t>
      </w:r>
    </w:p>
    <w:p w14:paraId="2B75DAFC" w14:textId="77777777" w:rsidR="00986947" w:rsidRDefault="00986947" w:rsidP="00986947">
      <w:pPr>
        <w:spacing w:after="0" w:line="240" w:lineRule="auto"/>
      </w:pPr>
    </w:p>
    <w:p w14:paraId="635EC39F" w14:textId="77777777" w:rsidR="00986947" w:rsidRDefault="00986947" w:rsidP="00986947">
      <w:pPr>
        <w:spacing w:after="0" w:line="240" w:lineRule="auto"/>
      </w:pPr>
      <w:r>
        <w:t>L'ostéocalcine interviendrait dans le métabolisme énergétique de plusieurs manières:</w:t>
      </w:r>
    </w:p>
    <w:p w14:paraId="45838EF1" w14:textId="77777777" w:rsidR="00986947" w:rsidRDefault="00986947" w:rsidP="00986947">
      <w:pPr>
        <w:spacing w:after="0" w:line="240" w:lineRule="auto"/>
      </w:pPr>
    </w:p>
    <w:p w14:paraId="630F87C5" w14:textId="5C23D1A1" w:rsidR="00986947" w:rsidRDefault="00894FA8" w:rsidP="00894FA8">
      <w:pPr>
        <w:pStyle w:val="Paragraphedeliste"/>
        <w:numPr>
          <w:ilvl w:val="0"/>
          <w:numId w:val="3"/>
        </w:numPr>
        <w:spacing w:after="0" w:line="240" w:lineRule="auto"/>
      </w:pPr>
      <w:r>
        <w:t>En</w:t>
      </w:r>
      <w:r w:rsidR="00986947">
        <w:t xml:space="preserve"> activant la prolifération des cellules sécrétrices d'insuline (les cellules "béta" de l'îlot de Langerhans du pancréas endocrine) ;</w:t>
      </w:r>
    </w:p>
    <w:p w14:paraId="65D870B3" w14:textId="2E2446C6" w:rsidR="00986947" w:rsidRDefault="00894FA8" w:rsidP="00894FA8">
      <w:pPr>
        <w:pStyle w:val="Paragraphedeliste"/>
        <w:numPr>
          <w:ilvl w:val="0"/>
          <w:numId w:val="3"/>
        </w:numPr>
        <w:spacing w:after="0" w:line="240" w:lineRule="auto"/>
      </w:pPr>
      <w:r>
        <w:t>En</w:t>
      </w:r>
      <w:r w:rsidR="00986947">
        <w:t xml:space="preserve"> augmentant la sensibilité des cellules cibles de l'insuline, permettant de contrecarrer l'insulinorésistance touchant les diabétiques de type 2.</w:t>
      </w:r>
    </w:p>
    <w:p w14:paraId="56E6183E" w14:textId="77777777" w:rsidR="00894FA8" w:rsidRDefault="00894FA8" w:rsidP="00986947">
      <w:pPr>
        <w:spacing w:after="0" w:line="240" w:lineRule="auto"/>
      </w:pPr>
    </w:p>
    <w:p w14:paraId="3B685E97" w14:textId="028F84CB" w:rsidR="00986947" w:rsidRDefault="00986947" w:rsidP="00D91DBA">
      <w:pPr>
        <w:spacing w:after="0" w:line="240" w:lineRule="auto"/>
        <w:jc w:val="both"/>
      </w:pPr>
      <w:r>
        <w:t xml:space="preserve">L'ostéocalcine pourrait, à l'avenir, jouer un rôle majeur dans la lutte contre le diabète, en effet, </w:t>
      </w:r>
      <w:r w:rsidRPr="00D91DBA">
        <w:rPr>
          <w:i/>
          <w:iCs/>
        </w:rPr>
        <w:t>bien que connu jusqu'à présent pour son rôle dans le remodelage du squelette</w:t>
      </w:r>
      <w:r>
        <w:t>.</w:t>
      </w:r>
    </w:p>
    <w:p w14:paraId="6AD4E909" w14:textId="77777777" w:rsidR="00D91DBA" w:rsidRDefault="00D91DBA" w:rsidP="00D91DBA">
      <w:pPr>
        <w:spacing w:after="0" w:line="240" w:lineRule="auto"/>
        <w:jc w:val="both"/>
      </w:pPr>
    </w:p>
    <w:p w14:paraId="0C66B559" w14:textId="5B47C171" w:rsidR="00D91DBA" w:rsidRDefault="00D91DBA" w:rsidP="00D91DBA">
      <w:pPr>
        <w:spacing w:after="0" w:line="240" w:lineRule="auto"/>
        <w:jc w:val="both"/>
      </w:pPr>
      <w:r>
        <w:t>Lors d'un stress l'absorption du glutamate est majorée dans les cellules osseuses. Celles-ci en réponse multiplient jusqu'à quatre fois la concentration d'ostéocalcine sanguine. Ce qui a comme effet d'inhiber en quelques minutes le systèmes parasympathique et donc d'amplifier proportionnellement les réactions du système autonome sympathique.</w:t>
      </w:r>
    </w:p>
    <w:p w14:paraId="2E019F59" w14:textId="77777777" w:rsidR="00986947" w:rsidRDefault="00986947" w:rsidP="00986947">
      <w:pPr>
        <w:spacing w:after="0" w:line="240" w:lineRule="auto"/>
      </w:pPr>
    </w:p>
    <w:p w14:paraId="0F4AE0AB" w14:textId="1AA06671" w:rsidR="00986947" w:rsidRDefault="00986947" w:rsidP="00986947">
      <w:pPr>
        <w:spacing w:after="0" w:line="240" w:lineRule="auto"/>
      </w:pPr>
      <w:r>
        <w:lastRenderedPageBreak/>
        <w:t xml:space="preserve">L'ostéocalcine </w:t>
      </w:r>
      <w:r w:rsidR="00D91DBA">
        <w:t>jouerait</w:t>
      </w:r>
      <w:r>
        <w:t xml:space="preserve"> un rôle dans la fertilité</w:t>
      </w:r>
      <w:r w:rsidR="00D91DBA">
        <w:t>,</w:t>
      </w:r>
      <w:r>
        <w:t xml:space="preserve"> en agissant sur les taux de testostérone.</w:t>
      </w:r>
    </w:p>
    <w:p w14:paraId="1772CC27" w14:textId="35916D18" w:rsidR="00D91DBA" w:rsidRDefault="00D91DBA" w:rsidP="00D91DBA">
      <w:pPr>
        <w:spacing w:after="0" w:line="240" w:lineRule="auto"/>
      </w:pPr>
      <w:r>
        <w:t>Plus exactement, quand on consulte le Wikipedia anglais concernant ce mot, l'on lit, en particulier :</w:t>
      </w:r>
    </w:p>
    <w:p w14:paraId="2A0EB595" w14:textId="77777777" w:rsidR="00D91DBA" w:rsidRDefault="00D91DBA" w:rsidP="00D91DBA">
      <w:pPr>
        <w:spacing w:after="0" w:line="240" w:lineRule="auto"/>
      </w:pPr>
    </w:p>
    <w:p w14:paraId="1158DE90" w14:textId="1D46D5D6" w:rsidR="00D91DBA" w:rsidRPr="00D91DBA" w:rsidRDefault="00D91DBA" w:rsidP="00D91DBA">
      <w:pPr>
        <w:spacing w:after="0" w:line="240" w:lineRule="auto"/>
        <w:rPr>
          <w:i/>
          <w:iCs/>
        </w:rPr>
      </w:pPr>
      <w:r w:rsidRPr="00D91DBA">
        <w:rPr>
          <w:i/>
          <w:iCs/>
        </w:rPr>
        <w:t>Dans les testicules, l'ostéocalcine agit sur les cellules de Leydig, stimule la biosynthèse de la testostérone et affecte donc la fertilité masculine.</w:t>
      </w:r>
    </w:p>
    <w:p w14:paraId="195EEE17" w14:textId="77777777" w:rsidR="00D91DBA" w:rsidRDefault="00D91DBA" w:rsidP="00D91DBA">
      <w:pPr>
        <w:spacing w:after="0" w:line="240" w:lineRule="auto"/>
      </w:pPr>
    </w:p>
    <w:p w14:paraId="69E0AF89" w14:textId="1A3F6086" w:rsidR="00D91DBA" w:rsidRDefault="00D91DBA" w:rsidP="00D91DBA">
      <w:pPr>
        <w:spacing w:after="0" w:line="240" w:lineRule="auto"/>
      </w:pPr>
      <w:r>
        <w:t xml:space="preserve">Source : </w:t>
      </w:r>
      <w:hyperlink r:id="rId9" w:history="1">
        <w:r w:rsidRPr="00A372A5">
          <w:rPr>
            <w:rStyle w:val="Lienhypertexte"/>
          </w:rPr>
          <w:t>https://fr.wikipedia.org/wiki/Ost%C3%A9ocalcine</w:t>
        </w:r>
      </w:hyperlink>
      <w:r>
        <w:t xml:space="preserve"> &amp; </w:t>
      </w:r>
      <w:hyperlink r:id="rId10" w:history="1">
        <w:r w:rsidRPr="00A372A5">
          <w:rPr>
            <w:rStyle w:val="Lienhypertexte"/>
          </w:rPr>
          <w:t>https://en.wikipedia.org/wiki/Osteocalcin</w:t>
        </w:r>
      </w:hyperlink>
      <w:r>
        <w:t xml:space="preserve"> </w:t>
      </w:r>
    </w:p>
    <w:p w14:paraId="0012ADF8" w14:textId="77777777" w:rsidR="00986947" w:rsidRDefault="00986947" w:rsidP="00986947">
      <w:pPr>
        <w:spacing w:after="0" w:line="240" w:lineRule="auto"/>
      </w:pPr>
    </w:p>
    <w:p w14:paraId="67A8A290" w14:textId="5AF9CF47" w:rsidR="00986947" w:rsidRDefault="00986947" w:rsidP="00D91DBA">
      <w:pPr>
        <w:pStyle w:val="Titre1"/>
      </w:pPr>
      <w:bookmarkStart w:id="4" w:name="_Toc101511326"/>
      <w:r>
        <w:t>Ce que dit le Coran</w:t>
      </w:r>
      <w:r w:rsidR="00D91DBA">
        <w:t xml:space="preserve"> (rappel et analyse)</w:t>
      </w:r>
      <w:bookmarkEnd w:id="4"/>
    </w:p>
    <w:p w14:paraId="4B71533E" w14:textId="77777777" w:rsidR="00986947" w:rsidRDefault="00986947" w:rsidP="00986947">
      <w:pPr>
        <w:spacing w:after="0" w:line="240" w:lineRule="auto"/>
      </w:pPr>
    </w:p>
    <w:p w14:paraId="55934C56" w14:textId="439FA131" w:rsidR="00986947" w:rsidRDefault="00D91DBA" w:rsidP="00986947">
      <w:pPr>
        <w:spacing w:after="0" w:line="240" w:lineRule="auto"/>
      </w:pPr>
      <w:r>
        <w:t>L</w:t>
      </w:r>
      <w:r w:rsidR="00986947">
        <w:t>e Coran affirme que le sperme vient de la colonne vertébrale et des côtes (86.6-7)</w:t>
      </w:r>
      <w:r>
        <w:t xml:space="preserve"> (voir versets ci-après)</w:t>
      </w:r>
      <w:r w:rsidR="00986947">
        <w:t xml:space="preserve"> :</w:t>
      </w:r>
    </w:p>
    <w:p w14:paraId="0EE45EC7" w14:textId="77777777" w:rsidR="00986947" w:rsidRDefault="00986947" w:rsidP="00986947">
      <w:pPr>
        <w:spacing w:after="0" w:line="240" w:lineRule="auto"/>
      </w:pPr>
    </w:p>
    <w:p w14:paraId="7F8C8DED" w14:textId="04BFF1AD" w:rsidR="00D91DBA" w:rsidRDefault="00986947" w:rsidP="00986947">
      <w:pPr>
        <w:spacing w:after="0" w:line="240" w:lineRule="auto"/>
      </w:pPr>
      <w:r>
        <w:t>Sourate Al Tariq 86.5-7</w:t>
      </w:r>
      <w:r w:rsidR="00E57863">
        <w:rPr>
          <w:rStyle w:val="Appelnotedebasdep"/>
        </w:rPr>
        <w:footnoteReference w:id="4"/>
      </w:r>
      <w:r w:rsidR="00E57863">
        <w:t xml:space="preserve"> : </w:t>
      </w:r>
    </w:p>
    <w:p w14:paraId="6A14C278" w14:textId="5DF79E9B" w:rsidR="00986947" w:rsidRPr="00D91DBA" w:rsidRDefault="00986947" w:rsidP="00986947">
      <w:pPr>
        <w:spacing w:after="0" w:line="240" w:lineRule="auto"/>
        <w:rPr>
          <w:i/>
          <w:iCs/>
        </w:rPr>
      </w:pPr>
      <w:r>
        <w:t xml:space="preserve">« </w:t>
      </w:r>
      <w:r w:rsidRPr="00D91DBA">
        <w:rPr>
          <w:i/>
          <w:iCs/>
        </w:rPr>
        <w:t>5. Que l'homme considère donc de quoi il a été créé.</w:t>
      </w:r>
    </w:p>
    <w:p w14:paraId="39756F0E" w14:textId="77777777" w:rsidR="00986947" w:rsidRPr="00D91DBA" w:rsidRDefault="00986947" w:rsidP="00986947">
      <w:pPr>
        <w:spacing w:after="0" w:line="240" w:lineRule="auto"/>
        <w:rPr>
          <w:i/>
          <w:iCs/>
        </w:rPr>
      </w:pPr>
      <w:r w:rsidRPr="00D91DBA">
        <w:rPr>
          <w:i/>
          <w:iCs/>
        </w:rPr>
        <w:t>6. Il [l'homme] a été créé d’une giclée d’eau</w:t>
      </w:r>
    </w:p>
    <w:p w14:paraId="6932306B" w14:textId="77777777" w:rsidR="00986947" w:rsidRDefault="00986947" w:rsidP="00986947">
      <w:pPr>
        <w:spacing w:after="0" w:line="240" w:lineRule="auto"/>
      </w:pPr>
      <w:r w:rsidRPr="00D91DBA">
        <w:rPr>
          <w:i/>
          <w:iCs/>
        </w:rPr>
        <w:t>7. sortie d’entre les lombes et les côtes</w:t>
      </w:r>
      <w:r>
        <w:t xml:space="preserve"> ».</w:t>
      </w:r>
    </w:p>
    <w:p w14:paraId="37CFB656" w14:textId="77777777" w:rsidR="00986947" w:rsidRDefault="00986947" w:rsidP="00986947">
      <w:pPr>
        <w:spacing w:after="0" w:line="240" w:lineRule="auto"/>
      </w:pPr>
    </w:p>
    <w:p w14:paraId="3692D709" w14:textId="77777777" w:rsidR="00986947" w:rsidRDefault="00986947" w:rsidP="00986947">
      <w:pPr>
        <w:spacing w:after="0" w:line="240" w:lineRule="auto"/>
      </w:pPr>
      <w:r>
        <w:t>En arabe :</w:t>
      </w:r>
    </w:p>
    <w:p w14:paraId="3A504D49" w14:textId="77777777" w:rsidR="00986947" w:rsidRDefault="00986947" w:rsidP="00986947">
      <w:pPr>
        <w:spacing w:after="0" w:line="240" w:lineRule="auto"/>
      </w:pPr>
    </w:p>
    <w:p w14:paraId="35B1BB44" w14:textId="77777777" w:rsidR="00986947" w:rsidRDefault="00986947" w:rsidP="00986947">
      <w:pPr>
        <w:spacing w:after="0" w:line="240" w:lineRule="auto"/>
      </w:pPr>
      <w:proofErr w:type="spellStart"/>
      <w:proofErr w:type="gramStart"/>
      <w:r>
        <w:t>فَلْيَنظُرْ</w:t>
      </w:r>
      <w:proofErr w:type="spellEnd"/>
      <w:proofErr w:type="gramEnd"/>
      <w:r>
        <w:t xml:space="preserve"> </w:t>
      </w:r>
      <w:proofErr w:type="spellStart"/>
      <w:r>
        <w:t>الْإِنسَنُ</w:t>
      </w:r>
      <w:proofErr w:type="spellEnd"/>
      <w:r>
        <w:t xml:space="preserve"> </w:t>
      </w:r>
      <w:proofErr w:type="spellStart"/>
      <w:r>
        <w:t>مِمَّ</w:t>
      </w:r>
      <w:proofErr w:type="spellEnd"/>
      <w:r>
        <w:t xml:space="preserve"> </w:t>
      </w:r>
      <w:proofErr w:type="spellStart"/>
      <w:r>
        <w:t>خُلِقَ</w:t>
      </w:r>
      <w:proofErr w:type="spellEnd"/>
    </w:p>
    <w:p w14:paraId="7E6A000F" w14:textId="77777777" w:rsidR="00986947" w:rsidRDefault="00986947" w:rsidP="00986947">
      <w:pPr>
        <w:spacing w:after="0" w:line="240" w:lineRule="auto"/>
      </w:pPr>
      <w:proofErr w:type="spellStart"/>
      <w:proofErr w:type="gramStart"/>
      <w:r>
        <w:t>خُلِقَ</w:t>
      </w:r>
      <w:proofErr w:type="spellEnd"/>
      <w:proofErr w:type="gramEnd"/>
      <w:r>
        <w:t xml:space="preserve"> </w:t>
      </w:r>
      <w:proofErr w:type="spellStart"/>
      <w:r>
        <w:t>مِنْ</w:t>
      </w:r>
      <w:proofErr w:type="spellEnd"/>
      <w:r>
        <w:t xml:space="preserve"> </w:t>
      </w:r>
      <w:proofErr w:type="spellStart"/>
      <w:r>
        <w:t>مَاءٍ</w:t>
      </w:r>
      <w:proofErr w:type="spellEnd"/>
      <w:r>
        <w:t xml:space="preserve"> </w:t>
      </w:r>
      <w:proofErr w:type="spellStart"/>
      <w:r>
        <w:t>دَافِقٍ</w:t>
      </w:r>
      <w:proofErr w:type="spellEnd"/>
    </w:p>
    <w:p w14:paraId="43912FEB" w14:textId="77777777" w:rsidR="00986947" w:rsidRDefault="00986947" w:rsidP="00986947">
      <w:pPr>
        <w:spacing w:after="0" w:line="240" w:lineRule="auto"/>
      </w:pPr>
      <w:proofErr w:type="spellStart"/>
      <w:proofErr w:type="gramStart"/>
      <w:r>
        <w:t>يَخْرُجُ</w:t>
      </w:r>
      <w:proofErr w:type="spellEnd"/>
      <w:proofErr w:type="gramEnd"/>
      <w:r>
        <w:t xml:space="preserve"> </w:t>
      </w:r>
      <w:proofErr w:type="spellStart"/>
      <w:r>
        <w:t>مِنْ</w:t>
      </w:r>
      <w:proofErr w:type="spellEnd"/>
      <w:r>
        <w:t xml:space="preserve"> </w:t>
      </w:r>
      <w:proofErr w:type="spellStart"/>
      <w:r>
        <w:t>بَيْنِ</w:t>
      </w:r>
      <w:proofErr w:type="spellEnd"/>
      <w:r>
        <w:t xml:space="preserve"> </w:t>
      </w:r>
      <w:proofErr w:type="spellStart"/>
      <w:r>
        <w:t>الصُّلْبِ</w:t>
      </w:r>
      <w:proofErr w:type="spellEnd"/>
      <w:r>
        <w:t xml:space="preserve"> </w:t>
      </w:r>
      <w:proofErr w:type="spellStart"/>
      <w:r>
        <w:t>وَالتَّرَائِبِ</w:t>
      </w:r>
      <w:proofErr w:type="spellEnd"/>
    </w:p>
    <w:p w14:paraId="33E81693" w14:textId="77777777" w:rsidR="00986947" w:rsidRDefault="00986947" w:rsidP="00986947">
      <w:pPr>
        <w:spacing w:after="0" w:line="240" w:lineRule="auto"/>
      </w:pPr>
    </w:p>
    <w:p w14:paraId="69B6D4D3" w14:textId="365D51DA" w:rsidR="00986947" w:rsidRDefault="00986947" w:rsidP="00986947">
      <w:pPr>
        <w:spacing w:after="0" w:line="240" w:lineRule="auto"/>
      </w:pPr>
      <w:r>
        <w:t>Le verset parle bien de "</w:t>
      </w:r>
      <w:r w:rsidRPr="00D91DBA">
        <w:rPr>
          <w:i/>
          <w:iCs/>
        </w:rPr>
        <w:t>maa-in</w:t>
      </w:r>
      <w:r>
        <w:t>"</w:t>
      </w:r>
      <w:r w:rsidR="00D91DBA">
        <w:t>, de "</w:t>
      </w:r>
      <w:proofErr w:type="spellStart"/>
      <w:r w:rsidR="00D91DBA" w:rsidRPr="00D91DBA">
        <w:rPr>
          <w:i/>
          <w:iCs/>
        </w:rPr>
        <w:t>many</w:t>
      </w:r>
      <w:proofErr w:type="spellEnd"/>
      <w:r w:rsidR="00D91DBA">
        <w:t xml:space="preserve">" ou de " </w:t>
      </w:r>
      <w:proofErr w:type="spellStart"/>
      <w:r w:rsidR="00D91DBA" w:rsidRPr="00D91DBA">
        <w:rPr>
          <w:i/>
          <w:iCs/>
        </w:rPr>
        <w:t>mani</w:t>
      </w:r>
      <w:proofErr w:type="spellEnd"/>
      <w:r w:rsidR="00D91DBA" w:rsidRPr="00D91DBA">
        <w:rPr>
          <w:i/>
          <w:iCs/>
        </w:rPr>
        <w:t>'</w:t>
      </w:r>
      <w:r w:rsidR="00D91DBA">
        <w:t xml:space="preserve"> "</w:t>
      </w:r>
      <w:r>
        <w:t xml:space="preserve"> (une eau).</w:t>
      </w:r>
    </w:p>
    <w:p w14:paraId="260F912C" w14:textId="338168D4" w:rsidR="00986947" w:rsidRDefault="00986947" w:rsidP="00986947">
      <w:pPr>
        <w:spacing w:after="0" w:line="240" w:lineRule="auto"/>
      </w:pPr>
      <w:r w:rsidRPr="00D91DBA">
        <w:rPr>
          <w:i/>
          <w:iCs/>
        </w:rPr>
        <w:t>Le verset parle d'eau et pas de sperme</w:t>
      </w:r>
      <w:r>
        <w:t xml:space="preserve"> ... dans d'autres versets, il est question de "</w:t>
      </w:r>
      <w:proofErr w:type="spellStart"/>
      <w:r>
        <w:t>many</w:t>
      </w:r>
      <w:proofErr w:type="spellEnd"/>
      <w:r>
        <w:t>" ou "</w:t>
      </w:r>
      <w:proofErr w:type="spellStart"/>
      <w:r>
        <w:t>mani</w:t>
      </w:r>
      <w:proofErr w:type="spellEnd"/>
      <w:r>
        <w:t>'"</w:t>
      </w:r>
      <w:r w:rsidR="00E57863">
        <w:t>.</w:t>
      </w:r>
    </w:p>
    <w:p w14:paraId="3FDD9206" w14:textId="77777777" w:rsidR="00986947" w:rsidRDefault="00986947" w:rsidP="00986947">
      <w:pPr>
        <w:spacing w:after="0" w:line="240" w:lineRule="auto"/>
      </w:pPr>
    </w:p>
    <w:p w14:paraId="3237D569" w14:textId="4E8473E5" w:rsidR="00986947" w:rsidRDefault="00986947" w:rsidP="00986947">
      <w:pPr>
        <w:spacing w:after="0" w:line="240" w:lineRule="auto"/>
      </w:pPr>
      <w:r>
        <w:t xml:space="preserve">Les versets qui parle "d'embryologie", explique que l'homme </w:t>
      </w:r>
      <w:r w:rsidR="00E57863">
        <w:t>a</w:t>
      </w:r>
      <w:r>
        <w:t xml:space="preserve"> été créé à partir d'une gouttelette (</w:t>
      </w:r>
      <w:proofErr w:type="spellStart"/>
      <w:r w:rsidRPr="00D91DBA">
        <w:rPr>
          <w:i/>
          <w:iCs/>
        </w:rPr>
        <w:t>nutfat</w:t>
      </w:r>
      <w:proofErr w:type="spellEnd"/>
      <w:r>
        <w:t>).</w:t>
      </w:r>
    </w:p>
    <w:p w14:paraId="2302DFD5" w14:textId="77777777" w:rsidR="00986947" w:rsidRDefault="00986947" w:rsidP="00986947">
      <w:pPr>
        <w:spacing w:after="0" w:line="240" w:lineRule="auto"/>
      </w:pPr>
      <w:r>
        <w:t xml:space="preserve">Le terme </w:t>
      </w:r>
      <w:proofErr w:type="spellStart"/>
      <w:r w:rsidRPr="00D91DBA">
        <w:rPr>
          <w:i/>
          <w:iCs/>
        </w:rPr>
        <w:t>nutfah</w:t>
      </w:r>
      <w:proofErr w:type="spellEnd"/>
      <w:r>
        <w:t xml:space="preserve"> signifie gouttelette et pas sperme. Par ailleurs, le Coran attribue du </w:t>
      </w:r>
      <w:proofErr w:type="spellStart"/>
      <w:r>
        <w:t>mani</w:t>
      </w:r>
      <w:proofErr w:type="spellEnd"/>
      <w:r>
        <w:t>' aux deux sexes :</w:t>
      </w:r>
    </w:p>
    <w:p w14:paraId="4051BB2E" w14:textId="77777777" w:rsidR="00986947" w:rsidRDefault="00986947" w:rsidP="00986947">
      <w:pPr>
        <w:spacing w:after="0" w:line="240" w:lineRule="auto"/>
      </w:pPr>
    </w:p>
    <w:p w14:paraId="1A86B485" w14:textId="1D4142E4" w:rsidR="00986947" w:rsidRDefault="00986947" w:rsidP="00D91DBA">
      <w:pPr>
        <w:spacing w:after="0" w:line="240" w:lineRule="auto"/>
        <w:jc w:val="both"/>
      </w:pPr>
      <w:r w:rsidRPr="00D91DBA">
        <w:rPr>
          <w:i/>
          <w:iCs/>
        </w:rPr>
        <w:t>"[...] En fait, le liquide</w:t>
      </w:r>
      <w:r w:rsidR="0047442D">
        <w:rPr>
          <w:i/>
          <w:iCs/>
        </w:rPr>
        <w:t xml:space="preserve"> [</w:t>
      </w:r>
      <w:proofErr w:type="spellStart"/>
      <w:r w:rsidR="0047442D">
        <w:rPr>
          <w:i/>
          <w:iCs/>
        </w:rPr>
        <w:t>mani</w:t>
      </w:r>
      <w:proofErr w:type="spellEnd"/>
      <w:r w:rsidR="0047442D">
        <w:rPr>
          <w:i/>
          <w:iCs/>
        </w:rPr>
        <w:t>’]</w:t>
      </w:r>
      <w:r w:rsidRPr="00D91DBA">
        <w:rPr>
          <w:i/>
          <w:iCs/>
        </w:rPr>
        <w:t xml:space="preserve"> secrété par l’homme est lourd et blanchâtre. Quant à celui de la femme, elle est jaune et légère. La </w:t>
      </w:r>
      <w:r w:rsidR="00D91DBA" w:rsidRPr="00D91DBA">
        <w:rPr>
          <w:i/>
          <w:iCs/>
        </w:rPr>
        <w:t>ressemblance</w:t>
      </w:r>
      <w:r w:rsidRPr="00D91DBA">
        <w:rPr>
          <w:i/>
          <w:iCs/>
        </w:rPr>
        <w:t xml:space="preserve"> dépend du liquide qui devance l'autre</w:t>
      </w:r>
      <w:r>
        <w:t xml:space="preserve">.» ( Rapporté dans les deux </w:t>
      </w:r>
      <w:proofErr w:type="spellStart"/>
      <w:r>
        <w:t>Sahih</w:t>
      </w:r>
      <w:proofErr w:type="spellEnd"/>
      <w:r>
        <w:t xml:space="preserve">, voir Mouslim, </w:t>
      </w:r>
      <w:r w:rsidR="004E6327">
        <w:t xml:space="preserve">n° </w:t>
      </w:r>
      <w:r>
        <w:t>469)</w:t>
      </w:r>
      <w:r w:rsidR="00E57863">
        <w:rPr>
          <w:rStyle w:val="Appelnotedebasdep"/>
        </w:rPr>
        <w:footnoteReference w:id="5"/>
      </w:r>
      <w:r>
        <w:t>.</w:t>
      </w:r>
    </w:p>
    <w:p w14:paraId="4E0CBF36" w14:textId="77777777" w:rsidR="005074A4" w:rsidRDefault="005074A4" w:rsidP="005074A4">
      <w:pPr>
        <w:spacing w:after="0" w:line="240" w:lineRule="auto"/>
      </w:pPr>
    </w:p>
    <w:p w14:paraId="5A1057FA" w14:textId="77777777" w:rsidR="005074A4" w:rsidRPr="005074A4" w:rsidRDefault="005074A4" w:rsidP="005074A4">
      <w:pPr>
        <w:pStyle w:val="Titre1"/>
      </w:pPr>
      <w:bookmarkStart w:id="5" w:name="_Toc45376323"/>
      <w:bookmarkStart w:id="6" w:name="_Toc101511327"/>
      <w:r w:rsidRPr="005074A4">
        <w:t>La méthode et le raisonnement scientifiques</w:t>
      </w:r>
      <w:bookmarkEnd w:id="5"/>
      <w:bookmarkEnd w:id="6"/>
    </w:p>
    <w:p w14:paraId="400BF819" w14:textId="77777777" w:rsidR="005074A4" w:rsidRDefault="005074A4" w:rsidP="005074A4">
      <w:pPr>
        <w:spacing w:after="0" w:line="240" w:lineRule="auto"/>
        <w:jc w:val="both"/>
      </w:pPr>
    </w:p>
    <w:p w14:paraId="2639AE9A" w14:textId="77777777" w:rsidR="005074A4" w:rsidRDefault="005074A4" w:rsidP="005074A4">
      <w:pPr>
        <w:spacing w:after="0" w:line="240" w:lineRule="auto"/>
        <w:jc w:val="both"/>
      </w:pPr>
      <w:r w:rsidRPr="00111D13">
        <w:t>La méthode scientifique est détachée de tout ce qui est religieux et est, par sa démarche, d'essence matérialiste.</w:t>
      </w:r>
    </w:p>
    <w:p w14:paraId="0DEC036B" w14:textId="77777777" w:rsidR="005074A4" w:rsidRDefault="005074A4" w:rsidP="005074A4">
      <w:pPr>
        <w:spacing w:after="0" w:line="240" w:lineRule="auto"/>
        <w:jc w:val="both"/>
      </w:pPr>
    </w:p>
    <w:p w14:paraId="324BDF90" w14:textId="77777777" w:rsidR="005074A4" w:rsidRDefault="005074A4" w:rsidP="005074A4">
      <w:pPr>
        <w:spacing w:after="0" w:line="240" w:lineRule="auto"/>
        <w:jc w:val="both"/>
      </w:pPr>
      <w:r>
        <w:t>Dans le domaine scientifique, tout peut être discutable, soumis à la critique. Il n’a pas de tabou ou d’interdit religieux.</w:t>
      </w:r>
    </w:p>
    <w:p w14:paraId="23CC59ED" w14:textId="77777777" w:rsidR="005074A4" w:rsidRDefault="005074A4" w:rsidP="005074A4">
      <w:pPr>
        <w:spacing w:after="0" w:line="240" w:lineRule="auto"/>
        <w:jc w:val="both"/>
      </w:pPr>
      <w:r>
        <w:t>On peut, par exemple, aborder le profil psychologique (ou profilage) de Mahomet, ses possibles psychopathologies, étudier l’histoire et la composition du Coran, ses possibles auteurs et scribes.</w:t>
      </w:r>
    </w:p>
    <w:p w14:paraId="71A29EEE" w14:textId="77777777" w:rsidR="005074A4" w:rsidRDefault="005074A4" w:rsidP="005074A4">
      <w:pPr>
        <w:spacing w:after="0" w:line="240" w:lineRule="auto"/>
        <w:jc w:val="both"/>
      </w:pPr>
    </w:p>
    <w:p w14:paraId="06B7F565" w14:textId="77777777" w:rsidR="005074A4" w:rsidRDefault="005074A4" w:rsidP="005074A4">
      <w:pPr>
        <w:spacing w:after="0" w:line="240" w:lineRule="auto"/>
        <w:jc w:val="both"/>
      </w:pPr>
      <w:r>
        <w:t>Pour la religion, il a des vérités immuables, gravées dans le marbre. Par exemple, pour les religions l’homosexualité est causée par le péché, des déviances morales, la corruption ou la dissolution des mœurs. Alors que les scientifiques envisageront d’autres explications (imprégnation fœtale hormonale antagoniste</w:t>
      </w:r>
      <w:r>
        <w:rPr>
          <w:rStyle w:val="Appelnotedebasdep"/>
        </w:rPr>
        <w:footnoteReference w:id="6"/>
      </w:r>
      <w:r>
        <w:t xml:space="preserve"> etc.).</w:t>
      </w:r>
    </w:p>
    <w:p w14:paraId="5A4DCA94" w14:textId="77777777" w:rsidR="005074A4" w:rsidRDefault="005074A4" w:rsidP="005074A4">
      <w:pPr>
        <w:spacing w:after="0" w:line="240" w:lineRule="auto"/>
        <w:jc w:val="both"/>
      </w:pPr>
    </w:p>
    <w:p w14:paraId="75617404" w14:textId="77777777" w:rsidR="005074A4" w:rsidRDefault="005074A4" w:rsidP="005074A4">
      <w:pPr>
        <w:spacing w:after="0" w:line="240" w:lineRule="auto"/>
        <w:jc w:val="both"/>
      </w:pPr>
      <w:r w:rsidRPr="005074A4">
        <w:rPr>
          <w:i/>
          <w:iCs/>
        </w:rPr>
        <w:t>La science ne se base pas sur des approximations, du bricolage, des bidouillages</w:t>
      </w:r>
      <w:r w:rsidRPr="00773BC6">
        <w:t>. La connaissance scientifique est</w:t>
      </w:r>
      <w:r>
        <w:t xml:space="preserve"> précise, rigoureuse,</w:t>
      </w:r>
      <w:r w:rsidRPr="00773BC6">
        <w:t xml:space="preserve"> une et indivisible. Elle n'est pas à géométrie variable, évoluant selon nos humeurs, caprices, désirs ou pressio</w:t>
      </w:r>
      <w:r>
        <w:t>n</w:t>
      </w:r>
      <w:r w:rsidRPr="00773BC6">
        <w:t>s politiques</w:t>
      </w:r>
      <w:r>
        <w:t>, religieuses</w:t>
      </w:r>
      <w:r w:rsidRPr="00773BC6">
        <w:t xml:space="preserve"> ... (Elle est apolitique, areligieuse ...). Elle ne se bricole pas, elle ne se manipule pas en fonction d'intérêts et d'impératifs politiques, idéologiques ou religieux.</w:t>
      </w:r>
    </w:p>
    <w:p w14:paraId="36ACBF01" w14:textId="77777777" w:rsidR="005074A4" w:rsidRDefault="005074A4" w:rsidP="005074A4">
      <w:pPr>
        <w:spacing w:after="0" w:line="240" w:lineRule="auto"/>
        <w:jc w:val="both"/>
      </w:pPr>
    </w:p>
    <w:p w14:paraId="1C286574" w14:textId="77777777" w:rsidR="005074A4" w:rsidRDefault="005074A4" w:rsidP="005074A4">
      <w:pPr>
        <w:spacing w:after="0" w:line="240" w:lineRule="auto"/>
        <w:jc w:val="both"/>
      </w:pPr>
      <w:r w:rsidRPr="00EE5EC5">
        <w:t>L'esprit critique et scientifique est non sectaire, areligieux, matérialiste, dans sa démarche (qui n'a rien à faire, dans ses explications, de l'intervention de "diable", de "dieu", de "dj</w:t>
      </w:r>
      <w:r>
        <w:t>i</w:t>
      </w:r>
      <w:r w:rsidRPr="00EE5EC5">
        <w:t>nn"). Cette démarche incite à l'honnêteté, à la prudence (scientifique) dans toute affirmation, à l'utilisation du raisonnement pondéré, appelé "raisonnement dialectique", par l'emploi d'un raisonnement en trois parties ou étapes : a) thèse, b) antithèse, c) synthèse. Raisonnement qui est à l'opposé de tout discours de propagande, qui lui est du genre</w:t>
      </w:r>
      <w:r>
        <w:t> :</w:t>
      </w:r>
      <w:r w:rsidRPr="00EE5EC5">
        <w:t xml:space="preserve"> a) thèse =&gt; b) thèse =&gt; c) thèse =&gt; ... x) synthèse.</w:t>
      </w:r>
    </w:p>
    <w:p w14:paraId="54C8CFAF" w14:textId="77777777" w:rsidR="005074A4" w:rsidRDefault="005074A4" w:rsidP="005074A4">
      <w:pPr>
        <w:spacing w:after="0" w:line="240" w:lineRule="auto"/>
      </w:pPr>
    </w:p>
    <w:p w14:paraId="36D43D6C" w14:textId="77777777" w:rsidR="005074A4" w:rsidRDefault="005074A4" w:rsidP="005074A4">
      <w:pPr>
        <w:spacing w:after="0" w:line="240" w:lineRule="auto"/>
        <w:jc w:val="both"/>
      </w:pPr>
      <w:r>
        <w:t>L</w:t>
      </w:r>
      <w:r w:rsidRPr="00E90FF5">
        <w:t>a différence de pensée ou de démarche entre un croyant et un scientifique</w:t>
      </w:r>
      <w:r>
        <w:t xml:space="preserve"> est que ce dernier</w:t>
      </w:r>
      <w:r w:rsidRPr="00E90FF5">
        <w:t xml:space="preserve"> accepte le verdict des faits</w:t>
      </w:r>
      <w:r>
        <w:t>, même s’ils vont à l’encontre de la « vérité religieuse »</w:t>
      </w:r>
      <w:r w:rsidRPr="00E90FF5">
        <w:t>. La démarche scientifique, est le contraire d'une croyance (</w:t>
      </w:r>
      <w:r>
        <w:t xml:space="preserve">elle </w:t>
      </w:r>
      <w:r w:rsidRPr="00E90FF5">
        <w:t>n'est pas</w:t>
      </w:r>
      <w:r>
        <w:t xml:space="preserve"> non plus</w:t>
      </w:r>
      <w:r w:rsidRPr="00E90FF5">
        <w:t xml:space="preserve"> une croyance comme une autre</w:t>
      </w:r>
      <w:r>
        <w:t>, cela pour répondre à un musulman qui pose malicieusement cette question « </w:t>
      </w:r>
      <w:r w:rsidRPr="00EE5EC5">
        <w:rPr>
          <w:i/>
          <w:iCs/>
        </w:rPr>
        <w:t>Le prosélytisme athée ou agnostique est-il autorisé ?</w:t>
      </w:r>
      <w:r>
        <w:t> »</w:t>
      </w:r>
      <w:r w:rsidRPr="00E90FF5">
        <w:t xml:space="preserve">). </w:t>
      </w:r>
      <w:r w:rsidRPr="00492D4F">
        <w:rPr>
          <w:b/>
          <w:bCs/>
        </w:rPr>
        <w:t>Au contraire, elle est une démarche très précise d'établissement de la preuve d'une manière incontestable pour tout le monde</w:t>
      </w:r>
      <w:r w:rsidRPr="00E90FF5">
        <w:t>.</w:t>
      </w:r>
    </w:p>
    <w:p w14:paraId="0AF7588D" w14:textId="77777777" w:rsidR="005074A4" w:rsidRDefault="005074A4" w:rsidP="00986947">
      <w:pPr>
        <w:spacing w:after="0" w:line="240" w:lineRule="auto"/>
      </w:pPr>
    </w:p>
    <w:p w14:paraId="10A9F722" w14:textId="309C2A6D" w:rsidR="00986947" w:rsidRDefault="00986947" w:rsidP="00E57863">
      <w:pPr>
        <w:pStyle w:val="Titre1"/>
      </w:pPr>
      <w:bookmarkStart w:id="7" w:name="_Toc101511328"/>
      <w:r>
        <w:t>La différence entre la démarche d'un croyant et celle d'un scientifique</w:t>
      </w:r>
      <w:bookmarkEnd w:id="7"/>
    </w:p>
    <w:p w14:paraId="637A7AD6" w14:textId="7F1F9E8B" w:rsidR="00986947" w:rsidRDefault="00986947" w:rsidP="00986947">
      <w:pPr>
        <w:spacing w:after="0" w:line="240" w:lineRule="auto"/>
      </w:pPr>
    </w:p>
    <w:p w14:paraId="7B123753" w14:textId="78F00117" w:rsidR="00E57863" w:rsidRDefault="00E57863" w:rsidP="00E57863">
      <w:pPr>
        <w:pStyle w:val="Titre2"/>
      </w:pPr>
      <w:bookmarkStart w:id="8" w:name="_Toc101511329"/>
      <w:r>
        <w:t>La différence entre ces démarches</w:t>
      </w:r>
      <w:bookmarkEnd w:id="8"/>
    </w:p>
    <w:p w14:paraId="1C89C755" w14:textId="694A9786" w:rsidR="00E57863" w:rsidRDefault="00E57863" w:rsidP="00986947">
      <w:pPr>
        <w:spacing w:after="0" w:line="240" w:lineRule="auto"/>
      </w:pPr>
    </w:p>
    <w:p w14:paraId="6DA3D581" w14:textId="3E9D8AE6" w:rsidR="00E57863" w:rsidRDefault="00E57863" w:rsidP="00B33F87">
      <w:pPr>
        <w:spacing w:after="0" w:line="240" w:lineRule="auto"/>
        <w:jc w:val="both"/>
      </w:pPr>
      <w:r>
        <w:t>La démarche scientifique est rationnelle, analytique, dépassionnée</w:t>
      </w:r>
      <w:r w:rsidR="00B33F87">
        <w:t>, sceptique. Elle</w:t>
      </w:r>
      <w:r>
        <w:t xml:space="preserve"> </w:t>
      </w:r>
      <w:r w:rsidR="00B33F87">
        <w:t>suit une méthode (la méthode scientifique) de type plutôt matérialiste.</w:t>
      </w:r>
    </w:p>
    <w:p w14:paraId="69580214" w14:textId="7054AA2E" w:rsidR="00B33F87" w:rsidRDefault="00B33F87" w:rsidP="00B33F87">
      <w:pPr>
        <w:spacing w:after="0" w:line="240" w:lineRule="auto"/>
        <w:jc w:val="both"/>
      </w:pPr>
    </w:p>
    <w:p w14:paraId="7B119CA5" w14:textId="4A258E85" w:rsidR="00B33F87" w:rsidRDefault="00B33F87" w:rsidP="00B33F87">
      <w:pPr>
        <w:spacing w:after="0" w:line="240" w:lineRule="auto"/>
        <w:jc w:val="both"/>
      </w:pPr>
      <w:r>
        <w:t>La démarche est</w:t>
      </w:r>
      <w:r w:rsidR="002E526F">
        <w:t>, elle,</w:t>
      </w:r>
      <w:r>
        <w:t xml:space="preserve"> essentiellement basée sur des émotions, voire des passions, la foi</w:t>
      </w:r>
      <w:r w:rsidR="002E526F">
        <w:t xml:space="preserve"> (le transport par la foi)</w:t>
      </w:r>
      <w:r>
        <w:t xml:space="preserve">, la croyance (la confiance envers des affirmations religieuses qui sont souvent des mythes merveilleux, miraculeux, surnaturels, des légendes dorées) : </w:t>
      </w:r>
    </w:p>
    <w:p w14:paraId="76E746F9" w14:textId="77777777" w:rsidR="00B33F87" w:rsidRDefault="00B33F87" w:rsidP="00B33F87">
      <w:pPr>
        <w:spacing w:after="0" w:line="240" w:lineRule="auto"/>
        <w:jc w:val="both"/>
      </w:pPr>
    </w:p>
    <w:p w14:paraId="6EDD4742" w14:textId="0FDBD34F" w:rsidR="00B33F87" w:rsidRDefault="00B33F87" w:rsidP="00B33F87">
      <w:pPr>
        <w:pStyle w:val="Paragraphedeliste"/>
        <w:numPr>
          <w:ilvl w:val="0"/>
          <w:numId w:val="4"/>
        </w:numPr>
        <w:spacing w:after="0" w:line="240" w:lineRule="auto"/>
        <w:jc w:val="both"/>
      </w:pPr>
      <w:r>
        <w:t>L’amour, l’adulation pour la religion, son prophète présenté, en général, comme « surhumain », doué de capacités ou de talents extraordinaires, merveilleux, surnaturels (de préscience …),</w:t>
      </w:r>
      <w:r w:rsidR="00346882">
        <w:t xml:space="preserve"> d’une faveur de la « Providence » (de « Dieu »),</w:t>
      </w:r>
      <w:r>
        <w:t xml:space="preserve"> dont les autres êtres humains ne bénéfic</w:t>
      </w:r>
      <w:r w:rsidR="00346882">
        <w:t>ie</w:t>
      </w:r>
      <w:r>
        <w:t>raient pas</w:t>
      </w:r>
      <w:r w:rsidR="00346882">
        <w:t>.</w:t>
      </w:r>
    </w:p>
    <w:p w14:paraId="7F4646E7" w14:textId="6930A497" w:rsidR="00346882" w:rsidRDefault="00346882" w:rsidP="00B33F87">
      <w:pPr>
        <w:pStyle w:val="Paragraphedeliste"/>
        <w:numPr>
          <w:ilvl w:val="0"/>
          <w:numId w:val="4"/>
        </w:numPr>
        <w:spacing w:after="0" w:line="240" w:lineRule="auto"/>
        <w:jc w:val="both"/>
      </w:pPr>
      <w:r>
        <w:t>La peur (la peur de l’enfer, de blasphémer …).</w:t>
      </w:r>
    </w:p>
    <w:p w14:paraId="6CF140C9" w14:textId="77777777" w:rsidR="00B33F87" w:rsidRDefault="00B33F87" w:rsidP="00986947">
      <w:pPr>
        <w:spacing w:after="0" w:line="240" w:lineRule="auto"/>
      </w:pPr>
    </w:p>
    <w:p w14:paraId="14B7C699" w14:textId="2F21399A" w:rsidR="00E57863" w:rsidRDefault="00F9529B" w:rsidP="00F9529B">
      <w:pPr>
        <w:spacing w:after="0" w:line="240" w:lineRule="auto"/>
        <w:jc w:val="both"/>
      </w:pPr>
      <w:r>
        <w:t>En général, les croyants des religions ont tendance à être conditionnés par ces émotions, depuis l’enfance. Raison pour laquelle ils ont du mal à se détacher de ce conditionnement.</w:t>
      </w:r>
    </w:p>
    <w:p w14:paraId="28AB966D" w14:textId="1E320560" w:rsidR="00F9529B" w:rsidRDefault="00F9529B" w:rsidP="00F9529B">
      <w:pPr>
        <w:spacing w:after="0" w:line="240" w:lineRule="auto"/>
        <w:jc w:val="both"/>
      </w:pPr>
      <w:r>
        <w:t>Plus le mélange d’adulation et de peur est fort chez le croyant, plus sa capacité d’analyse et d’esprit critique sont abolis, plus son conditionnement, sa foi</w:t>
      </w:r>
      <w:r w:rsidR="007E3D58">
        <w:t xml:space="preserve"> et</w:t>
      </w:r>
      <w:r>
        <w:t xml:space="preserve"> son fanatisme sont forts.</w:t>
      </w:r>
      <w:r w:rsidR="007E3D58">
        <w:t xml:space="preserve"> Plus, il lui est impossible de se détacher de la religion.</w:t>
      </w:r>
    </w:p>
    <w:p w14:paraId="158AE4BA" w14:textId="0C75730A" w:rsidR="004E6327" w:rsidRDefault="004E6327" w:rsidP="00F9529B">
      <w:pPr>
        <w:spacing w:after="0" w:line="240" w:lineRule="auto"/>
        <w:jc w:val="both"/>
      </w:pPr>
    </w:p>
    <w:p w14:paraId="10CAF458" w14:textId="45B1A9E0" w:rsidR="004E6327" w:rsidRDefault="004E6327" w:rsidP="00F9529B">
      <w:pPr>
        <w:spacing w:after="0" w:line="240" w:lineRule="auto"/>
        <w:jc w:val="both"/>
      </w:pPr>
      <w:r>
        <w:t>L’enfant, fragile et vulnérable, a tendance à aimer naturellement ses parents _ figures d’autorité _ et à leur faire confiance.</w:t>
      </w:r>
    </w:p>
    <w:p w14:paraId="12A78E3D" w14:textId="41087115" w:rsidR="004E6327" w:rsidRDefault="004E6327" w:rsidP="00F9529B">
      <w:pPr>
        <w:spacing w:after="0" w:line="240" w:lineRule="auto"/>
        <w:jc w:val="both"/>
      </w:pPr>
    </w:p>
    <w:p w14:paraId="2C9B659B" w14:textId="1DEF4238" w:rsidR="007B0300" w:rsidRDefault="004E6327" w:rsidP="00F9529B">
      <w:pPr>
        <w:spacing w:after="0" w:line="240" w:lineRule="auto"/>
        <w:jc w:val="both"/>
      </w:pPr>
      <w:r>
        <w:lastRenderedPageBreak/>
        <w:t xml:space="preserve">Un croyant, qui manque de confiance en lui, qui se sent vulnérable, a tendance à rechercher ce qui le rassure, lui apporte confiance en lui. La part « enfantine », chez certains croyants, a tendance à le pousse à rechercher </w:t>
      </w:r>
      <w:r w:rsidR="007B0300">
        <w:t>une bouée</w:t>
      </w:r>
      <w:r w:rsidR="007E3D58">
        <w:t xml:space="preserve"> de secours</w:t>
      </w:r>
      <w:r w:rsidR="007B0300">
        <w:t xml:space="preserve"> (secourable), une « île refuge au milieu des épreuves, d’un océan déchaîné », </w:t>
      </w:r>
      <w:r w:rsidR="002E038E">
        <w:t xml:space="preserve">une </w:t>
      </w:r>
      <w:r w:rsidR="007B0300">
        <w:t>« sécurité » que lui apportent</w:t>
      </w:r>
      <w:r w:rsidR="007E3D58">
        <w:t>, justement,</w:t>
      </w:r>
      <w:r w:rsidR="007B0300">
        <w:t xml:space="preserve"> la religion et la figure d’autorité (souvent rassurante) du prophète et du gourou, qui dispense des certitudes rassurantes</w:t>
      </w:r>
      <w:r w:rsidR="007E3D58">
        <w:t xml:space="preserve"> vers ses fidèles</w:t>
      </w:r>
      <w:r w:rsidR="007B0300">
        <w:t>.</w:t>
      </w:r>
    </w:p>
    <w:p w14:paraId="7ECC2FF0" w14:textId="77777777" w:rsidR="007E3D58" w:rsidRDefault="007E3D58" w:rsidP="00F9529B">
      <w:pPr>
        <w:spacing w:after="0" w:line="240" w:lineRule="auto"/>
        <w:jc w:val="both"/>
      </w:pPr>
    </w:p>
    <w:p w14:paraId="4C1D19DC" w14:textId="58C653B9" w:rsidR="002E038E" w:rsidRDefault="002E038E" w:rsidP="00F9529B">
      <w:pPr>
        <w:spacing w:after="0" w:line="240" w:lineRule="auto"/>
        <w:jc w:val="both"/>
      </w:pPr>
      <w:r>
        <w:t xml:space="preserve">Pour la personne qui manque de confiance en lui, qui a besoin d’être rassuré, la religion représente souvent une béquille mentale, un doudou rassurant (par les certitudes qu’elle apporte, même si certaine certitudes </w:t>
      </w:r>
      <w:r w:rsidR="00EF65F3">
        <w:t>peuvent se révéler</w:t>
      </w:r>
      <w:r>
        <w:t xml:space="preserve"> fallacieuses</w:t>
      </w:r>
      <w:r w:rsidR="00F64873">
        <w:t xml:space="preserve"> _ mais tant que l’on ne s’en aperçoit pas (!)</w:t>
      </w:r>
      <w:r w:rsidR="004703D7">
        <w:t xml:space="preserve"> …</w:t>
      </w:r>
      <w:r>
        <w:t xml:space="preserve">). </w:t>
      </w:r>
    </w:p>
    <w:p w14:paraId="39D7E5EC" w14:textId="77777777" w:rsidR="00236F83" w:rsidRDefault="00236F83" w:rsidP="00F9529B">
      <w:pPr>
        <w:spacing w:after="0" w:line="240" w:lineRule="auto"/>
        <w:jc w:val="both"/>
      </w:pPr>
    </w:p>
    <w:p w14:paraId="7BE711EF" w14:textId="6C3A36B0" w:rsidR="004E6327" w:rsidRDefault="001609E1" w:rsidP="00F9529B">
      <w:pPr>
        <w:spacing w:after="0" w:line="240" w:lineRule="auto"/>
        <w:jc w:val="both"/>
      </w:pPr>
      <w:r>
        <w:t>A contrario</w:t>
      </w:r>
      <w:r w:rsidR="007B0300">
        <w:t xml:space="preserve">, plus l’être humain prend confiance ne lui, développe son esprit critique, surmonte ses peurs primaires ou les peurs induites par </w:t>
      </w:r>
      <w:r w:rsidR="00236F83">
        <w:t>s</w:t>
      </w:r>
      <w:r w:rsidR="007B0300">
        <w:t xml:space="preserve">es croyances religieuses (ou superstitions), puis il devient adulte, responsable et libre par rapport aux conditionnements, certains délétères, induits par </w:t>
      </w:r>
      <w:r w:rsidR="00C65949">
        <w:t xml:space="preserve">son </w:t>
      </w:r>
      <w:r w:rsidR="007B0300">
        <w:t>éducation et la religion</w:t>
      </w:r>
      <w:r w:rsidR="00C65949">
        <w:t xml:space="preserve"> qu’on lui a </w:t>
      </w:r>
      <w:r>
        <w:t>inculquée</w:t>
      </w:r>
      <w:r w:rsidR="002E038E">
        <w:t xml:space="preserve"> (via souvent un bourrage de crâne répétitif</w:t>
      </w:r>
      <w:r w:rsidR="003246AF">
        <w:t>, depuis la prime enfance _ l’école coranique, la mosquée, l’école</w:t>
      </w:r>
      <w:r w:rsidR="00EF65F3">
        <w:t>, dans les pays musulmans, l’école confessionnelle musulmane, les concours de récitation du Coran, les émissions religieuses à la télévision, etc.</w:t>
      </w:r>
      <w:r w:rsidR="003246AF">
        <w:t xml:space="preserve"> …</w:t>
      </w:r>
      <w:r w:rsidR="002E038E">
        <w:t>)</w:t>
      </w:r>
      <w:r w:rsidR="007B0300">
        <w:t xml:space="preserve">. </w:t>
      </w:r>
    </w:p>
    <w:p w14:paraId="2DDFD4AA" w14:textId="462610B5" w:rsidR="007B0300" w:rsidRDefault="007B0300" w:rsidP="00F9529B">
      <w:pPr>
        <w:spacing w:after="0" w:line="240" w:lineRule="auto"/>
        <w:jc w:val="both"/>
      </w:pPr>
    </w:p>
    <w:p w14:paraId="3D5BD0E6" w14:textId="5E1377BF" w:rsidR="00C65949" w:rsidRDefault="00C65949" w:rsidP="00C65949">
      <w:pPr>
        <w:pStyle w:val="Titre2"/>
      </w:pPr>
      <w:bookmarkStart w:id="9" w:name="_Toc101511330"/>
      <w:r>
        <w:t>L’enfermement fanatique (sectaire) dans la croyance</w:t>
      </w:r>
      <w:bookmarkEnd w:id="9"/>
    </w:p>
    <w:p w14:paraId="26F5D17F" w14:textId="77777777" w:rsidR="00C65949" w:rsidRDefault="00C65949" w:rsidP="00F9529B">
      <w:pPr>
        <w:spacing w:after="0" w:line="240" w:lineRule="auto"/>
        <w:jc w:val="both"/>
      </w:pPr>
    </w:p>
    <w:p w14:paraId="024407E5" w14:textId="5D0F0961" w:rsidR="00C65949" w:rsidRDefault="00127CDD" w:rsidP="00CB4462">
      <w:pPr>
        <w:spacing w:after="0" w:line="240" w:lineRule="auto"/>
        <w:jc w:val="both"/>
      </w:pPr>
      <w:r>
        <w:t>Un</w:t>
      </w:r>
      <w:r w:rsidR="00C65949">
        <w:t xml:space="preserve"> problème</w:t>
      </w:r>
      <w:r>
        <w:t xml:space="preserve"> très important est</w:t>
      </w:r>
      <w:r w:rsidR="00C65949">
        <w:t xml:space="preserve"> causé par la psychologie du croyant</w:t>
      </w:r>
      <w:r w:rsidR="00CB4462">
        <w:t>, conditionné par des adulations et des peurs.</w:t>
      </w:r>
    </w:p>
    <w:p w14:paraId="24E7C022" w14:textId="3E094464" w:rsidR="00CB4462" w:rsidRDefault="00CB4462" w:rsidP="00CB4462">
      <w:pPr>
        <w:spacing w:after="0" w:line="240" w:lineRule="auto"/>
        <w:jc w:val="both"/>
      </w:pPr>
      <w:r>
        <w:t xml:space="preserve">Certaines religions (comme l’islam …) l’ont convaincu que s’il doute de la religion (par exemple, de l’islam, du Coran, de Mahomet …), il finira en enfer et dans des souffrances atroces. </w:t>
      </w:r>
    </w:p>
    <w:p w14:paraId="04919243" w14:textId="187844A8" w:rsidR="008D27C6" w:rsidRDefault="008D27C6" w:rsidP="00CB4462">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xml:space="preserve">Mahomet a toujours interdit toute critique, tout questionnement sur lui et </w:t>
      </w:r>
      <w:r>
        <w:rPr>
          <w:rFonts w:ascii="Calibri" w:eastAsia="Times New Roman" w:hAnsi="Calibri" w:cs="Calibri"/>
          <w:color w:val="000000"/>
          <w:lang w:eastAsia="fr-FR"/>
        </w:rPr>
        <w:t xml:space="preserve">sa </w:t>
      </w:r>
      <w:r w:rsidRPr="00416A88">
        <w:rPr>
          <w:rFonts w:ascii="Calibri" w:eastAsia="Times New Roman" w:hAnsi="Calibri" w:cs="Calibri"/>
          <w:color w:val="000000"/>
          <w:lang w:eastAsia="fr-FR"/>
        </w:rPr>
        <w:t>religion, sous peine de mort ou d’une terrible punition.</w:t>
      </w:r>
    </w:p>
    <w:p w14:paraId="58EEACB5" w14:textId="77777777" w:rsidR="008D27C6" w:rsidRDefault="008D27C6" w:rsidP="00CB4462">
      <w:pPr>
        <w:spacing w:after="0" w:line="240" w:lineRule="auto"/>
        <w:jc w:val="both"/>
      </w:pPr>
    </w:p>
    <w:p w14:paraId="6A8B4426" w14:textId="77777777" w:rsidR="00713D1E" w:rsidRDefault="007B06F5" w:rsidP="00713D1E">
      <w:pPr>
        <w:spacing w:after="0" w:line="240" w:lineRule="auto"/>
        <w:jc w:val="both"/>
        <w:rPr>
          <w:rFonts w:cstheme="minorHAnsi"/>
        </w:rPr>
      </w:pPr>
      <w:r>
        <w:t>Par exemple</w:t>
      </w:r>
      <w:r w:rsidR="00BD4254">
        <w:t>, via le Coran</w:t>
      </w:r>
      <w:r>
        <w:t xml:space="preserve">, </w:t>
      </w:r>
      <w:r>
        <w:rPr>
          <w:rFonts w:cstheme="minorHAnsi"/>
        </w:rPr>
        <w:t>Mahomet interdit toute critique de lui-même et menace le contrevenant du châtiment de l’enfer (</w:t>
      </w:r>
      <w:r w:rsidRPr="00ED10CD">
        <w:rPr>
          <w:rFonts w:cstheme="minorHAnsi"/>
        </w:rPr>
        <w:t>33.57</w:t>
      </w:r>
      <w:r>
        <w:rPr>
          <w:rFonts w:cstheme="minorHAnsi"/>
        </w:rPr>
        <w:t>).</w:t>
      </w:r>
      <w:r w:rsidR="00713D1E">
        <w:rPr>
          <w:rFonts w:cstheme="minorHAnsi"/>
        </w:rPr>
        <w:t xml:space="preserve"> Mahomet </w:t>
      </w:r>
      <w:r w:rsidR="00713D1E">
        <w:t>menace ceux qui le critiquent du feu de l’enfer (</w:t>
      </w:r>
      <w:r w:rsidR="00713D1E" w:rsidRPr="00A64272">
        <w:rPr>
          <w:rFonts w:ascii="Calibri" w:eastAsia="Times New Roman" w:hAnsi="Calibri" w:cs="Calibri"/>
          <w:color w:val="000000"/>
          <w:lang w:eastAsia="fr-FR"/>
        </w:rPr>
        <w:t>2.2</w:t>
      </w:r>
      <w:r w:rsidR="00713D1E">
        <w:rPr>
          <w:rFonts w:ascii="Calibri" w:eastAsia="Times New Roman" w:hAnsi="Calibri" w:cs="Calibri"/>
          <w:color w:val="000000"/>
          <w:lang w:eastAsia="fr-FR"/>
        </w:rPr>
        <w:t xml:space="preserve">, </w:t>
      </w:r>
      <w:r w:rsidR="00713D1E" w:rsidRPr="00A64272">
        <w:rPr>
          <w:rFonts w:ascii="Calibri" w:eastAsia="Times New Roman" w:hAnsi="Calibri" w:cs="Calibri"/>
          <w:color w:val="000000"/>
          <w:lang w:eastAsia="fr-FR"/>
        </w:rPr>
        <w:t>5.101-102</w:t>
      </w:r>
      <w:r w:rsidR="00713D1E">
        <w:rPr>
          <w:rFonts w:ascii="Calibri" w:eastAsia="Times New Roman" w:hAnsi="Calibri" w:cs="Calibri"/>
          <w:color w:val="000000"/>
          <w:lang w:eastAsia="fr-FR"/>
        </w:rPr>
        <w:t xml:space="preserve">, </w:t>
      </w:r>
      <w:r w:rsidR="00713D1E" w:rsidRPr="00A64272">
        <w:rPr>
          <w:rFonts w:ascii="Calibri" w:eastAsia="Times New Roman" w:hAnsi="Calibri" w:cs="Calibri"/>
          <w:color w:val="000000"/>
          <w:lang w:eastAsia="fr-FR"/>
        </w:rPr>
        <w:t>6.28</w:t>
      </w:r>
      <w:r w:rsidR="00713D1E">
        <w:rPr>
          <w:rFonts w:ascii="Calibri" w:eastAsia="Times New Roman" w:hAnsi="Calibri" w:cs="Calibri"/>
          <w:color w:val="000000"/>
          <w:lang w:eastAsia="fr-FR"/>
        </w:rPr>
        <w:t xml:space="preserve">, </w:t>
      </w:r>
      <w:r w:rsidR="00713D1E" w:rsidRPr="00A64272">
        <w:rPr>
          <w:rFonts w:ascii="Calibri" w:eastAsia="Times New Roman" w:hAnsi="Calibri" w:cs="Calibri"/>
          <w:color w:val="000000"/>
          <w:lang w:eastAsia="fr-FR"/>
        </w:rPr>
        <w:t>6.115</w:t>
      </w:r>
      <w:r w:rsidR="00713D1E">
        <w:rPr>
          <w:rFonts w:ascii="Calibri" w:eastAsia="Times New Roman" w:hAnsi="Calibri" w:cs="Calibri"/>
          <w:color w:val="000000"/>
          <w:lang w:eastAsia="fr-FR"/>
        </w:rPr>
        <w:t xml:space="preserve"> _ ce verset interdit tout questionnement _, </w:t>
      </w:r>
      <w:r w:rsidR="00713D1E" w:rsidRPr="00931829">
        <w:rPr>
          <w:rFonts w:ascii="Calibri" w:eastAsia="Times New Roman" w:hAnsi="Calibri" w:cs="Calibri"/>
          <w:color w:val="000000"/>
          <w:lang w:eastAsia="fr-FR"/>
        </w:rPr>
        <w:t>40.70-72</w:t>
      </w:r>
      <w:r w:rsidR="00713D1E">
        <w:rPr>
          <w:rFonts w:ascii="Calibri" w:eastAsia="Times New Roman" w:hAnsi="Calibri" w:cs="Calibri"/>
          <w:color w:val="000000"/>
          <w:lang w:eastAsia="fr-FR"/>
        </w:rPr>
        <w:t xml:space="preserve">, </w:t>
      </w:r>
      <w:r w:rsidR="00713D1E" w:rsidRPr="00931829">
        <w:rPr>
          <w:rFonts w:ascii="Calibri" w:eastAsia="Times New Roman" w:hAnsi="Calibri" w:cs="Calibri"/>
          <w:color w:val="000000"/>
          <w:lang w:eastAsia="fr-FR"/>
        </w:rPr>
        <w:t>4.56</w:t>
      </w:r>
      <w:r w:rsidR="00713D1E">
        <w:rPr>
          <w:rFonts w:ascii="Calibri" w:eastAsia="Times New Roman" w:hAnsi="Calibri" w:cs="Calibri"/>
          <w:color w:val="000000"/>
          <w:lang w:eastAsia="fr-FR"/>
        </w:rPr>
        <w:t xml:space="preserve">, </w:t>
      </w:r>
      <w:r w:rsidR="00713D1E" w:rsidRPr="00931829">
        <w:rPr>
          <w:rFonts w:cstheme="minorHAnsi"/>
          <w:color w:val="000000" w:themeColor="text1"/>
          <w:shd w:val="clear" w:color="auto" w:fill="F3F7F9"/>
        </w:rPr>
        <w:t>Bukhari Volume 3, Livre 49 Hadith numéro 861</w:t>
      </w:r>
      <w:r w:rsidR="00713D1E">
        <w:rPr>
          <w:rFonts w:cstheme="minorHAnsi"/>
          <w:color w:val="000000" w:themeColor="text1"/>
          <w:shd w:val="clear" w:color="auto" w:fill="F3F7F9"/>
        </w:rPr>
        <w:t xml:space="preserve">, </w:t>
      </w:r>
      <w:r w:rsidR="00713D1E" w:rsidRPr="00931829">
        <w:rPr>
          <w:rFonts w:ascii="Calibri" w:eastAsia="Times New Roman" w:hAnsi="Calibri" w:cs="Calibri"/>
          <w:color w:val="000000"/>
          <w:lang w:eastAsia="fr-FR"/>
        </w:rPr>
        <w:t>Bukhari Volume 3, Livre 41, Hadith Numéro 591</w:t>
      </w:r>
      <w:r w:rsidR="00713D1E">
        <w:rPr>
          <w:rFonts w:ascii="Calibri" w:eastAsia="Times New Roman" w:hAnsi="Calibri" w:cs="Calibri"/>
          <w:color w:val="000000"/>
          <w:lang w:eastAsia="fr-FR"/>
        </w:rPr>
        <w:t xml:space="preserve">, </w:t>
      </w:r>
      <w:r w:rsidR="00713D1E" w:rsidRPr="00931829">
        <w:rPr>
          <w:rFonts w:ascii="Calibri" w:eastAsia="Times New Roman" w:hAnsi="Calibri" w:cs="Calibri"/>
          <w:color w:val="000000"/>
          <w:lang w:eastAsia="fr-FR"/>
        </w:rPr>
        <w:t>Bukhari Volume 2, Livre 24, Hadith Numéro 555</w:t>
      </w:r>
      <w:r w:rsidR="00713D1E">
        <w:rPr>
          <w:rFonts w:ascii="Calibri" w:eastAsia="Times New Roman" w:hAnsi="Calibri" w:cs="Calibri"/>
          <w:color w:val="000000"/>
          <w:lang w:eastAsia="fr-FR"/>
        </w:rPr>
        <w:t xml:space="preserve">, </w:t>
      </w:r>
      <w:r w:rsidR="00713D1E">
        <w:rPr>
          <w:rStyle w:val="msofootnotetext0"/>
          <w:rFonts w:cstheme="minorHAnsi"/>
          <w:color w:val="000000" w:themeColor="text1"/>
          <w:shd w:val="clear" w:color="auto" w:fill="F3F7F9"/>
        </w:rPr>
        <w:t>Bukhari</w:t>
      </w:r>
      <w:r w:rsidR="00713D1E" w:rsidRPr="00931829">
        <w:rPr>
          <w:rStyle w:val="msofootnotetext0"/>
          <w:rFonts w:cstheme="minorHAnsi"/>
          <w:color w:val="000000" w:themeColor="text1"/>
          <w:shd w:val="clear" w:color="auto" w:fill="F3F7F9"/>
        </w:rPr>
        <w:t xml:space="preserve"> (7306), et Mouslim (1366),</w:t>
      </w:r>
      <w:r w:rsidR="00713D1E">
        <w:rPr>
          <w:rStyle w:val="msofootnotetext0"/>
          <w:rFonts w:cstheme="minorHAnsi"/>
          <w:color w:val="000000" w:themeColor="text1"/>
          <w:shd w:val="clear" w:color="auto" w:fill="F3F7F9"/>
        </w:rPr>
        <w:t xml:space="preserve"> </w:t>
      </w:r>
      <w:r w:rsidR="00713D1E">
        <w:rPr>
          <w:rFonts w:cstheme="minorHAnsi"/>
        </w:rPr>
        <w:t xml:space="preserve">Bukhari </w:t>
      </w:r>
      <w:r w:rsidR="00713D1E" w:rsidRPr="00416A88">
        <w:rPr>
          <w:rFonts w:cstheme="minorHAnsi"/>
        </w:rPr>
        <w:t>2697 et Mouslim</w:t>
      </w:r>
      <w:r w:rsidR="00713D1E">
        <w:rPr>
          <w:rFonts w:cstheme="minorHAnsi"/>
        </w:rPr>
        <w:t xml:space="preserve"> </w:t>
      </w:r>
      <w:r w:rsidR="00713D1E" w:rsidRPr="00416A88">
        <w:rPr>
          <w:rFonts w:cstheme="minorHAnsi"/>
        </w:rPr>
        <w:t>1718</w:t>
      </w:r>
      <w:r w:rsidR="00713D1E">
        <w:rPr>
          <w:rFonts w:cstheme="minorHAnsi"/>
        </w:rPr>
        <w:t xml:space="preserve">, </w:t>
      </w:r>
      <w:r w:rsidR="00713D1E" w:rsidRPr="00416A88">
        <w:rPr>
          <w:rFonts w:cstheme="minorHAnsi"/>
        </w:rPr>
        <w:t>Mouslim</w:t>
      </w:r>
      <w:r w:rsidR="00713D1E">
        <w:rPr>
          <w:rFonts w:cstheme="minorHAnsi"/>
        </w:rPr>
        <w:t xml:space="preserve"> </w:t>
      </w:r>
      <w:r w:rsidR="00713D1E" w:rsidRPr="00416A88">
        <w:rPr>
          <w:rFonts w:cstheme="minorHAnsi"/>
        </w:rPr>
        <w:t>1718</w:t>
      </w:r>
      <w:r w:rsidR="00713D1E">
        <w:rPr>
          <w:rFonts w:cstheme="minorHAnsi"/>
        </w:rPr>
        <w:t xml:space="preserve">, </w:t>
      </w:r>
      <w:r w:rsidR="00713D1E" w:rsidRPr="00416A88">
        <w:rPr>
          <w:rFonts w:cstheme="minorHAnsi"/>
        </w:rPr>
        <w:t xml:space="preserve">Abou </w:t>
      </w:r>
      <w:proofErr w:type="spellStart"/>
      <w:r w:rsidR="00713D1E" w:rsidRPr="00416A88">
        <w:rPr>
          <w:rFonts w:cstheme="minorHAnsi"/>
        </w:rPr>
        <w:t>Dawoud</w:t>
      </w:r>
      <w:proofErr w:type="spellEnd"/>
      <w:r w:rsidR="00713D1E" w:rsidRPr="00416A88">
        <w:rPr>
          <w:rFonts w:cstheme="minorHAnsi"/>
        </w:rPr>
        <w:t xml:space="preserve"> 4067</w:t>
      </w:r>
      <w:r w:rsidR="00713D1E">
        <w:rPr>
          <w:rFonts w:cstheme="minorHAnsi"/>
        </w:rPr>
        <w:t xml:space="preserve"> …). On ne peut en douter (2.2, </w:t>
      </w:r>
      <w:r w:rsidR="00713D1E" w:rsidRPr="005714E1">
        <w:rPr>
          <w:rFonts w:ascii="Calibri" w:eastAsia="Times New Roman" w:hAnsi="Calibri" w:cs="Calibri"/>
          <w:color w:val="000000"/>
          <w:lang w:eastAsia="fr-FR"/>
        </w:rPr>
        <w:t>40.70-72</w:t>
      </w:r>
      <w:r w:rsidR="00713D1E">
        <w:rPr>
          <w:rFonts w:cstheme="minorHAnsi"/>
        </w:rPr>
        <w:t xml:space="preserve">). </w:t>
      </w:r>
    </w:p>
    <w:p w14:paraId="7BC24EDA" w14:textId="77777777" w:rsidR="00713D1E" w:rsidRDefault="00713D1E" w:rsidP="00713D1E">
      <w:pPr>
        <w:spacing w:after="0" w:line="240" w:lineRule="auto"/>
        <w:jc w:val="both"/>
        <w:rPr>
          <w:rFonts w:cstheme="minorHAnsi"/>
        </w:rPr>
      </w:pPr>
      <w:r>
        <w:rPr>
          <w:rFonts w:cstheme="minorHAnsi"/>
        </w:rPr>
        <w:t>Mahomet condamne à l’enfer ceux qui n’ont pas cru à sa révélation (6.25-30).</w:t>
      </w:r>
    </w:p>
    <w:p w14:paraId="3E590072" w14:textId="57648720" w:rsidR="007B06F5" w:rsidRDefault="007B06F5" w:rsidP="00CB4462">
      <w:pPr>
        <w:spacing w:after="0" w:line="240" w:lineRule="auto"/>
        <w:jc w:val="both"/>
      </w:pPr>
    </w:p>
    <w:p w14:paraId="46A0BBA1" w14:textId="2F9B64B6" w:rsidR="008D27C6" w:rsidRDefault="008D27C6" w:rsidP="00CB4462">
      <w:pPr>
        <w:spacing w:after="0" w:line="240" w:lineRule="auto"/>
        <w:jc w:val="both"/>
      </w:pPr>
      <w:r>
        <w:t>Ces menaces sont tellement fortes et puissantes que le croyant musulman vit dans la peur de douter de sa foi, un seul instant. Comme ce musulman qui déclare :</w:t>
      </w:r>
    </w:p>
    <w:p w14:paraId="06EF90A5" w14:textId="77777777" w:rsidR="00C65949" w:rsidRDefault="00C65949" w:rsidP="00C65949">
      <w:pPr>
        <w:spacing w:after="0" w:line="240" w:lineRule="auto"/>
      </w:pPr>
    </w:p>
    <w:p w14:paraId="2F8CC31E" w14:textId="6AF12E43" w:rsidR="00C65949" w:rsidRDefault="008D27C6" w:rsidP="00C65949">
      <w:pPr>
        <w:spacing w:after="0" w:line="240" w:lineRule="auto"/>
      </w:pPr>
      <w:r>
        <w:t>« </w:t>
      </w:r>
      <w:r w:rsidRPr="008D27C6">
        <w:rPr>
          <w:i/>
          <w:iCs/>
        </w:rPr>
        <w:t xml:space="preserve">Je veux faire </w:t>
      </w:r>
      <w:r w:rsidR="00C65949" w:rsidRPr="008D27C6">
        <w:rPr>
          <w:i/>
          <w:iCs/>
        </w:rPr>
        <w:t>d</w:t>
      </w:r>
      <w:r w:rsidRPr="008D27C6">
        <w:rPr>
          <w:i/>
          <w:iCs/>
        </w:rPr>
        <w:t>i</w:t>
      </w:r>
      <w:r w:rsidR="00C65949" w:rsidRPr="008D27C6">
        <w:rPr>
          <w:i/>
          <w:iCs/>
        </w:rPr>
        <w:t>sparaitre mes doutes</w:t>
      </w:r>
      <w:r w:rsidRPr="008D27C6">
        <w:rPr>
          <w:i/>
          <w:iCs/>
        </w:rPr>
        <w:t>, car j’ai</w:t>
      </w:r>
      <w:r w:rsidR="00C65949" w:rsidRPr="008D27C6">
        <w:rPr>
          <w:i/>
          <w:iCs/>
        </w:rPr>
        <w:t xml:space="preserve"> très peur de mourir dans ce</w:t>
      </w:r>
      <w:r>
        <w:rPr>
          <w:i/>
          <w:iCs/>
        </w:rPr>
        <w:t>t</w:t>
      </w:r>
      <w:r w:rsidR="00C65949" w:rsidRPr="008D27C6">
        <w:rPr>
          <w:i/>
          <w:iCs/>
        </w:rPr>
        <w:t xml:space="preserve"> état</w:t>
      </w:r>
      <w:r>
        <w:t xml:space="preserve"> </w:t>
      </w:r>
      <w:r w:rsidRPr="008D27C6">
        <w:rPr>
          <w:i/>
          <w:iCs/>
        </w:rPr>
        <w:t>[de doute ou d’incroyance]</w:t>
      </w:r>
      <w:r>
        <w:t> »</w:t>
      </w:r>
      <w:r w:rsidR="00C65949">
        <w:t>.</w:t>
      </w:r>
    </w:p>
    <w:p w14:paraId="17198BF9" w14:textId="3113E283" w:rsidR="007B0300" w:rsidRDefault="007B0300" w:rsidP="00F9529B">
      <w:pPr>
        <w:spacing w:after="0" w:line="240" w:lineRule="auto"/>
        <w:jc w:val="both"/>
      </w:pPr>
    </w:p>
    <w:p w14:paraId="62E577D5" w14:textId="05FB284C" w:rsidR="008D27C6" w:rsidRDefault="008D27C6" w:rsidP="00F9529B">
      <w:pPr>
        <w:spacing w:after="0" w:line="240" w:lineRule="auto"/>
        <w:jc w:val="both"/>
      </w:pPr>
      <w:r>
        <w:t xml:space="preserve">En </w:t>
      </w:r>
      <w:r w:rsidR="00A52269">
        <w:t>réalité,</w:t>
      </w:r>
      <w:r>
        <w:t xml:space="preserve"> ces </w:t>
      </w:r>
      <w:r w:rsidRPr="008D27C6">
        <w:rPr>
          <w:i/>
          <w:iCs/>
        </w:rPr>
        <w:t>mécanismes d’enfermement sectaire</w:t>
      </w:r>
      <w:r>
        <w:t xml:space="preserve"> peuvent être plus complexes</w:t>
      </w:r>
      <w:r>
        <w:rPr>
          <w:rStyle w:val="Appelnotedebasdep"/>
        </w:rPr>
        <w:footnoteReference w:id="7"/>
      </w:r>
      <w:r>
        <w:t>.</w:t>
      </w:r>
    </w:p>
    <w:p w14:paraId="327BB42A" w14:textId="3246A9CF" w:rsidR="007B713B" w:rsidRDefault="007B713B" w:rsidP="00F9529B">
      <w:pPr>
        <w:spacing w:after="0" w:line="240" w:lineRule="auto"/>
        <w:jc w:val="both"/>
      </w:pPr>
    </w:p>
    <w:p w14:paraId="5BED355A" w14:textId="36249EA7" w:rsidR="00EF6093" w:rsidRDefault="00EF6093" w:rsidP="00F9529B">
      <w:pPr>
        <w:spacing w:after="0" w:line="240" w:lineRule="auto"/>
        <w:jc w:val="both"/>
      </w:pPr>
    </w:p>
    <w:p w14:paraId="35E74828" w14:textId="77777777" w:rsidR="00EF6093" w:rsidRDefault="00EF6093" w:rsidP="00F9529B">
      <w:pPr>
        <w:spacing w:after="0" w:line="240" w:lineRule="auto"/>
        <w:jc w:val="both"/>
      </w:pPr>
    </w:p>
    <w:p w14:paraId="2152505B" w14:textId="5F716DAE" w:rsidR="001548EA" w:rsidRDefault="001548EA" w:rsidP="001548EA">
      <w:pPr>
        <w:pStyle w:val="Titre1"/>
      </w:pPr>
      <w:bookmarkStart w:id="10" w:name="_Toc101511331"/>
      <w:r>
        <w:lastRenderedPageBreak/>
        <w:t>La résolution de la contradiction entre l’enfermement sectaire rassurant et la réalité</w:t>
      </w:r>
      <w:bookmarkEnd w:id="10"/>
    </w:p>
    <w:p w14:paraId="1D8986CD" w14:textId="4005311A" w:rsidR="001548EA" w:rsidRDefault="001548EA" w:rsidP="00F9529B">
      <w:pPr>
        <w:spacing w:after="0" w:line="240" w:lineRule="auto"/>
        <w:jc w:val="both"/>
      </w:pPr>
    </w:p>
    <w:p w14:paraId="223988FD" w14:textId="1A685A66" w:rsidR="001548EA" w:rsidRDefault="001548EA" w:rsidP="00F9529B">
      <w:pPr>
        <w:spacing w:after="0" w:line="240" w:lineRule="auto"/>
        <w:jc w:val="both"/>
      </w:pPr>
      <w:r>
        <w:t>L’enfermement sectaire est toujours rassurant pour l’adepte. A l’inverse, toute confrontation à une réalité contradictoire avec les croyances est déstabilisante et source d’inquiétude</w:t>
      </w:r>
      <w:r w:rsidR="00DF6774">
        <w:t xml:space="preserve"> désagréable</w:t>
      </w:r>
      <w:r>
        <w:t xml:space="preserve"> pour lui.</w:t>
      </w:r>
      <w:r w:rsidR="009B0053">
        <w:t xml:space="preserve"> (</w:t>
      </w:r>
      <w:proofErr w:type="gramStart"/>
      <w:r w:rsidR="009B0053">
        <w:t>voir</w:t>
      </w:r>
      <w:proofErr w:type="gramEnd"/>
      <w:r w:rsidR="009B0053">
        <w:t xml:space="preserve"> le chapitre sur « </w:t>
      </w:r>
      <w:r w:rsidR="009B0053" w:rsidRPr="009B0053">
        <w:rPr>
          <w:i/>
          <w:iCs/>
        </w:rPr>
        <w:t>la dissonance cognitive</w:t>
      </w:r>
      <w:r w:rsidR="009B0053">
        <w:t> », ci-dessous).</w:t>
      </w:r>
    </w:p>
    <w:p w14:paraId="55F00B93" w14:textId="74F8E34F" w:rsidR="001548EA" w:rsidRDefault="001548EA" w:rsidP="00F9529B">
      <w:pPr>
        <w:spacing w:after="0" w:line="240" w:lineRule="auto"/>
        <w:jc w:val="both"/>
      </w:pPr>
    </w:p>
    <w:p w14:paraId="0B3556E5" w14:textId="1131BCDA" w:rsidR="001548EA" w:rsidRDefault="00DF6774" w:rsidP="00F9529B">
      <w:pPr>
        <w:spacing w:after="0" w:line="240" w:lineRule="auto"/>
        <w:jc w:val="both"/>
      </w:pPr>
      <w:r>
        <w:t>Donc, il cherchera tous les faits,</w:t>
      </w:r>
      <w:r w:rsidR="00A312D9">
        <w:t xml:space="preserve"> même déformés,</w:t>
      </w:r>
      <w:r>
        <w:t xml:space="preserve"> même bricolés</w:t>
      </w:r>
      <w:r w:rsidR="00A312D9">
        <w:t xml:space="preserve"> (via des bricolages pseudoscientifiques)</w:t>
      </w:r>
      <w:r>
        <w:t>,</w:t>
      </w:r>
      <w:r w:rsidR="00A312D9">
        <w:t xml:space="preserve"> qu’il</w:t>
      </w:r>
      <w:r>
        <w:t> tord</w:t>
      </w:r>
      <w:r w:rsidR="00A312D9">
        <w:t>ra à souhait</w:t>
      </w:r>
      <w:r>
        <w:t xml:space="preserve"> pour qu’ils collent avec la « vérité coranique »,</w:t>
      </w:r>
      <w:r w:rsidR="00A312D9">
        <w:t xml:space="preserve"> arguments rassurants</w:t>
      </w:r>
      <w:r>
        <w:t xml:space="preserve"> pouvant</w:t>
      </w:r>
      <w:r w:rsidR="00A312D9">
        <w:t xml:space="preserve"> alors</w:t>
      </w:r>
      <w:r>
        <w:t xml:space="preserve"> gommer</w:t>
      </w:r>
      <w:r w:rsidR="00A312D9">
        <w:t>, en eux,</w:t>
      </w:r>
      <w:r>
        <w:t xml:space="preserve"> l</w:t>
      </w:r>
      <w:r w:rsidR="00A312D9">
        <w:t>e désagrément causée</w:t>
      </w:r>
      <w:r>
        <w:t xml:space="preserve"> cette source d’inquiétude</w:t>
      </w:r>
      <w:r w:rsidR="00AE4015">
        <w:t>,</w:t>
      </w:r>
      <w:r w:rsidR="00A312D9">
        <w:t xml:space="preserve"> </w:t>
      </w:r>
      <w:r w:rsidR="00AE4015">
        <w:t>car pouvant risquer de démolir sa foi</w:t>
      </w:r>
      <w:r>
        <w:t xml:space="preserve">. </w:t>
      </w:r>
    </w:p>
    <w:p w14:paraId="3C26BE27" w14:textId="3559B888" w:rsidR="009E11EB" w:rsidRDefault="009E11EB" w:rsidP="00F9529B">
      <w:pPr>
        <w:spacing w:after="0" w:line="240" w:lineRule="auto"/>
        <w:jc w:val="both"/>
      </w:pPr>
    </w:p>
    <w:p w14:paraId="4E09157E" w14:textId="14F2AD61" w:rsidR="009E11EB" w:rsidRDefault="009E11EB" w:rsidP="00F9529B">
      <w:pPr>
        <w:spacing w:after="0" w:line="240" w:lineRule="auto"/>
        <w:jc w:val="both"/>
      </w:pPr>
      <w:r>
        <w:t xml:space="preserve">Ils tomberont alors très facilement dans un certain </w:t>
      </w:r>
      <w:r w:rsidRPr="00AC46F9">
        <w:rPr>
          <w:i/>
          <w:iCs/>
        </w:rPr>
        <w:t>biais cognitif</w:t>
      </w:r>
      <w:r>
        <w:t xml:space="preserve"> (</w:t>
      </w:r>
      <w:r w:rsidR="00AC46F9">
        <w:t xml:space="preserve">c'est-à-dire </w:t>
      </w:r>
      <w:r>
        <w:t>dans un raisonnement biaisé, erroné), appelé « </w:t>
      </w:r>
      <w:r w:rsidRPr="009E11EB">
        <w:rPr>
          <w:i/>
          <w:iCs/>
        </w:rPr>
        <w:t>biais de confirmation</w:t>
      </w:r>
      <w:r>
        <w:t> »</w:t>
      </w:r>
      <w:r w:rsidR="00AC46F9">
        <w:t xml:space="preserve">, qui est </w:t>
      </w:r>
      <w:r w:rsidR="00AC46F9" w:rsidRPr="00AC46F9">
        <w:t>notre tendance à sélectionner uniquement les informations qui confirment des croyances ou des idées préexistantes</w:t>
      </w:r>
      <w:r w:rsidR="00AC46F9">
        <w:t xml:space="preserve"> (en général, les nôtres)</w:t>
      </w:r>
      <w:r>
        <w:t>.</w:t>
      </w:r>
    </w:p>
    <w:p w14:paraId="3CF21843" w14:textId="2E999AC2" w:rsidR="003A2EFD" w:rsidRDefault="003A2EFD" w:rsidP="00F9529B">
      <w:pPr>
        <w:spacing w:after="0" w:line="240" w:lineRule="auto"/>
        <w:jc w:val="both"/>
      </w:pPr>
    </w:p>
    <w:p w14:paraId="55D2C4D7" w14:textId="5D961487" w:rsidR="003A2EFD" w:rsidRDefault="003A2EFD" w:rsidP="00F9529B">
      <w:pPr>
        <w:spacing w:after="0" w:line="240" w:lineRule="auto"/>
        <w:jc w:val="both"/>
      </w:pPr>
      <w:r>
        <w:t>Les croyants</w:t>
      </w:r>
      <w:r w:rsidR="00883979">
        <w:rPr>
          <w:rStyle w:val="Appelnotedebasdep"/>
        </w:rPr>
        <w:footnoteReference w:id="8"/>
      </w:r>
      <w:r>
        <w:t xml:space="preserve"> utilisent souvent la méthode, connue en science, sous le nom de "</w:t>
      </w:r>
      <w:r w:rsidRPr="00B46A77">
        <w:rPr>
          <w:i/>
          <w:iCs/>
        </w:rPr>
        <w:t>cherry picking</w:t>
      </w:r>
      <w:r>
        <w:t>", consistant à ne sélectionner que les informations qui vont dans le sens de leurs convictions (même si ces informations sont peu fiables</w:t>
      </w:r>
      <w:r w:rsidR="00575FB4">
        <w:t xml:space="preserve"> (voire fausses, absurdes)</w:t>
      </w:r>
      <w:r>
        <w:t>).</w:t>
      </w:r>
    </w:p>
    <w:p w14:paraId="619E749B" w14:textId="1E8A708B" w:rsidR="00E953A2" w:rsidRDefault="00E953A2" w:rsidP="00F9529B">
      <w:pPr>
        <w:spacing w:after="0" w:line="240" w:lineRule="auto"/>
        <w:jc w:val="both"/>
      </w:pPr>
    </w:p>
    <w:p w14:paraId="7DB53F4E" w14:textId="77777777" w:rsidR="009B0053" w:rsidRDefault="009B0053" w:rsidP="009B0053">
      <w:pPr>
        <w:pStyle w:val="Titre1"/>
      </w:pPr>
      <w:bookmarkStart w:id="11" w:name="_Toc101511332"/>
      <w:r>
        <w:t>La théorie de la dissonance cognitive</w:t>
      </w:r>
      <w:bookmarkEnd w:id="11"/>
    </w:p>
    <w:p w14:paraId="2D4A7F9C" w14:textId="338A6F9B" w:rsidR="009B0053" w:rsidRDefault="009B0053" w:rsidP="009B0053">
      <w:pPr>
        <w:spacing w:after="0" w:line="240" w:lineRule="auto"/>
        <w:jc w:val="both"/>
      </w:pPr>
    </w:p>
    <w:p w14:paraId="60E863A0" w14:textId="0FC94475" w:rsidR="009B0053" w:rsidRDefault="009B0053" w:rsidP="009B0053">
      <w:pPr>
        <w:spacing w:after="0" w:line="240" w:lineRule="auto"/>
        <w:jc w:val="both"/>
      </w:pPr>
      <w:r w:rsidRPr="009B0053">
        <w:t xml:space="preserve">Dans le langage courant, </w:t>
      </w:r>
      <w:r w:rsidRPr="009B0053">
        <w:rPr>
          <w:i/>
          <w:iCs/>
        </w:rPr>
        <w:t>la dissonance cognitive</w:t>
      </w:r>
      <w:r w:rsidRPr="009B0053">
        <w:t xml:space="preserve"> est l'inconfort psychologique généré par la croyance en des idées ou des valeurs qui se contredisent.</w:t>
      </w:r>
    </w:p>
    <w:p w14:paraId="3753F287" w14:textId="77777777" w:rsidR="009B0053" w:rsidRDefault="009B0053" w:rsidP="009B0053">
      <w:pPr>
        <w:spacing w:after="0" w:line="240" w:lineRule="auto"/>
        <w:jc w:val="both"/>
      </w:pPr>
    </w:p>
    <w:p w14:paraId="1E0E4948" w14:textId="77777777" w:rsidR="009B0053" w:rsidRDefault="009B0053" w:rsidP="009B0053">
      <w:pPr>
        <w:spacing w:after="0" w:line="240" w:lineRule="auto"/>
        <w:jc w:val="both"/>
      </w:pPr>
      <w:r>
        <w:t>En psychologie sociale, la dissonance cognitive est une théorie selon laquelle une personne qui se trouve confrontée simultanément à des informations, opinions, comportements ou croyances qui la concernent directement et qui sont incompatibles entre elles, ressent un état de tension désagréable. Exemple : croire à la fin du monde tel jour et constater que rien ne se passe ce jour-là. Cet état, dit de "dissonance cognitive" qui se situe au niveau psychique, conduit la personne à développer des stratégies inconscientes ayant pour but de réduire la dissonance et de se rapprocher de l'état inverse dit de "consonance positive".</w:t>
      </w:r>
    </w:p>
    <w:p w14:paraId="251E1F2E" w14:textId="77777777" w:rsidR="009B0053" w:rsidRDefault="009B0053" w:rsidP="009B0053">
      <w:pPr>
        <w:spacing w:after="0" w:line="240" w:lineRule="auto"/>
        <w:jc w:val="both"/>
      </w:pPr>
    </w:p>
    <w:p w14:paraId="0F9F0141" w14:textId="77777777" w:rsidR="009B0053" w:rsidRDefault="009B0053" w:rsidP="009B0053">
      <w:pPr>
        <w:spacing w:after="0" w:line="240" w:lineRule="auto"/>
        <w:jc w:val="both"/>
      </w:pPr>
      <w:r>
        <w:t>La réduction de la dissonance cognitive consiste, par exemple, en une modification des croyances, des opinions ou des attitudes pour les mettre en phase avec l'information qui était contradictoire (processus de rationalisation).</w:t>
      </w:r>
    </w:p>
    <w:p w14:paraId="0BE6E276" w14:textId="77777777" w:rsidR="009B0053" w:rsidRDefault="009B0053" w:rsidP="009B0053">
      <w:pPr>
        <w:spacing w:after="0" w:line="240" w:lineRule="auto"/>
        <w:jc w:val="both"/>
      </w:pPr>
    </w:p>
    <w:p w14:paraId="400C4D67" w14:textId="25FA3C45" w:rsidR="009B0053" w:rsidRPr="009B0053" w:rsidRDefault="009B0053" w:rsidP="009B0053">
      <w:pPr>
        <w:spacing w:after="0" w:line="240" w:lineRule="auto"/>
        <w:jc w:val="both"/>
        <w:rPr>
          <w:b/>
          <w:bCs/>
        </w:rPr>
      </w:pPr>
      <w:r>
        <w:t xml:space="preserve">Dans le domaine de la religion, c'est le cas du concordisme, attitude qui consiste à rapprocher le dogme religieux de la science. A chaque grande découverte scientifique, les concordistes tentent de faire coïncider à tout prix les textes sacrés avec la science. La recherche de cohérence de la religion avec la science s'opère par de nouvelles interprétations des Ecritures, </w:t>
      </w:r>
      <w:r w:rsidRPr="009B0053">
        <w:rPr>
          <w:b/>
          <w:bCs/>
        </w:rPr>
        <w:t xml:space="preserve">le manque de précision de celles-ci étant attribué à l'état </w:t>
      </w:r>
      <w:proofErr w:type="spellStart"/>
      <w:r w:rsidRPr="009B0053">
        <w:rPr>
          <w:b/>
          <w:bCs/>
        </w:rPr>
        <w:t>pré-scientifique</w:t>
      </w:r>
      <w:proofErr w:type="spellEnd"/>
      <w:r w:rsidRPr="009B0053">
        <w:rPr>
          <w:b/>
          <w:bCs/>
        </w:rPr>
        <w:t xml:space="preserve"> de ceux qui les ont rédigées.</w:t>
      </w:r>
    </w:p>
    <w:p w14:paraId="4AD579F4" w14:textId="7AB47102" w:rsidR="009B0053" w:rsidRDefault="009B0053" w:rsidP="009B0053">
      <w:pPr>
        <w:spacing w:after="0" w:line="240" w:lineRule="auto"/>
        <w:jc w:val="both"/>
      </w:pPr>
    </w:p>
    <w:p w14:paraId="77606517" w14:textId="5B35510C" w:rsidR="009B0053" w:rsidRDefault="009B0053" w:rsidP="009B0053">
      <w:pPr>
        <w:spacing w:after="0" w:line="240" w:lineRule="auto"/>
        <w:jc w:val="both"/>
      </w:pPr>
      <w:r>
        <w:t xml:space="preserve">Source : </w:t>
      </w:r>
      <w:r w:rsidRPr="009B0053">
        <w:rPr>
          <w:i/>
          <w:iCs/>
        </w:rPr>
        <w:t>Dissonance cognitive</w:t>
      </w:r>
      <w:r>
        <w:t xml:space="preserve">, </w:t>
      </w:r>
      <w:hyperlink r:id="rId11" w:history="1">
        <w:r w:rsidRPr="00D669A8">
          <w:rPr>
            <w:rStyle w:val="Lienhypertexte"/>
          </w:rPr>
          <w:t>https://www.toupie.org/Biais/Dissonance_cognitive.htm</w:t>
        </w:r>
      </w:hyperlink>
      <w:r>
        <w:t xml:space="preserve"> </w:t>
      </w:r>
    </w:p>
    <w:p w14:paraId="095FF29A" w14:textId="3060C47C" w:rsidR="009B0053" w:rsidRDefault="009B0053" w:rsidP="00F9529B">
      <w:pPr>
        <w:spacing w:after="0" w:line="240" w:lineRule="auto"/>
        <w:jc w:val="both"/>
      </w:pPr>
    </w:p>
    <w:p w14:paraId="0B5EA330" w14:textId="77777777" w:rsidR="009B0053" w:rsidRDefault="009B0053" w:rsidP="00F9529B">
      <w:pPr>
        <w:spacing w:after="0" w:line="240" w:lineRule="auto"/>
        <w:jc w:val="both"/>
      </w:pPr>
    </w:p>
    <w:p w14:paraId="1247730A" w14:textId="20ACC43F" w:rsidR="00E953A2" w:rsidRDefault="00E953A2" w:rsidP="00E953A2">
      <w:pPr>
        <w:pStyle w:val="Titre1"/>
      </w:pPr>
      <w:bookmarkStart w:id="12" w:name="_Toc101511333"/>
      <w:r>
        <w:lastRenderedPageBreak/>
        <w:t>Le concordisme musulman ou les « miracles scientifiques du Coran »</w:t>
      </w:r>
      <w:bookmarkEnd w:id="12"/>
    </w:p>
    <w:p w14:paraId="5A1513E2" w14:textId="1EF174C3" w:rsidR="00E953A2" w:rsidRDefault="00E953A2" w:rsidP="00E953A2">
      <w:pPr>
        <w:spacing w:after="0" w:line="240" w:lineRule="auto"/>
        <w:jc w:val="both"/>
      </w:pPr>
    </w:p>
    <w:p w14:paraId="30192872" w14:textId="3E17822B" w:rsidR="00E953A2" w:rsidRDefault="00E953A2" w:rsidP="00E953A2">
      <w:pPr>
        <w:spacing w:after="0" w:line="240" w:lineRule="auto"/>
        <w:jc w:val="both"/>
      </w:pPr>
      <w:r>
        <w:t>Cet internaute est certainement adepte de cette théorie.</w:t>
      </w:r>
    </w:p>
    <w:p w14:paraId="108E5A45" w14:textId="77777777" w:rsidR="00E953A2" w:rsidRDefault="00E953A2" w:rsidP="00E953A2">
      <w:pPr>
        <w:spacing w:after="0" w:line="240" w:lineRule="auto"/>
        <w:jc w:val="both"/>
      </w:pPr>
    </w:p>
    <w:p w14:paraId="75A8A95A" w14:textId="4C0E44E1" w:rsidR="00E953A2" w:rsidRDefault="00E953A2" w:rsidP="00E953A2">
      <w:pPr>
        <w:spacing w:after="0" w:line="240" w:lineRule="auto"/>
        <w:jc w:val="both"/>
      </w:pPr>
      <w:r>
        <w:rPr>
          <w:rFonts w:ascii="Calibri" w:hAnsi="Calibri" w:cs="Calibri"/>
        </w:rPr>
        <w:t>D</w:t>
      </w:r>
      <w:r w:rsidRPr="00747715">
        <w:rPr>
          <w:rFonts w:ascii="Calibri" w:hAnsi="Calibri" w:cs="Calibri"/>
        </w:rPr>
        <w:t>ans les pays musulmans</w:t>
      </w:r>
      <w:r>
        <w:rPr>
          <w:rFonts w:ascii="Calibri" w:hAnsi="Calibri" w:cs="Calibri"/>
        </w:rPr>
        <w:t xml:space="preserve"> et chez les musulmans</w:t>
      </w:r>
      <w:r>
        <w:t>, le concordisme musulman, nommé « </w:t>
      </w:r>
      <w:r w:rsidRPr="00747715">
        <w:rPr>
          <w:rFonts w:ascii="Calibri" w:hAnsi="Calibri" w:cs="Calibri"/>
        </w:rPr>
        <w:t>miracles scientifiques du Coran</w:t>
      </w:r>
      <w:r>
        <w:rPr>
          <w:rFonts w:ascii="Calibri" w:hAnsi="Calibri" w:cs="Calibri"/>
        </w:rPr>
        <w:t> »</w:t>
      </w:r>
      <w:r w:rsidRPr="00747715">
        <w:rPr>
          <w:rFonts w:ascii="Calibri" w:hAnsi="Calibri" w:cs="Calibri"/>
        </w:rPr>
        <w:t xml:space="preserve"> ou </w:t>
      </w:r>
      <w:r>
        <w:rPr>
          <w:rFonts w:ascii="Calibri" w:hAnsi="Calibri" w:cs="Calibri"/>
        </w:rPr>
        <w:t>« </w:t>
      </w:r>
      <w:proofErr w:type="spellStart"/>
      <w:r w:rsidRPr="00747715">
        <w:rPr>
          <w:rFonts w:ascii="Calibri" w:hAnsi="Calibri" w:cs="Calibri"/>
        </w:rPr>
        <w:t>i'jaaz</w:t>
      </w:r>
      <w:proofErr w:type="spellEnd"/>
      <w:r>
        <w:rPr>
          <w:rFonts w:ascii="Calibri" w:hAnsi="Calibri" w:cs="Calibri"/>
        </w:rPr>
        <w:t> »,</w:t>
      </w:r>
      <w:r>
        <w:t xml:space="preserve"> a beaucoup de succès.  </w:t>
      </w:r>
    </w:p>
    <w:p w14:paraId="6275E33F" w14:textId="77777777" w:rsidR="00E953A2" w:rsidRDefault="00E953A2" w:rsidP="00E953A2">
      <w:pPr>
        <w:spacing w:after="0" w:line="240" w:lineRule="auto"/>
        <w:jc w:val="both"/>
      </w:pPr>
    </w:p>
    <w:p w14:paraId="5F9BC3F9" w14:textId="77777777" w:rsidR="00E953A2" w:rsidRDefault="00E953A2" w:rsidP="00E953A2">
      <w:pPr>
        <w:spacing w:after="0" w:line="240" w:lineRule="auto"/>
        <w:jc w:val="both"/>
        <w:rPr>
          <w:rFonts w:ascii="Calibri" w:hAnsi="Calibri" w:cs="Calibri"/>
        </w:rPr>
      </w:pPr>
      <w:r w:rsidRPr="00747715">
        <w:rPr>
          <w:rFonts w:ascii="Calibri" w:hAnsi="Calibri" w:cs="Calibri"/>
        </w:rPr>
        <w:t>Les partisans de cette théorie</w:t>
      </w:r>
      <w:r>
        <w:rPr>
          <w:rFonts w:ascii="Calibri" w:hAnsi="Calibri" w:cs="Calibri"/>
        </w:rPr>
        <w:t xml:space="preserve"> (voir ci-après) :</w:t>
      </w:r>
    </w:p>
    <w:p w14:paraId="75BA0A5C" w14:textId="77777777" w:rsidR="00E953A2" w:rsidRDefault="00E953A2" w:rsidP="00E953A2">
      <w:pPr>
        <w:spacing w:after="0" w:line="240" w:lineRule="auto"/>
        <w:jc w:val="both"/>
        <w:rPr>
          <w:rFonts w:ascii="Calibri" w:hAnsi="Calibri" w:cs="Calibri"/>
        </w:rPr>
      </w:pPr>
    </w:p>
    <w:p w14:paraId="7D2C62A1" w14:textId="77777777" w:rsidR="00E953A2" w:rsidRPr="00B04448" w:rsidRDefault="00E953A2" w:rsidP="00E953A2">
      <w:pPr>
        <w:pStyle w:val="Paragraphedeliste"/>
        <w:numPr>
          <w:ilvl w:val="0"/>
          <w:numId w:val="7"/>
        </w:numPr>
        <w:spacing w:after="0" w:line="240" w:lineRule="auto"/>
        <w:jc w:val="both"/>
      </w:pPr>
      <w:r w:rsidRPr="002709EF">
        <w:rPr>
          <w:rFonts w:ascii="Calibri" w:hAnsi="Calibri" w:cs="Calibri"/>
          <w:b/>
          <w:bCs/>
        </w:rPr>
        <w:t>Croient discerner des connaissances scientifiques modernes</w:t>
      </w:r>
      <w:r>
        <w:rPr>
          <w:rFonts w:ascii="Calibri" w:hAnsi="Calibri" w:cs="Calibri"/>
          <w:b/>
          <w:bCs/>
        </w:rPr>
        <w:t xml:space="preserve"> (exactes)</w:t>
      </w:r>
      <w:r w:rsidRPr="002709EF">
        <w:rPr>
          <w:rFonts w:ascii="Calibri" w:hAnsi="Calibri" w:cs="Calibri"/>
          <w:b/>
          <w:bCs/>
        </w:rPr>
        <w:t xml:space="preserve"> cachées dans le texte coranique</w:t>
      </w:r>
      <w:r w:rsidRPr="00B04448">
        <w:rPr>
          <w:rFonts w:ascii="Calibri" w:hAnsi="Calibri" w:cs="Calibri"/>
        </w:rPr>
        <w:t>.</w:t>
      </w:r>
    </w:p>
    <w:p w14:paraId="2AD0BA64" w14:textId="77777777" w:rsidR="00E953A2" w:rsidRPr="00B04448" w:rsidRDefault="00E953A2" w:rsidP="00E953A2">
      <w:pPr>
        <w:pStyle w:val="Paragraphedeliste"/>
        <w:numPr>
          <w:ilvl w:val="0"/>
          <w:numId w:val="7"/>
        </w:numPr>
        <w:spacing w:after="0" w:line="240" w:lineRule="auto"/>
        <w:jc w:val="both"/>
      </w:pPr>
      <w:r>
        <w:rPr>
          <w:rFonts w:ascii="Calibri" w:hAnsi="Calibri" w:cs="Calibri"/>
        </w:rPr>
        <w:t>C</w:t>
      </w:r>
      <w:r w:rsidRPr="00B04448">
        <w:rPr>
          <w:rFonts w:ascii="Calibri" w:hAnsi="Calibri" w:cs="Calibri"/>
        </w:rPr>
        <w:t>herchent à faire concorder le contenu du texte coranique avec les découvertes scientifiques modernes, quitte à effectuer des bidouillages pseudoscientifiques, peu rigoureux, pour faire que cela "marche", que cela colle.</w:t>
      </w:r>
    </w:p>
    <w:p w14:paraId="248B6A91" w14:textId="77777777" w:rsidR="00E953A2" w:rsidRPr="00747715" w:rsidRDefault="00E953A2" w:rsidP="00E953A2">
      <w:pPr>
        <w:spacing w:after="0" w:line="240" w:lineRule="auto"/>
        <w:jc w:val="both"/>
        <w:rPr>
          <w:rFonts w:ascii="Calibri" w:hAnsi="Calibri" w:cs="Calibri"/>
        </w:rPr>
      </w:pPr>
    </w:p>
    <w:p w14:paraId="13840728" w14:textId="77777777" w:rsidR="00E953A2" w:rsidRPr="00747715" w:rsidRDefault="00E953A2" w:rsidP="00E953A2">
      <w:pPr>
        <w:spacing w:after="0" w:line="240" w:lineRule="auto"/>
        <w:jc w:val="both"/>
        <w:rPr>
          <w:rFonts w:ascii="Calibri" w:hAnsi="Calibri" w:cs="Calibri"/>
        </w:rPr>
      </w:pPr>
      <w:r w:rsidRPr="00747715">
        <w:rPr>
          <w:rFonts w:ascii="Calibri" w:hAnsi="Calibri" w:cs="Calibri"/>
        </w:rPr>
        <w:t>Or ce bidouillage scientifique ne contribue pas du tout à la recherche de la vérité et à établir, d'une façon irréfutables, ces supposées concordances.</w:t>
      </w:r>
    </w:p>
    <w:p w14:paraId="4B135223" w14:textId="77777777" w:rsidR="00E953A2" w:rsidRPr="00747715" w:rsidRDefault="00E953A2" w:rsidP="00E953A2">
      <w:pPr>
        <w:spacing w:after="0" w:line="240" w:lineRule="auto"/>
        <w:jc w:val="both"/>
        <w:rPr>
          <w:rFonts w:ascii="Calibri" w:hAnsi="Calibri" w:cs="Calibri"/>
        </w:rPr>
      </w:pPr>
    </w:p>
    <w:p w14:paraId="3F42E2EE" w14:textId="3141EAB9" w:rsidR="00E953A2" w:rsidRDefault="00E953A2" w:rsidP="00E953A2">
      <w:pPr>
        <w:spacing w:after="0" w:line="240" w:lineRule="auto"/>
        <w:jc w:val="both"/>
        <w:rPr>
          <w:rFonts w:ascii="Calibri" w:hAnsi="Calibri" w:cs="Calibri"/>
        </w:rPr>
      </w:pPr>
      <w:r w:rsidRPr="00747715">
        <w:rPr>
          <w:rFonts w:ascii="Calibri" w:hAnsi="Calibri" w:cs="Calibri"/>
        </w:rPr>
        <w:t>Bref, cette "science" marche et ne marche que par des bidouillages (sinon, elle ne marche pas).</w:t>
      </w:r>
    </w:p>
    <w:p w14:paraId="48D67F3E" w14:textId="1B5BEA4E" w:rsidR="00E953A2" w:rsidRPr="00747715" w:rsidRDefault="00E953A2" w:rsidP="00E953A2">
      <w:pPr>
        <w:spacing w:after="0" w:line="240" w:lineRule="auto"/>
        <w:jc w:val="both"/>
        <w:rPr>
          <w:rFonts w:ascii="Calibri" w:hAnsi="Calibri" w:cs="Calibri"/>
        </w:rPr>
      </w:pPr>
      <w:r>
        <w:rPr>
          <w:rFonts w:ascii="Calibri" w:hAnsi="Calibri" w:cs="Calibri"/>
        </w:rPr>
        <w:t xml:space="preserve">Ces </w:t>
      </w:r>
      <w:r w:rsidRPr="00747715">
        <w:rPr>
          <w:rFonts w:ascii="Calibri" w:hAnsi="Calibri" w:cs="Calibri"/>
        </w:rPr>
        <w:t>bidouillages</w:t>
      </w:r>
      <w:r>
        <w:rPr>
          <w:rFonts w:ascii="Calibri" w:hAnsi="Calibri" w:cs="Calibri"/>
        </w:rPr>
        <w:t xml:space="preserve"> ne sont jamais loin du bidonnage.</w:t>
      </w:r>
    </w:p>
    <w:p w14:paraId="7FF13F5C" w14:textId="77777777" w:rsidR="00E953A2" w:rsidRDefault="00E953A2" w:rsidP="00E953A2">
      <w:pPr>
        <w:spacing w:after="0" w:line="240" w:lineRule="auto"/>
        <w:jc w:val="both"/>
      </w:pPr>
    </w:p>
    <w:p w14:paraId="0408929D" w14:textId="30386E6E" w:rsidR="00E953A2" w:rsidRDefault="00E953A2" w:rsidP="00E953A2">
      <w:pPr>
        <w:spacing w:after="0" w:line="240" w:lineRule="auto"/>
        <w:jc w:val="both"/>
      </w:pPr>
      <w:r>
        <w:t>Nous sommes dans le domaine des pseudosciences</w:t>
      </w:r>
      <w:r>
        <w:rPr>
          <w:rStyle w:val="Appelnotedebasdep"/>
        </w:rPr>
        <w:footnoteReference w:id="9"/>
      </w:r>
      <w:r>
        <w:t xml:space="preserve"> et non de la science moderne.</w:t>
      </w:r>
    </w:p>
    <w:p w14:paraId="57ED55D1" w14:textId="77777777" w:rsidR="00E953A2" w:rsidRDefault="00E953A2" w:rsidP="00E953A2">
      <w:pPr>
        <w:spacing w:after="0" w:line="240" w:lineRule="auto"/>
        <w:jc w:val="both"/>
      </w:pPr>
    </w:p>
    <w:p w14:paraId="47022963" w14:textId="77777777" w:rsidR="00E953A2" w:rsidRDefault="00E953A2" w:rsidP="00E953A2">
      <w:pPr>
        <w:spacing w:after="0" w:line="240" w:lineRule="auto"/>
        <w:jc w:val="both"/>
      </w:pPr>
      <w:r>
        <w:t>Très peu de musulmans imaginent / réalisent que « l’</w:t>
      </w:r>
      <w:proofErr w:type="spellStart"/>
      <w:r w:rsidRPr="00747715">
        <w:rPr>
          <w:rFonts w:ascii="Calibri" w:hAnsi="Calibri" w:cs="Calibri"/>
        </w:rPr>
        <w:t>i'jaaz</w:t>
      </w:r>
      <w:proofErr w:type="spellEnd"/>
      <w:r>
        <w:rPr>
          <w:rFonts w:ascii="Calibri" w:hAnsi="Calibri" w:cs="Calibri"/>
        </w:rPr>
        <w:t> »</w:t>
      </w:r>
      <w:r>
        <w:t xml:space="preserve"> est une pseudoscience ou une imposture scientifique.</w:t>
      </w:r>
    </w:p>
    <w:p w14:paraId="38FA9B79" w14:textId="77777777" w:rsidR="00E953A2" w:rsidRDefault="00E953A2" w:rsidP="00E953A2">
      <w:pPr>
        <w:spacing w:after="0" w:line="240" w:lineRule="auto"/>
        <w:jc w:val="both"/>
      </w:pPr>
    </w:p>
    <w:p w14:paraId="012B4900" w14:textId="23760B10" w:rsidR="00E953A2" w:rsidRDefault="00E953A2" w:rsidP="00E953A2">
      <w:pPr>
        <w:spacing w:after="0" w:line="240" w:lineRule="auto"/>
        <w:jc w:val="both"/>
        <w:rPr>
          <w:rFonts w:ascii="Calibri" w:hAnsi="Calibri" w:cs="Calibri"/>
        </w:rPr>
      </w:pPr>
      <w:r>
        <w:rPr>
          <w:rFonts w:ascii="Calibri" w:hAnsi="Calibri" w:cs="Calibri"/>
        </w:rPr>
        <w:t xml:space="preserve">Des </w:t>
      </w:r>
      <w:r w:rsidRPr="00747715">
        <w:rPr>
          <w:rFonts w:ascii="Calibri" w:hAnsi="Calibri" w:cs="Calibri"/>
        </w:rPr>
        <w:t>scientifiques</w:t>
      </w:r>
      <w:r>
        <w:rPr>
          <w:rFonts w:ascii="Calibri" w:hAnsi="Calibri" w:cs="Calibri"/>
        </w:rPr>
        <w:t xml:space="preserve"> du monde musulman</w:t>
      </w:r>
      <w:r w:rsidRPr="00747715">
        <w:rPr>
          <w:rFonts w:ascii="Calibri" w:hAnsi="Calibri" w:cs="Calibri"/>
        </w:rPr>
        <w:t xml:space="preserve"> _ comme l'astrophysicien </w:t>
      </w:r>
      <w:proofErr w:type="spellStart"/>
      <w:r w:rsidRPr="00747715">
        <w:rPr>
          <w:rFonts w:ascii="Calibri" w:hAnsi="Calibri" w:cs="Calibri"/>
        </w:rPr>
        <w:t>Nidhal</w:t>
      </w:r>
      <w:proofErr w:type="spellEnd"/>
      <w:r w:rsidRPr="00747715">
        <w:rPr>
          <w:rFonts w:ascii="Calibri" w:hAnsi="Calibri" w:cs="Calibri"/>
        </w:rPr>
        <w:t xml:space="preserve"> </w:t>
      </w:r>
      <w:proofErr w:type="spellStart"/>
      <w:r w:rsidRPr="00747715">
        <w:rPr>
          <w:rFonts w:ascii="Calibri" w:hAnsi="Calibri" w:cs="Calibri"/>
        </w:rPr>
        <w:t>Guessoum</w:t>
      </w:r>
      <w:proofErr w:type="spellEnd"/>
      <w:r w:rsidRPr="00747715">
        <w:rPr>
          <w:rFonts w:ascii="Calibri" w:hAnsi="Calibri" w:cs="Calibri"/>
        </w:rPr>
        <w:t xml:space="preserve">, la physicienne </w:t>
      </w:r>
      <w:proofErr w:type="spellStart"/>
      <w:r w:rsidRPr="00747715">
        <w:rPr>
          <w:rFonts w:ascii="Calibri" w:hAnsi="Calibri" w:cs="Calibri"/>
        </w:rPr>
        <w:t>Faouzia</w:t>
      </w:r>
      <w:proofErr w:type="spellEnd"/>
      <w:r w:rsidRPr="00747715">
        <w:rPr>
          <w:rFonts w:ascii="Calibri" w:hAnsi="Calibri" w:cs="Calibri"/>
        </w:rPr>
        <w:t xml:space="preserve"> </w:t>
      </w:r>
      <w:proofErr w:type="spellStart"/>
      <w:r w:rsidRPr="00747715">
        <w:rPr>
          <w:rFonts w:ascii="Calibri" w:hAnsi="Calibri" w:cs="Calibri"/>
        </w:rPr>
        <w:t>Charfi</w:t>
      </w:r>
      <w:proofErr w:type="spellEnd"/>
      <w:r w:rsidRPr="00747715">
        <w:rPr>
          <w:rFonts w:ascii="Calibri" w:hAnsi="Calibri" w:cs="Calibri"/>
        </w:rPr>
        <w:t xml:space="preserve">, etc. _ </w:t>
      </w:r>
      <w:r>
        <w:rPr>
          <w:rFonts w:ascii="Calibri" w:hAnsi="Calibri" w:cs="Calibri"/>
        </w:rPr>
        <w:t>confirm</w:t>
      </w:r>
      <w:r w:rsidRPr="00747715">
        <w:rPr>
          <w:rFonts w:ascii="Calibri" w:hAnsi="Calibri" w:cs="Calibri"/>
        </w:rPr>
        <w:t>ent</w:t>
      </w:r>
      <w:r>
        <w:rPr>
          <w:rFonts w:ascii="Calibri" w:hAnsi="Calibri" w:cs="Calibri"/>
        </w:rPr>
        <w:t xml:space="preserve"> bien</w:t>
      </w:r>
      <w:r w:rsidRPr="00747715">
        <w:rPr>
          <w:rFonts w:ascii="Calibri" w:hAnsi="Calibri" w:cs="Calibri"/>
        </w:rPr>
        <w:t>, dans leurs livres, articles, interviews, que cette "science" n'est pas sérieuse. Que le Coran n'est pas un livre de sciences. Qu'il est un livre religieux. Qu'il est vain de vouloir trouver des descriptions scientifiques dans le Coran, là où il n'y en a pas.</w:t>
      </w:r>
    </w:p>
    <w:p w14:paraId="749C48E2" w14:textId="77777777" w:rsidR="00E953A2" w:rsidRDefault="00E953A2" w:rsidP="00E953A2">
      <w:pPr>
        <w:spacing w:after="0" w:line="240" w:lineRule="auto"/>
        <w:jc w:val="both"/>
        <w:rPr>
          <w:rFonts w:ascii="Calibri" w:hAnsi="Calibri" w:cs="Calibri"/>
        </w:rPr>
      </w:pPr>
    </w:p>
    <w:p w14:paraId="2AA4F5AC" w14:textId="77777777" w:rsidR="00E953A2" w:rsidRDefault="00E953A2" w:rsidP="00E953A2">
      <w:pPr>
        <w:spacing w:after="0" w:line="240" w:lineRule="auto"/>
        <w:jc w:val="both"/>
        <w:rPr>
          <w:rFonts w:ascii="Calibri" w:hAnsi="Calibri" w:cs="Calibri"/>
        </w:rPr>
      </w:pPr>
      <w:r>
        <w:rPr>
          <w:rFonts w:ascii="Calibri" w:hAnsi="Calibri" w:cs="Calibri"/>
        </w:rPr>
        <w:t xml:space="preserve">Selon </w:t>
      </w:r>
      <w:proofErr w:type="spellStart"/>
      <w:r w:rsidRPr="00747715">
        <w:rPr>
          <w:rFonts w:ascii="Calibri" w:hAnsi="Calibri" w:cs="Calibri"/>
        </w:rPr>
        <w:t>Nidhal</w:t>
      </w:r>
      <w:proofErr w:type="spellEnd"/>
      <w:r w:rsidRPr="00747715">
        <w:rPr>
          <w:rFonts w:ascii="Calibri" w:hAnsi="Calibri" w:cs="Calibri"/>
        </w:rPr>
        <w:t xml:space="preserve"> </w:t>
      </w:r>
      <w:proofErr w:type="spellStart"/>
      <w:r w:rsidRPr="00747715">
        <w:rPr>
          <w:rFonts w:ascii="Calibri" w:hAnsi="Calibri" w:cs="Calibri"/>
        </w:rPr>
        <w:t>Guessoum</w:t>
      </w:r>
      <w:proofErr w:type="spellEnd"/>
      <w:r>
        <w:rPr>
          <w:rFonts w:ascii="Calibri" w:hAnsi="Calibri" w:cs="Calibri"/>
        </w:rPr>
        <w:t>, l</w:t>
      </w:r>
      <w:r w:rsidRPr="0067059E">
        <w:rPr>
          <w:rFonts w:ascii="Calibri" w:hAnsi="Calibri" w:cs="Calibri"/>
        </w:rPr>
        <w:t>es promoteurs de cette théorie font du « </w:t>
      </w:r>
      <w:r w:rsidRPr="0067059E">
        <w:rPr>
          <w:rFonts w:ascii="Calibri" w:hAnsi="Calibri" w:cs="Calibri"/>
          <w:i/>
          <w:iCs/>
        </w:rPr>
        <w:t>bricolages scientifiques</w:t>
      </w:r>
      <w:r w:rsidRPr="0067059E">
        <w:rPr>
          <w:rFonts w:ascii="Calibri" w:hAnsi="Calibri" w:cs="Calibri"/>
        </w:rPr>
        <w:t> », à l’aide de « </w:t>
      </w:r>
      <w:r w:rsidRPr="007A637A">
        <w:rPr>
          <w:rFonts w:ascii="Calibri" w:hAnsi="Calibri" w:cs="Calibri"/>
          <w:b/>
          <w:bCs/>
          <w:i/>
          <w:iCs/>
        </w:rPr>
        <w:t>connaissances scientifiques superficielles, médiocres, erronées, ou même obsolètes</w:t>
      </w:r>
      <w:r w:rsidRPr="007A637A">
        <w:rPr>
          <w:rFonts w:ascii="Calibri" w:hAnsi="Calibri" w:cs="Calibri"/>
          <w:b/>
          <w:bCs/>
        </w:rPr>
        <w:t> </w:t>
      </w:r>
      <w:r w:rsidRPr="0067059E">
        <w:rPr>
          <w:rFonts w:ascii="Calibri" w:hAnsi="Calibri" w:cs="Calibri"/>
        </w:rPr>
        <w:t>» et « </w:t>
      </w:r>
      <w:r w:rsidRPr="007A637A">
        <w:rPr>
          <w:rFonts w:ascii="Calibri" w:hAnsi="Calibri" w:cs="Calibri"/>
          <w:b/>
          <w:bCs/>
          <w:i/>
          <w:iCs/>
        </w:rPr>
        <w:t>leurs interprétations des versets coraniques souvent tendancieuses</w:t>
      </w:r>
      <w:r w:rsidRPr="0067059E">
        <w:rPr>
          <w:rFonts w:ascii="Calibri" w:hAnsi="Calibri" w:cs="Calibri"/>
          <w:i/>
          <w:iCs/>
        </w:rPr>
        <w:t xml:space="preserve">, [entachées de « biais de confirmation »], </w:t>
      </w:r>
      <w:r w:rsidRPr="007A637A">
        <w:rPr>
          <w:rFonts w:ascii="Calibri" w:hAnsi="Calibri" w:cs="Calibri"/>
          <w:b/>
          <w:bCs/>
          <w:i/>
          <w:iCs/>
        </w:rPr>
        <w:t>pour ne pas dire tirées par les cheveux</w:t>
      </w:r>
      <w:r w:rsidRPr="0067059E">
        <w:rPr>
          <w:rFonts w:ascii="Calibri" w:hAnsi="Calibri" w:cs="Calibri"/>
        </w:rPr>
        <w:t> »</w:t>
      </w:r>
      <w:r w:rsidRPr="0067059E">
        <w:rPr>
          <w:rStyle w:val="Mentionnonrsolue"/>
          <w:rFonts w:ascii="Calibri" w:hAnsi="Calibri" w:cs="Calibri"/>
        </w:rPr>
        <w:t xml:space="preserve"> </w:t>
      </w:r>
      <w:r w:rsidRPr="0067059E">
        <w:rPr>
          <w:rStyle w:val="Appelnotedebasdep"/>
          <w:rFonts w:ascii="Calibri" w:hAnsi="Calibri" w:cs="Calibri"/>
        </w:rPr>
        <w:footnoteReference w:id="10"/>
      </w:r>
      <w:r w:rsidRPr="0067059E">
        <w:rPr>
          <w:rFonts w:ascii="Calibri" w:hAnsi="Calibri" w:cs="Calibri"/>
        </w:rPr>
        <w:t>.</w:t>
      </w:r>
    </w:p>
    <w:p w14:paraId="4247D049" w14:textId="580E685E" w:rsidR="00DF6774" w:rsidRDefault="00DF6774" w:rsidP="00F9529B">
      <w:pPr>
        <w:spacing w:after="0" w:line="240" w:lineRule="auto"/>
        <w:jc w:val="both"/>
      </w:pPr>
    </w:p>
    <w:p w14:paraId="55E2C4A9" w14:textId="6EBD0772" w:rsidR="00DF6774" w:rsidRDefault="00DF6774" w:rsidP="00DF6774">
      <w:pPr>
        <w:pStyle w:val="Titre1"/>
      </w:pPr>
      <w:bookmarkStart w:id="14" w:name="_Toc101511334"/>
      <w:r>
        <w:t>La tentative de résolution par les croyants de la contradiction entre sa conviction (que le Coran est la vérité) et l’erreur scientifique de Mahomet sur la source du sperme</w:t>
      </w:r>
      <w:bookmarkEnd w:id="14"/>
    </w:p>
    <w:p w14:paraId="779F7550" w14:textId="77777777" w:rsidR="00DF6774" w:rsidRDefault="00DF6774" w:rsidP="00DF6774">
      <w:pPr>
        <w:spacing w:after="0" w:line="240" w:lineRule="auto"/>
      </w:pPr>
    </w:p>
    <w:p w14:paraId="3B6469CF" w14:textId="77777777" w:rsidR="00DF6774" w:rsidRDefault="00DF6774" w:rsidP="00DF6774">
      <w:pPr>
        <w:spacing w:after="0" w:line="240" w:lineRule="auto"/>
      </w:pPr>
      <w:r>
        <w:t>Les croyants tentent alors de résoudre cette contradiction, avec différents arguments :</w:t>
      </w:r>
    </w:p>
    <w:p w14:paraId="163C0BD5" w14:textId="7737B027" w:rsidR="00DF6774" w:rsidRDefault="00DF6774" w:rsidP="00DF6774">
      <w:pPr>
        <w:spacing w:after="0" w:line="240" w:lineRule="auto"/>
      </w:pPr>
    </w:p>
    <w:p w14:paraId="2E6DC633" w14:textId="5632C159" w:rsidR="00A312D9" w:rsidRDefault="00A312D9" w:rsidP="00A312D9">
      <w:pPr>
        <w:pStyle w:val="Titre3"/>
      </w:pPr>
      <w:bookmarkStart w:id="15" w:name="_Toc101511335"/>
      <w:r>
        <w:lastRenderedPageBreak/>
        <w:t>Arguments plus ou moins rationnels</w:t>
      </w:r>
      <w:bookmarkEnd w:id="15"/>
    </w:p>
    <w:p w14:paraId="32E1C360" w14:textId="77777777" w:rsidR="00A312D9" w:rsidRDefault="00A312D9" w:rsidP="00DF6774">
      <w:pPr>
        <w:spacing w:after="0" w:line="240" w:lineRule="auto"/>
      </w:pPr>
    </w:p>
    <w:p w14:paraId="35F94932" w14:textId="156697F2" w:rsidR="00A312D9" w:rsidRDefault="00DF6774" w:rsidP="00DF6774">
      <w:pPr>
        <w:spacing w:after="0" w:line="240" w:lineRule="auto"/>
      </w:pPr>
      <w:r>
        <w:t>1) "Il faut considérer l'Islam comme une spiritualité et le dissocier de la science [moderne]</w:t>
      </w:r>
      <w:r w:rsidR="00A312D9">
        <w:t> »</w:t>
      </w:r>
      <w:r>
        <w:t xml:space="preserve">. </w:t>
      </w:r>
    </w:p>
    <w:p w14:paraId="189EB7DC" w14:textId="69CDD74E" w:rsidR="00DF6774" w:rsidRDefault="00A312D9" w:rsidP="00DF6774">
      <w:pPr>
        <w:spacing w:after="0" w:line="240" w:lineRule="auto"/>
      </w:pPr>
      <w:r>
        <w:t>2) "</w:t>
      </w:r>
      <w:r w:rsidR="00DF6774">
        <w:t>Le coran n'est pas un livre de biologie".</w:t>
      </w:r>
    </w:p>
    <w:p w14:paraId="1C001F5B" w14:textId="77777777" w:rsidR="00DF6774" w:rsidRDefault="00DF6774" w:rsidP="00DF6774">
      <w:pPr>
        <w:spacing w:after="0" w:line="240" w:lineRule="auto"/>
      </w:pPr>
      <w:r>
        <w:t>2) "Il ne faut pas prendre ces versets littéralement, mais de façon allégorique".</w:t>
      </w:r>
    </w:p>
    <w:p w14:paraId="4BBFB4E2" w14:textId="77777777" w:rsidR="00DF6774" w:rsidRDefault="00DF6774" w:rsidP="00DF6774">
      <w:pPr>
        <w:spacing w:after="0" w:line="240" w:lineRule="auto"/>
      </w:pPr>
      <w:r>
        <w:t>3) "Le message s'adressait à une population du 7e siècle. Il faut donc le contextualiser".</w:t>
      </w:r>
    </w:p>
    <w:p w14:paraId="148B1F3E" w14:textId="77777777" w:rsidR="00DF6774" w:rsidRDefault="00DF6774" w:rsidP="00DF6774">
      <w:pPr>
        <w:spacing w:after="0" w:line="240" w:lineRule="auto"/>
      </w:pPr>
      <w:r>
        <w:t>a) Soit Mahomet tout comme la population du 7° siècle ne connaissait pas les mécanismes en jeux dans l'éjaculation (et les "circuits" empruntés par le sperme).</w:t>
      </w:r>
    </w:p>
    <w:p w14:paraId="383A3888" w14:textId="77777777" w:rsidR="00DF6774" w:rsidRDefault="00DF6774" w:rsidP="00DF6774">
      <w:pPr>
        <w:spacing w:after="0" w:line="240" w:lineRule="auto"/>
      </w:pPr>
      <w:r>
        <w:t>b) Soit Mahomet avait la connaissance scientifique innée de ce mécanisme [il avait la "science infuse"], mais alors il devait se mettre à la portée d'un peuple inculte avec un langage simplificateur et approximatif".</w:t>
      </w:r>
    </w:p>
    <w:p w14:paraId="2C979D4A" w14:textId="1B7AAE99" w:rsidR="00DF6774" w:rsidRDefault="00DF6774" w:rsidP="00DF6774">
      <w:pPr>
        <w:spacing w:after="0" w:line="240" w:lineRule="auto"/>
      </w:pPr>
    </w:p>
    <w:p w14:paraId="37CEF636" w14:textId="5A2D09BF" w:rsidR="00AE4015" w:rsidRDefault="00AE4015" w:rsidP="00AE4015">
      <w:pPr>
        <w:spacing w:after="0" w:line="240" w:lineRule="auto"/>
      </w:pPr>
      <w:r>
        <w:t>Note : A contrario, les sceptiques rétorqueront, par exemple :</w:t>
      </w:r>
    </w:p>
    <w:p w14:paraId="19C8372F" w14:textId="77777777" w:rsidR="00AE4015" w:rsidRDefault="00AE4015" w:rsidP="00AE4015">
      <w:pPr>
        <w:spacing w:after="0" w:line="240" w:lineRule="auto"/>
      </w:pPr>
    </w:p>
    <w:p w14:paraId="30F9B714" w14:textId="77777777" w:rsidR="00AE4015" w:rsidRDefault="00AE4015" w:rsidP="00AE4015">
      <w:pPr>
        <w:spacing w:after="0" w:line="240" w:lineRule="auto"/>
      </w:pPr>
      <w:r>
        <w:t>"</w:t>
      </w:r>
      <w:r w:rsidRPr="00AE4015">
        <w:rPr>
          <w:i/>
          <w:iCs/>
        </w:rPr>
        <w:t>Le coran n'est pas un livre de biologie, mais si le coran dit que c'est le soleil qui tourne autour de la terre, peut-on sortir l'excuse que le coran n'est pas un livre d'astronomie ?".</w:t>
      </w:r>
    </w:p>
    <w:p w14:paraId="4C88D137" w14:textId="77777777" w:rsidR="00AE4015" w:rsidRDefault="00AE4015" w:rsidP="00DF6774">
      <w:pPr>
        <w:spacing w:after="0" w:line="240" w:lineRule="auto"/>
      </w:pPr>
    </w:p>
    <w:p w14:paraId="4D907A53" w14:textId="2A4A6582" w:rsidR="00A312D9" w:rsidRDefault="00A312D9" w:rsidP="00A312D9">
      <w:pPr>
        <w:pStyle w:val="Titre3"/>
      </w:pPr>
      <w:bookmarkStart w:id="16" w:name="_Toc101511336"/>
      <w:r>
        <w:t>Argument du type bricolage pseudoscientifique</w:t>
      </w:r>
      <w:bookmarkEnd w:id="16"/>
    </w:p>
    <w:p w14:paraId="4D4F5333" w14:textId="77777777" w:rsidR="00A312D9" w:rsidRDefault="00A312D9" w:rsidP="00DF6774">
      <w:pPr>
        <w:spacing w:after="0" w:line="240" w:lineRule="auto"/>
      </w:pPr>
    </w:p>
    <w:p w14:paraId="4F79D83A" w14:textId="398429EF" w:rsidR="00DF6774" w:rsidRDefault="00DF6774" w:rsidP="00A312D9">
      <w:pPr>
        <w:spacing w:after="0" w:line="240" w:lineRule="auto"/>
        <w:jc w:val="both"/>
      </w:pPr>
      <w:r>
        <w:t>Les croyants les plus convaincus (par exemple, qui croient à la théorie des "miracles scientifiques du Coran") utiliseront ces arguments</w:t>
      </w:r>
      <w:r w:rsidR="00A312D9">
        <w:t>, du type bricolage pseudoscientifique</w:t>
      </w:r>
      <w:r>
        <w:t>, par exemple :</w:t>
      </w:r>
    </w:p>
    <w:p w14:paraId="106919B1" w14:textId="77777777" w:rsidR="00DF6774" w:rsidRDefault="00DF6774" w:rsidP="00DF6774">
      <w:pPr>
        <w:spacing w:after="0" w:line="240" w:lineRule="auto"/>
      </w:pPr>
    </w:p>
    <w:p w14:paraId="2B0B4F01" w14:textId="1D3140D6" w:rsidR="00DF6774" w:rsidRDefault="00DF6774" w:rsidP="00DF6774">
      <w:pPr>
        <w:spacing w:after="0" w:line="240" w:lineRule="auto"/>
      </w:pPr>
      <w:r>
        <w:t>1) L'origine du sperme est liée aux hormones, notamment à la testostérone, donc aux glandes surrénales, donc au rein (CQFD !).</w:t>
      </w:r>
    </w:p>
    <w:p w14:paraId="6BE29993" w14:textId="77777777" w:rsidR="00DF6774" w:rsidRDefault="00DF6774" w:rsidP="00DF6774">
      <w:pPr>
        <w:spacing w:after="0" w:line="240" w:lineRule="auto"/>
      </w:pPr>
      <w:r>
        <w:t xml:space="preserve">   La production du sperme fluctue en fonction de la production de testostérone, qui affecte la fertilité masculine.</w:t>
      </w:r>
    </w:p>
    <w:p w14:paraId="6F2A8FCA" w14:textId="77777777" w:rsidR="00DF6774" w:rsidRDefault="00DF6774" w:rsidP="00DF6774">
      <w:pPr>
        <w:spacing w:after="0" w:line="240" w:lineRule="auto"/>
      </w:pPr>
      <w:r>
        <w:t>2) Dans les testicules, l'ostéocalcine stimule la biosynthèse de la testostérone (dont affecte donc la fertilité masculine).</w:t>
      </w:r>
    </w:p>
    <w:p w14:paraId="4EDB2E18" w14:textId="77777777" w:rsidR="00DF6774" w:rsidRDefault="00DF6774" w:rsidP="00DF6774">
      <w:pPr>
        <w:spacing w:after="0" w:line="240" w:lineRule="auto"/>
      </w:pPr>
      <w:r>
        <w:t>3) De nos jours, la science n'a pas encore tout découvert [c'est une pétition de principe].</w:t>
      </w:r>
    </w:p>
    <w:p w14:paraId="49843658" w14:textId="77777777" w:rsidR="00DF6774" w:rsidRDefault="00DF6774" w:rsidP="00DF6774">
      <w:pPr>
        <w:spacing w:after="0" w:line="240" w:lineRule="auto"/>
      </w:pPr>
    </w:p>
    <w:p w14:paraId="7B706BB1" w14:textId="77777777" w:rsidR="005074A4" w:rsidRDefault="00DF6774" w:rsidP="00DF6774">
      <w:pPr>
        <w:spacing w:after="0" w:line="240" w:lineRule="auto"/>
      </w:pPr>
      <w:r>
        <w:t xml:space="preserve">Source : Erreur dans le coran ? 2 mai 2016, </w:t>
      </w:r>
      <w:hyperlink r:id="rId12" w:history="1">
        <w:r w:rsidR="00AE4015" w:rsidRPr="00A372A5">
          <w:rPr>
            <w:rStyle w:val="Lienhypertexte"/>
          </w:rPr>
          <w:t>https://www.bladi.info/threads/erreur-coran.429458/</w:t>
        </w:r>
      </w:hyperlink>
      <w:r w:rsidR="00AE4015">
        <w:t xml:space="preserve"> </w:t>
      </w:r>
    </w:p>
    <w:p w14:paraId="5657BDF7" w14:textId="7F999147" w:rsidR="00E57863" w:rsidRDefault="00DF6774" w:rsidP="00986947">
      <w:pPr>
        <w:spacing w:after="0" w:line="240" w:lineRule="auto"/>
      </w:pPr>
      <w:r>
        <w:tab/>
      </w:r>
    </w:p>
    <w:p w14:paraId="096DE8A2" w14:textId="18A26B3A" w:rsidR="00986947" w:rsidRDefault="00986947" w:rsidP="005074A4">
      <w:pPr>
        <w:pStyle w:val="Titre1"/>
      </w:pPr>
      <w:bookmarkStart w:id="17" w:name="_Toc101511337"/>
      <w:r>
        <w:t xml:space="preserve">Ma réponse </w:t>
      </w:r>
      <w:r w:rsidR="005074A4">
        <w:t>à cet internaute sur la validité de son raisonnement</w:t>
      </w:r>
      <w:bookmarkEnd w:id="17"/>
    </w:p>
    <w:p w14:paraId="5882458C" w14:textId="77777777" w:rsidR="00986947" w:rsidRDefault="00986947" w:rsidP="00986947">
      <w:pPr>
        <w:spacing w:after="0" w:line="240" w:lineRule="auto"/>
      </w:pPr>
    </w:p>
    <w:p w14:paraId="18B2FCA1" w14:textId="42AE466A" w:rsidR="00986947" w:rsidRDefault="00986947" w:rsidP="009E11EB">
      <w:pPr>
        <w:spacing w:after="0" w:line="240" w:lineRule="auto"/>
        <w:jc w:val="both"/>
      </w:pPr>
      <w:r>
        <w:t>La science est rigoureuse et précise. Elle me peut se contenter de termes aussi vague que "giclée d’eau" (sinon sous ce terme, l'on peut mettre l'urine, la salive, la lymphe etc.</w:t>
      </w:r>
      <w:r w:rsidR="009E11EB">
        <w:t xml:space="preserve"> et pas seulement le sperme</w:t>
      </w:r>
      <w:r>
        <w:t>)</w:t>
      </w:r>
      <w:r w:rsidR="005074A4">
        <w:t xml:space="preserve"> ou</w:t>
      </w:r>
      <w:r w:rsidR="009E11EB">
        <w:t xml:space="preserve"> la « terre </w:t>
      </w:r>
      <w:r w:rsidR="009E11EB">
        <w:rPr>
          <w:rFonts w:ascii="Calibri" w:hAnsi="Calibri" w:cs="Calibri"/>
          <w:color w:val="000000"/>
          <w:shd w:val="clear" w:color="auto" w:fill="FFFFFF"/>
        </w:rPr>
        <w:t>étalée (comme un tapis) » ou la « terre nivelée » (pour affirmer, par exemple, que le Coran dit que la terre est ronde. A contrario, au moyen-âge, certains théologiens musulmans (oulémas) partait de ces versets pour tirer leur conclusion que la terre était plate)</w:t>
      </w:r>
      <w:r>
        <w:t>.</w:t>
      </w:r>
    </w:p>
    <w:p w14:paraId="32D02148" w14:textId="759999A6" w:rsidR="00303873" w:rsidRDefault="00303873" w:rsidP="009E11EB">
      <w:pPr>
        <w:spacing w:after="0" w:line="240" w:lineRule="auto"/>
        <w:jc w:val="both"/>
      </w:pPr>
    </w:p>
    <w:p w14:paraId="20A874FC" w14:textId="2E9BF1E0" w:rsidR="00303873" w:rsidRDefault="00303873" w:rsidP="009E11EB">
      <w:pPr>
        <w:spacing w:after="0" w:line="240" w:lineRule="auto"/>
        <w:jc w:val="both"/>
      </w:pPr>
      <w:r>
        <w:t xml:space="preserve">La démarche scientifique est l’inverse de </w:t>
      </w:r>
      <w:r w:rsidRPr="00303873">
        <w:rPr>
          <w:i/>
          <w:iCs/>
        </w:rPr>
        <w:t>celle du biais de confirmation</w:t>
      </w:r>
      <w:r>
        <w:t xml:space="preserve"> et du bricolage pseudoscientifique, qui cherche à tordre les faits scientifiques actuels (via leur présentation fallacieuse) pour qu’ils collent systématiquement à la « vérité coranique ». Avec une telle démarche biaisée, nous ne sommes même plus dans le bricolage pseudoscientifique, mais plutôt dans la malhonnêteté intellectuelle, le bidonnage et l’imposture scientifique. </w:t>
      </w:r>
    </w:p>
    <w:p w14:paraId="2F9AF96A" w14:textId="675F2595" w:rsidR="00303873" w:rsidRDefault="00303873" w:rsidP="009E11EB">
      <w:pPr>
        <w:spacing w:after="0" w:line="240" w:lineRule="auto"/>
        <w:jc w:val="both"/>
      </w:pPr>
    </w:p>
    <w:p w14:paraId="595494F7" w14:textId="7092A5CD" w:rsidR="00986947" w:rsidRDefault="00303873" w:rsidP="00780569">
      <w:pPr>
        <w:spacing w:after="0" w:line="240" w:lineRule="auto"/>
        <w:jc w:val="both"/>
        <w:rPr>
          <w:rFonts w:ascii="Calibri" w:hAnsi="Calibri" w:cs="Calibri"/>
          <w:color w:val="1D2129"/>
          <w:shd w:val="clear" w:color="auto" w:fill="FFFFFF"/>
        </w:rPr>
      </w:pPr>
      <w:r>
        <w:t xml:space="preserve">Les versets coraniques </w:t>
      </w:r>
      <w:r>
        <w:rPr>
          <w:rFonts w:ascii="Calibri" w:hAnsi="Calibri" w:cs="Calibri"/>
          <w:color w:val="1D2129"/>
          <w:shd w:val="clear" w:color="auto" w:fill="FFFFFF"/>
        </w:rPr>
        <w:t>86.6-7 localise bien la « giclée d’eau » entre les reins et les lombes.</w:t>
      </w:r>
      <w:r w:rsidR="00780569">
        <w:rPr>
          <w:rFonts w:ascii="Calibri" w:hAnsi="Calibri" w:cs="Calibri"/>
          <w:color w:val="1D2129"/>
          <w:shd w:val="clear" w:color="auto" w:fill="FFFFFF"/>
        </w:rPr>
        <w:t xml:space="preserve"> Cette description de cette giclée n’a</w:t>
      </w:r>
      <w:r>
        <w:rPr>
          <w:rFonts w:ascii="Calibri" w:hAnsi="Calibri" w:cs="Calibri"/>
          <w:color w:val="1D2129"/>
          <w:shd w:val="clear" w:color="auto" w:fill="FFFFFF"/>
        </w:rPr>
        <w:t xml:space="preserve"> rien à voir avec </w:t>
      </w:r>
      <w:r w:rsidR="00780569">
        <w:rPr>
          <w:rFonts w:ascii="Calibri" w:hAnsi="Calibri" w:cs="Calibri"/>
          <w:color w:val="1D2129"/>
          <w:shd w:val="clear" w:color="auto" w:fill="FFFFFF"/>
        </w:rPr>
        <w:t>une</w:t>
      </w:r>
      <w:r>
        <w:rPr>
          <w:rFonts w:ascii="Calibri" w:hAnsi="Calibri" w:cs="Calibri"/>
          <w:color w:val="1D2129"/>
          <w:shd w:val="clear" w:color="auto" w:fill="FFFFFF"/>
        </w:rPr>
        <w:t xml:space="preserve"> influence </w:t>
      </w:r>
      <w:r w:rsidR="00780569">
        <w:rPr>
          <w:rFonts w:ascii="Calibri" w:hAnsi="Calibri" w:cs="Calibri"/>
          <w:color w:val="1D2129"/>
          <w:shd w:val="clear" w:color="auto" w:fill="FFFFFF"/>
        </w:rPr>
        <w:t>cachée d’une hormone (la testostérone) issue des surrénales ou d’une autre hormone (</w:t>
      </w:r>
      <w:r w:rsidR="00780569">
        <w:t>l'ostéocalcine</w:t>
      </w:r>
      <w:r w:rsidR="00780569">
        <w:rPr>
          <w:rFonts w:ascii="Calibri" w:hAnsi="Calibri" w:cs="Calibri"/>
          <w:color w:val="1D2129"/>
          <w:shd w:val="clear" w:color="auto" w:fill="FFFFFF"/>
        </w:rPr>
        <w:t>) issue des os, sur la production du sperme.</w:t>
      </w:r>
    </w:p>
    <w:p w14:paraId="44EF8F73" w14:textId="355F10DC" w:rsidR="00062098" w:rsidRDefault="00062098" w:rsidP="00780569">
      <w:pPr>
        <w:spacing w:after="0" w:line="240" w:lineRule="auto"/>
        <w:jc w:val="both"/>
        <w:rPr>
          <w:rFonts w:ascii="Calibri" w:hAnsi="Calibri" w:cs="Calibri"/>
          <w:color w:val="1D2129"/>
          <w:shd w:val="clear" w:color="auto" w:fill="FFFFFF"/>
        </w:rPr>
      </w:pPr>
    </w:p>
    <w:p w14:paraId="1B1698D9" w14:textId="02121781" w:rsidR="00062098" w:rsidRDefault="00062098" w:rsidP="00780569">
      <w:pPr>
        <w:spacing w:after="0" w:line="240" w:lineRule="auto"/>
        <w:jc w:val="both"/>
        <w:rPr>
          <w:rFonts w:ascii="Calibri" w:hAnsi="Calibri" w:cs="Calibri"/>
          <w:color w:val="1D2129"/>
          <w:shd w:val="clear" w:color="auto" w:fill="FFFFFF"/>
        </w:rPr>
      </w:pPr>
      <w:r w:rsidRPr="00062098">
        <w:rPr>
          <w:rFonts w:ascii="Calibri" w:hAnsi="Calibri" w:cs="Calibri"/>
          <w:color w:val="1D2129"/>
          <w:shd w:val="clear" w:color="auto" w:fill="FFFFFF"/>
        </w:rPr>
        <w:lastRenderedPageBreak/>
        <w:t>On ne peut pas comparer et mettre sur le même plan, au niveau de leur description, a) la diffusion lente d'une hormone (ostéocalcine, testostérone ...) dans le sang,</w:t>
      </w:r>
      <w:r w:rsidR="002717B8">
        <w:rPr>
          <w:rFonts w:ascii="Calibri" w:hAnsi="Calibri" w:cs="Calibri"/>
          <w:color w:val="1D2129"/>
          <w:shd w:val="clear" w:color="auto" w:fill="FFFFFF"/>
        </w:rPr>
        <w:t xml:space="preserve"> et</w:t>
      </w:r>
      <w:r w:rsidRPr="00062098">
        <w:rPr>
          <w:rFonts w:ascii="Calibri" w:hAnsi="Calibri" w:cs="Calibri"/>
          <w:color w:val="1D2129"/>
          <w:shd w:val="clear" w:color="auto" w:fill="FFFFFF"/>
        </w:rPr>
        <w:t xml:space="preserve"> b) le giclement mécanique</w:t>
      </w:r>
      <w:r>
        <w:rPr>
          <w:rFonts w:ascii="Calibri" w:hAnsi="Calibri" w:cs="Calibri"/>
          <w:color w:val="1D2129"/>
          <w:shd w:val="clear" w:color="auto" w:fill="FFFFFF"/>
        </w:rPr>
        <w:t>, saccadé,</w:t>
      </w:r>
      <w:r w:rsidRPr="00062098">
        <w:rPr>
          <w:rFonts w:ascii="Calibri" w:hAnsi="Calibri" w:cs="Calibri"/>
          <w:color w:val="1D2129"/>
          <w:shd w:val="clear" w:color="auto" w:fill="FFFFFF"/>
        </w:rPr>
        <w:t xml:space="preserve"> du sperme</w:t>
      </w:r>
      <w:r>
        <w:rPr>
          <w:rFonts w:ascii="Calibri" w:hAnsi="Calibri" w:cs="Calibri"/>
          <w:color w:val="1D2129"/>
          <w:shd w:val="clear" w:color="auto" w:fill="FFFFFF"/>
        </w:rPr>
        <w:t xml:space="preserve">, par les </w:t>
      </w:r>
      <w:r w:rsidRPr="00062098">
        <w:rPr>
          <w:rFonts w:ascii="Calibri" w:hAnsi="Calibri" w:cs="Calibri"/>
          <w:color w:val="1D2129"/>
          <w:shd w:val="clear" w:color="auto" w:fill="FFFFFF"/>
        </w:rPr>
        <w:t>muscles du périnée, de l'urètre et de l'appareil génital interne</w:t>
      </w:r>
      <w:r>
        <w:rPr>
          <w:rFonts w:ascii="Calibri" w:hAnsi="Calibri" w:cs="Calibri"/>
          <w:color w:val="1D2129"/>
          <w:shd w:val="clear" w:color="auto" w:fill="FFFFFF"/>
        </w:rPr>
        <w:t>,</w:t>
      </w:r>
      <w:r w:rsidRPr="00062098">
        <w:rPr>
          <w:rFonts w:ascii="Calibri" w:hAnsi="Calibri" w:cs="Calibri"/>
          <w:color w:val="1D2129"/>
          <w:shd w:val="clear" w:color="auto" w:fill="FFFFFF"/>
        </w:rPr>
        <w:t xml:space="preserve"> expuls</w:t>
      </w:r>
      <w:r>
        <w:rPr>
          <w:rFonts w:ascii="Calibri" w:hAnsi="Calibri" w:cs="Calibri"/>
          <w:color w:val="1D2129"/>
          <w:shd w:val="clear" w:color="auto" w:fill="FFFFFF"/>
        </w:rPr>
        <w:t>a</w:t>
      </w:r>
      <w:r w:rsidRPr="00062098">
        <w:rPr>
          <w:rFonts w:ascii="Calibri" w:hAnsi="Calibri" w:cs="Calibri"/>
          <w:color w:val="1D2129"/>
          <w:shd w:val="clear" w:color="auto" w:fill="FFFFFF"/>
        </w:rPr>
        <w:t>nt le sperme</w:t>
      </w:r>
      <w:r>
        <w:rPr>
          <w:rFonts w:ascii="Calibri" w:hAnsi="Calibri" w:cs="Calibri"/>
          <w:color w:val="1D2129"/>
          <w:shd w:val="clear" w:color="auto" w:fill="FFFFFF"/>
        </w:rPr>
        <w:t xml:space="preserve"> (si, du moins, les </w:t>
      </w:r>
      <w:r>
        <w:t xml:space="preserve">versets coraniques </w:t>
      </w:r>
      <w:r>
        <w:rPr>
          <w:rFonts w:ascii="Calibri" w:hAnsi="Calibri" w:cs="Calibri"/>
          <w:color w:val="1D2129"/>
          <w:shd w:val="clear" w:color="auto" w:fill="FFFFFF"/>
        </w:rPr>
        <w:t>86.6-7 décrivent bien l’éjaculation du sperme, sous la dénomination « giclée d’eau »).</w:t>
      </w:r>
    </w:p>
    <w:p w14:paraId="436B6C15" w14:textId="77777777" w:rsidR="00780569" w:rsidRDefault="00780569" w:rsidP="00780569">
      <w:pPr>
        <w:spacing w:after="0" w:line="240" w:lineRule="auto"/>
        <w:jc w:val="both"/>
        <w:rPr>
          <w:rFonts w:ascii="Calibri" w:hAnsi="Calibri" w:cs="Calibri"/>
          <w:color w:val="1D2129"/>
          <w:shd w:val="clear" w:color="auto" w:fill="FFFFFF"/>
        </w:rPr>
      </w:pPr>
    </w:p>
    <w:p w14:paraId="640803CA" w14:textId="7663AA4F" w:rsidR="00780569" w:rsidRDefault="002717B8" w:rsidP="00780569">
      <w:pPr>
        <w:spacing w:after="0" w:line="240" w:lineRule="auto"/>
        <w:jc w:val="both"/>
        <w:rPr>
          <w:rFonts w:ascii="Calibri" w:hAnsi="Calibri" w:cs="Calibri"/>
          <w:color w:val="1D2129"/>
          <w:shd w:val="clear" w:color="auto" w:fill="FFFFFF"/>
        </w:rPr>
      </w:pPr>
      <w:r>
        <w:rPr>
          <w:rFonts w:ascii="Calibri" w:hAnsi="Calibri" w:cs="Calibri"/>
          <w:color w:val="1D2129"/>
          <w:shd w:val="clear" w:color="auto" w:fill="FFFFFF"/>
        </w:rPr>
        <w:t>Pour résumé,</w:t>
      </w:r>
      <w:r w:rsidR="00780569">
        <w:rPr>
          <w:rFonts w:ascii="Calibri" w:hAnsi="Calibri" w:cs="Calibri"/>
          <w:color w:val="1D2129"/>
          <w:shd w:val="clear" w:color="auto" w:fill="FFFFFF"/>
        </w:rPr>
        <w:t xml:space="preserve"> mon interlocuteur </w:t>
      </w:r>
      <w:r w:rsidR="00780569">
        <w:t>"</w:t>
      </w:r>
      <w:r w:rsidR="00780569" w:rsidRPr="004056AA">
        <w:rPr>
          <w:i/>
          <w:iCs/>
        </w:rPr>
        <w:t>D</w:t>
      </w:r>
      <w:r w:rsidR="00062098">
        <w:rPr>
          <w:i/>
          <w:iCs/>
        </w:rPr>
        <w:t>.</w:t>
      </w:r>
      <w:r w:rsidR="00780569" w:rsidRPr="004056AA">
        <w:rPr>
          <w:i/>
          <w:iCs/>
        </w:rPr>
        <w:t xml:space="preserve"> d</w:t>
      </w:r>
      <w:r w:rsidR="00062098">
        <w:rPr>
          <w:i/>
          <w:iCs/>
        </w:rPr>
        <w:t>.</w:t>
      </w:r>
      <w:r w:rsidR="00780569">
        <w:t>"</w:t>
      </w:r>
      <w:r w:rsidR="00780569">
        <w:rPr>
          <w:rFonts w:ascii="Calibri" w:hAnsi="Calibri" w:cs="Calibri"/>
          <w:color w:val="1D2129"/>
          <w:shd w:val="clear" w:color="auto" w:fill="FFFFFF"/>
        </w:rPr>
        <w:t xml:space="preserve"> est dans le bricolage </w:t>
      </w:r>
      <w:r w:rsidR="00780569">
        <w:t xml:space="preserve">pseudoscientifique, afin de faire que des faits scientifiques soient déformés, bricolés, afin que l’affirmation des versets coraniques </w:t>
      </w:r>
      <w:r w:rsidR="00780569">
        <w:rPr>
          <w:rFonts w:ascii="Calibri" w:hAnsi="Calibri" w:cs="Calibri"/>
          <w:color w:val="1D2129"/>
          <w:shd w:val="clear" w:color="auto" w:fill="FFFFFF"/>
        </w:rPr>
        <w:t xml:space="preserve">86.6-7 soit vérifiée scientifiquement </w:t>
      </w:r>
      <w:r w:rsidR="00AB0514">
        <w:rPr>
          <w:rFonts w:ascii="Calibri" w:hAnsi="Calibri" w:cs="Calibri"/>
          <w:color w:val="1D2129"/>
          <w:shd w:val="clear" w:color="auto" w:fill="FFFFFF"/>
        </w:rPr>
        <w:t xml:space="preserve">(afin que </w:t>
      </w:r>
      <w:r w:rsidR="00275309">
        <w:rPr>
          <w:rFonts w:ascii="Calibri" w:hAnsi="Calibri" w:cs="Calibri"/>
          <w:color w:val="1D2129"/>
          <w:shd w:val="clear" w:color="auto" w:fill="FFFFFF"/>
        </w:rPr>
        <w:t>les vérités</w:t>
      </w:r>
      <w:r w:rsidR="00AB0514">
        <w:rPr>
          <w:rFonts w:ascii="Calibri" w:hAnsi="Calibri" w:cs="Calibri"/>
          <w:color w:val="1D2129"/>
          <w:shd w:val="clear" w:color="auto" w:fill="FFFFFF"/>
        </w:rPr>
        <w:t xml:space="preserve"> coraniques coïncident</w:t>
      </w:r>
      <w:r w:rsidR="00275309">
        <w:rPr>
          <w:rFonts w:ascii="Calibri" w:hAnsi="Calibri" w:cs="Calibri"/>
          <w:color w:val="1D2129"/>
          <w:shd w:val="clear" w:color="auto" w:fill="FFFFFF"/>
        </w:rPr>
        <w:t xml:space="preserve"> / collent</w:t>
      </w:r>
      <w:r w:rsidR="00AB0514">
        <w:rPr>
          <w:rFonts w:ascii="Calibri" w:hAnsi="Calibri" w:cs="Calibri"/>
          <w:color w:val="1D2129"/>
          <w:shd w:val="clear" w:color="auto" w:fill="FFFFFF"/>
        </w:rPr>
        <w:t xml:space="preserve"> avec les faits</w:t>
      </w:r>
      <w:r w:rsidR="00275309">
        <w:rPr>
          <w:rFonts w:ascii="Calibri" w:hAnsi="Calibri" w:cs="Calibri"/>
          <w:color w:val="1D2129"/>
          <w:shd w:val="clear" w:color="auto" w:fill="FFFFFF"/>
        </w:rPr>
        <w:t xml:space="preserve"> / vérités</w:t>
      </w:r>
      <w:r w:rsidR="00AB0514">
        <w:rPr>
          <w:rFonts w:ascii="Calibri" w:hAnsi="Calibri" w:cs="Calibri"/>
          <w:color w:val="1D2129"/>
          <w:shd w:val="clear" w:color="auto" w:fill="FFFFFF"/>
        </w:rPr>
        <w:t xml:space="preserve"> scientifiques) ce qui n’est pas le cas</w:t>
      </w:r>
      <w:r w:rsidR="00780569">
        <w:rPr>
          <w:rFonts w:ascii="Calibri" w:hAnsi="Calibri" w:cs="Calibri"/>
          <w:color w:val="1D2129"/>
          <w:shd w:val="clear" w:color="auto" w:fill="FFFFFF"/>
        </w:rPr>
        <w:t>.</w:t>
      </w:r>
    </w:p>
    <w:p w14:paraId="12B290AF" w14:textId="68898498" w:rsidR="00780569" w:rsidRDefault="00780569" w:rsidP="00780569">
      <w:pPr>
        <w:spacing w:after="0" w:line="240" w:lineRule="auto"/>
        <w:jc w:val="both"/>
      </w:pPr>
    </w:p>
    <w:p w14:paraId="7EB0AAA2" w14:textId="73324FD6" w:rsidR="00275309" w:rsidRDefault="00275309" w:rsidP="00275309">
      <w:pPr>
        <w:pStyle w:val="Titre1"/>
      </w:pPr>
      <w:bookmarkStart w:id="18" w:name="_Toc101511338"/>
      <w:r>
        <w:t>La réponse de mon interlocuteur</w:t>
      </w:r>
      <w:bookmarkEnd w:id="18"/>
      <w:r>
        <w:t xml:space="preserve"> </w:t>
      </w:r>
    </w:p>
    <w:p w14:paraId="6C2DCA0A" w14:textId="33ACC0DE" w:rsidR="00275309" w:rsidRDefault="00275309" w:rsidP="00780569">
      <w:pPr>
        <w:spacing w:after="0" w:line="240" w:lineRule="auto"/>
        <w:jc w:val="both"/>
      </w:pPr>
    </w:p>
    <w:p w14:paraId="056FD965" w14:textId="607A71B5" w:rsidR="00275309" w:rsidRDefault="00275309" w:rsidP="00780569">
      <w:pPr>
        <w:spacing w:after="0" w:line="240" w:lineRule="auto"/>
        <w:jc w:val="both"/>
      </w:pPr>
      <w:r>
        <w:t>(Visiblement déçu par ma réponse).</w:t>
      </w:r>
    </w:p>
    <w:p w14:paraId="64BD9646" w14:textId="583AFA22" w:rsidR="00275309" w:rsidRDefault="00275309" w:rsidP="00780569">
      <w:pPr>
        <w:spacing w:after="0" w:line="240" w:lineRule="auto"/>
        <w:jc w:val="both"/>
      </w:pPr>
    </w:p>
    <w:p w14:paraId="1885C0B2" w14:textId="043237FE" w:rsidR="00275309" w:rsidRPr="00275309" w:rsidRDefault="00275309" w:rsidP="00275309">
      <w:pPr>
        <w:spacing w:after="0" w:line="240" w:lineRule="auto"/>
        <w:jc w:val="both"/>
        <w:rPr>
          <w:i/>
          <w:iCs/>
        </w:rPr>
      </w:pPr>
      <w:r>
        <w:t>« </w:t>
      </w:r>
      <w:r w:rsidRPr="00275309">
        <w:rPr>
          <w:i/>
          <w:iCs/>
        </w:rPr>
        <w:t>Vous ne cherchez pas à débattre mais à imposer votre point de vue en soulageant votre pensée.</w:t>
      </w:r>
    </w:p>
    <w:p w14:paraId="5E3E2BC1" w14:textId="0B811169" w:rsidR="00275309" w:rsidRPr="00275309" w:rsidRDefault="00275309" w:rsidP="00275309">
      <w:pPr>
        <w:spacing w:after="0" w:line="240" w:lineRule="auto"/>
        <w:jc w:val="both"/>
        <w:rPr>
          <w:i/>
          <w:iCs/>
        </w:rPr>
      </w:pPr>
      <w:r w:rsidRPr="00275309">
        <w:rPr>
          <w:i/>
          <w:iCs/>
        </w:rPr>
        <w:t>Étudiez donc l'ostéocalcine qui produit la testostérone et voyez donc pourquoi Allah parle d'entre les lombes et les côtes.</w:t>
      </w:r>
    </w:p>
    <w:p w14:paraId="122162B5" w14:textId="77777777" w:rsidR="00275309" w:rsidRPr="00275309" w:rsidRDefault="00275309" w:rsidP="00275309">
      <w:pPr>
        <w:spacing w:after="0" w:line="240" w:lineRule="auto"/>
        <w:jc w:val="both"/>
        <w:rPr>
          <w:i/>
          <w:iCs/>
        </w:rPr>
      </w:pPr>
      <w:r w:rsidRPr="00275309">
        <w:rPr>
          <w:i/>
          <w:iCs/>
        </w:rPr>
        <w:t>Développez un peu plus cette partie pour un vrai point scientifique.</w:t>
      </w:r>
    </w:p>
    <w:p w14:paraId="25D47A32" w14:textId="7D697705" w:rsidR="00275309" w:rsidRPr="00275309" w:rsidRDefault="00275309" w:rsidP="00275309">
      <w:pPr>
        <w:spacing w:after="0" w:line="240" w:lineRule="auto"/>
        <w:jc w:val="both"/>
        <w:rPr>
          <w:i/>
          <w:iCs/>
        </w:rPr>
      </w:pPr>
      <w:r w:rsidRPr="00275309">
        <w:rPr>
          <w:i/>
          <w:iCs/>
        </w:rPr>
        <w:t>Je pense que vous n'êtes jamais objectif concernant l'islam et que vous souffrez d'un déni constant, dès que la vérité tombe sur un sujet concernant l'islam sa vous bloque et donc retombé dans un espèce de blocage intense.</w:t>
      </w:r>
    </w:p>
    <w:p w14:paraId="63608BBB" w14:textId="67D276D1" w:rsidR="00275309" w:rsidRPr="00275309" w:rsidRDefault="00275309" w:rsidP="00275309">
      <w:pPr>
        <w:spacing w:after="0" w:line="240" w:lineRule="auto"/>
        <w:jc w:val="both"/>
        <w:rPr>
          <w:i/>
          <w:iCs/>
        </w:rPr>
      </w:pPr>
      <w:r w:rsidRPr="00275309">
        <w:rPr>
          <w:i/>
          <w:iCs/>
        </w:rPr>
        <w:t>Pour ma part je soutiens cette idée de l’ostéocalcine qui produit la testostérone au niveau des lombes et qui descend dans les côtes en bas pour produire dans les vésicules la fameuse semence.</w:t>
      </w:r>
    </w:p>
    <w:p w14:paraId="09DD6E49" w14:textId="77777777" w:rsidR="00275309" w:rsidRDefault="00275309" w:rsidP="00275309">
      <w:pPr>
        <w:spacing w:after="0" w:line="240" w:lineRule="auto"/>
        <w:jc w:val="both"/>
      </w:pPr>
    </w:p>
    <w:p w14:paraId="699ACA1C" w14:textId="38B8023A" w:rsidR="00275309" w:rsidRDefault="00275309" w:rsidP="009B0053">
      <w:pPr>
        <w:spacing w:after="0" w:line="240" w:lineRule="auto"/>
      </w:pPr>
      <w:r w:rsidRPr="00275309">
        <w:rPr>
          <w:i/>
          <w:iCs/>
        </w:rPr>
        <w:t xml:space="preserve">Miracle l'os donne le sperme-Bone </w:t>
      </w:r>
      <w:proofErr w:type="spellStart"/>
      <w:r w:rsidRPr="00275309">
        <w:rPr>
          <w:i/>
          <w:iCs/>
        </w:rPr>
        <w:t>gives</w:t>
      </w:r>
      <w:proofErr w:type="spellEnd"/>
      <w:r w:rsidRPr="00275309">
        <w:rPr>
          <w:i/>
          <w:iCs/>
        </w:rPr>
        <w:t xml:space="preserve"> </w:t>
      </w:r>
      <w:proofErr w:type="spellStart"/>
      <w:r w:rsidRPr="00275309">
        <w:rPr>
          <w:i/>
          <w:iCs/>
        </w:rPr>
        <w:t>sperm</w:t>
      </w:r>
      <w:proofErr w:type="spellEnd"/>
      <w:r w:rsidRPr="00275309">
        <w:rPr>
          <w:i/>
          <w:iCs/>
        </w:rPr>
        <w:t>-</w:t>
      </w:r>
      <w:r>
        <w:t xml:space="preserve"> </w:t>
      </w:r>
      <w:proofErr w:type="spellStart"/>
      <w:r>
        <w:t>معجزة</w:t>
      </w:r>
      <w:proofErr w:type="spellEnd"/>
      <w:r>
        <w:t xml:space="preserve"> </w:t>
      </w:r>
      <w:proofErr w:type="spellStart"/>
      <w:r>
        <w:t>يَخۡرُجُ</w:t>
      </w:r>
      <w:proofErr w:type="spellEnd"/>
      <w:r>
        <w:t xml:space="preserve"> </w:t>
      </w:r>
      <w:proofErr w:type="spellStart"/>
      <w:r>
        <w:t>مِنۢ</w:t>
      </w:r>
      <w:proofErr w:type="spellEnd"/>
      <w:r>
        <w:t xml:space="preserve"> </w:t>
      </w:r>
      <w:proofErr w:type="spellStart"/>
      <w:r>
        <w:t>بَيۡنِ</w:t>
      </w:r>
      <w:proofErr w:type="spellEnd"/>
      <w:r>
        <w:t xml:space="preserve"> </w:t>
      </w:r>
      <w:proofErr w:type="spellStart"/>
      <w:r>
        <w:rPr>
          <w:rFonts w:hint="cs"/>
        </w:rPr>
        <w:t>ٱ</w:t>
      </w:r>
      <w:r>
        <w:rPr>
          <w:rFonts w:hint="eastAsia"/>
        </w:rPr>
        <w:t>لصُّلۡبِ</w:t>
      </w:r>
      <w:proofErr w:type="spellEnd"/>
      <w:r>
        <w:t xml:space="preserve"> </w:t>
      </w:r>
      <w:proofErr w:type="spellStart"/>
      <w:r>
        <w:t>وَ</w:t>
      </w:r>
      <w:r>
        <w:rPr>
          <w:rFonts w:hint="cs"/>
        </w:rPr>
        <w:t>ٱ</w:t>
      </w:r>
      <w:r>
        <w:rPr>
          <w:rFonts w:hint="eastAsia"/>
        </w:rPr>
        <w:t>لتَّرَآ</w:t>
      </w:r>
      <w:r>
        <w:rPr>
          <w:rFonts w:hint="cs"/>
        </w:rPr>
        <w:t>ٮِٕ</w:t>
      </w:r>
      <w:r>
        <w:rPr>
          <w:rFonts w:hint="eastAsia"/>
        </w:rPr>
        <w:t>بِ</w:t>
      </w:r>
      <w:proofErr w:type="spellEnd"/>
      <w:r>
        <w:t xml:space="preserve">, </w:t>
      </w:r>
      <w:proofErr w:type="spellStart"/>
      <w:r w:rsidR="006536A8" w:rsidRPr="006536A8">
        <w:rPr>
          <w:b/>
          <w:bCs/>
        </w:rPr>
        <w:t>anisdalger</w:t>
      </w:r>
      <w:proofErr w:type="spellEnd"/>
      <w:r w:rsidR="006536A8">
        <w:t xml:space="preserve">, </w:t>
      </w:r>
      <w:r w:rsidR="006513E4">
        <w:t xml:space="preserve">21/04/2022, </w:t>
      </w:r>
      <w:r w:rsidR="006536A8">
        <w:t xml:space="preserve">durée 4 mn, </w:t>
      </w:r>
      <w:hyperlink r:id="rId13" w:history="1">
        <w:r w:rsidR="006536A8" w:rsidRPr="002B0998">
          <w:rPr>
            <w:rStyle w:val="Lienhypertexte"/>
          </w:rPr>
          <w:t>https://www.youtube.com/watch?v=c43qWiaPQc8</w:t>
        </w:r>
      </w:hyperlink>
      <w:r>
        <w:t xml:space="preserve"> ». </w:t>
      </w:r>
    </w:p>
    <w:p w14:paraId="577B6574" w14:textId="0FEE709A" w:rsidR="00275309" w:rsidRDefault="00275309" w:rsidP="00780569">
      <w:pPr>
        <w:spacing w:after="0" w:line="240" w:lineRule="auto"/>
        <w:jc w:val="both"/>
      </w:pPr>
    </w:p>
    <w:p w14:paraId="49628402" w14:textId="34311143" w:rsidR="00EC2DE9" w:rsidRDefault="00EC2DE9" w:rsidP="00780569">
      <w:pPr>
        <w:spacing w:after="0" w:line="240" w:lineRule="auto"/>
        <w:jc w:val="both"/>
      </w:pPr>
      <w:r>
        <w:t>Cette vidéo est accompagnée de ce long texte :</w:t>
      </w:r>
    </w:p>
    <w:p w14:paraId="596FF561" w14:textId="3725735D" w:rsidR="00EC2DE9" w:rsidRDefault="00EC2DE9" w:rsidP="00780569">
      <w:pPr>
        <w:spacing w:after="0" w:line="240" w:lineRule="auto"/>
        <w:jc w:val="both"/>
      </w:pPr>
    </w:p>
    <w:p w14:paraId="1A47CEDC" w14:textId="77777777" w:rsidR="00EC2DE9" w:rsidRPr="00EC2DE9" w:rsidRDefault="00EC2DE9" w:rsidP="00EC2DE9">
      <w:pPr>
        <w:spacing w:after="0" w:line="240" w:lineRule="auto"/>
        <w:jc w:val="both"/>
        <w:rPr>
          <w:i/>
          <w:iCs/>
        </w:rPr>
      </w:pPr>
      <w:r>
        <w:t>«</w:t>
      </w:r>
      <w:r>
        <w:rPr>
          <w:i/>
          <w:iCs/>
        </w:rPr>
        <w:t xml:space="preserve"> </w:t>
      </w:r>
      <w:r w:rsidRPr="00EC2DE9">
        <w:rPr>
          <w:i/>
          <w:iCs/>
        </w:rPr>
        <w:t xml:space="preserve">« Le </w:t>
      </w:r>
      <w:r w:rsidRPr="00EC2DE9">
        <w:rPr>
          <w:b/>
          <w:bCs/>
          <w:i/>
          <w:iCs/>
        </w:rPr>
        <w:t>noble verset</w:t>
      </w:r>
      <w:r w:rsidRPr="00EC2DE9">
        <w:rPr>
          <w:i/>
          <w:iCs/>
        </w:rPr>
        <w:t xml:space="preserve"> mentionne que le sperme sort d'entre les lombes et les côtes. Quant à nous, nous disons que le sperme se forme dans les testicules et leurs parties annexes tout comme l'ovule se forme dans les ovaires de la femme... </w:t>
      </w:r>
    </w:p>
    <w:p w14:paraId="4FD7981A" w14:textId="77777777" w:rsidR="00EC2DE9" w:rsidRPr="00EC2DE9" w:rsidRDefault="00EC2DE9" w:rsidP="00EC2DE9">
      <w:pPr>
        <w:spacing w:after="0" w:line="240" w:lineRule="auto"/>
        <w:jc w:val="both"/>
        <w:rPr>
          <w:i/>
          <w:iCs/>
        </w:rPr>
      </w:pPr>
    </w:p>
    <w:p w14:paraId="1CF2F08B" w14:textId="77777777" w:rsidR="00EC2DE9" w:rsidRPr="00EC2DE9" w:rsidRDefault="00EC2DE9" w:rsidP="00EC2DE9">
      <w:pPr>
        <w:spacing w:after="0" w:line="240" w:lineRule="auto"/>
        <w:jc w:val="both"/>
        <w:rPr>
          <w:b/>
          <w:bCs/>
          <w:i/>
          <w:iCs/>
        </w:rPr>
      </w:pPr>
      <w:r w:rsidRPr="00EC2DE9">
        <w:rPr>
          <w:b/>
          <w:bCs/>
          <w:i/>
          <w:iCs/>
        </w:rPr>
        <w:t xml:space="preserve">Comment donc la vérité scientifique correspond-elle à la vérité coranique ? </w:t>
      </w:r>
    </w:p>
    <w:p w14:paraId="2F02C8D5" w14:textId="6E4C3FA9" w:rsidR="00EC2DE9" w:rsidRPr="00EC2DE9" w:rsidRDefault="00EC2DE9" w:rsidP="00EC2DE9">
      <w:pPr>
        <w:spacing w:after="0" w:line="240" w:lineRule="auto"/>
        <w:jc w:val="both"/>
        <w:rPr>
          <w:i/>
          <w:iCs/>
        </w:rPr>
      </w:pPr>
      <w:proofErr w:type="gramStart"/>
      <w:r w:rsidRPr="00EC2DE9">
        <w:rPr>
          <w:i/>
          <w:iCs/>
        </w:rPr>
        <w:t>Par contre</w:t>
      </w:r>
      <w:proofErr w:type="gramEnd"/>
      <w:r>
        <w:rPr>
          <w:i/>
          <w:iCs/>
        </w:rPr>
        <w:t>,</w:t>
      </w:r>
      <w:r w:rsidRPr="00EC2DE9">
        <w:rPr>
          <w:i/>
          <w:iCs/>
        </w:rPr>
        <w:t xml:space="preserve"> l'autre interprétation qui renvoi</w:t>
      </w:r>
      <w:r>
        <w:rPr>
          <w:i/>
          <w:iCs/>
        </w:rPr>
        <w:t>e</w:t>
      </w:r>
      <w:r w:rsidRPr="00EC2DE9">
        <w:rPr>
          <w:i/>
          <w:iCs/>
        </w:rPr>
        <w:t xml:space="preserve"> le pronom </w:t>
      </w:r>
      <w:r>
        <w:rPr>
          <w:i/>
          <w:iCs/>
        </w:rPr>
        <w:t>à</w:t>
      </w:r>
      <w:r w:rsidRPr="00EC2DE9">
        <w:rPr>
          <w:i/>
          <w:iCs/>
        </w:rPr>
        <w:t xml:space="preserve"> l'homme est faible</w:t>
      </w:r>
      <w:r>
        <w:rPr>
          <w:i/>
          <w:iCs/>
        </w:rPr>
        <w:t>,</w:t>
      </w:r>
      <w:r w:rsidRPr="00EC2DE9">
        <w:rPr>
          <w:i/>
          <w:iCs/>
        </w:rPr>
        <w:t xml:space="preserve"> puisque le verset exhorte l'humain à chercher de quoi il a été créé :</w:t>
      </w:r>
    </w:p>
    <w:p w14:paraId="18DF6009" w14:textId="77777777" w:rsidR="00EC2DE9" w:rsidRPr="00EC2DE9" w:rsidRDefault="00EC2DE9" w:rsidP="00EC2DE9">
      <w:pPr>
        <w:spacing w:after="0" w:line="240" w:lineRule="auto"/>
        <w:jc w:val="both"/>
        <w:rPr>
          <w:i/>
          <w:iCs/>
        </w:rPr>
      </w:pPr>
      <w:r w:rsidRPr="00EC2DE9">
        <w:rPr>
          <w:i/>
          <w:iCs/>
        </w:rPr>
        <w:t>Que l’homme considère donc de quoi il a été créé. (86:5)</w:t>
      </w:r>
    </w:p>
    <w:p w14:paraId="4C73E5C7" w14:textId="77777777" w:rsidR="00EC2DE9" w:rsidRPr="00EC2DE9" w:rsidRDefault="00EC2DE9" w:rsidP="00EC2DE9">
      <w:pPr>
        <w:spacing w:after="0" w:line="240" w:lineRule="auto"/>
        <w:jc w:val="both"/>
        <w:rPr>
          <w:i/>
          <w:iCs/>
        </w:rPr>
      </w:pPr>
    </w:p>
    <w:p w14:paraId="1542D917" w14:textId="77777777" w:rsidR="00EC2DE9" w:rsidRPr="00EC2DE9" w:rsidRDefault="00EC2DE9" w:rsidP="00EC2DE9">
      <w:pPr>
        <w:spacing w:after="0" w:line="240" w:lineRule="auto"/>
        <w:jc w:val="both"/>
        <w:rPr>
          <w:i/>
          <w:iCs/>
        </w:rPr>
      </w:pPr>
      <w:r w:rsidRPr="00EC2DE9">
        <w:rPr>
          <w:i/>
          <w:iCs/>
        </w:rPr>
        <w:t>Puis la réponse vient :</w:t>
      </w:r>
    </w:p>
    <w:p w14:paraId="408EFA02" w14:textId="77777777" w:rsidR="00EC2DE9" w:rsidRPr="00EC2DE9" w:rsidRDefault="00EC2DE9" w:rsidP="00EC2DE9">
      <w:pPr>
        <w:spacing w:after="0" w:line="240" w:lineRule="auto"/>
        <w:jc w:val="both"/>
        <w:rPr>
          <w:i/>
          <w:iCs/>
        </w:rPr>
      </w:pPr>
      <w:r w:rsidRPr="00EC2DE9">
        <w:rPr>
          <w:i/>
          <w:iCs/>
        </w:rPr>
        <w:t>Il a été créé d’une giclée d’eau (86:6) sortie d’entre les vertèbres lombaires et les côtes. (86:7)</w:t>
      </w:r>
    </w:p>
    <w:p w14:paraId="4819F079" w14:textId="77777777" w:rsidR="00EC2DE9" w:rsidRPr="00EC2DE9" w:rsidRDefault="00EC2DE9" w:rsidP="00EC2DE9">
      <w:pPr>
        <w:spacing w:after="0" w:line="240" w:lineRule="auto"/>
        <w:jc w:val="both"/>
        <w:rPr>
          <w:i/>
          <w:iCs/>
        </w:rPr>
      </w:pPr>
    </w:p>
    <w:p w14:paraId="262B3251" w14:textId="77777777" w:rsidR="00EC2DE9" w:rsidRPr="00EC2DE9" w:rsidRDefault="00EC2DE9" w:rsidP="00EC2DE9">
      <w:pPr>
        <w:spacing w:after="0" w:line="240" w:lineRule="auto"/>
        <w:jc w:val="both"/>
        <w:rPr>
          <w:i/>
          <w:iCs/>
        </w:rPr>
      </w:pPr>
      <w:r w:rsidRPr="00EC2DE9">
        <w:rPr>
          <w:i/>
          <w:iCs/>
        </w:rPr>
        <w:t>Donc ce qui est sorti "d’entre les vertèbres lombaires et les côtes" est la "giclée d'eau" de laquelle a été créé l'homme.</w:t>
      </w:r>
    </w:p>
    <w:p w14:paraId="62361787" w14:textId="77777777" w:rsidR="00EC2DE9" w:rsidRPr="00EC2DE9" w:rsidRDefault="00EC2DE9" w:rsidP="00EC2DE9">
      <w:pPr>
        <w:spacing w:after="0" w:line="240" w:lineRule="auto"/>
        <w:jc w:val="both"/>
        <w:rPr>
          <w:i/>
          <w:iCs/>
        </w:rPr>
      </w:pPr>
    </w:p>
    <w:p w14:paraId="50318888" w14:textId="77777777" w:rsidR="00EC2DE9" w:rsidRPr="00EC2DE9" w:rsidRDefault="00EC2DE9" w:rsidP="00EC2DE9">
      <w:pPr>
        <w:spacing w:after="0" w:line="240" w:lineRule="auto"/>
        <w:jc w:val="both"/>
        <w:rPr>
          <w:i/>
          <w:iCs/>
        </w:rPr>
      </w:pPr>
      <w:r w:rsidRPr="00EC2DE9">
        <w:rPr>
          <w:i/>
          <w:iCs/>
        </w:rPr>
        <w:t xml:space="preserve">Et aujourd'hui les découvertes scientifiques confirment cette vérité, </w:t>
      </w:r>
      <w:r w:rsidRPr="00140180">
        <w:rPr>
          <w:b/>
          <w:bCs/>
          <w:i/>
          <w:iCs/>
        </w:rPr>
        <w:t>puisque les testicules et les ovaires se forment dans la crête génitale entre les lombes et les côtes</w:t>
      </w:r>
      <w:r w:rsidRPr="00EC2DE9">
        <w:rPr>
          <w:i/>
          <w:iCs/>
        </w:rPr>
        <w:t xml:space="preserve">. </w:t>
      </w:r>
    </w:p>
    <w:p w14:paraId="174FB83A" w14:textId="77777777" w:rsidR="00EC2DE9" w:rsidRPr="00EC2DE9" w:rsidRDefault="00EC2DE9" w:rsidP="00EC2DE9">
      <w:pPr>
        <w:spacing w:after="0" w:line="240" w:lineRule="auto"/>
        <w:jc w:val="both"/>
        <w:rPr>
          <w:i/>
          <w:iCs/>
        </w:rPr>
      </w:pPr>
    </w:p>
    <w:p w14:paraId="685B5558" w14:textId="77777777" w:rsidR="00EC2DE9" w:rsidRPr="00EC2DE9" w:rsidRDefault="00EC2DE9" w:rsidP="00EC2DE9">
      <w:pPr>
        <w:spacing w:after="0" w:line="240" w:lineRule="auto"/>
        <w:jc w:val="both"/>
        <w:rPr>
          <w:i/>
          <w:iCs/>
        </w:rPr>
      </w:pPr>
      <w:r w:rsidRPr="00EC2DE9">
        <w:rPr>
          <w:i/>
          <w:iCs/>
        </w:rPr>
        <w:t xml:space="preserve">Les lombes désignent la colonne vertébrale. </w:t>
      </w:r>
      <w:r w:rsidRPr="00140180">
        <w:rPr>
          <w:b/>
          <w:bCs/>
          <w:i/>
          <w:iCs/>
        </w:rPr>
        <w:t>Les testicules et les ovaires se forment exactement à cet endroit, c'est-à-dire entre les lombes et les côtes</w:t>
      </w:r>
      <w:r w:rsidRPr="00EC2DE9">
        <w:rPr>
          <w:i/>
          <w:iCs/>
        </w:rPr>
        <w:t>. Ensuite, les testicules descendent progressivement jusqu'au scrotum à l'extérieur du corps à la fin du septième mois de grossesse.</w:t>
      </w:r>
    </w:p>
    <w:p w14:paraId="12E60DBA" w14:textId="77777777" w:rsidR="00EC2DE9" w:rsidRPr="00EC2DE9" w:rsidRDefault="00EC2DE9" w:rsidP="00EC2DE9">
      <w:pPr>
        <w:spacing w:after="0" w:line="240" w:lineRule="auto"/>
        <w:jc w:val="both"/>
        <w:rPr>
          <w:i/>
          <w:iCs/>
        </w:rPr>
      </w:pPr>
    </w:p>
    <w:p w14:paraId="1EA95C9C" w14:textId="77777777" w:rsidR="00EC2DE9" w:rsidRPr="00EC2DE9" w:rsidRDefault="00EC2DE9" w:rsidP="00EC2DE9">
      <w:pPr>
        <w:spacing w:after="0" w:line="240" w:lineRule="auto"/>
        <w:jc w:val="both"/>
        <w:rPr>
          <w:i/>
          <w:iCs/>
        </w:rPr>
      </w:pPr>
      <w:r w:rsidRPr="00EC2DE9">
        <w:rPr>
          <w:i/>
          <w:iCs/>
        </w:rPr>
        <w:lastRenderedPageBreak/>
        <w:t>Quant aux ovaires, ils descendent jusqu’au bassin de la femme, mais pas plus bas. Cependant</w:t>
      </w:r>
      <w:r w:rsidRPr="00140180">
        <w:rPr>
          <w:b/>
          <w:bCs/>
          <w:i/>
          <w:iCs/>
        </w:rPr>
        <w:t>, l'alimentation en sang des nerfs et ganglions lymphatiques des testicules et des ovaires proviennent toujours de leur origine, c'est-à-dire d'entre les lombes et les côtes</w:t>
      </w:r>
      <w:r w:rsidRPr="00EC2DE9">
        <w:rPr>
          <w:i/>
          <w:iCs/>
        </w:rPr>
        <w:t>.</w:t>
      </w:r>
    </w:p>
    <w:p w14:paraId="62527D73" w14:textId="77777777" w:rsidR="00EC2DE9" w:rsidRPr="00EC2DE9" w:rsidRDefault="00EC2DE9" w:rsidP="00EC2DE9">
      <w:pPr>
        <w:spacing w:after="0" w:line="240" w:lineRule="auto"/>
        <w:jc w:val="both"/>
        <w:rPr>
          <w:i/>
          <w:iCs/>
        </w:rPr>
      </w:pPr>
    </w:p>
    <w:p w14:paraId="11A38823" w14:textId="77777777" w:rsidR="00EC2DE9" w:rsidRPr="00EC2DE9" w:rsidRDefault="00EC2DE9" w:rsidP="00EC2DE9">
      <w:pPr>
        <w:spacing w:after="0" w:line="240" w:lineRule="auto"/>
        <w:jc w:val="both"/>
        <w:rPr>
          <w:i/>
          <w:iCs/>
        </w:rPr>
      </w:pPr>
      <w:r w:rsidRPr="00EC2DE9">
        <w:rPr>
          <w:i/>
          <w:iCs/>
        </w:rPr>
        <w:t>Les artères des testicules et des ovaires sont donc alimentées par l'aorte abdominale qui se trouve entre les lombes et les côtes tout comme les veines testiculaires qui se jettent dans la même zone : la veine gauche se jette dans la veine rénale gauche alors que la veine testiculaire droite se jette dans la veine cave inférieure.</w:t>
      </w:r>
    </w:p>
    <w:p w14:paraId="49AA54A5" w14:textId="77777777" w:rsidR="00EC2DE9" w:rsidRPr="00EC2DE9" w:rsidRDefault="00EC2DE9" w:rsidP="00EC2DE9">
      <w:pPr>
        <w:spacing w:after="0" w:line="240" w:lineRule="auto"/>
        <w:jc w:val="both"/>
        <w:rPr>
          <w:i/>
          <w:iCs/>
        </w:rPr>
      </w:pPr>
      <w:r w:rsidRPr="00EC2DE9">
        <w:rPr>
          <w:i/>
          <w:iCs/>
        </w:rPr>
        <w:t>Il en va de même pour les veines des ovaires et ses artères qui se jettent dans la même zone, c'est-à-dire entre les lombes et les côtes... il en est également de même des nerfs qui alimentent les testicules et les ovaires qui proviennent du groupe de nerfs présent sous l'estomac, entre les lombes et les côtes. Et aussi des vaisseaux lymphatiques qui se jettent dans la même zone, c'est-à-dire entre les lombes et les côtes.</w:t>
      </w:r>
    </w:p>
    <w:p w14:paraId="267E250B" w14:textId="77777777" w:rsidR="00EC2DE9" w:rsidRPr="00EC2DE9" w:rsidRDefault="00EC2DE9" w:rsidP="00EC2DE9">
      <w:pPr>
        <w:spacing w:after="0" w:line="240" w:lineRule="auto"/>
        <w:jc w:val="both"/>
        <w:rPr>
          <w:i/>
          <w:iCs/>
        </w:rPr>
      </w:pPr>
    </w:p>
    <w:p w14:paraId="505FEE70" w14:textId="77777777" w:rsidR="00EC2DE9" w:rsidRPr="00EC2DE9" w:rsidRDefault="00EC2DE9" w:rsidP="00EC2DE9">
      <w:pPr>
        <w:spacing w:after="0" w:line="240" w:lineRule="auto"/>
        <w:jc w:val="both"/>
        <w:rPr>
          <w:i/>
          <w:iCs/>
        </w:rPr>
      </w:pPr>
      <w:r w:rsidRPr="00EC2DE9">
        <w:rPr>
          <w:i/>
          <w:iCs/>
        </w:rPr>
        <w:t xml:space="preserve">Existe-t-il encore, après tout cela, un doute sur le fait </w:t>
      </w:r>
      <w:r w:rsidRPr="00140180">
        <w:rPr>
          <w:b/>
          <w:bCs/>
          <w:i/>
          <w:iCs/>
        </w:rPr>
        <w:t>que l'alimentation des testicules et des ovaires en sang et en nerfs provient d'entre les lombes et les côtes</w:t>
      </w:r>
      <w:r w:rsidRPr="00EC2DE9">
        <w:rPr>
          <w:i/>
          <w:iCs/>
        </w:rPr>
        <w:t xml:space="preserve"> ?</w:t>
      </w:r>
    </w:p>
    <w:p w14:paraId="0B4B178E" w14:textId="77777777" w:rsidR="00EC2DE9" w:rsidRPr="00EC2DE9" w:rsidRDefault="00EC2DE9" w:rsidP="00EC2DE9">
      <w:pPr>
        <w:spacing w:after="0" w:line="240" w:lineRule="auto"/>
        <w:jc w:val="both"/>
        <w:rPr>
          <w:i/>
          <w:iCs/>
        </w:rPr>
      </w:pPr>
      <w:r w:rsidRPr="00EC2DE9">
        <w:rPr>
          <w:i/>
          <w:iCs/>
        </w:rPr>
        <w:t>Surtout que depuis 2011 ont a découvert que les tissus osseux secrètent une hormone du nom d’ostéocalcine, et cette hormone justement stimule LA PRODUCTION DU TESTOSTÉRONE qui joue un rôle primordial dans la spermatogénèse et la maturation des spermatozoïdes, ainsi que dans la production du liquide séminale.</w:t>
      </w:r>
    </w:p>
    <w:p w14:paraId="5AD36665" w14:textId="77777777" w:rsidR="00EC2DE9" w:rsidRPr="00EC2DE9" w:rsidRDefault="00EC2DE9" w:rsidP="00EC2DE9">
      <w:pPr>
        <w:spacing w:after="0" w:line="240" w:lineRule="auto"/>
        <w:jc w:val="both"/>
        <w:rPr>
          <w:i/>
          <w:iCs/>
        </w:rPr>
      </w:pPr>
    </w:p>
    <w:p w14:paraId="7B0C194A" w14:textId="77777777" w:rsidR="00EC2DE9" w:rsidRPr="00EC2DE9" w:rsidRDefault="00EC2DE9" w:rsidP="00EC2DE9">
      <w:pPr>
        <w:spacing w:after="0" w:line="240" w:lineRule="auto"/>
        <w:jc w:val="both"/>
        <w:rPr>
          <w:i/>
          <w:iCs/>
        </w:rPr>
      </w:pPr>
      <w:r w:rsidRPr="00EC2DE9">
        <w:rPr>
          <w:i/>
          <w:iCs/>
        </w:rPr>
        <w:t xml:space="preserve">Les spermatozoïdes de l'homme et les ovaires de la femme sont </w:t>
      </w:r>
      <w:r w:rsidRPr="00140180">
        <w:rPr>
          <w:b/>
          <w:bCs/>
          <w:i/>
          <w:iCs/>
        </w:rPr>
        <w:t>nourris donc par des aliments qui proviennent d'entre les lombes et les côtes</w:t>
      </w:r>
      <w:r w:rsidRPr="00EC2DE9">
        <w:rPr>
          <w:i/>
          <w:iCs/>
        </w:rPr>
        <w:t xml:space="preserve"> et ont été eux-mêmes formés dans cette zone. </w:t>
      </w:r>
    </w:p>
    <w:p w14:paraId="1A331B9B" w14:textId="77777777" w:rsidR="00EC2DE9" w:rsidRPr="00EC2DE9" w:rsidRDefault="00EC2DE9" w:rsidP="00EC2DE9">
      <w:pPr>
        <w:spacing w:after="0" w:line="240" w:lineRule="auto"/>
        <w:jc w:val="both"/>
        <w:rPr>
          <w:i/>
          <w:iCs/>
        </w:rPr>
      </w:pPr>
    </w:p>
    <w:p w14:paraId="35B6B631" w14:textId="77777777" w:rsidR="00EC2DE9" w:rsidRPr="00EC2DE9" w:rsidRDefault="00EC2DE9" w:rsidP="00EC2DE9">
      <w:pPr>
        <w:spacing w:after="0" w:line="240" w:lineRule="auto"/>
        <w:jc w:val="both"/>
        <w:rPr>
          <w:i/>
          <w:iCs/>
        </w:rPr>
      </w:pPr>
      <w:r w:rsidRPr="00EC2DE9">
        <w:rPr>
          <w:i/>
          <w:iCs/>
        </w:rPr>
        <w:t xml:space="preserve">Et on a vu l'importance de l'Hormone Ostéocalcine qui est secrétée par les tissus osseux des lombes et des côtes et qui stimule la production de la TESTOSTÉRONE primordial dans la spermatogénèse et la maturation des spermatozoïdes, ainsi que dans la production du liquide séminale. </w:t>
      </w:r>
    </w:p>
    <w:p w14:paraId="3D784813" w14:textId="77777777" w:rsidR="00EC2DE9" w:rsidRPr="00EC2DE9" w:rsidRDefault="00EC2DE9" w:rsidP="00EC2DE9">
      <w:pPr>
        <w:spacing w:after="0" w:line="240" w:lineRule="auto"/>
        <w:jc w:val="both"/>
        <w:rPr>
          <w:i/>
          <w:iCs/>
        </w:rPr>
      </w:pPr>
    </w:p>
    <w:p w14:paraId="32C78A8E" w14:textId="4A71C550" w:rsidR="00EC2DE9" w:rsidRDefault="00EC2DE9" w:rsidP="00EC2DE9">
      <w:pPr>
        <w:spacing w:after="0" w:line="240" w:lineRule="auto"/>
        <w:jc w:val="both"/>
      </w:pPr>
      <w:r w:rsidRPr="00140180">
        <w:rPr>
          <w:b/>
          <w:bCs/>
          <w:i/>
          <w:iCs/>
        </w:rPr>
        <w:t>Ce noble verset est donc un miracle parfait confirmant que le liquide de la procréation de l’humain est bel et bien issu d’entre les vertèbres lombaires et les côtes</w:t>
      </w:r>
      <w:r w:rsidRPr="00EC2DE9">
        <w:rPr>
          <w:i/>
          <w:iCs/>
        </w:rPr>
        <w:t xml:space="preserve"> qui secrètent cette fameuse hormone qu'est l'Ostéocalcine. »</w:t>
      </w:r>
      <w:r>
        <w:t> ».</w:t>
      </w:r>
    </w:p>
    <w:p w14:paraId="3A188A4E" w14:textId="77777777" w:rsidR="00EC2DE9" w:rsidRDefault="00EC2DE9" w:rsidP="00780569">
      <w:pPr>
        <w:spacing w:after="0" w:line="240" w:lineRule="auto"/>
        <w:jc w:val="both"/>
      </w:pPr>
    </w:p>
    <w:p w14:paraId="3CEDC950" w14:textId="07CA69D3" w:rsidR="00275309" w:rsidRDefault="00275309" w:rsidP="00780569">
      <w:pPr>
        <w:spacing w:after="0" w:line="240" w:lineRule="auto"/>
        <w:jc w:val="both"/>
      </w:pPr>
      <w:r>
        <w:t>Ma réponse</w:t>
      </w:r>
      <w:r w:rsidR="00EC2DE9">
        <w:t xml:space="preserve"> immédiate</w:t>
      </w:r>
      <w:r>
        <w:t> :</w:t>
      </w:r>
    </w:p>
    <w:p w14:paraId="25862A23" w14:textId="270B3D2F" w:rsidR="00275309" w:rsidRDefault="00275309" w:rsidP="00780569">
      <w:pPr>
        <w:spacing w:after="0" w:line="240" w:lineRule="auto"/>
        <w:jc w:val="both"/>
      </w:pPr>
    </w:p>
    <w:p w14:paraId="7536FDF3" w14:textId="18600BE2" w:rsidR="00275309" w:rsidRDefault="00275309" w:rsidP="00780569">
      <w:pPr>
        <w:spacing w:after="0" w:line="240" w:lineRule="auto"/>
        <w:jc w:val="both"/>
      </w:pPr>
      <w:r>
        <w:t>« </w:t>
      </w:r>
      <w:r w:rsidRPr="00275309">
        <w:rPr>
          <w:i/>
          <w:iCs/>
        </w:rPr>
        <w:t>Je ne crois pas que c'est Allah qui parle [dans le Coran], mais</w:t>
      </w:r>
      <w:r w:rsidR="0047442D">
        <w:rPr>
          <w:i/>
          <w:iCs/>
        </w:rPr>
        <w:t xml:space="preserve"> plutôt</w:t>
      </w:r>
      <w:r w:rsidRPr="00275309">
        <w:rPr>
          <w:i/>
          <w:iCs/>
        </w:rPr>
        <w:t xml:space="preserve"> Mahomet qui parle</w:t>
      </w:r>
      <w:r>
        <w:t> »</w:t>
      </w:r>
      <w:r w:rsidRPr="00275309">
        <w:t>.</w:t>
      </w:r>
    </w:p>
    <w:p w14:paraId="432863A7" w14:textId="43EC50BB" w:rsidR="006536A8" w:rsidRDefault="006536A8" w:rsidP="00780569">
      <w:pPr>
        <w:spacing w:after="0" w:line="240" w:lineRule="auto"/>
        <w:jc w:val="both"/>
      </w:pPr>
    </w:p>
    <w:p w14:paraId="5BE1FFBB" w14:textId="5C6CFDD2" w:rsidR="006536A8" w:rsidRDefault="006536A8" w:rsidP="006536A8">
      <w:pPr>
        <w:pStyle w:val="Titre1"/>
      </w:pPr>
      <w:bookmarkStart w:id="19" w:name="_Toc101511339"/>
      <w:r>
        <w:t>Analyse de la vidéo de « </w:t>
      </w:r>
      <w:proofErr w:type="spellStart"/>
      <w:r w:rsidRPr="006536A8">
        <w:t>anisdalger</w:t>
      </w:r>
      <w:proofErr w:type="spellEnd"/>
      <w:r>
        <w:t> » sur l’ostéocalcine (</w:t>
      </w:r>
      <w:r w:rsidRPr="006536A8">
        <w:t xml:space="preserve">Ramadan </w:t>
      </w:r>
      <w:proofErr w:type="spellStart"/>
      <w:r w:rsidRPr="006536A8">
        <w:t>Kareem</w:t>
      </w:r>
      <w:proofErr w:type="spellEnd"/>
      <w:r>
        <w:t>)</w:t>
      </w:r>
      <w:bookmarkEnd w:id="19"/>
    </w:p>
    <w:p w14:paraId="023CAD64" w14:textId="7B4A6B10" w:rsidR="006536A8" w:rsidRDefault="006536A8" w:rsidP="00780569">
      <w:pPr>
        <w:spacing w:after="0" w:line="240" w:lineRule="auto"/>
        <w:jc w:val="both"/>
      </w:pPr>
    </w:p>
    <w:p w14:paraId="70FA337B" w14:textId="6AC4834F" w:rsidR="00EC2DE9" w:rsidRDefault="00EC2DE9" w:rsidP="00780569">
      <w:pPr>
        <w:spacing w:after="0" w:line="240" w:lineRule="auto"/>
        <w:jc w:val="both"/>
      </w:pPr>
      <w:r>
        <w:t>(Ma seconde réponse).</w:t>
      </w:r>
    </w:p>
    <w:p w14:paraId="14EAC68C" w14:textId="77777777" w:rsidR="00EC2DE9" w:rsidRDefault="00EC2DE9" w:rsidP="00780569">
      <w:pPr>
        <w:spacing w:after="0" w:line="240" w:lineRule="auto"/>
        <w:jc w:val="both"/>
      </w:pPr>
    </w:p>
    <w:p w14:paraId="7EF6F0B6" w14:textId="549D4C11" w:rsidR="006513E4" w:rsidRDefault="006513E4" w:rsidP="006513E4">
      <w:pPr>
        <w:spacing w:after="0" w:line="240" w:lineRule="auto"/>
        <w:jc w:val="both"/>
      </w:pPr>
      <w:r>
        <w:t>Son auteur « </w:t>
      </w:r>
      <w:proofErr w:type="spellStart"/>
      <w:r>
        <w:t>anisdalger</w:t>
      </w:r>
      <w:proofErr w:type="spellEnd"/>
      <w:r>
        <w:t> » nous est déjà connu. Il</w:t>
      </w:r>
      <w:r w:rsidR="0033696B">
        <w:t xml:space="preserve"> </w:t>
      </w:r>
      <w:r>
        <w:t xml:space="preserve">est le promoteur de la </w:t>
      </w:r>
      <w:r w:rsidRPr="0033696B">
        <w:rPr>
          <w:i/>
          <w:iCs/>
        </w:rPr>
        <w:t>gématrie</w:t>
      </w:r>
      <w:r>
        <w:t xml:space="preserve"> [coranique] </w:t>
      </w:r>
      <w:r w:rsidR="0033696B">
        <w:t>_ i.e.</w:t>
      </w:r>
      <w:r>
        <w:t xml:space="preserve"> des « miracles numériques du Coran »</w:t>
      </w:r>
      <w:r w:rsidR="0033696B">
        <w:t xml:space="preserve"> _</w:t>
      </w:r>
      <w:r>
        <w:t>, une pseudoscience que nous avons déjà réfuté</w:t>
      </w:r>
      <w:r>
        <w:t>e</w:t>
      </w:r>
      <w:r>
        <w:t>, au travers de ce document :</w:t>
      </w:r>
    </w:p>
    <w:p w14:paraId="627D6F93" w14:textId="77777777" w:rsidR="006513E4" w:rsidRDefault="006513E4" w:rsidP="006513E4">
      <w:pPr>
        <w:spacing w:after="0" w:line="240" w:lineRule="auto"/>
        <w:jc w:val="both"/>
      </w:pPr>
    </w:p>
    <w:p w14:paraId="012E452E" w14:textId="37FAD295" w:rsidR="006513E4" w:rsidRDefault="006513E4" w:rsidP="006513E4">
      <w:pPr>
        <w:spacing w:after="0" w:line="240" w:lineRule="auto"/>
        <w:jc w:val="both"/>
      </w:pPr>
      <w:r w:rsidRPr="0033696B">
        <w:rPr>
          <w:i/>
          <w:iCs/>
        </w:rPr>
        <w:t>Réfutation de la gématrie et des « miracles numériques du Coran »,</w:t>
      </w:r>
      <w:r>
        <w:t xml:space="preserve"> 4 pages, 20/10/2020, </w:t>
      </w:r>
      <w:hyperlink r:id="rId14" w:history="1">
        <w:r w:rsidRPr="002B0998">
          <w:rPr>
            <w:rStyle w:val="Lienhypertexte"/>
          </w:rPr>
          <w:t>http://benjamin.lisan.free.fr/jardin.secret/EcritsPolitiquesetPhilosophiques/SurIslam/refutation_de_la_gematrie_et_des_miracles_numeriques_du_coran.htm</w:t>
        </w:r>
      </w:hyperlink>
      <w:r>
        <w:t xml:space="preserve"> </w:t>
      </w:r>
    </w:p>
    <w:p w14:paraId="6720A2F7" w14:textId="77777777" w:rsidR="006513E4" w:rsidRDefault="006513E4" w:rsidP="006513E4">
      <w:pPr>
        <w:spacing w:after="0" w:line="240" w:lineRule="auto"/>
        <w:jc w:val="both"/>
      </w:pPr>
    </w:p>
    <w:p w14:paraId="6E08C085" w14:textId="6A4A8617" w:rsidR="0033696B" w:rsidRDefault="0033696B" w:rsidP="0033696B">
      <w:pPr>
        <w:spacing w:after="0" w:line="240" w:lineRule="auto"/>
        <w:jc w:val="both"/>
      </w:pPr>
      <w:r>
        <w:t xml:space="preserve">Notons déjà le caractère "ironique" de </w:t>
      </w:r>
      <w:r>
        <w:t>cette</w:t>
      </w:r>
      <w:r>
        <w:t xml:space="preserve"> vidéo,</w:t>
      </w:r>
      <w:r>
        <w:t xml:space="preserve"> son auteur</w:t>
      </w:r>
      <w:r>
        <w:t xml:space="preserve"> "</w:t>
      </w:r>
      <w:proofErr w:type="spellStart"/>
      <w:r>
        <w:t>anidalger</w:t>
      </w:r>
      <w:proofErr w:type="spellEnd"/>
      <w:r>
        <w:t>" citant une publication (sur l'</w:t>
      </w:r>
      <w:proofErr w:type="spellStart"/>
      <w:r>
        <w:t>oestéocalcine</w:t>
      </w:r>
      <w:proofErr w:type="spellEnd"/>
      <w:r>
        <w:t>) de l'association scientifique AFIS qui, elle,</w:t>
      </w:r>
      <w:r>
        <w:t xml:space="preserve"> justement,</w:t>
      </w:r>
      <w:r>
        <w:t xml:space="preserve"> combat tout concordisme (chrétien, musulman ...), concordisme dont "</w:t>
      </w:r>
      <w:proofErr w:type="spellStart"/>
      <w:r>
        <w:t>anidalger</w:t>
      </w:r>
      <w:proofErr w:type="spellEnd"/>
      <w:r>
        <w:t>" est un des principal propagandiste sur le web, via ses vidéos.</w:t>
      </w:r>
    </w:p>
    <w:p w14:paraId="5D128F7C" w14:textId="48071BC3" w:rsidR="0033696B" w:rsidRDefault="0033696B" w:rsidP="0033696B">
      <w:pPr>
        <w:spacing w:after="0" w:line="240" w:lineRule="auto"/>
        <w:jc w:val="both"/>
      </w:pPr>
    </w:p>
    <w:p w14:paraId="0689896B" w14:textId="66934768" w:rsidR="0033696B" w:rsidRDefault="0033696B" w:rsidP="0033696B">
      <w:pPr>
        <w:spacing w:after="0" w:line="240" w:lineRule="auto"/>
        <w:jc w:val="both"/>
      </w:pPr>
      <w:r>
        <w:lastRenderedPageBreak/>
        <w:t xml:space="preserve">Dans cette vidéo, </w:t>
      </w:r>
      <w:r>
        <w:t>"</w:t>
      </w:r>
      <w:proofErr w:type="spellStart"/>
      <w:r>
        <w:t>anidalger</w:t>
      </w:r>
      <w:proofErr w:type="spellEnd"/>
      <w:r>
        <w:t>"</w:t>
      </w:r>
      <w:r>
        <w:t xml:space="preserve"> ne fait intervenir que </w:t>
      </w:r>
      <w:r>
        <w:t>l'ostéocalcine</w:t>
      </w:r>
      <w:r>
        <w:t xml:space="preserve"> dans les mécanismes de production du sperme, alors que ce mécanisme est plus complexe, d’autant que la production de la testostérone n’est pas liée qu’à celle de </w:t>
      </w:r>
      <w:r>
        <w:t>l'ostéocalcine</w:t>
      </w:r>
      <w:r>
        <w:t xml:space="preserve">. </w:t>
      </w:r>
    </w:p>
    <w:p w14:paraId="3B2740FD" w14:textId="6BF50C70" w:rsidR="00140180" w:rsidRDefault="00140180" w:rsidP="0033696B">
      <w:pPr>
        <w:spacing w:after="0" w:line="240" w:lineRule="auto"/>
        <w:jc w:val="both"/>
      </w:pPr>
    </w:p>
    <w:p w14:paraId="32EB1F6C" w14:textId="60C45B4D" w:rsidR="00140180" w:rsidRPr="00140180" w:rsidRDefault="00140180" w:rsidP="0033696B">
      <w:pPr>
        <w:spacing w:after="0" w:line="240" w:lineRule="auto"/>
        <w:jc w:val="both"/>
        <w:rPr>
          <w:i/>
          <w:iCs/>
        </w:rPr>
      </w:pPr>
      <w:r>
        <w:t>Dans le texte accompagnateur de cette vidéo, il est écrit : « </w:t>
      </w:r>
      <w:r w:rsidRPr="00140180">
        <w:rPr>
          <w:b/>
          <w:bCs/>
          <w:i/>
          <w:iCs/>
        </w:rPr>
        <w:t>les testicules et les ovaires se forment dans la crête génitale entre les lombes et les côtes</w:t>
      </w:r>
      <w:r w:rsidRPr="00EC2DE9">
        <w:rPr>
          <w:i/>
          <w:iCs/>
        </w:rPr>
        <w:t xml:space="preserve">. </w:t>
      </w:r>
      <w:r>
        <w:t> ».</w:t>
      </w:r>
    </w:p>
    <w:p w14:paraId="05015C68" w14:textId="77777777" w:rsidR="00140180" w:rsidRDefault="00140180" w:rsidP="0033696B">
      <w:pPr>
        <w:spacing w:after="0" w:line="240" w:lineRule="auto"/>
        <w:jc w:val="both"/>
      </w:pPr>
    </w:p>
    <w:p w14:paraId="5F606AEB" w14:textId="0CCFDA4C" w:rsidR="00140180" w:rsidRDefault="00140180" w:rsidP="0033696B">
      <w:pPr>
        <w:spacing w:after="0" w:line="240" w:lineRule="auto"/>
        <w:jc w:val="both"/>
      </w:pPr>
      <w:r>
        <w:t>Qu’est ce que la crête génitale (définitions) :</w:t>
      </w:r>
    </w:p>
    <w:p w14:paraId="1CF66017" w14:textId="32D11AF6" w:rsidR="00140180" w:rsidRDefault="00140180" w:rsidP="0033696B">
      <w:pPr>
        <w:spacing w:after="0" w:line="240" w:lineRule="auto"/>
        <w:jc w:val="both"/>
      </w:pPr>
    </w:p>
    <w:p w14:paraId="1B042995" w14:textId="7902DBCE" w:rsidR="00140180" w:rsidRDefault="00140180" w:rsidP="0033696B">
      <w:pPr>
        <w:spacing w:after="0" w:line="240" w:lineRule="auto"/>
        <w:jc w:val="both"/>
      </w:pPr>
      <w:r>
        <w:t xml:space="preserve">1°) </w:t>
      </w:r>
      <w:r w:rsidRPr="00140180">
        <w:t xml:space="preserve">Crêtes de la paroi dorsale de la cavité abdominale de l'embryon. Elles accueillent les </w:t>
      </w:r>
      <w:r w:rsidRPr="00967D05">
        <w:rPr>
          <w:b/>
          <w:bCs/>
        </w:rPr>
        <w:t>cellules primordiales (gonocytes)</w:t>
      </w:r>
      <w:r w:rsidRPr="00140180">
        <w:t xml:space="preserve"> puis forment les cordons sexuels à l'origine des gonades</w:t>
      </w:r>
      <w:r w:rsidR="00967D05">
        <w:rPr>
          <w:rStyle w:val="Appelnotedebasdep"/>
        </w:rPr>
        <w:footnoteReference w:id="11"/>
      </w:r>
      <w:r w:rsidRPr="00140180">
        <w:t>.</w:t>
      </w:r>
    </w:p>
    <w:p w14:paraId="2ACEAB9F" w14:textId="77777777" w:rsidR="005D0EB7" w:rsidRDefault="005D0EB7" w:rsidP="005D0EB7">
      <w:pPr>
        <w:spacing w:after="0" w:line="240" w:lineRule="auto"/>
        <w:jc w:val="both"/>
      </w:pPr>
      <w:r>
        <w:t xml:space="preserve">2°) </w:t>
      </w:r>
      <w:r>
        <w:t xml:space="preserve">La crête génitale est une portion épaissie de la paroi </w:t>
      </w:r>
      <w:proofErr w:type="spellStart"/>
      <w:r>
        <w:t>coelomique</w:t>
      </w:r>
      <w:proofErr w:type="spellEnd"/>
      <w:r>
        <w:t xml:space="preserve"> de la région moyenne du corps, au voisinage immédiat du </w:t>
      </w:r>
      <w:r w:rsidRPr="005D0EB7">
        <w:rPr>
          <w:i/>
          <w:iCs/>
        </w:rPr>
        <w:t>rein embryonnaire ou mésonéphros</w:t>
      </w:r>
      <w:r>
        <w:t>.</w:t>
      </w:r>
    </w:p>
    <w:p w14:paraId="559AB958" w14:textId="77777777" w:rsidR="005D0EB7" w:rsidRDefault="005D0EB7" w:rsidP="005D0EB7">
      <w:pPr>
        <w:spacing w:after="0" w:line="240" w:lineRule="auto"/>
        <w:jc w:val="both"/>
      </w:pPr>
      <w:r w:rsidRPr="005D0EB7">
        <w:rPr>
          <w:i/>
          <w:iCs/>
        </w:rPr>
        <w:t>Cette crête génitale</w:t>
      </w:r>
      <w:r>
        <w:t xml:space="preserve">, qui formera ultérieurement la partie corticale ou périphérique de la gonade, </w:t>
      </w:r>
      <w:r w:rsidRPr="005D0EB7">
        <w:rPr>
          <w:i/>
          <w:iCs/>
        </w:rPr>
        <w:t>reçoit, une fois formée, les cellules sexuelles primordiales ou cellules germinales</w:t>
      </w:r>
      <w:r>
        <w:t>. C'est à partir de cette crête génitale que se fait la migration des cordons médullaires.</w:t>
      </w:r>
    </w:p>
    <w:p w14:paraId="72BE659C" w14:textId="727BC2E2" w:rsidR="00140180" w:rsidRDefault="005D0EB7" w:rsidP="005D0EB7">
      <w:pPr>
        <w:spacing w:after="0" w:line="240" w:lineRule="auto"/>
        <w:jc w:val="both"/>
      </w:pPr>
      <w:r w:rsidRPr="005D0EB7">
        <w:rPr>
          <w:i/>
          <w:iCs/>
        </w:rPr>
        <w:t>Si les cellules germinales gagnent ces cordons médullaires et s'y développent</w:t>
      </w:r>
      <w:r>
        <w:t xml:space="preserve">, la crête elle-même subissant une régression, </w:t>
      </w:r>
      <w:r w:rsidRPr="005D0EB7">
        <w:rPr>
          <w:i/>
          <w:iCs/>
        </w:rPr>
        <w:t>la gonade évolue en testicule</w:t>
      </w:r>
      <w:r>
        <w:t xml:space="preserve">; </w:t>
      </w:r>
      <w:r w:rsidRPr="005D0EB7">
        <w:rPr>
          <w:i/>
          <w:iCs/>
        </w:rPr>
        <w:t>si les cellules germinales restent dans le cortex</w:t>
      </w:r>
      <w:r>
        <w:t xml:space="preserve">, les cordons médullaires régressant peu à peu, </w:t>
      </w:r>
      <w:r w:rsidRPr="005D0EB7">
        <w:rPr>
          <w:i/>
          <w:iCs/>
        </w:rPr>
        <w:t>la gonade évolue en ovaire</w:t>
      </w:r>
      <w:r w:rsidR="000B0292">
        <w:rPr>
          <w:rStyle w:val="Appelnotedebasdep"/>
          <w:i/>
          <w:iCs/>
        </w:rPr>
        <w:footnoteReference w:id="12"/>
      </w:r>
      <w:r>
        <w:t>.</w:t>
      </w:r>
    </w:p>
    <w:p w14:paraId="10F05A1B" w14:textId="31C9C366" w:rsidR="000B0292" w:rsidRDefault="000B0292" w:rsidP="005D0EB7">
      <w:pPr>
        <w:spacing w:after="0" w:line="240" w:lineRule="auto"/>
        <w:jc w:val="both"/>
      </w:pPr>
    </w:p>
    <w:p w14:paraId="2459EFDB" w14:textId="5DBDC800" w:rsidR="000B0292" w:rsidRDefault="000B0292" w:rsidP="005D0EB7">
      <w:pPr>
        <w:spacing w:after="0" w:line="240" w:lineRule="auto"/>
        <w:jc w:val="both"/>
      </w:pPr>
      <w:r>
        <w:t>Définition de gonade :</w:t>
      </w:r>
    </w:p>
    <w:p w14:paraId="54AE8044" w14:textId="25F8288B" w:rsidR="000B0292" w:rsidRDefault="000B0292" w:rsidP="005D0EB7">
      <w:pPr>
        <w:spacing w:after="0" w:line="240" w:lineRule="auto"/>
        <w:jc w:val="both"/>
      </w:pPr>
      <w:r w:rsidRPr="000B0292">
        <w:t>Organe sexuel qui produit les gamètes. Gonade femelle (ovaire), mâle (testicule).</w:t>
      </w:r>
    </w:p>
    <w:p w14:paraId="5498CC80" w14:textId="7AE2517F" w:rsidR="005D0EB7" w:rsidRDefault="005D0EB7" w:rsidP="0033696B">
      <w:pPr>
        <w:spacing w:after="0" w:line="240" w:lineRule="auto"/>
        <w:jc w:val="both"/>
      </w:pPr>
    </w:p>
    <w:p w14:paraId="6AD0BA33" w14:textId="77777777" w:rsidR="000B0292" w:rsidRDefault="000B0292" w:rsidP="000B0292">
      <w:pPr>
        <w:spacing w:after="0" w:line="240" w:lineRule="auto"/>
        <w:jc w:val="both"/>
      </w:pPr>
      <w:r>
        <w:t xml:space="preserve">Rôle des testicules </w:t>
      </w:r>
    </w:p>
    <w:p w14:paraId="648414EF" w14:textId="77777777" w:rsidR="000B0292" w:rsidRDefault="000B0292" w:rsidP="000B0292">
      <w:pPr>
        <w:spacing w:after="0" w:line="240" w:lineRule="auto"/>
        <w:jc w:val="both"/>
      </w:pPr>
      <w:r>
        <w:t>Les testicules assurent une double fonction :</w:t>
      </w:r>
    </w:p>
    <w:p w14:paraId="3A240FEF" w14:textId="77777777" w:rsidR="000B0292" w:rsidRDefault="000B0292" w:rsidP="000B0292">
      <w:pPr>
        <w:spacing w:after="0" w:line="240" w:lineRule="auto"/>
        <w:jc w:val="both"/>
      </w:pPr>
    </w:p>
    <w:p w14:paraId="14840803" w14:textId="77777777" w:rsidR="000B0292" w:rsidRDefault="000B0292" w:rsidP="000B0292">
      <w:pPr>
        <w:pStyle w:val="Paragraphedeliste"/>
        <w:numPr>
          <w:ilvl w:val="0"/>
          <w:numId w:val="8"/>
        </w:numPr>
        <w:spacing w:after="0" w:line="240" w:lineRule="auto"/>
        <w:jc w:val="both"/>
      </w:pPr>
      <w:r>
        <w:t xml:space="preserve">Une fonction exocrine qui consiste en la </w:t>
      </w:r>
      <w:r w:rsidRPr="007819B5">
        <w:rPr>
          <w:i/>
          <w:iCs/>
        </w:rPr>
        <w:t>fabrication des spermatozoïdes</w:t>
      </w:r>
      <w:r>
        <w:t xml:space="preserve"> pour la reproduction.</w:t>
      </w:r>
    </w:p>
    <w:p w14:paraId="575D6CDF" w14:textId="283419CE" w:rsidR="000B0292" w:rsidRDefault="000B0292" w:rsidP="000B0292">
      <w:pPr>
        <w:pStyle w:val="Paragraphedeliste"/>
        <w:numPr>
          <w:ilvl w:val="0"/>
          <w:numId w:val="8"/>
        </w:numPr>
        <w:spacing w:after="0" w:line="240" w:lineRule="auto"/>
        <w:jc w:val="both"/>
      </w:pPr>
      <w:r>
        <w:t xml:space="preserve">Une fonction endocrine relative à la </w:t>
      </w:r>
      <w:r w:rsidRPr="007819B5">
        <w:rPr>
          <w:i/>
          <w:iCs/>
        </w:rPr>
        <w:t>production la testostérone</w:t>
      </w:r>
      <w:r>
        <w:t xml:space="preserve"> qui est une hormone masculine.</w:t>
      </w:r>
    </w:p>
    <w:p w14:paraId="7FB0EB46" w14:textId="77777777" w:rsidR="000B0292" w:rsidRDefault="000B0292" w:rsidP="0033696B">
      <w:pPr>
        <w:spacing w:after="0" w:line="240" w:lineRule="auto"/>
        <w:jc w:val="both"/>
      </w:pPr>
    </w:p>
    <w:p w14:paraId="5275145C" w14:textId="0A9E5A35" w:rsidR="005D0EB7" w:rsidRDefault="005D0EB7" w:rsidP="0033696B">
      <w:pPr>
        <w:spacing w:after="0" w:line="240" w:lineRule="auto"/>
        <w:jc w:val="both"/>
      </w:pPr>
      <w:r>
        <w:t xml:space="preserve">Pour répondre à </w:t>
      </w:r>
      <w:r>
        <w:t>"</w:t>
      </w:r>
      <w:proofErr w:type="spellStart"/>
      <w:r>
        <w:t>anidalger</w:t>
      </w:r>
      <w:proofErr w:type="spellEnd"/>
      <w:r>
        <w:t>"</w:t>
      </w:r>
      <w:r>
        <w:t xml:space="preserve">, nous dirons que si la </w:t>
      </w:r>
      <w:r>
        <w:t>crête génitale</w:t>
      </w:r>
      <w:r>
        <w:t xml:space="preserve"> se forme</w:t>
      </w:r>
      <w:r w:rsidR="00AB0CFE">
        <w:t>, au départ,</w:t>
      </w:r>
      <w:r>
        <w:t xml:space="preserve"> à proximité du </w:t>
      </w:r>
      <w:r w:rsidRPr="00AB0CFE">
        <w:rPr>
          <w:i/>
          <w:iCs/>
        </w:rPr>
        <w:t>rein</w:t>
      </w:r>
      <w:r>
        <w:t xml:space="preserve"> </w:t>
      </w:r>
      <w:r w:rsidRPr="005D0EB7">
        <w:rPr>
          <w:i/>
          <w:iCs/>
        </w:rPr>
        <w:t>embryonnaire</w:t>
      </w:r>
      <w:r>
        <w:t>, il y a ensuite</w:t>
      </w:r>
      <w:r w:rsidR="00AB0CFE">
        <w:t xml:space="preserve"> transformation des </w:t>
      </w:r>
      <w:r w:rsidR="00AB0CFE" w:rsidRPr="00AB0CFE">
        <w:rPr>
          <w:i/>
          <w:iCs/>
        </w:rPr>
        <w:t>cellules primordiales (gonocytes)</w:t>
      </w:r>
      <w:r w:rsidR="00AB0CFE">
        <w:t xml:space="preserve"> en gonades et leur</w:t>
      </w:r>
      <w:r>
        <w:t xml:space="preserve"> </w:t>
      </w:r>
      <w:r w:rsidR="00AB0CFE">
        <w:t>migration vers l’emplacement définitif en bas du ventre (éloigné de l’emplacement définitif des deux reins).</w:t>
      </w:r>
    </w:p>
    <w:p w14:paraId="77F76137" w14:textId="6859837F" w:rsidR="00AB0CFE" w:rsidRDefault="00AB0CFE" w:rsidP="0033696B">
      <w:pPr>
        <w:spacing w:after="0" w:line="240" w:lineRule="auto"/>
        <w:jc w:val="both"/>
      </w:pPr>
    </w:p>
    <w:p w14:paraId="4D169D8A" w14:textId="0D5AA507" w:rsidR="00AB0CFE" w:rsidRDefault="00AB0CFE" w:rsidP="0033696B">
      <w:pPr>
        <w:spacing w:after="0" w:line="240" w:lineRule="auto"/>
        <w:jc w:val="both"/>
      </w:pPr>
      <w:r>
        <w:t xml:space="preserve">Donc il est faux d’écrire </w:t>
      </w:r>
      <w:r>
        <w:t>« </w:t>
      </w:r>
      <w:r w:rsidRPr="00140180">
        <w:rPr>
          <w:b/>
          <w:bCs/>
          <w:i/>
          <w:iCs/>
        </w:rPr>
        <w:t>les testicules et les ovaires se forment dans la crête génitale entre les lombes et les côtes</w:t>
      </w:r>
      <w:r w:rsidRPr="00EC2DE9">
        <w:rPr>
          <w:i/>
          <w:iCs/>
        </w:rPr>
        <w:t xml:space="preserve">. </w:t>
      </w:r>
      <w:r>
        <w:t> »</w:t>
      </w:r>
      <w:r>
        <w:t xml:space="preserve">, </w:t>
      </w:r>
      <w:r w:rsidRPr="00AB0CFE">
        <w:rPr>
          <w:i/>
          <w:iCs/>
        </w:rPr>
        <w:t>les testicules et les ovaires</w:t>
      </w:r>
      <w:r>
        <w:t xml:space="preserve"> se formant longtemps après</w:t>
      </w:r>
      <w:r w:rsidR="000B0292">
        <w:t xml:space="preserve">, en passant par </w:t>
      </w:r>
      <w:r>
        <w:t>un stade gonad</w:t>
      </w:r>
      <w:r w:rsidR="000B0292">
        <w:t xml:space="preserve">ique </w:t>
      </w:r>
      <w:r w:rsidR="000B0292">
        <w:t>intermédiaire</w:t>
      </w:r>
      <w:r>
        <w:t>, d’autant que cette affirmation ne tient pas compte des mécanismes complexes de l’embryogénèse.</w:t>
      </w:r>
    </w:p>
    <w:p w14:paraId="03C04ED5" w14:textId="77777777" w:rsidR="005D0EB7" w:rsidRDefault="005D0EB7" w:rsidP="0033696B">
      <w:pPr>
        <w:spacing w:after="0" w:line="240" w:lineRule="auto"/>
        <w:jc w:val="both"/>
      </w:pPr>
    </w:p>
    <w:p w14:paraId="65346699" w14:textId="45667944" w:rsidR="00EC2DE9" w:rsidRDefault="00EC2DE9" w:rsidP="0033696B">
      <w:pPr>
        <w:spacing w:after="0" w:line="240" w:lineRule="auto"/>
        <w:jc w:val="both"/>
      </w:pPr>
      <w:r>
        <w:t>Puis cette vidéo affirme que « </w:t>
      </w:r>
      <w:r w:rsidRPr="00EC2DE9">
        <w:rPr>
          <w:i/>
          <w:iCs/>
        </w:rPr>
        <w:t>Qui au 7° siècle savait que les os sont responsables de la fertilité du mâle pour affirmer qu'ils produisent son sperme ?</w:t>
      </w:r>
      <w:r>
        <w:t> ».</w:t>
      </w:r>
    </w:p>
    <w:p w14:paraId="07470CBC" w14:textId="4BC04969" w:rsidR="00EC2DE9" w:rsidRDefault="00EC2DE9" w:rsidP="0033696B">
      <w:pPr>
        <w:spacing w:after="0" w:line="240" w:lineRule="auto"/>
        <w:jc w:val="both"/>
      </w:pPr>
    </w:p>
    <w:p w14:paraId="6CFB80ED" w14:textId="77777777" w:rsidR="00073380" w:rsidRDefault="00EC2DE9" w:rsidP="007819B5">
      <w:pPr>
        <w:spacing w:after="0" w:line="240" w:lineRule="auto"/>
        <w:jc w:val="both"/>
      </w:pPr>
      <w:r>
        <w:t xml:space="preserve">Cette affirmation est très tendancieuse, car </w:t>
      </w:r>
      <w:r w:rsidR="007819B5">
        <w:t xml:space="preserve">que disent les versets 86.6-7,  que </w:t>
      </w:r>
      <w:r w:rsidR="003C47E0">
        <w:t>« </w:t>
      </w:r>
      <w:r w:rsidR="007819B5" w:rsidRPr="00D91DBA">
        <w:rPr>
          <w:i/>
          <w:iCs/>
        </w:rPr>
        <w:t>l'homme] a été créé d’une giclée d’eau</w:t>
      </w:r>
      <w:r w:rsidR="007819B5">
        <w:rPr>
          <w:i/>
          <w:iCs/>
        </w:rPr>
        <w:t xml:space="preserve"> </w:t>
      </w:r>
      <w:r w:rsidR="007819B5" w:rsidRPr="00D91DBA">
        <w:rPr>
          <w:i/>
          <w:iCs/>
        </w:rPr>
        <w:t>sortie d’entre les lombes et les côtes</w:t>
      </w:r>
      <w:r w:rsidR="003C47E0">
        <w:t> »</w:t>
      </w:r>
      <w:r w:rsidR="00073380">
        <w:t> ?</w:t>
      </w:r>
      <w:r w:rsidR="003C47E0">
        <w:t xml:space="preserve"> Ils ne parle que la localisation « </w:t>
      </w:r>
      <w:r w:rsidR="003C47E0" w:rsidRPr="00D91DBA">
        <w:rPr>
          <w:i/>
          <w:iCs/>
        </w:rPr>
        <w:t>d’entre les lombes et les côtes</w:t>
      </w:r>
      <w:r w:rsidR="003C47E0">
        <w:t> » de cette « </w:t>
      </w:r>
      <w:r w:rsidR="003C47E0" w:rsidRPr="00D91DBA">
        <w:rPr>
          <w:i/>
          <w:iCs/>
        </w:rPr>
        <w:t>giclée d’eau</w:t>
      </w:r>
      <w:r w:rsidR="003C47E0">
        <w:t> », pas du</w:t>
      </w:r>
      <w:r w:rsidR="00073380">
        <w:t xml:space="preserve"> </w:t>
      </w:r>
      <w:proofErr w:type="spellStart"/>
      <w:r w:rsidR="00073380">
        <w:t>tgout</w:t>
      </w:r>
      <w:proofErr w:type="spellEnd"/>
      <w:r w:rsidR="003C47E0">
        <w:t xml:space="preserve"> mécanisme derrière la production du sperme (</w:t>
      </w:r>
      <w:r w:rsidR="00073380">
        <w:t xml:space="preserve">ni </w:t>
      </w:r>
      <w:r w:rsidR="003C47E0">
        <w:t xml:space="preserve">de l’intervention des os, de l’ostéocalcine, dans cette production). </w:t>
      </w:r>
    </w:p>
    <w:p w14:paraId="2ACD1511" w14:textId="0B88651E" w:rsidR="00EC2DE9" w:rsidRDefault="003C47E0" w:rsidP="007819B5">
      <w:pPr>
        <w:spacing w:after="0" w:line="240" w:lineRule="auto"/>
        <w:jc w:val="both"/>
      </w:pPr>
      <w:r>
        <w:t xml:space="preserve">Ces versets </w:t>
      </w:r>
      <w:r w:rsidR="00073380">
        <w:t>86.6-7</w:t>
      </w:r>
      <w:r w:rsidR="00001578">
        <w:t xml:space="preserve"> </w:t>
      </w:r>
      <w:r>
        <w:t xml:space="preserve">partent de la pétition de principe que l’homme a été créé par une giclée d’eau [ou de sperme], </w:t>
      </w:r>
      <w:r w:rsidR="00073380">
        <w:t>explication fausse ou très éloignée de la réalité et de la complexité de l’embryogénèse humaine.</w:t>
      </w:r>
    </w:p>
    <w:p w14:paraId="15CA0AD8" w14:textId="030EC110" w:rsidR="00624792" w:rsidRDefault="00624792" w:rsidP="007819B5">
      <w:pPr>
        <w:spacing w:after="0" w:line="240" w:lineRule="auto"/>
        <w:jc w:val="both"/>
      </w:pPr>
    </w:p>
    <w:p w14:paraId="681125F4" w14:textId="276C2E3F" w:rsidR="00624792" w:rsidRDefault="00624792" w:rsidP="007819B5">
      <w:pPr>
        <w:spacing w:after="0" w:line="240" w:lineRule="auto"/>
        <w:jc w:val="both"/>
      </w:pPr>
      <w:r>
        <w:t>Puis cette vidéo affirme que « </w:t>
      </w:r>
      <w:r w:rsidRPr="00624792">
        <w:rPr>
          <w:i/>
          <w:iCs/>
        </w:rPr>
        <w:t>Le Coran est la parole d'Allah, Créateur de tout de ce qui existe, Son Maître</w:t>
      </w:r>
      <w:r>
        <w:t> »</w:t>
      </w:r>
      <w:r w:rsidRPr="00624792">
        <w:t>.</w:t>
      </w:r>
    </w:p>
    <w:p w14:paraId="1B2CA203" w14:textId="77777777" w:rsidR="00001578" w:rsidRDefault="00001578" w:rsidP="007819B5">
      <w:pPr>
        <w:spacing w:after="0" w:line="240" w:lineRule="auto"/>
        <w:jc w:val="both"/>
      </w:pPr>
    </w:p>
    <w:p w14:paraId="7C36FB1A" w14:textId="44CC9D69" w:rsidR="00624792" w:rsidRPr="003C47E0" w:rsidRDefault="00624792" w:rsidP="007819B5">
      <w:pPr>
        <w:spacing w:after="0" w:line="240" w:lineRule="auto"/>
        <w:jc w:val="both"/>
      </w:pPr>
      <w:r>
        <w:t xml:space="preserve">C’est encore une pétition de principe, car rien ne prouve </w:t>
      </w:r>
      <w:r w:rsidR="00001578">
        <w:t>que Mahomet n’a</w:t>
      </w:r>
      <w:r w:rsidR="00374539">
        <w:t>it</w:t>
      </w:r>
      <w:r w:rsidR="00001578">
        <w:t xml:space="preserve"> pas fait preuve d’une imagination débordante et qu’il n</w:t>
      </w:r>
      <w:r w:rsidR="00374539">
        <w:t>e soit</w:t>
      </w:r>
      <w:r w:rsidR="00001578">
        <w:t xml:space="preserve"> pas l’unique auteur du Coran (sans, en fait, aucune intervention « divine » ou miraculeuse de « Dieu »).</w:t>
      </w:r>
      <w:r w:rsidR="00374539">
        <w:t xml:space="preserve"> Il est très possible que Mahomet soit un grand affabulateur, pour des raisons qui lui sont propres.</w:t>
      </w:r>
    </w:p>
    <w:p w14:paraId="2710F507" w14:textId="6CE511BA" w:rsidR="002B6E95" w:rsidRDefault="002B6E95" w:rsidP="0033696B">
      <w:pPr>
        <w:spacing w:after="0" w:line="240" w:lineRule="auto"/>
        <w:jc w:val="both"/>
      </w:pPr>
    </w:p>
    <w:p w14:paraId="2AE6037C" w14:textId="1A4FFE8C" w:rsidR="002B6E95" w:rsidRDefault="002B6E95" w:rsidP="0033696B">
      <w:pPr>
        <w:spacing w:after="0" w:line="240" w:lineRule="auto"/>
        <w:jc w:val="both"/>
      </w:pPr>
      <w:r>
        <w:t>Puis cette vidéo cite ce verset « </w:t>
      </w:r>
      <w:r w:rsidRPr="002B6E95">
        <w:rPr>
          <w:i/>
          <w:iCs/>
        </w:rPr>
        <w:t>4.</w:t>
      </w:r>
      <w:r w:rsidRPr="002B6E95">
        <w:rPr>
          <w:i/>
          <w:iCs/>
        </w:rPr>
        <w:t>174. Ô gens! Certes une preuve évidente vous est venue de la part de votre Seigneur. Et Nous avons fait descendre vers vous une lumière éclatante</w:t>
      </w:r>
      <w:r>
        <w:t> »</w:t>
      </w:r>
      <w:r w:rsidRPr="002B6E95">
        <w:t>.</w:t>
      </w:r>
    </w:p>
    <w:p w14:paraId="09E4EFD8" w14:textId="2ED1E0AD" w:rsidR="00001578" w:rsidRDefault="00001578" w:rsidP="0033696B">
      <w:pPr>
        <w:spacing w:after="0" w:line="240" w:lineRule="auto"/>
        <w:jc w:val="both"/>
      </w:pPr>
    </w:p>
    <w:p w14:paraId="44A510F5" w14:textId="5F26E45F" w:rsidR="00001578" w:rsidRDefault="00001578" w:rsidP="0033696B">
      <w:pPr>
        <w:spacing w:after="0" w:line="240" w:lineRule="auto"/>
        <w:jc w:val="both"/>
      </w:pPr>
      <w:r>
        <w:t xml:space="preserve">L’affirmation que les </w:t>
      </w:r>
      <w:r>
        <w:t>versets 86.6-7</w:t>
      </w:r>
      <w:r>
        <w:t xml:space="preserve"> concordent avec la vérité scientifique actuelle et donc serait la preuve de la véracité et de la « divinité » du Coran n’est en fait qu’une pétition de principe _ alors qu’en fait, il n’y a aucune preuve actuelle que la vérité coranique contenue dans les </w:t>
      </w:r>
      <w:r>
        <w:t>versets 86.6-7</w:t>
      </w:r>
      <w:r>
        <w:t xml:space="preserve"> correspondent à la </w:t>
      </w:r>
      <w:r>
        <w:t>vérité scientifique actuelle</w:t>
      </w:r>
      <w:r>
        <w:t xml:space="preserve"> (bien au contraire).</w:t>
      </w:r>
      <w:r w:rsidR="00374539">
        <w:t xml:space="preserve"> En avançant des pétitions de principe, </w:t>
      </w:r>
      <w:r w:rsidR="00374539">
        <w:t>"</w:t>
      </w:r>
      <w:proofErr w:type="spellStart"/>
      <w:r w:rsidR="00374539">
        <w:t>anidalger</w:t>
      </w:r>
      <w:proofErr w:type="spellEnd"/>
      <w:r w:rsidR="00374539">
        <w:t>"</w:t>
      </w:r>
      <w:r w:rsidR="00374539">
        <w:t xml:space="preserve"> ne fait que se convaincre lui-même et ses partisans [suiveurs / followers] sur </w:t>
      </w:r>
      <w:proofErr w:type="spellStart"/>
      <w:r w:rsidR="00374539">
        <w:t>Youtube</w:t>
      </w:r>
      <w:proofErr w:type="spellEnd"/>
      <w:r w:rsidR="00374539">
        <w:t xml:space="preserve"> et le web.</w:t>
      </w:r>
    </w:p>
    <w:p w14:paraId="781C3333" w14:textId="77777777" w:rsidR="002B6E95" w:rsidRDefault="002B6E95" w:rsidP="0033696B">
      <w:pPr>
        <w:spacing w:after="0" w:line="240" w:lineRule="auto"/>
        <w:jc w:val="both"/>
      </w:pPr>
    </w:p>
    <w:p w14:paraId="193E05B1" w14:textId="38042899" w:rsidR="0033696B" w:rsidRDefault="0033696B" w:rsidP="0033696B">
      <w:pPr>
        <w:spacing w:after="0" w:line="240" w:lineRule="auto"/>
        <w:jc w:val="both"/>
      </w:pPr>
      <w:r>
        <w:t>Cette vidéo ne peut</w:t>
      </w:r>
      <w:r w:rsidR="00374539">
        <w:t>, finalement,</w:t>
      </w:r>
      <w:r>
        <w:t xml:space="preserve"> convaincre que les musulmans convaincus et ceux qui n’ont pas la connaissance scientifique suffisante. </w:t>
      </w:r>
    </w:p>
    <w:p w14:paraId="60CE9C02" w14:textId="6B76FFD1" w:rsidR="0033696B" w:rsidRDefault="0033696B" w:rsidP="0033696B">
      <w:pPr>
        <w:spacing w:after="0" w:line="240" w:lineRule="auto"/>
        <w:jc w:val="both"/>
      </w:pPr>
    </w:p>
    <w:p w14:paraId="4F40D2F6" w14:textId="1691F92F" w:rsidR="00073380" w:rsidRDefault="00073380" w:rsidP="0033696B">
      <w:pPr>
        <w:spacing w:after="0" w:line="240" w:lineRule="auto"/>
        <w:jc w:val="both"/>
      </w:pPr>
      <w:r>
        <w:t xml:space="preserve">En conclusion, nous </w:t>
      </w:r>
      <w:r w:rsidR="00374539">
        <w:t>incitons</w:t>
      </w:r>
      <w:r>
        <w:t xml:space="preserve"> </w:t>
      </w:r>
      <w:r>
        <w:t>"</w:t>
      </w:r>
      <w:proofErr w:type="spellStart"/>
      <w:r>
        <w:t>anidalger</w:t>
      </w:r>
      <w:proofErr w:type="spellEnd"/>
      <w:r>
        <w:t>"</w:t>
      </w:r>
      <w:r>
        <w:t xml:space="preserve"> et « </w:t>
      </w:r>
      <w:proofErr w:type="spellStart"/>
      <w:r>
        <w:t>D.d.</w:t>
      </w:r>
      <w:proofErr w:type="spellEnd"/>
      <w:r>
        <w:t xml:space="preserve"> » </w:t>
      </w:r>
      <w:r w:rsidR="00374539">
        <w:t>à</w:t>
      </w:r>
      <w:r>
        <w:t xml:space="preserve"> apprendre la méthode ou démarche scientifique, en entreprenant</w:t>
      </w:r>
      <w:r w:rsidR="00374539">
        <w:t xml:space="preserve"> sérieusement</w:t>
      </w:r>
      <w:r>
        <w:t xml:space="preserve"> les études</w:t>
      </w:r>
      <w:r w:rsidR="00374539">
        <w:t xml:space="preserve"> universitaires</w:t>
      </w:r>
      <w:r>
        <w:t xml:space="preserve"> adéquate</w:t>
      </w:r>
      <w:r w:rsidR="00374539">
        <w:t>s (de physique, de biologie …)</w:t>
      </w:r>
      <w:r>
        <w:t>, voire à entreprendre des études de médecines, pour éviter</w:t>
      </w:r>
      <w:r w:rsidR="00374539">
        <w:t xml:space="preserve"> ainsi</w:t>
      </w:r>
      <w:r>
        <w:t xml:space="preserve"> d’affirmer des contre-vérité scientifiques</w:t>
      </w:r>
      <w:r w:rsidR="00374539">
        <w:t>, comme celles-ci-avant</w:t>
      </w:r>
      <w:r>
        <w:t>.</w:t>
      </w:r>
    </w:p>
    <w:p w14:paraId="7911320C" w14:textId="345523B4" w:rsidR="00374539" w:rsidRDefault="00374539" w:rsidP="0033696B">
      <w:pPr>
        <w:spacing w:after="0" w:line="240" w:lineRule="auto"/>
        <w:jc w:val="both"/>
      </w:pPr>
      <w:r>
        <w:t>Ou de s’abonner à des revues scientifiques qui apprennent aux lecteurs la méthode scientifique, comme la revue « </w:t>
      </w:r>
      <w:r w:rsidRPr="00374539">
        <w:rPr>
          <w:i/>
          <w:iCs/>
        </w:rPr>
        <w:t>Science et pseudosciences</w:t>
      </w:r>
      <w:r>
        <w:t> » de l’Association AFIS.</w:t>
      </w:r>
    </w:p>
    <w:p w14:paraId="46FA6802" w14:textId="77777777" w:rsidR="006536A8" w:rsidRDefault="006536A8" w:rsidP="00780569">
      <w:pPr>
        <w:spacing w:after="0" w:line="240" w:lineRule="auto"/>
        <w:jc w:val="both"/>
      </w:pPr>
    </w:p>
    <w:p w14:paraId="1CE39EE0" w14:textId="40861A4C" w:rsidR="00986947" w:rsidRDefault="00AE4015" w:rsidP="00AE4015">
      <w:pPr>
        <w:pStyle w:val="Titre1"/>
      </w:pPr>
      <w:bookmarkStart w:id="20" w:name="_Toc101511340"/>
      <w:r>
        <w:t xml:space="preserve">Annexe : </w:t>
      </w:r>
      <w:r w:rsidR="00986947">
        <w:t>Ce que dit la science moderne</w:t>
      </w:r>
      <w:r>
        <w:t xml:space="preserve"> sur le sperme</w:t>
      </w:r>
      <w:bookmarkEnd w:id="20"/>
    </w:p>
    <w:p w14:paraId="6352B45D" w14:textId="77777777" w:rsidR="00986947" w:rsidRDefault="00986947" w:rsidP="00986947">
      <w:pPr>
        <w:spacing w:after="0" w:line="240" w:lineRule="auto"/>
      </w:pPr>
    </w:p>
    <w:p w14:paraId="76DE4E71" w14:textId="77777777" w:rsidR="00986947" w:rsidRDefault="00986947" w:rsidP="00AE4015">
      <w:pPr>
        <w:spacing w:after="0" w:line="240" w:lineRule="auto"/>
        <w:jc w:val="both"/>
      </w:pPr>
      <w:r>
        <w:t>Le liquide séminal est le fluide composant la majorité du sperme chargé notamment de nourrir et de véhiculer les spermatozoïdes jusque dans le vagin lors d'un rapport sexuel. Il est sécrété par la prostate, les vésicules séminales et les glandes de Cowper.</w:t>
      </w:r>
    </w:p>
    <w:p w14:paraId="49742C27" w14:textId="77777777" w:rsidR="00986947" w:rsidRDefault="00986947" w:rsidP="00AE4015">
      <w:pPr>
        <w:spacing w:after="0" w:line="240" w:lineRule="auto"/>
        <w:jc w:val="both"/>
      </w:pPr>
      <w:r>
        <w:t>Le liquide pré-éjaculatoire ou liquide pré-séminal est un liquide visqueux et incolore sécrété par les glandes de Cowper, et émis par l'urètre masculin lorsque l'homme est excité sexuellement, avant qu'éventuellement il n'atteigne l'orgasme et n'expulse le sperme au cours de l'éjaculation.</w:t>
      </w:r>
    </w:p>
    <w:p w14:paraId="08CEAB9D" w14:textId="77777777" w:rsidR="00986947" w:rsidRDefault="00986947" w:rsidP="00AE4015">
      <w:pPr>
        <w:spacing w:after="0" w:line="240" w:lineRule="auto"/>
        <w:jc w:val="both"/>
      </w:pPr>
      <w:r>
        <w:t>Le sperme est donc sécrété par la prostate, les vésicules séminales et les glandes de Cowper et non de la colonne vertébrale ou des côtes.</w:t>
      </w:r>
    </w:p>
    <w:p w14:paraId="7B9A5889" w14:textId="77777777" w:rsidR="00986947" w:rsidRDefault="00986947" w:rsidP="00986947">
      <w:pPr>
        <w:spacing w:after="0" w:line="240" w:lineRule="auto"/>
      </w:pPr>
    </w:p>
    <w:p w14:paraId="6B4369F1" w14:textId="7C0052C6" w:rsidR="00986947" w:rsidRDefault="00986947" w:rsidP="00986947">
      <w:pPr>
        <w:spacing w:after="0" w:line="240" w:lineRule="auto"/>
      </w:pPr>
      <w:r>
        <w:t xml:space="preserve">Sources : a) Liquide séminal, </w:t>
      </w:r>
      <w:hyperlink r:id="rId15" w:history="1">
        <w:r w:rsidR="00AE4015" w:rsidRPr="00A372A5">
          <w:rPr>
            <w:rStyle w:val="Lienhypertexte"/>
          </w:rPr>
          <w:t>https://www.futura-sciences.com/sante/definitions/biologie-liquide-seminal-12743/</w:t>
        </w:r>
      </w:hyperlink>
      <w:r w:rsidR="00AE4015">
        <w:t xml:space="preserve"> </w:t>
      </w:r>
    </w:p>
    <w:p w14:paraId="14442B3B" w14:textId="77777777" w:rsidR="00986947" w:rsidRDefault="00986947" w:rsidP="00986947">
      <w:pPr>
        <w:spacing w:after="0" w:line="240" w:lineRule="auto"/>
      </w:pPr>
    </w:p>
    <w:p w14:paraId="56749084" w14:textId="4D4DEBAB" w:rsidR="00986947" w:rsidRDefault="00986947" w:rsidP="00AE4015">
      <w:pPr>
        <w:spacing w:after="0" w:line="240" w:lineRule="auto"/>
        <w:jc w:val="both"/>
      </w:pPr>
      <w:r w:rsidRPr="00AE4015">
        <w:rPr>
          <w:u w:val="single"/>
        </w:rPr>
        <w:t>Note</w:t>
      </w:r>
      <w:r>
        <w:t xml:space="preserve"> : Attention de ne pas confondre canal déférent ou spermiducte (ou canal éjaculateur, canal séminal) avec vaisseaux sanguins et nerfs.</w:t>
      </w:r>
    </w:p>
    <w:p w14:paraId="4156DB82" w14:textId="3C2FE2A4" w:rsidR="00275309" w:rsidRDefault="00275309" w:rsidP="00AE4015">
      <w:pPr>
        <w:spacing w:after="0" w:line="240" w:lineRule="auto"/>
        <w:jc w:val="both"/>
      </w:pPr>
    </w:p>
    <w:sdt>
      <w:sdtPr>
        <w:rPr>
          <w:rFonts w:asciiTheme="minorHAnsi" w:eastAsiaTheme="minorHAnsi" w:hAnsiTheme="minorHAnsi" w:cstheme="minorBidi"/>
          <w:color w:val="auto"/>
          <w:sz w:val="22"/>
          <w:szCs w:val="22"/>
          <w:lang w:eastAsia="en-US"/>
        </w:rPr>
        <w:id w:val="-1629006176"/>
        <w:docPartObj>
          <w:docPartGallery w:val="Table of Contents"/>
          <w:docPartUnique/>
        </w:docPartObj>
      </w:sdtPr>
      <w:sdtEndPr>
        <w:rPr>
          <w:b/>
          <w:bCs/>
        </w:rPr>
      </w:sdtEndPr>
      <w:sdtContent>
        <w:p w14:paraId="656D19F4" w14:textId="12244957" w:rsidR="00275309" w:rsidRDefault="00275309">
          <w:pPr>
            <w:pStyle w:val="En-ttedetabledesmatires"/>
          </w:pPr>
          <w:r>
            <w:t>Table des matières</w:t>
          </w:r>
        </w:p>
        <w:p w14:paraId="7966CE3F" w14:textId="451DC8EB" w:rsidR="002D695F" w:rsidRDefault="00275309">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01511322" w:history="1">
            <w:r w:rsidR="002D695F" w:rsidRPr="005826B6">
              <w:rPr>
                <w:rStyle w:val="Lienhypertexte"/>
                <w:noProof/>
              </w:rPr>
              <w:t>1</w:t>
            </w:r>
            <w:r w:rsidR="002D695F">
              <w:rPr>
                <w:rFonts w:eastAsiaTheme="minorEastAsia"/>
                <w:noProof/>
                <w:lang w:eastAsia="fr-FR"/>
              </w:rPr>
              <w:tab/>
            </w:r>
            <w:r w:rsidR="002D695F" w:rsidRPr="005826B6">
              <w:rPr>
                <w:rStyle w:val="Lienhypertexte"/>
                <w:noProof/>
              </w:rPr>
              <w:t>Introduction</w:t>
            </w:r>
            <w:r w:rsidR="002D695F">
              <w:rPr>
                <w:noProof/>
                <w:webHidden/>
              </w:rPr>
              <w:tab/>
            </w:r>
            <w:r w:rsidR="002D695F">
              <w:rPr>
                <w:noProof/>
                <w:webHidden/>
              </w:rPr>
              <w:fldChar w:fldCharType="begin"/>
            </w:r>
            <w:r w:rsidR="002D695F">
              <w:rPr>
                <w:noProof/>
                <w:webHidden/>
              </w:rPr>
              <w:instrText xml:space="preserve"> PAGEREF _Toc101511322 \h </w:instrText>
            </w:r>
            <w:r w:rsidR="002D695F">
              <w:rPr>
                <w:noProof/>
                <w:webHidden/>
              </w:rPr>
            </w:r>
            <w:r w:rsidR="002D695F">
              <w:rPr>
                <w:noProof/>
                <w:webHidden/>
              </w:rPr>
              <w:fldChar w:fldCharType="separate"/>
            </w:r>
            <w:r w:rsidR="00E3693E">
              <w:rPr>
                <w:noProof/>
                <w:webHidden/>
              </w:rPr>
              <w:t>1</w:t>
            </w:r>
            <w:r w:rsidR="002D695F">
              <w:rPr>
                <w:noProof/>
                <w:webHidden/>
              </w:rPr>
              <w:fldChar w:fldCharType="end"/>
            </w:r>
          </w:hyperlink>
        </w:p>
        <w:p w14:paraId="7803400B" w14:textId="1AFC19B2" w:rsidR="002D695F" w:rsidRDefault="002D695F">
          <w:pPr>
            <w:pStyle w:val="TM1"/>
            <w:tabs>
              <w:tab w:val="left" w:pos="440"/>
              <w:tab w:val="right" w:leader="dot" w:pos="10302"/>
            </w:tabs>
            <w:rPr>
              <w:rFonts w:eastAsiaTheme="minorEastAsia"/>
              <w:noProof/>
              <w:lang w:eastAsia="fr-FR"/>
            </w:rPr>
          </w:pPr>
          <w:hyperlink w:anchor="_Toc101511323" w:history="1">
            <w:r w:rsidRPr="005826B6">
              <w:rPr>
                <w:rStyle w:val="Lienhypertexte"/>
                <w:noProof/>
              </w:rPr>
              <w:t>2</w:t>
            </w:r>
            <w:r>
              <w:rPr>
                <w:rFonts w:eastAsiaTheme="minorEastAsia"/>
                <w:noProof/>
                <w:lang w:eastAsia="fr-FR"/>
              </w:rPr>
              <w:tab/>
            </w:r>
            <w:r w:rsidRPr="005826B6">
              <w:rPr>
                <w:rStyle w:val="Lienhypertexte"/>
                <w:noProof/>
              </w:rPr>
              <w:t>Relance sur le sujet</w:t>
            </w:r>
            <w:r>
              <w:rPr>
                <w:noProof/>
                <w:webHidden/>
              </w:rPr>
              <w:tab/>
            </w:r>
            <w:r>
              <w:rPr>
                <w:noProof/>
                <w:webHidden/>
              </w:rPr>
              <w:fldChar w:fldCharType="begin"/>
            </w:r>
            <w:r>
              <w:rPr>
                <w:noProof/>
                <w:webHidden/>
              </w:rPr>
              <w:instrText xml:space="preserve"> PAGEREF _Toc101511323 \h </w:instrText>
            </w:r>
            <w:r>
              <w:rPr>
                <w:noProof/>
                <w:webHidden/>
              </w:rPr>
            </w:r>
            <w:r>
              <w:rPr>
                <w:noProof/>
                <w:webHidden/>
              </w:rPr>
              <w:fldChar w:fldCharType="separate"/>
            </w:r>
            <w:r w:rsidR="00E3693E">
              <w:rPr>
                <w:noProof/>
                <w:webHidden/>
              </w:rPr>
              <w:t>1</w:t>
            </w:r>
            <w:r>
              <w:rPr>
                <w:noProof/>
                <w:webHidden/>
              </w:rPr>
              <w:fldChar w:fldCharType="end"/>
            </w:r>
          </w:hyperlink>
        </w:p>
        <w:p w14:paraId="2FBCDB43" w14:textId="487D1B4C" w:rsidR="002D695F" w:rsidRDefault="002D695F">
          <w:pPr>
            <w:pStyle w:val="TM1"/>
            <w:tabs>
              <w:tab w:val="left" w:pos="440"/>
              <w:tab w:val="right" w:leader="dot" w:pos="10302"/>
            </w:tabs>
            <w:rPr>
              <w:rFonts w:eastAsiaTheme="minorEastAsia"/>
              <w:noProof/>
              <w:lang w:eastAsia="fr-FR"/>
            </w:rPr>
          </w:pPr>
          <w:hyperlink w:anchor="_Toc101511324" w:history="1">
            <w:r w:rsidRPr="005826B6">
              <w:rPr>
                <w:rStyle w:val="Lienhypertexte"/>
                <w:noProof/>
              </w:rPr>
              <w:t>3</w:t>
            </w:r>
            <w:r>
              <w:rPr>
                <w:rFonts w:eastAsiaTheme="minorEastAsia"/>
                <w:noProof/>
                <w:lang w:eastAsia="fr-FR"/>
              </w:rPr>
              <w:tab/>
            </w:r>
            <w:r w:rsidRPr="005826B6">
              <w:rPr>
                <w:rStyle w:val="Lienhypertexte"/>
                <w:noProof/>
              </w:rPr>
              <w:t>La connaissance scientifique actuelle (résumée) sur la source du sperme</w:t>
            </w:r>
            <w:r>
              <w:rPr>
                <w:noProof/>
                <w:webHidden/>
              </w:rPr>
              <w:tab/>
            </w:r>
            <w:r>
              <w:rPr>
                <w:noProof/>
                <w:webHidden/>
              </w:rPr>
              <w:fldChar w:fldCharType="begin"/>
            </w:r>
            <w:r>
              <w:rPr>
                <w:noProof/>
                <w:webHidden/>
              </w:rPr>
              <w:instrText xml:space="preserve"> PAGEREF _Toc101511324 \h </w:instrText>
            </w:r>
            <w:r>
              <w:rPr>
                <w:noProof/>
                <w:webHidden/>
              </w:rPr>
            </w:r>
            <w:r>
              <w:rPr>
                <w:noProof/>
                <w:webHidden/>
              </w:rPr>
              <w:fldChar w:fldCharType="separate"/>
            </w:r>
            <w:r w:rsidR="00E3693E">
              <w:rPr>
                <w:noProof/>
                <w:webHidden/>
              </w:rPr>
              <w:t>2</w:t>
            </w:r>
            <w:r>
              <w:rPr>
                <w:noProof/>
                <w:webHidden/>
              </w:rPr>
              <w:fldChar w:fldCharType="end"/>
            </w:r>
          </w:hyperlink>
        </w:p>
        <w:p w14:paraId="7B345727" w14:textId="7A2E91E9" w:rsidR="002D695F" w:rsidRDefault="002D695F">
          <w:pPr>
            <w:pStyle w:val="TM1"/>
            <w:tabs>
              <w:tab w:val="left" w:pos="440"/>
              <w:tab w:val="right" w:leader="dot" w:pos="10302"/>
            </w:tabs>
            <w:rPr>
              <w:rFonts w:eastAsiaTheme="minorEastAsia"/>
              <w:noProof/>
              <w:lang w:eastAsia="fr-FR"/>
            </w:rPr>
          </w:pPr>
          <w:hyperlink w:anchor="_Toc101511325" w:history="1">
            <w:r w:rsidRPr="005826B6">
              <w:rPr>
                <w:rStyle w:val="Lienhypertexte"/>
                <w:noProof/>
              </w:rPr>
              <w:t>4</w:t>
            </w:r>
            <w:r>
              <w:rPr>
                <w:rFonts w:eastAsiaTheme="minorEastAsia"/>
                <w:noProof/>
                <w:lang w:eastAsia="fr-FR"/>
              </w:rPr>
              <w:tab/>
            </w:r>
            <w:r w:rsidRPr="005826B6">
              <w:rPr>
                <w:rStyle w:val="Lienhypertexte"/>
                <w:noProof/>
              </w:rPr>
              <w:t>Que sait-on sur cette hormone, l'ostéocalcine ?</w:t>
            </w:r>
            <w:r>
              <w:rPr>
                <w:noProof/>
                <w:webHidden/>
              </w:rPr>
              <w:tab/>
            </w:r>
            <w:r>
              <w:rPr>
                <w:noProof/>
                <w:webHidden/>
              </w:rPr>
              <w:fldChar w:fldCharType="begin"/>
            </w:r>
            <w:r>
              <w:rPr>
                <w:noProof/>
                <w:webHidden/>
              </w:rPr>
              <w:instrText xml:space="preserve"> PAGEREF _Toc101511325 \h </w:instrText>
            </w:r>
            <w:r>
              <w:rPr>
                <w:noProof/>
                <w:webHidden/>
              </w:rPr>
            </w:r>
            <w:r>
              <w:rPr>
                <w:noProof/>
                <w:webHidden/>
              </w:rPr>
              <w:fldChar w:fldCharType="separate"/>
            </w:r>
            <w:r w:rsidR="00E3693E">
              <w:rPr>
                <w:noProof/>
                <w:webHidden/>
              </w:rPr>
              <w:t>2</w:t>
            </w:r>
            <w:r>
              <w:rPr>
                <w:noProof/>
                <w:webHidden/>
              </w:rPr>
              <w:fldChar w:fldCharType="end"/>
            </w:r>
          </w:hyperlink>
        </w:p>
        <w:p w14:paraId="22006DC1" w14:textId="13B26DC1" w:rsidR="002D695F" w:rsidRDefault="002D695F">
          <w:pPr>
            <w:pStyle w:val="TM1"/>
            <w:tabs>
              <w:tab w:val="left" w:pos="440"/>
              <w:tab w:val="right" w:leader="dot" w:pos="10302"/>
            </w:tabs>
            <w:rPr>
              <w:rFonts w:eastAsiaTheme="minorEastAsia"/>
              <w:noProof/>
              <w:lang w:eastAsia="fr-FR"/>
            </w:rPr>
          </w:pPr>
          <w:hyperlink w:anchor="_Toc101511326" w:history="1">
            <w:r w:rsidRPr="005826B6">
              <w:rPr>
                <w:rStyle w:val="Lienhypertexte"/>
                <w:noProof/>
              </w:rPr>
              <w:t>5</w:t>
            </w:r>
            <w:r>
              <w:rPr>
                <w:rFonts w:eastAsiaTheme="minorEastAsia"/>
                <w:noProof/>
                <w:lang w:eastAsia="fr-FR"/>
              </w:rPr>
              <w:tab/>
            </w:r>
            <w:r w:rsidRPr="005826B6">
              <w:rPr>
                <w:rStyle w:val="Lienhypertexte"/>
                <w:noProof/>
              </w:rPr>
              <w:t>Ce que dit le Coran (rappel et analyse)</w:t>
            </w:r>
            <w:r>
              <w:rPr>
                <w:noProof/>
                <w:webHidden/>
              </w:rPr>
              <w:tab/>
            </w:r>
            <w:r>
              <w:rPr>
                <w:noProof/>
                <w:webHidden/>
              </w:rPr>
              <w:fldChar w:fldCharType="begin"/>
            </w:r>
            <w:r>
              <w:rPr>
                <w:noProof/>
                <w:webHidden/>
              </w:rPr>
              <w:instrText xml:space="preserve"> PAGEREF _Toc101511326 \h </w:instrText>
            </w:r>
            <w:r>
              <w:rPr>
                <w:noProof/>
                <w:webHidden/>
              </w:rPr>
            </w:r>
            <w:r>
              <w:rPr>
                <w:noProof/>
                <w:webHidden/>
              </w:rPr>
              <w:fldChar w:fldCharType="separate"/>
            </w:r>
            <w:r w:rsidR="00E3693E">
              <w:rPr>
                <w:noProof/>
                <w:webHidden/>
              </w:rPr>
              <w:t>3</w:t>
            </w:r>
            <w:r>
              <w:rPr>
                <w:noProof/>
                <w:webHidden/>
              </w:rPr>
              <w:fldChar w:fldCharType="end"/>
            </w:r>
          </w:hyperlink>
        </w:p>
        <w:p w14:paraId="057F3EE3" w14:textId="2F637CE0" w:rsidR="002D695F" w:rsidRDefault="002D695F">
          <w:pPr>
            <w:pStyle w:val="TM1"/>
            <w:tabs>
              <w:tab w:val="left" w:pos="440"/>
              <w:tab w:val="right" w:leader="dot" w:pos="10302"/>
            </w:tabs>
            <w:rPr>
              <w:rFonts w:eastAsiaTheme="minorEastAsia"/>
              <w:noProof/>
              <w:lang w:eastAsia="fr-FR"/>
            </w:rPr>
          </w:pPr>
          <w:hyperlink w:anchor="_Toc101511327" w:history="1">
            <w:r w:rsidRPr="005826B6">
              <w:rPr>
                <w:rStyle w:val="Lienhypertexte"/>
                <w:noProof/>
              </w:rPr>
              <w:t>6</w:t>
            </w:r>
            <w:r>
              <w:rPr>
                <w:rFonts w:eastAsiaTheme="minorEastAsia"/>
                <w:noProof/>
                <w:lang w:eastAsia="fr-FR"/>
              </w:rPr>
              <w:tab/>
            </w:r>
            <w:r w:rsidRPr="005826B6">
              <w:rPr>
                <w:rStyle w:val="Lienhypertexte"/>
                <w:noProof/>
              </w:rPr>
              <w:t>La méthode et le raisonnement scientifiques</w:t>
            </w:r>
            <w:r>
              <w:rPr>
                <w:noProof/>
                <w:webHidden/>
              </w:rPr>
              <w:tab/>
            </w:r>
            <w:r>
              <w:rPr>
                <w:noProof/>
                <w:webHidden/>
              </w:rPr>
              <w:fldChar w:fldCharType="begin"/>
            </w:r>
            <w:r>
              <w:rPr>
                <w:noProof/>
                <w:webHidden/>
              </w:rPr>
              <w:instrText xml:space="preserve"> PAGEREF _Toc101511327 \h </w:instrText>
            </w:r>
            <w:r>
              <w:rPr>
                <w:noProof/>
                <w:webHidden/>
              </w:rPr>
            </w:r>
            <w:r>
              <w:rPr>
                <w:noProof/>
                <w:webHidden/>
              </w:rPr>
              <w:fldChar w:fldCharType="separate"/>
            </w:r>
            <w:r w:rsidR="00E3693E">
              <w:rPr>
                <w:noProof/>
                <w:webHidden/>
              </w:rPr>
              <w:t>3</w:t>
            </w:r>
            <w:r>
              <w:rPr>
                <w:noProof/>
                <w:webHidden/>
              </w:rPr>
              <w:fldChar w:fldCharType="end"/>
            </w:r>
          </w:hyperlink>
        </w:p>
        <w:p w14:paraId="7D9C3FA9" w14:textId="0AE0E621" w:rsidR="002D695F" w:rsidRDefault="002D695F">
          <w:pPr>
            <w:pStyle w:val="TM1"/>
            <w:tabs>
              <w:tab w:val="left" w:pos="440"/>
              <w:tab w:val="right" w:leader="dot" w:pos="10302"/>
            </w:tabs>
            <w:rPr>
              <w:rFonts w:eastAsiaTheme="minorEastAsia"/>
              <w:noProof/>
              <w:lang w:eastAsia="fr-FR"/>
            </w:rPr>
          </w:pPr>
          <w:hyperlink w:anchor="_Toc101511328" w:history="1">
            <w:r w:rsidRPr="005826B6">
              <w:rPr>
                <w:rStyle w:val="Lienhypertexte"/>
                <w:noProof/>
              </w:rPr>
              <w:t>7</w:t>
            </w:r>
            <w:r>
              <w:rPr>
                <w:rFonts w:eastAsiaTheme="minorEastAsia"/>
                <w:noProof/>
                <w:lang w:eastAsia="fr-FR"/>
              </w:rPr>
              <w:tab/>
            </w:r>
            <w:r w:rsidRPr="005826B6">
              <w:rPr>
                <w:rStyle w:val="Lienhypertexte"/>
                <w:noProof/>
              </w:rPr>
              <w:t>La différence entre la démarche d'un croyant et celle d'un scientifique</w:t>
            </w:r>
            <w:r>
              <w:rPr>
                <w:noProof/>
                <w:webHidden/>
              </w:rPr>
              <w:tab/>
            </w:r>
            <w:r>
              <w:rPr>
                <w:noProof/>
                <w:webHidden/>
              </w:rPr>
              <w:fldChar w:fldCharType="begin"/>
            </w:r>
            <w:r>
              <w:rPr>
                <w:noProof/>
                <w:webHidden/>
              </w:rPr>
              <w:instrText xml:space="preserve"> PAGEREF _Toc101511328 \h </w:instrText>
            </w:r>
            <w:r>
              <w:rPr>
                <w:noProof/>
                <w:webHidden/>
              </w:rPr>
            </w:r>
            <w:r>
              <w:rPr>
                <w:noProof/>
                <w:webHidden/>
              </w:rPr>
              <w:fldChar w:fldCharType="separate"/>
            </w:r>
            <w:r w:rsidR="00E3693E">
              <w:rPr>
                <w:noProof/>
                <w:webHidden/>
              </w:rPr>
              <w:t>4</w:t>
            </w:r>
            <w:r>
              <w:rPr>
                <w:noProof/>
                <w:webHidden/>
              </w:rPr>
              <w:fldChar w:fldCharType="end"/>
            </w:r>
          </w:hyperlink>
        </w:p>
        <w:p w14:paraId="6E43353F" w14:textId="3EB87EC6" w:rsidR="002D695F" w:rsidRDefault="002D695F">
          <w:pPr>
            <w:pStyle w:val="TM2"/>
            <w:tabs>
              <w:tab w:val="left" w:pos="880"/>
              <w:tab w:val="right" w:leader="dot" w:pos="10302"/>
            </w:tabs>
            <w:rPr>
              <w:rFonts w:eastAsiaTheme="minorEastAsia"/>
              <w:noProof/>
              <w:lang w:eastAsia="fr-FR"/>
            </w:rPr>
          </w:pPr>
          <w:hyperlink w:anchor="_Toc101511329" w:history="1">
            <w:r w:rsidRPr="005826B6">
              <w:rPr>
                <w:rStyle w:val="Lienhypertexte"/>
                <w:noProof/>
              </w:rPr>
              <w:t>7.1</w:t>
            </w:r>
            <w:r>
              <w:rPr>
                <w:rFonts w:eastAsiaTheme="minorEastAsia"/>
                <w:noProof/>
                <w:lang w:eastAsia="fr-FR"/>
              </w:rPr>
              <w:tab/>
            </w:r>
            <w:r w:rsidRPr="005826B6">
              <w:rPr>
                <w:rStyle w:val="Lienhypertexte"/>
                <w:noProof/>
              </w:rPr>
              <w:t>La différence entre ces démarches</w:t>
            </w:r>
            <w:r>
              <w:rPr>
                <w:noProof/>
                <w:webHidden/>
              </w:rPr>
              <w:tab/>
            </w:r>
            <w:r>
              <w:rPr>
                <w:noProof/>
                <w:webHidden/>
              </w:rPr>
              <w:fldChar w:fldCharType="begin"/>
            </w:r>
            <w:r>
              <w:rPr>
                <w:noProof/>
                <w:webHidden/>
              </w:rPr>
              <w:instrText xml:space="preserve"> PAGEREF _Toc101511329 \h </w:instrText>
            </w:r>
            <w:r>
              <w:rPr>
                <w:noProof/>
                <w:webHidden/>
              </w:rPr>
            </w:r>
            <w:r>
              <w:rPr>
                <w:noProof/>
                <w:webHidden/>
              </w:rPr>
              <w:fldChar w:fldCharType="separate"/>
            </w:r>
            <w:r w:rsidR="00E3693E">
              <w:rPr>
                <w:noProof/>
                <w:webHidden/>
              </w:rPr>
              <w:t>4</w:t>
            </w:r>
            <w:r>
              <w:rPr>
                <w:noProof/>
                <w:webHidden/>
              </w:rPr>
              <w:fldChar w:fldCharType="end"/>
            </w:r>
          </w:hyperlink>
        </w:p>
        <w:p w14:paraId="235E9FA9" w14:textId="3BE8BC85" w:rsidR="002D695F" w:rsidRDefault="002D695F">
          <w:pPr>
            <w:pStyle w:val="TM2"/>
            <w:tabs>
              <w:tab w:val="left" w:pos="880"/>
              <w:tab w:val="right" w:leader="dot" w:pos="10302"/>
            </w:tabs>
            <w:rPr>
              <w:rFonts w:eastAsiaTheme="minorEastAsia"/>
              <w:noProof/>
              <w:lang w:eastAsia="fr-FR"/>
            </w:rPr>
          </w:pPr>
          <w:hyperlink w:anchor="_Toc101511330" w:history="1">
            <w:r w:rsidRPr="005826B6">
              <w:rPr>
                <w:rStyle w:val="Lienhypertexte"/>
                <w:noProof/>
              </w:rPr>
              <w:t>7.2</w:t>
            </w:r>
            <w:r>
              <w:rPr>
                <w:rFonts w:eastAsiaTheme="minorEastAsia"/>
                <w:noProof/>
                <w:lang w:eastAsia="fr-FR"/>
              </w:rPr>
              <w:tab/>
            </w:r>
            <w:r w:rsidRPr="005826B6">
              <w:rPr>
                <w:rStyle w:val="Lienhypertexte"/>
                <w:noProof/>
              </w:rPr>
              <w:t>L’enfermement fanatique (sectaire) dans la croyance</w:t>
            </w:r>
            <w:r>
              <w:rPr>
                <w:noProof/>
                <w:webHidden/>
              </w:rPr>
              <w:tab/>
            </w:r>
            <w:r>
              <w:rPr>
                <w:noProof/>
                <w:webHidden/>
              </w:rPr>
              <w:fldChar w:fldCharType="begin"/>
            </w:r>
            <w:r>
              <w:rPr>
                <w:noProof/>
                <w:webHidden/>
              </w:rPr>
              <w:instrText xml:space="preserve"> PAGEREF _Toc101511330 \h </w:instrText>
            </w:r>
            <w:r>
              <w:rPr>
                <w:noProof/>
                <w:webHidden/>
              </w:rPr>
            </w:r>
            <w:r>
              <w:rPr>
                <w:noProof/>
                <w:webHidden/>
              </w:rPr>
              <w:fldChar w:fldCharType="separate"/>
            </w:r>
            <w:r w:rsidR="00E3693E">
              <w:rPr>
                <w:noProof/>
                <w:webHidden/>
              </w:rPr>
              <w:t>5</w:t>
            </w:r>
            <w:r>
              <w:rPr>
                <w:noProof/>
                <w:webHidden/>
              </w:rPr>
              <w:fldChar w:fldCharType="end"/>
            </w:r>
          </w:hyperlink>
        </w:p>
        <w:p w14:paraId="001FCDEC" w14:textId="72F6E26D" w:rsidR="002D695F" w:rsidRDefault="002D695F">
          <w:pPr>
            <w:pStyle w:val="TM1"/>
            <w:tabs>
              <w:tab w:val="left" w:pos="440"/>
              <w:tab w:val="right" w:leader="dot" w:pos="10302"/>
            </w:tabs>
            <w:rPr>
              <w:rFonts w:eastAsiaTheme="minorEastAsia"/>
              <w:noProof/>
              <w:lang w:eastAsia="fr-FR"/>
            </w:rPr>
          </w:pPr>
          <w:hyperlink w:anchor="_Toc101511331" w:history="1">
            <w:r w:rsidRPr="005826B6">
              <w:rPr>
                <w:rStyle w:val="Lienhypertexte"/>
                <w:noProof/>
              </w:rPr>
              <w:t>8</w:t>
            </w:r>
            <w:r>
              <w:rPr>
                <w:rFonts w:eastAsiaTheme="minorEastAsia"/>
                <w:noProof/>
                <w:lang w:eastAsia="fr-FR"/>
              </w:rPr>
              <w:tab/>
            </w:r>
            <w:r w:rsidRPr="005826B6">
              <w:rPr>
                <w:rStyle w:val="Lienhypertexte"/>
                <w:noProof/>
              </w:rPr>
              <w:t>La résolution de la contradiction entre l’enfermement sectaire rassurant et la réalité</w:t>
            </w:r>
            <w:r>
              <w:rPr>
                <w:noProof/>
                <w:webHidden/>
              </w:rPr>
              <w:tab/>
            </w:r>
            <w:r>
              <w:rPr>
                <w:noProof/>
                <w:webHidden/>
              </w:rPr>
              <w:fldChar w:fldCharType="begin"/>
            </w:r>
            <w:r>
              <w:rPr>
                <w:noProof/>
                <w:webHidden/>
              </w:rPr>
              <w:instrText xml:space="preserve"> PAGEREF _Toc101511331 \h </w:instrText>
            </w:r>
            <w:r>
              <w:rPr>
                <w:noProof/>
                <w:webHidden/>
              </w:rPr>
            </w:r>
            <w:r>
              <w:rPr>
                <w:noProof/>
                <w:webHidden/>
              </w:rPr>
              <w:fldChar w:fldCharType="separate"/>
            </w:r>
            <w:r w:rsidR="00E3693E">
              <w:rPr>
                <w:noProof/>
                <w:webHidden/>
              </w:rPr>
              <w:t>6</w:t>
            </w:r>
            <w:r>
              <w:rPr>
                <w:noProof/>
                <w:webHidden/>
              </w:rPr>
              <w:fldChar w:fldCharType="end"/>
            </w:r>
          </w:hyperlink>
        </w:p>
        <w:p w14:paraId="5F2B7AB3" w14:textId="75036A26" w:rsidR="002D695F" w:rsidRDefault="002D695F">
          <w:pPr>
            <w:pStyle w:val="TM1"/>
            <w:tabs>
              <w:tab w:val="left" w:pos="440"/>
              <w:tab w:val="right" w:leader="dot" w:pos="10302"/>
            </w:tabs>
            <w:rPr>
              <w:rFonts w:eastAsiaTheme="minorEastAsia"/>
              <w:noProof/>
              <w:lang w:eastAsia="fr-FR"/>
            </w:rPr>
          </w:pPr>
          <w:hyperlink w:anchor="_Toc101511332" w:history="1">
            <w:r w:rsidRPr="005826B6">
              <w:rPr>
                <w:rStyle w:val="Lienhypertexte"/>
                <w:noProof/>
              </w:rPr>
              <w:t>9</w:t>
            </w:r>
            <w:r>
              <w:rPr>
                <w:rFonts w:eastAsiaTheme="minorEastAsia"/>
                <w:noProof/>
                <w:lang w:eastAsia="fr-FR"/>
              </w:rPr>
              <w:tab/>
            </w:r>
            <w:r w:rsidRPr="005826B6">
              <w:rPr>
                <w:rStyle w:val="Lienhypertexte"/>
                <w:noProof/>
              </w:rPr>
              <w:t>La théorie de la dissonance cognitive</w:t>
            </w:r>
            <w:r>
              <w:rPr>
                <w:noProof/>
                <w:webHidden/>
              </w:rPr>
              <w:tab/>
            </w:r>
            <w:r>
              <w:rPr>
                <w:noProof/>
                <w:webHidden/>
              </w:rPr>
              <w:fldChar w:fldCharType="begin"/>
            </w:r>
            <w:r>
              <w:rPr>
                <w:noProof/>
                <w:webHidden/>
              </w:rPr>
              <w:instrText xml:space="preserve"> PAGEREF _Toc101511332 \h </w:instrText>
            </w:r>
            <w:r>
              <w:rPr>
                <w:noProof/>
                <w:webHidden/>
              </w:rPr>
            </w:r>
            <w:r>
              <w:rPr>
                <w:noProof/>
                <w:webHidden/>
              </w:rPr>
              <w:fldChar w:fldCharType="separate"/>
            </w:r>
            <w:r w:rsidR="00E3693E">
              <w:rPr>
                <w:noProof/>
                <w:webHidden/>
              </w:rPr>
              <w:t>6</w:t>
            </w:r>
            <w:r>
              <w:rPr>
                <w:noProof/>
                <w:webHidden/>
              </w:rPr>
              <w:fldChar w:fldCharType="end"/>
            </w:r>
          </w:hyperlink>
        </w:p>
        <w:p w14:paraId="220F0610" w14:textId="31B2A85E" w:rsidR="002D695F" w:rsidRDefault="002D695F">
          <w:pPr>
            <w:pStyle w:val="TM1"/>
            <w:tabs>
              <w:tab w:val="left" w:pos="660"/>
              <w:tab w:val="right" w:leader="dot" w:pos="10302"/>
            </w:tabs>
            <w:rPr>
              <w:rFonts w:eastAsiaTheme="minorEastAsia"/>
              <w:noProof/>
              <w:lang w:eastAsia="fr-FR"/>
            </w:rPr>
          </w:pPr>
          <w:hyperlink w:anchor="_Toc101511333" w:history="1">
            <w:r w:rsidRPr="005826B6">
              <w:rPr>
                <w:rStyle w:val="Lienhypertexte"/>
                <w:noProof/>
              </w:rPr>
              <w:t>10</w:t>
            </w:r>
            <w:r>
              <w:rPr>
                <w:rFonts w:eastAsiaTheme="minorEastAsia"/>
                <w:noProof/>
                <w:lang w:eastAsia="fr-FR"/>
              </w:rPr>
              <w:tab/>
            </w:r>
            <w:r w:rsidRPr="005826B6">
              <w:rPr>
                <w:rStyle w:val="Lienhypertexte"/>
                <w:noProof/>
              </w:rPr>
              <w:t>Le concordisme musulman ou les « miracles scientifiques du Coran »</w:t>
            </w:r>
            <w:r>
              <w:rPr>
                <w:noProof/>
                <w:webHidden/>
              </w:rPr>
              <w:tab/>
            </w:r>
            <w:r>
              <w:rPr>
                <w:noProof/>
                <w:webHidden/>
              </w:rPr>
              <w:fldChar w:fldCharType="begin"/>
            </w:r>
            <w:r>
              <w:rPr>
                <w:noProof/>
                <w:webHidden/>
              </w:rPr>
              <w:instrText xml:space="preserve"> PAGEREF _Toc101511333 \h </w:instrText>
            </w:r>
            <w:r>
              <w:rPr>
                <w:noProof/>
                <w:webHidden/>
              </w:rPr>
            </w:r>
            <w:r>
              <w:rPr>
                <w:noProof/>
                <w:webHidden/>
              </w:rPr>
              <w:fldChar w:fldCharType="separate"/>
            </w:r>
            <w:r w:rsidR="00E3693E">
              <w:rPr>
                <w:noProof/>
                <w:webHidden/>
              </w:rPr>
              <w:t>7</w:t>
            </w:r>
            <w:r>
              <w:rPr>
                <w:noProof/>
                <w:webHidden/>
              </w:rPr>
              <w:fldChar w:fldCharType="end"/>
            </w:r>
          </w:hyperlink>
        </w:p>
        <w:p w14:paraId="35685E4B" w14:textId="37D48A4C" w:rsidR="002D695F" w:rsidRDefault="002D695F">
          <w:pPr>
            <w:pStyle w:val="TM1"/>
            <w:tabs>
              <w:tab w:val="left" w:pos="660"/>
              <w:tab w:val="right" w:leader="dot" w:pos="10302"/>
            </w:tabs>
            <w:rPr>
              <w:rFonts w:eastAsiaTheme="minorEastAsia"/>
              <w:noProof/>
              <w:lang w:eastAsia="fr-FR"/>
            </w:rPr>
          </w:pPr>
          <w:hyperlink w:anchor="_Toc101511334" w:history="1">
            <w:r w:rsidRPr="005826B6">
              <w:rPr>
                <w:rStyle w:val="Lienhypertexte"/>
                <w:noProof/>
              </w:rPr>
              <w:t>11</w:t>
            </w:r>
            <w:r>
              <w:rPr>
                <w:rFonts w:eastAsiaTheme="minorEastAsia"/>
                <w:noProof/>
                <w:lang w:eastAsia="fr-FR"/>
              </w:rPr>
              <w:tab/>
            </w:r>
            <w:r w:rsidRPr="005826B6">
              <w:rPr>
                <w:rStyle w:val="Lienhypertexte"/>
                <w:noProof/>
              </w:rPr>
              <w:t>La tentative de résolution par les croyants de la contradiction entre sa conviction (que le Coran est la vérité) et l’erreur scientifique de Mahomet sur la source du sperme</w:t>
            </w:r>
            <w:r>
              <w:rPr>
                <w:noProof/>
                <w:webHidden/>
              </w:rPr>
              <w:tab/>
            </w:r>
            <w:r>
              <w:rPr>
                <w:noProof/>
                <w:webHidden/>
              </w:rPr>
              <w:fldChar w:fldCharType="begin"/>
            </w:r>
            <w:r>
              <w:rPr>
                <w:noProof/>
                <w:webHidden/>
              </w:rPr>
              <w:instrText xml:space="preserve"> PAGEREF _Toc101511334 \h </w:instrText>
            </w:r>
            <w:r>
              <w:rPr>
                <w:noProof/>
                <w:webHidden/>
              </w:rPr>
            </w:r>
            <w:r>
              <w:rPr>
                <w:noProof/>
                <w:webHidden/>
              </w:rPr>
              <w:fldChar w:fldCharType="separate"/>
            </w:r>
            <w:r w:rsidR="00E3693E">
              <w:rPr>
                <w:noProof/>
                <w:webHidden/>
              </w:rPr>
              <w:t>7</w:t>
            </w:r>
            <w:r>
              <w:rPr>
                <w:noProof/>
                <w:webHidden/>
              </w:rPr>
              <w:fldChar w:fldCharType="end"/>
            </w:r>
          </w:hyperlink>
        </w:p>
        <w:p w14:paraId="7FF62BD9" w14:textId="407D7ECE" w:rsidR="002D695F" w:rsidRDefault="002D695F">
          <w:pPr>
            <w:pStyle w:val="TM3"/>
            <w:tabs>
              <w:tab w:val="left" w:pos="1320"/>
              <w:tab w:val="right" w:leader="dot" w:pos="10302"/>
            </w:tabs>
            <w:rPr>
              <w:rFonts w:eastAsiaTheme="minorEastAsia"/>
              <w:noProof/>
              <w:lang w:eastAsia="fr-FR"/>
            </w:rPr>
          </w:pPr>
          <w:hyperlink w:anchor="_Toc101511335" w:history="1">
            <w:r w:rsidRPr="005826B6">
              <w:rPr>
                <w:rStyle w:val="Lienhypertexte"/>
                <w:noProof/>
              </w:rPr>
              <w:t>11.1.1</w:t>
            </w:r>
            <w:r>
              <w:rPr>
                <w:rFonts w:eastAsiaTheme="minorEastAsia"/>
                <w:noProof/>
                <w:lang w:eastAsia="fr-FR"/>
              </w:rPr>
              <w:tab/>
            </w:r>
            <w:r w:rsidRPr="005826B6">
              <w:rPr>
                <w:rStyle w:val="Lienhypertexte"/>
                <w:noProof/>
              </w:rPr>
              <w:t>Arguments plus ou moins rationnels</w:t>
            </w:r>
            <w:r>
              <w:rPr>
                <w:noProof/>
                <w:webHidden/>
              </w:rPr>
              <w:tab/>
            </w:r>
            <w:r>
              <w:rPr>
                <w:noProof/>
                <w:webHidden/>
              </w:rPr>
              <w:fldChar w:fldCharType="begin"/>
            </w:r>
            <w:r>
              <w:rPr>
                <w:noProof/>
                <w:webHidden/>
              </w:rPr>
              <w:instrText xml:space="preserve"> PAGEREF _Toc101511335 \h </w:instrText>
            </w:r>
            <w:r>
              <w:rPr>
                <w:noProof/>
                <w:webHidden/>
              </w:rPr>
            </w:r>
            <w:r>
              <w:rPr>
                <w:noProof/>
                <w:webHidden/>
              </w:rPr>
              <w:fldChar w:fldCharType="separate"/>
            </w:r>
            <w:r w:rsidR="00E3693E">
              <w:rPr>
                <w:noProof/>
                <w:webHidden/>
              </w:rPr>
              <w:t>8</w:t>
            </w:r>
            <w:r>
              <w:rPr>
                <w:noProof/>
                <w:webHidden/>
              </w:rPr>
              <w:fldChar w:fldCharType="end"/>
            </w:r>
          </w:hyperlink>
        </w:p>
        <w:p w14:paraId="21FD2469" w14:textId="41680A36" w:rsidR="002D695F" w:rsidRDefault="002D695F">
          <w:pPr>
            <w:pStyle w:val="TM3"/>
            <w:tabs>
              <w:tab w:val="left" w:pos="1320"/>
              <w:tab w:val="right" w:leader="dot" w:pos="10302"/>
            </w:tabs>
            <w:rPr>
              <w:rFonts w:eastAsiaTheme="minorEastAsia"/>
              <w:noProof/>
              <w:lang w:eastAsia="fr-FR"/>
            </w:rPr>
          </w:pPr>
          <w:hyperlink w:anchor="_Toc101511336" w:history="1">
            <w:r w:rsidRPr="005826B6">
              <w:rPr>
                <w:rStyle w:val="Lienhypertexte"/>
                <w:noProof/>
              </w:rPr>
              <w:t>11.1.2</w:t>
            </w:r>
            <w:r>
              <w:rPr>
                <w:rFonts w:eastAsiaTheme="minorEastAsia"/>
                <w:noProof/>
                <w:lang w:eastAsia="fr-FR"/>
              </w:rPr>
              <w:tab/>
            </w:r>
            <w:r w:rsidRPr="005826B6">
              <w:rPr>
                <w:rStyle w:val="Lienhypertexte"/>
                <w:noProof/>
              </w:rPr>
              <w:t>Argument du type bricolage pseudoscientifique</w:t>
            </w:r>
            <w:r>
              <w:rPr>
                <w:noProof/>
                <w:webHidden/>
              </w:rPr>
              <w:tab/>
            </w:r>
            <w:r>
              <w:rPr>
                <w:noProof/>
                <w:webHidden/>
              </w:rPr>
              <w:fldChar w:fldCharType="begin"/>
            </w:r>
            <w:r>
              <w:rPr>
                <w:noProof/>
                <w:webHidden/>
              </w:rPr>
              <w:instrText xml:space="preserve"> PAGEREF _Toc101511336 \h </w:instrText>
            </w:r>
            <w:r>
              <w:rPr>
                <w:noProof/>
                <w:webHidden/>
              </w:rPr>
            </w:r>
            <w:r>
              <w:rPr>
                <w:noProof/>
                <w:webHidden/>
              </w:rPr>
              <w:fldChar w:fldCharType="separate"/>
            </w:r>
            <w:r w:rsidR="00E3693E">
              <w:rPr>
                <w:noProof/>
                <w:webHidden/>
              </w:rPr>
              <w:t>8</w:t>
            </w:r>
            <w:r>
              <w:rPr>
                <w:noProof/>
                <w:webHidden/>
              </w:rPr>
              <w:fldChar w:fldCharType="end"/>
            </w:r>
          </w:hyperlink>
        </w:p>
        <w:p w14:paraId="076A9E4C" w14:textId="2BEE140F" w:rsidR="002D695F" w:rsidRDefault="002D695F">
          <w:pPr>
            <w:pStyle w:val="TM1"/>
            <w:tabs>
              <w:tab w:val="left" w:pos="660"/>
              <w:tab w:val="right" w:leader="dot" w:pos="10302"/>
            </w:tabs>
            <w:rPr>
              <w:rFonts w:eastAsiaTheme="minorEastAsia"/>
              <w:noProof/>
              <w:lang w:eastAsia="fr-FR"/>
            </w:rPr>
          </w:pPr>
          <w:hyperlink w:anchor="_Toc101511337" w:history="1">
            <w:r w:rsidRPr="005826B6">
              <w:rPr>
                <w:rStyle w:val="Lienhypertexte"/>
                <w:noProof/>
              </w:rPr>
              <w:t>12</w:t>
            </w:r>
            <w:r>
              <w:rPr>
                <w:rFonts w:eastAsiaTheme="minorEastAsia"/>
                <w:noProof/>
                <w:lang w:eastAsia="fr-FR"/>
              </w:rPr>
              <w:tab/>
            </w:r>
            <w:r w:rsidRPr="005826B6">
              <w:rPr>
                <w:rStyle w:val="Lienhypertexte"/>
                <w:noProof/>
              </w:rPr>
              <w:t>Ma réponse à cet internaute sur la validité de son raisonnement</w:t>
            </w:r>
            <w:r>
              <w:rPr>
                <w:noProof/>
                <w:webHidden/>
              </w:rPr>
              <w:tab/>
            </w:r>
            <w:r>
              <w:rPr>
                <w:noProof/>
                <w:webHidden/>
              </w:rPr>
              <w:fldChar w:fldCharType="begin"/>
            </w:r>
            <w:r>
              <w:rPr>
                <w:noProof/>
                <w:webHidden/>
              </w:rPr>
              <w:instrText xml:space="preserve"> PAGEREF _Toc101511337 \h </w:instrText>
            </w:r>
            <w:r>
              <w:rPr>
                <w:noProof/>
                <w:webHidden/>
              </w:rPr>
            </w:r>
            <w:r>
              <w:rPr>
                <w:noProof/>
                <w:webHidden/>
              </w:rPr>
              <w:fldChar w:fldCharType="separate"/>
            </w:r>
            <w:r w:rsidR="00E3693E">
              <w:rPr>
                <w:noProof/>
                <w:webHidden/>
              </w:rPr>
              <w:t>8</w:t>
            </w:r>
            <w:r>
              <w:rPr>
                <w:noProof/>
                <w:webHidden/>
              </w:rPr>
              <w:fldChar w:fldCharType="end"/>
            </w:r>
          </w:hyperlink>
        </w:p>
        <w:p w14:paraId="20478E65" w14:textId="5A18C748" w:rsidR="002D695F" w:rsidRDefault="002D695F">
          <w:pPr>
            <w:pStyle w:val="TM1"/>
            <w:tabs>
              <w:tab w:val="left" w:pos="660"/>
              <w:tab w:val="right" w:leader="dot" w:pos="10302"/>
            </w:tabs>
            <w:rPr>
              <w:rFonts w:eastAsiaTheme="minorEastAsia"/>
              <w:noProof/>
              <w:lang w:eastAsia="fr-FR"/>
            </w:rPr>
          </w:pPr>
          <w:hyperlink w:anchor="_Toc101511338" w:history="1">
            <w:r w:rsidRPr="005826B6">
              <w:rPr>
                <w:rStyle w:val="Lienhypertexte"/>
                <w:noProof/>
              </w:rPr>
              <w:t>13</w:t>
            </w:r>
            <w:r>
              <w:rPr>
                <w:rFonts w:eastAsiaTheme="minorEastAsia"/>
                <w:noProof/>
                <w:lang w:eastAsia="fr-FR"/>
              </w:rPr>
              <w:tab/>
            </w:r>
            <w:r w:rsidRPr="005826B6">
              <w:rPr>
                <w:rStyle w:val="Lienhypertexte"/>
                <w:noProof/>
              </w:rPr>
              <w:t>La réponse de mon interlocuteur</w:t>
            </w:r>
            <w:r>
              <w:rPr>
                <w:noProof/>
                <w:webHidden/>
              </w:rPr>
              <w:tab/>
            </w:r>
            <w:r>
              <w:rPr>
                <w:noProof/>
                <w:webHidden/>
              </w:rPr>
              <w:fldChar w:fldCharType="begin"/>
            </w:r>
            <w:r>
              <w:rPr>
                <w:noProof/>
                <w:webHidden/>
              </w:rPr>
              <w:instrText xml:space="preserve"> PAGEREF _Toc101511338 \h </w:instrText>
            </w:r>
            <w:r>
              <w:rPr>
                <w:noProof/>
                <w:webHidden/>
              </w:rPr>
            </w:r>
            <w:r>
              <w:rPr>
                <w:noProof/>
                <w:webHidden/>
              </w:rPr>
              <w:fldChar w:fldCharType="separate"/>
            </w:r>
            <w:r w:rsidR="00E3693E">
              <w:rPr>
                <w:noProof/>
                <w:webHidden/>
              </w:rPr>
              <w:t>9</w:t>
            </w:r>
            <w:r>
              <w:rPr>
                <w:noProof/>
                <w:webHidden/>
              </w:rPr>
              <w:fldChar w:fldCharType="end"/>
            </w:r>
          </w:hyperlink>
        </w:p>
        <w:p w14:paraId="742E88C9" w14:textId="768E3BFA" w:rsidR="002D695F" w:rsidRDefault="002D695F">
          <w:pPr>
            <w:pStyle w:val="TM1"/>
            <w:tabs>
              <w:tab w:val="left" w:pos="660"/>
              <w:tab w:val="right" w:leader="dot" w:pos="10302"/>
            </w:tabs>
            <w:rPr>
              <w:rFonts w:eastAsiaTheme="minorEastAsia"/>
              <w:noProof/>
              <w:lang w:eastAsia="fr-FR"/>
            </w:rPr>
          </w:pPr>
          <w:hyperlink w:anchor="_Toc101511339" w:history="1">
            <w:r w:rsidRPr="005826B6">
              <w:rPr>
                <w:rStyle w:val="Lienhypertexte"/>
                <w:noProof/>
              </w:rPr>
              <w:t>14</w:t>
            </w:r>
            <w:r>
              <w:rPr>
                <w:rFonts w:eastAsiaTheme="minorEastAsia"/>
                <w:noProof/>
                <w:lang w:eastAsia="fr-FR"/>
              </w:rPr>
              <w:tab/>
            </w:r>
            <w:r w:rsidRPr="005826B6">
              <w:rPr>
                <w:rStyle w:val="Lienhypertexte"/>
                <w:noProof/>
              </w:rPr>
              <w:t>Analyse de la vidéo de « anisdalger » sur l’ostéocalcine (Ramadan Kareem)</w:t>
            </w:r>
            <w:r>
              <w:rPr>
                <w:noProof/>
                <w:webHidden/>
              </w:rPr>
              <w:tab/>
            </w:r>
            <w:r>
              <w:rPr>
                <w:noProof/>
                <w:webHidden/>
              </w:rPr>
              <w:fldChar w:fldCharType="begin"/>
            </w:r>
            <w:r>
              <w:rPr>
                <w:noProof/>
                <w:webHidden/>
              </w:rPr>
              <w:instrText xml:space="preserve"> PAGEREF _Toc101511339 \h </w:instrText>
            </w:r>
            <w:r>
              <w:rPr>
                <w:noProof/>
                <w:webHidden/>
              </w:rPr>
            </w:r>
            <w:r>
              <w:rPr>
                <w:noProof/>
                <w:webHidden/>
              </w:rPr>
              <w:fldChar w:fldCharType="separate"/>
            </w:r>
            <w:r w:rsidR="00E3693E">
              <w:rPr>
                <w:noProof/>
                <w:webHidden/>
              </w:rPr>
              <w:t>10</w:t>
            </w:r>
            <w:r>
              <w:rPr>
                <w:noProof/>
                <w:webHidden/>
              </w:rPr>
              <w:fldChar w:fldCharType="end"/>
            </w:r>
          </w:hyperlink>
        </w:p>
        <w:p w14:paraId="38428DE4" w14:textId="1698C24F" w:rsidR="002D695F" w:rsidRDefault="002D695F">
          <w:pPr>
            <w:pStyle w:val="TM1"/>
            <w:tabs>
              <w:tab w:val="left" w:pos="660"/>
              <w:tab w:val="right" w:leader="dot" w:pos="10302"/>
            </w:tabs>
            <w:rPr>
              <w:rFonts w:eastAsiaTheme="minorEastAsia"/>
              <w:noProof/>
              <w:lang w:eastAsia="fr-FR"/>
            </w:rPr>
          </w:pPr>
          <w:hyperlink w:anchor="_Toc101511340" w:history="1">
            <w:r w:rsidRPr="005826B6">
              <w:rPr>
                <w:rStyle w:val="Lienhypertexte"/>
                <w:noProof/>
              </w:rPr>
              <w:t>15</w:t>
            </w:r>
            <w:r>
              <w:rPr>
                <w:rFonts w:eastAsiaTheme="minorEastAsia"/>
                <w:noProof/>
                <w:lang w:eastAsia="fr-FR"/>
              </w:rPr>
              <w:tab/>
            </w:r>
            <w:r w:rsidRPr="005826B6">
              <w:rPr>
                <w:rStyle w:val="Lienhypertexte"/>
                <w:noProof/>
              </w:rPr>
              <w:t>Annexe : Ce que dit la science moderne sur le sperme</w:t>
            </w:r>
            <w:r>
              <w:rPr>
                <w:noProof/>
                <w:webHidden/>
              </w:rPr>
              <w:tab/>
            </w:r>
            <w:r>
              <w:rPr>
                <w:noProof/>
                <w:webHidden/>
              </w:rPr>
              <w:fldChar w:fldCharType="begin"/>
            </w:r>
            <w:r>
              <w:rPr>
                <w:noProof/>
                <w:webHidden/>
              </w:rPr>
              <w:instrText xml:space="preserve"> PAGEREF _Toc101511340 \h </w:instrText>
            </w:r>
            <w:r>
              <w:rPr>
                <w:noProof/>
                <w:webHidden/>
              </w:rPr>
            </w:r>
            <w:r>
              <w:rPr>
                <w:noProof/>
                <w:webHidden/>
              </w:rPr>
              <w:fldChar w:fldCharType="separate"/>
            </w:r>
            <w:r w:rsidR="00E3693E">
              <w:rPr>
                <w:noProof/>
                <w:webHidden/>
              </w:rPr>
              <w:t>12</w:t>
            </w:r>
            <w:r>
              <w:rPr>
                <w:noProof/>
                <w:webHidden/>
              </w:rPr>
              <w:fldChar w:fldCharType="end"/>
            </w:r>
          </w:hyperlink>
        </w:p>
        <w:p w14:paraId="2589A133" w14:textId="6C4A3BDE" w:rsidR="00275309" w:rsidRDefault="00275309">
          <w:r>
            <w:rPr>
              <w:b/>
              <w:bCs/>
            </w:rPr>
            <w:fldChar w:fldCharType="end"/>
          </w:r>
        </w:p>
      </w:sdtContent>
    </w:sdt>
    <w:p w14:paraId="1416944F" w14:textId="77777777" w:rsidR="00275309" w:rsidRDefault="00275309" w:rsidP="00AE4015">
      <w:pPr>
        <w:spacing w:after="0" w:line="240" w:lineRule="auto"/>
        <w:jc w:val="both"/>
      </w:pPr>
    </w:p>
    <w:sectPr w:rsidR="00275309" w:rsidSect="00E109FC">
      <w:footerReference w:type="default" r:id="rId16"/>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AB98" w14:textId="77777777" w:rsidR="00541CAE" w:rsidRDefault="00541CAE" w:rsidP="00894FA8">
      <w:pPr>
        <w:spacing w:after="0" w:line="240" w:lineRule="auto"/>
      </w:pPr>
      <w:r>
        <w:separator/>
      </w:r>
    </w:p>
  </w:endnote>
  <w:endnote w:type="continuationSeparator" w:id="0">
    <w:p w14:paraId="7170E5DE" w14:textId="77777777" w:rsidR="00541CAE" w:rsidRDefault="00541CAE" w:rsidP="0089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04257"/>
      <w:docPartObj>
        <w:docPartGallery w:val="Page Numbers (Bottom of Page)"/>
        <w:docPartUnique/>
      </w:docPartObj>
    </w:sdtPr>
    <w:sdtEndPr/>
    <w:sdtContent>
      <w:p w14:paraId="40D8ED8D" w14:textId="62C14BCE" w:rsidR="00894FA8" w:rsidRDefault="00894FA8">
        <w:pPr>
          <w:pStyle w:val="Pieddepage"/>
          <w:jc w:val="center"/>
        </w:pPr>
        <w:r>
          <w:fldChar w:fldCharType="begin"/>
        </w:r>
        <w:r>
          <w:instrText>PAGE   \* MERGEFORMAT</w:instrText>
        </w:r>
        <w:r>
          <w:fldChar w:fldCharType="separate"/>
        </w:r>
        <w:r>
          <w:t>2</w:t>
        </w:r>
        <w:r>
          <w:fldChar w:fldCharType="end"/>
        </w:r>
      </w:p>
    </w:sdtContent>
  </w:sdt>
  <w:p w14:paraId="20B96913" w14:textId="77777777" w:rsidR="00894FA8" w:rsidRDefault="00894F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0F07" w14:textId="77777777" w:rsidR="00541CAE" w:rsidRDefault="00541CAE" w:rsidP="00894FA8">
      <w:pPr>
        <w:spacing w:after="0" w:line="240" w:lineRule="auto"/>
      </w:pPr>
      <w:r>
        <w:separator/>
      </w:r>
    </w:p>
  </w:footnote>
  <w:footnote w:type="continuationSeparator" w:id="0">
    <w:p w14:paraId="5CD2DEBD" w14:textId="77777777" w:rsidR="00541CAE" w:rsidRDefault="00541CAE" w:rsidP="00894FA8">
      <w:pPr>
        <w:spacing w:after="0" w:line="240" w:lineRule="auto"/>
      </w:pPr>
      <w:r>
        <w:continuationSeparator/>
      </w:r>
    </w:p>
  </w:footnote>
  <w:footnote w:id="1">
    <w:p w14:paraId="3600ADD5" w14:textId="77AC5D9A" w:rsidR="00E57863" w:rsidRPr="00E57863" w:rsidRDefault="00E57863" w:rsidP="00E57863">
      <w:pPr>
        <w:spacing w:after="0" w:line="240" w:lineRule="auto"/>
        <w:rPr>
          <w:sz w:val="20"/>
          <w:szCs w:val="20"/>
          <w:lang w:val="en-GB"/>
        </w:rPr>
      </w:pPr>
      <w:r w:rsidRPr="00E57863">
        <w:rPr>
          <w:rStyle w:val="Appelnotedebasdep"/>
          <w:sz w:val="20"/>
          <w:szCs w:val="20"/>
        </w:rPr>
        <w:footnoteRef/>
      </w:r>
      <w:r w:rsidRPr="00E57863">
        <w:rPr>
          <w:sz w:val="20"/>
          <w:szCs w:val="20"/>
          <w:lang w:val="en-GB"/>
        </w:rPr>
        <w:t xml:space="preserve"> Cf. </w:t>
      </w:r>
      <w:hyperlink r:id="rId1" w:history="1">
        <w:r w:rsidRPr="00E57863">
          <w:rPr>
            <w:rStyle w:val="Lienhypertexte"/>
            <w:sz w:val="20"/>
            <w:szCs w:val="20"/>
            <w:lang w:val="en-GB"/>
          </w:rPr>
          <w:t>http://benjamin.lisan.free.fr/jardin.secret/EcritsPolitiquesetPhilosophiques/SurIslam/pseudosciences_islamiques.htm</w:t>
        </w:r>
      </w:hyperlink>
      <w:r w:rsidRPr="00E57863">
        <w:rPr>
          <w:sz w:val="20"/>
          <w:szCs w:val="20"/>
          <w:lang w:val="en-GB"/>
        </w:rPr>
        <w:t xml:space="preserve"> </w:t>
      </w:r>
    </w:p>
  </w:footnote>
  <w:footnote w:id="2">
    <w:p w14:paraId="2722A0FD" w14:textId="77777777" w:rsidR="005074A4" w:rsidRPr="008D27C6" w:rsidRDefault="005074A4" w:rsidP="005074A4">
      <w:pPr>
        <w:spacing w:after="0" w:line="240" w:lineRule="auto"/>
        <w:rPr>
          <w:sz w:val="20"/>
          <w:szCs w:val="20"/>
          <w:lang w:val="en-GB"/>
        </w:rPr>
      </w:pPr>
      <w:r w:rsidRPr="00E57863">
        <w:rPr>
          <w:rStyle w:val="Appelnotedebasdep"/>
          <w:sz w:val="20"/>
          <w:szCs w:val="20"/>
        </w:rPr>
        <w:footnoteRef/>
      </w:r>
      <w:r w:rsidRPr="008D27C6">
        <w:rPr>
          <w:sz w:val="20"/>
          <w:szCs w:val="20"/>
          <w:lang w:val="en-GB"/>
        </w:rPr>
        <w:t xml:space="preserve"> Cf. </w:t>
      </w:r>
      <w:hyperlink r:id="rId2" w:history="1">
        <w:r w:rsidRPr="008D27C6">
          <w:rPr>
            <w:rStyle w:val="Lienhypertexte"/>
            <w:sz w:val="20"/>
            <w:szCs w:val="20"/>
            <w:lang w:val="en-GB"/>
          </w:rPr>
          <w:t>https://pedagogie.ac-reunion.fr/fileadmin/ANNEXES-ACADEMIQUES/03-PEDAGOGIE/02-COLLEGE/sciences-vie-terre/Fiches-peda/taches-complexes/Quatrieme/appareil_reproducteur_homme.pdf</w:t>
        </w:r>
      </w:hyperlink>
      <w:r w:rsidRPr="008D27C6">
        <w:rPr>
          <w:sz w:val="20"/>
          <w:szCs w:val="20"/>
          <w:lang w:val="en-GB"/>
        </w:rPr>
        <w:t xml:space="preserve"> </w:t>
      </w:r>
    </w:p>
  </w:footnote>
  <w:footnote w:id="3">
    <w:p w14:paraId="107C764B" w14:textId="6D713D8C" w:rsidR="00D91DBA" w:rsidRDefault="00D91DBA">
      <w:pPr>
        <w:pStyle w:val="Notedebasdepage"/>
      </w:pPr>
      <w:r>
        <w:rPr>
          <w:rStyle w:val="Appelnotedebasdep"/>
        </w:rPr>
        <w:footnoteRef/>
      </w:r>
      <w:r>
        <w:t xml:space="preserve"> </w:t>
      </w:r>
      <w:r w:rsidR="00E57863">
        <w:t>U</w:t>
      </w:r>
      <w:r>
        <w:t>n ensemble de protéines sur lequel se fixent les sels minéraux pour former différents tissus conjonctifs.</w:t>
      </w:r>
    </w:p>
  </w:footnote>
  <w:footnote w:id="4">
    <w:p w14:paraId="52A724C8" w14:textId="39935D46" w:rsidR="00E57863" w:rsidRPr="00E57863" w:rsidRDefault="00E57863" w:rsidP="00E57863">
      <w:pPr>
        <w:spacing w:after="0" w:line="240" w:lineRule="auto"/>
        <w:rPr>
          <w:sz w:val="20"/>
          <w:szCs w:val="20"/>
        </w:rPr>
      </w:pPr>
      <w:r w:rsidRPr="00E57863">
        <w:rPr>
          <w:rStyle w:val="Appelnotedebasdep"/>
          <w:sz w:val="20"/>
          <w:szCs w:val="20"/>
        </w:rPr>
        <w:footnoteRef/>
      </w:r>
      <w:r w:rsidRPr="00E57863">
        <w:rPr>
          <w:sz w:val="20"/>
          <w:szCs w:val="20"/>
        </w:rPr>
        <w:t xml:space="preserve"> Source : </w:t>
      </w:r>
      <w:hyperlink r:id="rId3" w:history="1">
        <w:r w:rsidRPr="00E57863">
          <w:rPr>
            <w:rStyle w:val="Lienhypertexte"/>
            <w:sz w:val="20"/>
            <w:szCs w:val="20"/>
          </w:rPr>
          <w:t>http://www.fleurislam.net/media/doc/coran/sourate_086.html</w:t>
        </w:r>
      </w:hyperlink>
      <w:r w:rsidRPr="00E57863">
        <w:rPr>
          <w:sz w:val="20"/>
          <w:szCs w:val="20"/>
        </w:rPr>
        <w:t xml:space="preserve"> </w:t>
      </w:r>
    </w:p>
  </w:footnote>
  <w:footnote w:id="5">
    <w:p w14:paraId="77473CAE" w14:textId="6B423A2D" w:rsidR="00E57863" w:rsidRPr="00E57863" w:rsidRDefault="00E57863" w:rsidP="00E57863">
      <w:pPr>
        <w:spacing w:after="0" w:line="240" w:lineRule="auto"/>
        <w:rPr>
          <w:sz w:val="20"/>
          <w:szCs w:val="20"/>
        </w:rPr>
      </w:pPr>
      <w:r w:rsidRPr="00E57863">
        <w:rPr>
          <w:rStyle w:val="Appelnotedebasdep"/>
          <w:sz w:val="20"/>
          <w:szCs w:val="20"/>
        </w:rPr>
        <w:footnoteRef/>
      </w:r>
      <w:r w:rsidRPr="00E57863">
        <w:rPr>
          <w:sz w:val="20"/>
          <w:szCs w:val="20"/>
        </w:rPr>
        <w:t xml:space="preserve"> Cf. </w:t>
      </w:r>
      <w:r w:rsidRPr="00E57863">
        <w:rPr>
          <w:i/>
          <w:iCs/>
          <w:sz w:val="20"/>
          <w:szCs w:val="20"/>
        </w:rPr>
        <w:t>Je doute de dieu</w:t>
      </w:r>
      <w:r w:rsidRPr="00E57863">
        <w:rPr>
          <w:sz w:val="20"/>
          <w:szCs w:val="20"/>
        </w:rPr>
        <w:t xml:space="preserve">, 18 décembre 2015, </w:t>
      </w:r>
      <w:hyperlink r:id="rId4" w:history="1">
        <w:r w:rsidRPr="00E57863">
          <w:rPr>
            <w:rStyle w:val="Lienhypertexte"/>
            <w:sz w:val="20"/>
            <w:szCs w:val="20"/>
          </w:rPr>
          <w:t>http://www.bladi.info/threads/doute-dieu.418504/page-19</w:t>
        </w:r>
      </w:hyperlink>
      <w:r w:rsidRPr="00E57863">
        <w:rPr>
          <w:sz w:val="20"/>
          <w:szCs w:val="20"/>
        </w:rPr>
        <w:t xml:space="preserve"> </w:t>
      </w:r>
    </w:p>
  </w:footnote>
  <w:footnote w:id="6">
    <w:p w14:paraId="074531B4" w14:textId="77777777" w:rsidR="005074A4" w:rsidRPr="00680D3B" w:rsidRDefault="005074A4" w:rsidP="005074A4">
      <w:pPr>
        <w:spacing w:after="0" w:line="240" w:lineRule="auto"/>
        <w:rPr>
          <w:sz w:val="20"/>
          <w:szCs w:val="20"/>
        </w:rPr>
      </w:pPr>
      <w:r w:rsidRPr="00680D3B">
        <w:rPr>
          <w:rStyle w:val="Appelnotedebasdep"/>
          <w:sz w:val="20"/>
          <w:szCs w:val="20"/>
        </w:rPr>
        <w:footnoteRef/>
      </w:r>
      <w:r w:rsidRPr="00680D3B">
        <w:rPr>
          <w:sz w:val="20"/>
          <w:szCs w:val="20"/>
        </w:rPr>
        <w:t xml:space="preserve"> a) </w:t>
      </w:r>
      <w:r w:rsidRPr="00680D3B">
        <w:rPr>
          <w:i/>
          <w:iCs/>
          <w:sz w:val="20"/>
          <w:szCs w:val="20"/>
        </w:rPr>
        <w:t>La bisexualité et l'ordre de la nature</w:t>
      </w:r>
      <w:r w:rsidRPr="00680D3B">
        <w:rPr>
          <w:sz w:val="20"/>
          <w:szCs w:val="20"/>
        </w:rPr>
        <w:t>, Claude Aron, Odile Jacob, 1996, 309</w:t>
      </w:r>
      <w:r>
        <w:rPr>
          <w:sz w:val="20"/>
          <w:szCs w:val="20"/>
        </w:rPr>
        <w:t xml:space="preserve"> </w:t>
      </w:r>
      <w:r w:rsidRPr="00680D3B">
        <w:rPr>
          <w:sz w:val="20"/>
          <w:szCs w:val="20"/>
        </w:rPr>
        <w:t>p</w:t>
      </w:r>
      <w:r>
        <w:rPr>
          <w:sz w:val="20"/>
          <w:szCs w:val="20"/>
        </w:rPr>
        <w:t>ages</w:t>
      </w:r>
      <w:r w:rsidRPr="00680D3B">
        <w:rPr>
          <w:sz w:val="20"/>
          <w:szCs w:val="20"/>
        </w:rPr>
        <w:t xml:space="preserve">. </w:t>
      </w:r>
    </w:p>
    <w:p w14:paraId="0490753A" w14:textId="77777777" w:rsidR="005074A4" w:rsidRPr="00680D3B" w:rsidRDefault="005074A4" w:rsidP="005074A4">
      <w:pPr>
        <w:spacing w:after="0" w:line="240" w:lineRule="auto"/>
        <w:rPr>
          <w:sz w:val="20"/>
          <w:szCs w:val="20"/>
        </w:rPr>
      </w:pPr>
      <w:r w:rsidRPr="00680D3B">
        <w:rPr>
          <w:sz w:val="20"/>
          <w:szCs w:val="20"/>
        </w:rPr>
        <w:t xml:space="preserve">b) </w:t>
      </w:r>
      <w:r w:rsidRPr="00680D3B">
        <w:rPr>
          <w:i/>
          <w:iCs/>
          <w:sz w:val="20"/>
          <w:szCs w:val="20"/>
        </w:rPr>
        <w:t>L'homosexualité est-elle biologique, avec le professeur Jacques Balthazar</w:t>
      </w:r>
      <w:r w:rsidRPr="00680D3B">
        <w:rPr>
          <w:sz w:val="20"/>
          <w:szCs w:val="20"/>
        </w:rPr>
        <w:t xml:space="preserve">, </w:t>
      </w:r>
      <w:hyperlink r:id="rId5" w:history="1">
        <w:r w:rsidRPr="00680D3B">
          <w:rPr>
            <w:rStyle w:val="Lienhypertexte"/>
            <w:sz w:val="20"/>
            <w:szCs w:val="20"/>
          </w:rPr>
          <w:t>https://www.google.com/amp/s/bibliobs.nouvelobs.com/en-partenariat-avec-books/20131226.OBS0743/l-homosexualite-est-elle-biologique.amp</w:t>
        </w:r>
      </w:hyperlink>
      <w:r w:rsidRPr="00680D3B">
        <w:rPr>
          <w:sz w:val="20"/>
          <w:szCs w:val="20"/>
        </w:rPr>
        <w:t xml:space="preserve">  </w:t>
      </w:r>
    </w:p>
    <w:p w14:paraId="34EDD357" w14:textId="77777777" w:rsidR="005074A4" w:rsidRPr="00680D3B" w:rsidRDefault="005074A4" w:rsidP="005074A4">
      <w:pPr>
        <w:pStyle w:val="Notedebasdepage"/>
      </w:pPr>
      <w:r w:rsidRPr="00680D3B">
        <w:t xml:space="preserve">c) </w:t>
      </w:r>
      <w:r w:rsidRPr="00680D3B">
        <w:rPr>
          <w:i/>
          <w:iCs/>
        </w:rPr>
        <w:t>Histoire naturelle de l'homosexualité, Animaux homos</w:t>
      </w:r>
      <w:r w:rsidRPr="00680D3B">
        <w:t xml:space="preserve">, Fleur </w:t>
      </w:r>
      <w:proofErr w:type="spellStart"/>
      <w:r w:rsidRPr="00680D3B">
        <w:t>Daugey</w:t>
      </w:r>
      <w:proofErr w:type="spellEnd"/>
      <w:r w:rsidRPr="00680D3B">
        <w:t>, Albin Michel, 2018. </w:t>
      </w:r>
    </w:p>
  </w:footnote>
  <w:footnote w:id="7">
    <w:p w14:paraId="19EE583C" w14:textId="1D82173F" w:rsidR="008D27C6" w:rsidRPr="008D27C6" w:rsidRDefault="008D27C6" w:rsidP="008D27C6">
      <w:pPr>
        <w:pStyle w:val="Notedebasdepage"/>
      </w:pPr>
      <w:r w:rsidRPr="008D27C6">
        <w:rPr>
          <w:rStyle w:val="Appelnotedebasdep"/>
        </w:rPr>
        <w:footnoteRef/>
      </w:r>
      <w:r w:rsidRPr="008D27C6">
        <w:t xml:space="preserve"> Je décris ces mécanisme d’enfermement sectaire dans cet ouvrage :</w:t>
      </w:r>
    </w:p>
    <w:p w14:paraId="3BB39172" w14:textId="77777777" w:rsidR="008D27C6" w:rsidRPr="008D27C6" w:rsidRDefault="008D27C6" w:rsidP="008D27C6">
      <w:pPr>
        <w:spacing w:after="0" w:line="240" w:lineRule="auto"/>
        <w:rPr>
          <w:rFonts w:ascii="Calibri" w:hAnsi="Calibri" w:cs="Calibri"/>
          <w:color w:val="000000"/>
          <w:sz w:val="20"/>
          <w:szCs w:val="20"/>
        </w:rPr>
      </w:pPr>
      <w:r w:rsidRPr="008D27C6">
        <w:rPr>
          <w:rFonts w:ascii="Calibri" w:hAnsi="Calibri" w:cs="Calibri"/>
          <w:color w:val="000000"/>
          <w:sz w:val="20"/>
          <w:szCs w:val="20"/>
        </w:rPr>
        <w:t> a) </w:t>
      </w:r>
      <w:r w:rsidRPr="008D27C6">
        <w:rPr>
          <w:rFonts w:ascii="Calibri" w:hAnsi="Calibri" w:cs="Calibri"/>
          <w:i/>
          <w:iCs/>
          <w:color w:val="000000"/>
          <w:sz w:val="20"/>
          <w:szCs w:val="20"/>
        </w:rPr>
        <w:t>Les mécanismes et techniques d'enfermement sectaire: Analyse d'un exemple : Les mécanismes sectaires mis en œuvre dans l'islam</w:t>
      </w:r>
      <w:r w:rsidRPr="008D27C6">
        <w:rPr>
          <w:rFonts w:ascii="Calibri" w:hAnsi="Calibri" w:cs="Calibri"/>
          <w:color w:val="000000"/>
          <w:sz w:val="20"/>
          <w:szCs w:val="20"/>
        </w:rPr>
        <w:t>, 15,82 €, 48 pages A4, </w:t>
      </w:r>
      <w:hyperlink r:id="rId6" w:history="1">
        <w:r w:rsidRPr="008D27C6">
          <w:rPr>
            <w:rStyle w:val="Lienhypertexte"/>
            <w:rFonts w:ascii="Calibri" w:hAnsi="Calibri" w:cs="Calibri"/>
            <w:color w:val="0563C1"/>
            <w:sz w:val="20"/>
            <w:szCs w:val="20"/>
          </w:rPr>
          <w:t>https://www.amazon.fr/dp/B08FP2PVZJ</w:t>
        </w:r>
      </w:hyperlink>
    </w:p>
    <w:p w14:paraId="22C29D43" w14:textId="6D3C1D54" w:rsidR="008D27C6" w:rsidRPr="008D27C6" w:rsidRDefault="008D27C6" w:rsidP="008D27C6">
      <w:pPr>
        <w:spacing w:after="0" w:line="240" w:lineRule="auto"/>
        <w:rPr>
          <w:rFonts w:ascii="Calibri" w:hAnsi="Calibri" w:cs="Calibri"/>
          <w:color w:val="000000"/>
        </w:rPr>
      </w:pPr>
      <w:r w:rsidRPr="008D27C6">
        <w:rPr>
          <w:rFonts w:ascii="Calibri" w:hAnsi="Calibri" w:cs="Calibri"/>
          <w:color w:val="000000"/>
          <w:sz w:val="20"/>
          <w:szCs w:val="20"/>
        </w:rPr>
        <w:t>b) Version PDF gratuite : </w:t>
      </w:r>
      <w:r w:rsidRPr="008D27C6">
        <w:rPr>
          <w:rFonts w:ascii="Calibri" w:hAnsi="Calibri" w:cs="Calibri"/>
          <w:i/>
          <w:iCs/>
          <w:color w:val="000000"/>
          <w:sz w:val="20"/>
          <w:szCs w:val="20"/>
        </w:rPr>
        <w:t>Les mécanismes et techniques d'enfermement sectaire</w:t>
      </w:r>
      <w:r w:rsidRPr="008D27C6">
        <w:rPr>
          <w:rFonts w:ascii="Calibri" w:hAnsi="Calibri" w:cs="Calibri"/>
          <w:color w:val="000000"/>
          <w:sz w:val="20"/>
          <w:szCs w:val="20"/>
        </w:rPr>
        <w:t>, </w:t>
      </w:r>
      <w:hyperlink r:id="rId7" w:history="1">
        <w:r w:rsidRPr="008D27C6">
          <w:rPr>
            <w:rStyle w:val="Lienhypertexte"/>
            <w:rFonts w:ascii="Calibri" w:hAnsi="Calibri" w:cs="Calibri"/>
            <w:color w:val="0563C1"/>
            <w:sz w:val="20"/>
            <w:szCs w:val="20"/>
          </w:rPr>
          <w:t>http://benjamin.lisan.free.fr/jardin.secret/EcritsPolitiquesetPhilosophiques/SurIslam/les_mecanismes_d-enfermement_sectaire.pdf</w:t>
        </w:r>
      </w:hyperlink>
    </w:p>
  </w:footnote>
  <w:footnote w:id="8">
    <w:p w14:paraId="2669A811" w14:textId="3E5AA47F" w:rsidR="00883979" w:rsidRDefault="00883979">
      <w:pPr>
        <w:pStyle w:val="Notedebasdepage"/>
      </w:pPr>
      <w:r>
        <w:rPr>
          <w:rStyle w:val="Appelnotedebasdep"/>
        </w:rPr>
        <w:footnoteRef/>
      </w:r>
      <w:r>
        <w:t xml:space="preserve"> Les complotistes, aussi.</w:t>
      </w:r>
    </w:p>
  </w:footnote>
  <w:footnote w:id="9">
    <w:p w14:paraId="15719856" w14:textId="77777777" w:rsidR="00E953A2" w:rsidRDefault="00E953A2" w:rsidP="00E953A2">
      <w:pPr>
        <w:pStyle w:val="Notedebasdepage"/>
        <w:jc w:val="both"/>
      </w:pPr>
      <w:r>
        <w:rPr>
          <w:rStyle w:val="Appelnotedebasdep"/>
        </w:rPr>
        <w:footnoteRef/>
      </w:r>
      <w:r>
        <w:t xml:space="preserve"> </w:t>
      </w:r>
      <w:r w:rsidRPr="001E6182">
        <w:rPr>
          <w:b/>
          <w:bCs/>
          <w:i/>
          <w:iCs/>
        </w:rPr>
        <w:t>Pseudoscience ou pseudo-science</w:t>
      </w:r>
      <w:r w:rsidRPr="001E6182">
        <w:t xml:space="preserve"> : a) discipline qui est présentée sous des apparences scientifiques ou « faussement attribué[e] à la science », mais qui n'en a pas la démarche, ni la reconnaissance. b) Raisonnement qui prend l'apparence de la science sans en respecter les principes.</w:t>
      </w:r>
      <w:r>
        <w:t xml:space="preserve"> </w:t>
      </w:r>
    </w:p>
  </w:footnote>
  <w:footnote w:id="10">
    <w:p w14:paraId="41EDCE58" w14:textId="77777777" w:rsidR="00E953A2" w:rsidRPr="003A2978" w:rsidRDefault="00E953A2" w:rsidP="00E953A2">
      <w:pPr>
        <w:pStyle w:val="Notedebasdepage"/>
      </w:pPr>
      <w:r>
        <w:rPr>
          <w:rStyle w:val="Appelnotedebasdep"/>
        </w:rPr>
        <w:footnoteRef/>
      </w:r>
      <w:r w:rsidRPr="003A2978">
        <w:t xml:space="preserve"> </w:t>
      </w:r>
      <w:bookmarkStart w:id="13" w:name="_Hlk46823654"/>
      <w:r w:rsidRPr="003A2978">
        <w:t xml:space="preserve">« </w:t>
      </w:r>
      <w:r w:rsidRPr="003A2978">
        <w:rPr>
          <w:i/>
          <w:iCs/>
        </w:rPr>
        <w:t>Islam et science moderne : les questions qui fâchent</w:t>
      </w:r>
      <w:r w:rsidRPr="003A2978">
        <w:t xml:space="preserve"> »,</w:t>
      </w:r>
      <w:r>
        <w:t xml:space="preserve"> interview de </w:t>
      </w:r>
      <w:hyperlink r:id="rId8" w:tooltip="Nidhal Guessoum" w:history="1">
        <w:r w:rsidRPr="003A2978">
          <w:rPr>
            <w:rStyle w:val="Lienhypertexte"/>
            <w:rFonts w:ascii="Calibri" w:hAnsi="Calibri" w:cs="Calibri"/>
            <w:color w:val="0B0080"/>
          </w:rPr>
          <w:t>Nidhal Guessoum</w:t>
        </w:r>
      </w:hyperlink>
      <w:r>
        <w:t>,</w:t>
      </w:r>
      <w:r w:rsidRPr="003A2978">
        <w:t xml:space="preserve"> sur Oumma, 7 mai 2010, </w:t>
      </w:r>
      <w:hyperlink r:id="rId9" w:history="1">
        <w:r w:rsidRPr="003A2978">
          <w:rPr>
            <w:rStyle w:val="Lienhypertexte"/>
          </w:rPr>
          <w:t>https://oumma.com/islam-et-science-moderne-les-questions-qui-fachent/</w:t>
        </w:r>
      </w:hyperlink>
      <w:r w:rsidRPr="003A2978">
        <w:t xml:space="preserve"> </w:t>
      </w:r>
      <w:bookmarkEnd w:id="13"/>
    </w:p>
  </w:footnote>
  <w:footnote w:id="11">
    <w:p w14:paraId="7DB770E2" w14:textId="2303152A" w:rsidR="00967D05" w:rsidRDefault="00967D05">
      <w:pPr>
        <w:pStyle w:val="Notedebasdepage"/>
      </w:pPr>
      <w:r>
        <w:rPr>
          <w:rStyle w:val="Appelnotedebasdep"/>
        </w:rPr>
        <w:footnoteRef/>
      </w:r>
      <w:r>
        <w:t xml:space="preserve"> </w:t>
      </w:r>
      <w:r w:rsidR="000B0292">
        <w:t>Cf.</w:t>
      </w:r>
      <w:r w:rsidRPr="00967D05">
        <w:t xml:space="preserve"> Meyer C., </w:t>
      </w:r>
      <w:proofErr w:type="spellStart"/>
      <w:r w:rsidRPr="00967D05">
        <w:t>ed</w:t>
      </w:r>
      <w:proofErr w:type="spellEnd"/>
      <w:r w:rsidRPr="00967D05">
        <w:t xml:space="preserve">. sc., 2022, </w:t>
      </w:r>
      <w:r w:rsidRPr="000B0292">
        <w:rPr>
          <w:i/>
          <w:iCs/>
        </w:rPr>
        <w:t>Dictionnaire des Sciences Animales</w:t>
      </w:r>
      <w:r w:rsidRPr="00967D05">
        <w:t xml:space="preserve">. [On line]. Montpellier, France, </w:t>
      </w:r>
      <w:proofErr w:type="spellStart"/>
      <w:r w:rsidRPr="00967D05">
        <w:t>Cirad</w:t>
      </w:r>
      <w:proofErr w:type="spellEnd"/>
      <w:r w:rsidRPr="00967D05">
        <w:t xml:space="preserve">. [22/04/2022], </w:t>
      </w:r>
      <w:hyperlink r:id="rId10" w:history="1">
        <w:r w:rsidRPr="002B0998">
          <w:rPr>
            <w:rStyle w:val="Lienhypertexte"/>
          </w:rPr>
          <w:t>http://dico-sciences-animales.cirad.fr/liste-mots.php?fiche=7786&amp;def=cr%C3%AAtes+g%C3%A9nitales</w:t>
        </w:r>
      </w:hyperlink>
      <w:r>
        <w:t xml:space="preserve"> </w:t>
      </w:r>
    </w:p>
  </w:footnote>
  <w:footnote w:id="12">
    <w:p w14:paraId="16DF6A62" w14:textId="59AEA154" w:rsidR="000B0292" w:rsidRDefault="000B0292">
      <w:pPr>
        <w:pStyle w:val="Notedebasdepage"/>
      </w:pPr>
      <w:r>
        <w:rPr>
          <w:rStyle w:val="Appelnotedebasdep"/>
        </w:rPr>
        <w:footnoteRef/>
      </w:r>
      <w:r>
        <w:t xml:space="preserve"> </w:t>
      </w:r>
      <w:r w:rsidRPr="000B0292">
        <w:t xml:space="preserve">Cf. </w:t>
      </w:r>
      <w:r w:rsidRPr="000B0292">
        <w:rPr>
          <w:i/>
          <w:iCs/>
        </w:rPr>
        <w:t>Crête génitale : définition, explications</w:t>
      </w:r>
      <w:r w:rsidRPr="000B0292">
        <w:t xml:space="preserve">, </w:t>
      </w:r>
      <w:hyperlink r:id="rId11" w:history="1">
        <w:r w:rsidRPr="002B0998">
          <w:rPr>
            <w:rStyle w:val="Lienhypertexte"/>
          </w:rPr>
          <w:t>https://www.aquaportail.com/definition-3933-crete-genitale.html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A5D"/>
    <w:multiLevelType w:val="hybridMultilevel"/>
    <w:tmpl w:val="6DE69D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6662F1"/>
    <w:multiLevelType w:val="hybridMultilevel"/>
    <w:tmpl w:val="11BA80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5C64F2"/>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77E29D6"/>
    <w:multiLevelType w:val="hybridMultilevel"/>
    <w:tmpl w:val="5FF48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FA7C4F"/>
    <w:multiLevelType w:val="hybridMultilevel"/>
    <w:tmpl w:val="DD06E8F6"/>
    <w:lvl w:ilvl="0" w:tplc="E5D83B9A">
      <w:start w:val="1"/>
      <w:numFmt w:val="decimal"/>
      <w:lvlText w:val="%1)"/>
      <w:lvlJc w:val="left"/>
      <w:pPr>
        <w:ind w:left="720" w:hanging="360"/>
      </w:pPr>
      <w:rPr>
        <w:rFonts w:ascii="Calibr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AE0C7D"/>
    <w:multiLevelType w:val="multilevel"/>
    <w:tmpl w:val="022A7C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DFC2CC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71CD25E5"/>
    <w:multiLevelType w:val="hybridMultilevel"/>
    <w:tmpl w:val="0D98F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47"/>
    <w:rsid w:val="00001578"/>
    <w:rsid w:val="00062098"/>
    <w:rsid w:val="00073380"/>
    <w:rsid w:val="0008797F"/>
    <w:rsid w:val="000B0292"/>
    <w:rsid w:val="0010555E"/>
    <w:rsid w:val="00127CDD"/>
    <w:rsid w:val="00140180"/>
    <w:rsid w:val="001548EA"/>
    <w:rsid w:val="001609E1"/>
    <w:rsid w:val="00173424"/>
    <w:rsid w:val="001807A9"/>
    <w:rsid w:val="001D1F29"/>
    <w:rsid w:val="00236F83"/>
    <w:rsid w:val="002717B8"/>
    <w:rsid w:val="00275309"/>
    <w:rsid w:val="002B6E95"/>
    <w:rsid w:val="002D695F"/>
    <w:rsid w:val="002E038E"/>
    <w:rsid w:val="002E1A77"/>
    <w:rsid w:val="002E35B9"/>
    <w:rsid w:val="002E526F"/>
    <w:rsid w:val="00303873"/>
    <w:rsid w:val="003246AF"/>
    <w:rsid w:val="0033696B"/>
    <w:rsid w:val="00346882"/>
    <w:rsid w:val="00374539"/>
    <w:rsid w:val="003A2EFD"/>
    <w:rsid w:val="003C47E0"/>
    <w:rsid w:val="004056AA"/>
    <w:rsid w:val="004703D7"/>
    <w:rsid w:val="0047442D"/>
    <w:rsid w:val="004A47B3"/>
    <w:rsid w:val="004E6327"/>
    <w:rsid w:val="005074A4"/>
    <w:rsid w:val="00541CAE"/>
    <w:rsid w:val="005555F5"/>
    <w:rsid w:val="00575FB4"/>
    <w:rsid w:val="005D0EB7"/>
    <w:rsid w:val="00624792"/>
    <w:rsid w:val="006513E4"/>
    <w:rsid w:val="006536A8"/>
    <w:rsid w:val="00660647"/>
    <w:rsid w:val="006772CF"/>
    <w:rsid w:val="006C6BCC"/>
    <w:rsid w:val="00713D1E"/>
    <w:rsid w:val="00780569"/>
    <w:rsid w:val="007819B5"/>
    <w:rsid w:val="007B0300"/>
    <w:rsid w:val="007B06F5"/>
    <w:rsid w:val="007B713B"/>
    <w:rsid w:val="007E3D58"/>
    <w:rsid w:val="00865251"/>
    <w:rsid w:val="00883979"/>
    <w:rsid w:val="00894FA8"/>
    <w:rsid w:val="008D27C6"/>
    <w:rsid w:val="008F049D"/>
    <w:rsid w:val="00967D05"/>
    <w:rsid w:val="00986947"/>
    <w:rsid w:val="009B0053"/>
    <w:rsid w:val="009B013B"/>
    <w:rsid w:val="009E11EB"/>
    <w:rsid w:val="00A312D9"/>
    <w:rsid w:val="00A52269"/>
    <w:rsid w:val="00AB0514"/>
    <w:rsid w:val="00AB0CFE"/>
    <w:rsid w:val="00AC46F9"/>
    <w:rsid w:val="00AE4015"/>
    <w:rsid w:val="00B33F87"/>
    <w:rsid w:val="00BD4254"/>
    <w:rsid w:val="00BD4D91"/>
    <w:rsid w:val="00C65949"/>
    <w:rsid w:val="00CB4462"/>
    <w:rsid w:val="00D05BD1"/>
    <w:rsid w:val="00D91DBA"/>
    <w:rsid w:val="00DA1E77"/>
    <w:rsid w:val="00DF6774"/>
    <w:rsid w:val="00E109FC"/>
    <w:rsid w:val="00E3693E"/>
    <w:rsid w:val="00E57863"/>
    <w:rsid w:val="00E953A2"/>
    <w:rsid w:val="00EC2DE9"/>
    <w:rsid w:val="00EF6093"/>
    <w:rsid w:val="00EF65F3"/>
    <w:rsid w:val="00F64873"/>
    <w:rsid w:val="00F9529B"/>
    <w:rsid w:val="00FE0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C565"/>
  <w15:chartTrackingRefBased/>
  <w15:docId w15:val="{BCC188B4-7001-4E51-974A-47C6ABB9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694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8694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8694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98694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8694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8694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8694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8694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8694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694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8694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8694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8694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8694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8694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8694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8694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86947"/>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660647"/>
    <w:rPr>
      <w:color w:val="0563C1" w:themeColor="hyperlink"/>
      <w:u w:val="single"/>
    </w:rPr>
  </w:style>
  <w:style w:type="character" w:styleId="Mentionnonrsolue">
    <w:name w:val="Unresolved Mention"/>
    <w:basedOn w:val="Policepardfaut"/>
    <w:uiPriority w:val="99"/>
    <w:semiHidden/>
    <w:unhideWhenUsed/>
    <w:rsid w:val="00660647"/>
    <w:rPr>
      <w:color w:val="605E5C"/>
      <w:shd w:val="clear" w:color="auto" w:fill="E1DFDD"/>
    </w:rPr>
  </w:style>
  <w:style w:type="paragraph" w:styleId="Paragraphedeliste">
    <w:name w:val="List Paragraph"/>
    <w:basedOn w:val="Normal"/>
    <w:uiPriority w:val="34"/>
    <w:qFormat/>
    <w:rsid w:val="008F049D"/>
    <w:pPr>
      <w:ind w:left="720"/>
      <w:contextualSpacing/>
    </w:pPr>
  </w:style>
  <w:style w:type="paragraph" w:styleId="En-tte">
    <w:name w:val="header"/>
    <w:basedOn w:val="Normal"/>
    <w:link w:val="En-tteCar"/>
    <w:uiPriority w:val="99"/>
    <w:unhideWhenUsed/>
    <w:rsid w:val="00894FA8"/>
    <w:pPr>
      <w:tabs>
        <w:tab w:val="center" w:pos="4703"/>
        <w:tab w:val="right" w:pos="9406"/>
      </w:tabs>
      <w:spacing w:after="0" w:line="240" w:lineRule="auto"/>
    </w:pPr>
  </w:style>
  <w:style w:type="character" w:customStyle="1" w:styleId="En-tteCar">
    <w:name w:val="En-tête Car"/>
    <w:basedOn w:val="Policepardfaut"/>
    <w:link w:val="En-tte"/>
    <w:uiPriority w:val="99"/>
    <w:rsid w:val="00894FA8"/>
  </w:style>
  <w:style w:type="paragraph" w:styleId="Pieddepage">
    <w:name w:val="footer"/>
    <w:basedOn w:val="Normal"/>
    <w:link w:val="PieddepageCar"/>
    <w:uiPriority w:val="99"/>
    <w:unhideWhenUsed/>
    <w:rsid w:val="00894FA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94FA8"/>
  </w:style>
  <w:style w:type="paragraph" w:styleId="Notedebasdepage">
    <w:name w:val="footnote text"/>
    <w:basedOn w:val="Normal"/>
    <w:link w:val="NotedebasdepageCar"/>
    <w:uiPriority w:val="99"/>
    <w:unhideWhenUsed/>
    <w:rsid w:val="00D91DBA"/>
    <w:pPr>
      <w:spacing w:after="0" w:line="240" w:lineRule="auto"/>
    </w:pPr>
    <w:rPr>
      <w:sz w:val="20"/>
      <w:szCs w:val="20"/>
    </w:rPr>
  </w:style>
  <w:style w:type="character" w:customStyle="1" w:styleId="NotedebasdepageCar">
    <w:name w:val="Note de bas de page Car"/>
    <w:basedOn w:val="Policepardfaut"/>
    <w:link w:val="Notedebasdepage"/>
    <w:uiPriority w:val="99"/>
    <w:rsid w:val="00D91DBA"/>
    <w:rPr>
      <w:sz w:val="20"/>
      <w:szCs w:val="20"/>
    </w:rPr>
  </w:style>
  <w:style w:type="character" w:styleId="Appelnotedebasdep">
    <w:name w:val="footnote reference"/>
    <w:basedOn w:val="Policepardfaut"/>
    <w:uiPriority w:val="99"/>
    <w:unhideWhenUsed/>
    <w:rsid w:val="00D91DBA"/>
    <w:rPr>
      <w:vertAlign w:val="superscript"/>
    </w:rPr>
  </w:style>
  <w:style w:type="character" w:customStyle="1" w:styleId="msofootnotetext0">
    <w:name w:val="msofootnotetext"/>
    <w:basedOn w:val="Policepardfaut"/>
    <w:rsid w:val="00713D1E"/>
  </w:style>
  <w:style w:type="paragraph" w:styleId="En-ttedetabledesmatires">
    <w:name w:val="TOC Heading"/>
    <w:basedOn w:val="Titre1"/>
    <w:next w:val="Normal"/>
    <w:uiPriority w:val="39"/>
    <w:unhideWhenUsed/>
    <w:qFormat/>
    <w:rsid w:val="00275309"/>
    <w:pPr>
      <w:numPr>
        <w:numId w:val="0"/>
      </w:numPr>
      <w:outlineLvl w:val="9"/>
    </w:pPr>
    <w:rPr>
      <w:lang w:eastAsia="fr-FR"/>
    </w:rPr>
  </w:style>
  <w:style w:type="paragraph" w:styleId="TM1">
    <w:name w:val="toc 1"/>
    <w:basedOn w:val="Normal"/>
    <w:next w:val="Normal"/>
    <w:autoRedefine/>
    <w:uiPriority w:val="39"/>
    <w:unhideWhenUsed/>
    <w:rsid w:val="00275309"/>
    <w:pPr>
      <w:spacing w:after="100"/>
    </w:pPr>
  </w:style>
  <w:style w:type="paragraph" w:styleId="TM2">
    <w:name w:val="toc 2"/>
    <w:basedOn w:val="Normal"/>
    <w:next w:val="Normal"/>
    <w:autoRedefine/>
    <w:uiPriority w:val="39"/>
    <w:unhideWhenUsed/>
    <w:rsid w:val="00275309"/>
    <w:pPr>
      <w:spacing w:after="100"/>
      <w:ind w:left="220"/>
    </w:pPr>
  </w:style>
  <w:style w:type="paragraph" w:styleId="TM3">
    <w:name w:val="toc 3"/>
    <w:basedOn w:val="Normal"/>
    <w:next w:val="Normal"/>
    <w:autoRedefine/>
    <w:uiPriority w:val="39"/>
    <w:unhideWhenUsed/>
    <w:rsid w:val="0027530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801204">
      <w:bodyDiv w:val="1"/>
      <w:marLeft w:val="0"/>
      <w:marRight w:val="0"/>
      <w:marTop w:val="0"/>
      <w:marBottom w:val="0"/>
      <w:divBdr>
        <w:top w:val="none" w:sz="0" w:space="0" w:color="auto"/>
        <w:left w:val="none" w:sz="0" w:space="0" w:color="auto"/>
        <w:bottom w:val="none" w:sz="0" w:space="0" w:color="auto"/>
        <w:right w:val="none" w:sz="0" w:space="0" w:color="auto"/>
      </w:divBdr>
    </w:div>
    <w:div w:id="189696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pseudosciences_islamiques.htm" TargetMode="External"/><Relationship Id="rId13" Type="http://schemas.openxmlformats.org/officeDocument/2006/relationships/hyperlink" Target="https://www.youtube.com/watch?v=c43qWiaPQc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adi.info/threads/erreur-coran.4294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upie.org/Biais/Dissonance_cognitive.htm" TargetMode="External"/><Relationship Id="rId5" Type="http://schemas.openxmlformats.org/officeDocument/2006/relationships/webSettings" Target="webSettings.xml"/><Relationship Id="rId15" Type="http://schemas.openxmlformats.org/officeDocument/2006/relationships/hyperlink" Target="https://www.futura-sciences.com/sante/definitions/biologie-liquide-seminal-12743/" TargetMode="External"/><Relationship Id="rId10" Type="http://schemas.openxmlformats.org/officeDocument/2006/relationships/hyperlink" Target="https://en.wikipedia.org/wiki/Osteocalcin" TargetMode="External"/><Relationship Id="rId4" Type="http://schemas.openxmlformats.org/officeDocument/2006/relationships/settings" Target="settings.xml"/><Relationship Id="rId9" Type="http://schemas.openxmlformats.org/officeDocument/2006/relationships/hyperlink" Target="https://fr.wikipedia.org/wiki/Ost%C3%A9ocalcine" TargetMode="External"/><Relationship Id="rId14" Type="http://schemas.openxmlformats.org/officeDocument/2006/relationships/hyperlink" Target="http://benjamin.lisan.free.fr/jardin.secret/EcritsPolitiquesetPhilosophiques/SurIslam/refutation_de_la_gematrie_et_des_miracles_numeriques_du_cora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Nidhal_Guessoum" TargetMode="External"/><Relationship Id="rId3" Type="http://schemas.openxmlformats.org/officeDocument/2006/relationships/hyperlink" Target="http://www.fleurislam.net/media/doc/coran/sourate_086.html" TargetMode="External"/><Relationship Id="rId7" Type="http://schemas.openxmlformats.org/officeDocument/2006/relationships/hyperlink" Target="http://benjamin.lisan.free.fr/jardin.secret/EcritsPolitiquesetPhilosophiques/SurIslam/les_mecanismes_d-enfermement_sectaire.pdf" TargetMode="External"/><Relationship Id="rId2" Type="http://schemas.openxmlformats.org/officeDocument/2006/relationships/hyperlink" Target="https://pedagogie.ac-reunion.fr/fileadmin/ANNEXES-ACADEMIQUES/03-PEDAGOGIE/02-COLLEGE/sciences-vie-terre/Fiches-peda/taches-complexes/Quatrieme/appareil_reproducteur_homme.pdf" TargetMode="External"/><Relationship Id="rId1" Type="http://schemas.openxmlformats.org/officeDocument/2006/relationships/hyperlink" Target="http://benjamin.lisan.free.fr/jardin.secret/EcritsPolitiquesetPhilosophiques/SurIslam/pseudosciences_islamiques.htm" TargetMode="External"/><Relationship Id="rId6" Type="http://schemas.openxmlformats.org/officeDocument/2006/relationships/hyperlink" Target="https://www.amazon.fr/dp/B08FP2PVZJ" TargetMode="External"/><Relationship Id="rId11" Type="http://schemas.openxmlformats.org/officeDocument/2006/relationships/hyperlink" Target="https://www.aquaportail.com/definition-3933-crete-genitale.html" TargetMode="External"/><Relationship Id="rId5" Type="http://schemas.openxmlformats.org/officeDocument/2006/relationships/hyperlink" Target="https://www.google.com/amp/s/bibliobs.nouvelobs.com/en-partenariat-avec-books/20131226.OBS0743/l-homosexualite-est-elle-biologique.amp" TargetMode="External"/><Relationship Id="rId10" Type="http://schemas.openxmlformats.org/officeDocument/2006/relationships/hyperlink" Target="http://dico-sciences-animales.cirad.fr/liste-mots.php?fiche=7786&amp;def=cr%C3%AAtes+g%C3%A9nitales" TargetMode="External"/><Relationship Id="rId4" Type="http://schemas.openxmlformats.org/officeDocument/2006/relationships/hyperlink" Target="http://www.bladi.info/threads/doute-dieu.418504/page-19" TargetMode="External"/><Relationship Id="rId9" Type="http://schemas.openxmlformats.org/officeDocument/2006/relationships/hyperlink" Target="https://oumma.com/islam-et-science-moderne-les-questions-qui-fach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A14A0-99B2-47DA-8A18-C7ECB13C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13</Pages>
  <Words>5622</Words>
  <Characters>30922</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52</cp:revision>
  <cp:lastPrinted>2022-04-22T07:15:00Z</cp:lastPrinted>
  <dcterms:created xsi:type="dcterms:W3CDTF">2022-04-21T14:20:00Z</dcterms:created>
  <dcterms:modified xsi:type="dcterms:W3CDTF">2022-04-22T07:16:00Z</dcterms:modified>
</cp:coreProperties>
</file>